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08645" w14:textId="6BAA87E0" w:rsidR="005D53DF" w:rsidRDefault="005D53DF" w:rsidP="005D53DF">
      <w:r w:rsidRPr="005D53DF">
        <w:t xml:space="preserve">Experiment </w:t>
      </w:r>
      <w:proofErr w:type="gramStart"/>
      <w:r w:rsidRPr="005D53DF">
        <w:t>2</w:t>
      </w:r>
      <w:r>
        <w:t>:-</w:t>
      </w:r>
      <w:proofErr w:type="gramEnd"/>
    </w:p>
    <w:p w14:paraId="4B0AF35C" w14:textId="794D1240" w:rsidR="005D53DF" w:rsidRDefault="005D53DF" w:rsidP="005D53DF">
      <w:r>
        <w:rPr>
          <w:rFonts w:ascii="Roboto" w:hAnsi="Roboto"/>
          <w:color w:val="3C4043"/>
          <w:spacing w:val="3"/>
          <w:sz w:val="21"/>
          <w:szCs w:val="21"/>
        </w:rPr>
        <w:t>Implement and import the XML file with sub directories.</w:t>
      </w:r>
    </w:p>
    <w:p w14:paraId="3871216E" w14:textId="77777777" w:rsidR="005D53DF" w:rsidRDefault="005D53DF" w:rsidP="005D53DF"/>
    <w:p w14:paraId="46114397" w14:textId="77777777" w:rsidR="005D53DF" w:rsidRDefault="005D53DF" w:rsidP="005D53DF"/>
    <w:p w14:paraId="7B8A1B8E" w14:textId="77777777" w:rsidR="005D53DF" w:rsidRDefault="005D53DF" w:rsidP="005D53DF"/>
    <w:p w14:paraId="29D85F04" w14:textId="7C50124A" w:rsidR="005D53DF" w:rsidRPr="005D53DF" w:rsidRDefault="005D53DF" w:rsidP="005D53DF">
      <w:r>
        <w:br/>
      </w:r>
      <w:r w:rsidRPr="005D53DF">
        <w:t xml:space="preserve">To implement and import an XML file with subdirectories in </w:t>
      </w:r>
      <w:r w:rsidRPr="005D53DF">
        <w:rPr>
          <w:b/>
          <w:bCs/>
        </w:rPr>
        <w:t>Spoon (Pentaho Data Integration - PDI)</w:t>
      </w:r>
      <w:r w:rsidRPr="005D53DF">
        <w:t>, follow these steps:</w:t>
      </w:r>
    </w:p>
    <w:p w14:paraId="6CC1D519" w14:textId="77777777" w:rsidR="005D53DF" w:rsidRPr="005D53DF" w:rsidRDefault="005D53DF" w:rsidP="005D53DF">
      <w:pPr>
        <w:rPr>
          <w:b/>
          <w:bCs/>
        </w:rPr>
      </w:pPr>
      <w:r w:rsidRPr="005D53DF">
        <w:rPr>
          <w:b/>
          <w:bCs/>
        </w:rPr>
        <w:t>Step 1: Prepare Your XML File</w:t>
      </w:r>
    </w:p>
    <w:p w14:paraId="4D26B91C" w14:textId="1C064093" w:rsidR="005D53DF" w:rsidRDefault="005D53DF" w:rsidP="005D53DF">
      <w:pPr>
        <w:ind w:left="720"/>
      </w:pPr>
      <w:r w:rsidRPr="005D53DF">
        <w:t>Ensure that your XML file is properly structured and saved in an accessible location. Since you mentioned subdirectories, your file path should be something like:</w:t>
      </w:r>
    </w:p>
    <w:p w14:paraId="7CB5B9BA" w14:textId="77777777" w:rsidR="005D53DF" w:rsidRPr="005D53DF" w:rsidRDefault="005D53DF" w:rsidP="005D53DF"/>
    <w:p w14:paraId="6198485A" w14:textId="77777777" w:rsidR="005D53DF" w:rsidRPr="005D53DF" w:rsidRDefault="005D53DF" w:rsidP="005D53DF">
      <w:pPr>
        <w:ind w:firstLine="720"/>
      </w:pPr>
      <w:r w:rsidRPr="005D53DF">
        <w:t>C:\data\input\demo_details.xml</w:t>
      </w:r>
    </w:p>
    <w:p w14:paraId="2307FCC8" w14:textId="77777777" w:rsidR="005D53DF" w:rsidRDefault="005D53DF" w:rsidP="005D53DF">
      <w:pPr>
        <w:rPr>
          <w:b/>
          <w:bCs/>
        </w:rPr>
      </w:pPr>
    </w:p>
    <w:p w14:paraId="2A1C9517" w14:textId="62A3051C" w:rsidR="005D53DF" w:rsidRPr="005D53DF" w:rsidRDefault="005D53DF" w:rsidP="005D53DF">
      <w:pPr>
        <w:rPr>
          <w:b/>
          <w:bCs/>
        </w:rPr>
      </w:pPr>
      <w:r w:rsidRPr="005D53DF">
        <w:rPr>
          <w:b/>
          <w:bCs/>
        </w:rPr>
        <w:t>Step 2: Open Spoon (PDI)</w:t>
      </w:r>
    </w:p>
    <w:p w14:paraId="25905884" w14:textId="77777777" w:rsidR="005D53DF" w:rsidRPr="005D53DF" w:rsidRDefault="005D53DF" w:rsidP="005D53DF">
      <w:pPr>
        <w:numPr>
          <w:ilvl w:val="0"/>
          <w:numId w:val="1"/>
        </w:numPr>
      </w:pPr>
      <w:r w:rsidRPr="005D53DF">
        <w:t xml:space="preserve">Launch </w:t>
      </w:r>
      <w:r w:rsidRPr="005D53DF">
        <w:rPr>
          <w:b/>
          <w:bCs/>
        </w:rPr>
        <w:t>Spoon</w:t>
      </w:r>
      <w:r w:rsidRPr="005D53DF">
        <w:t xml:space="preserve"> (Pentaho Data Integration - PDI).</w:t>
      </w:r>
    </w:p>
    <w:p w14:paraId="2DA08C88" w14:textId="77777777" w:rsidR="005D53DF" w:rsidRPr="005D53DF" w:rsidRDefault="005D53DF" w:rsidP="005D53DF">
      <w:pPr>
        <w:numPr>
          <w:ilvl w:val="0"/>
          <w:numId w:val="1"/>
        </w:numPr>
      </w:pPr>
      <w:r w:rsidRPr="005D53DF">
        <w:t xml:space="preserve">Create a </w:t>
      </w:r>
      <w:r w:rsidRPr="005D53DF">
        <w:rPr>
          <w:b/>
          <w:bCs/>
        </w:rPr>
        <w:t>New Transformation</w:t>
      </w:r>
      <w:r w:rsidRPr="005D53DF">
        <w:t>.</w:t>
      </w:r>
    </w:p>
    <w:p w14:paraId="033C0950" w14:textId="77777777" w:rsidR="005D53DF" w:rsidRPr="005D53DF" w:rsidRDefault="005D53DF" w:rsidP="005D53DF">
      <w:pPr>
        <w:rPr>
          <w:b/>
          <w:bCs/>
        </w:rPr>
      </w:pPr>
      <w:r w:rsidRPr="005D53DF">
        <w:rPr>
          <w:b/>
          <w:bCs/>
        </w:rPr>
        <w:t>Step 3: Add an "Get Data from XML" Step</w:t>
      </w:r>
    </w:p>
    <w:p w14:paraId="313DF59D" w14:textId="77777777" w:rsidR="005D53DF" w:rsidRPr="005D53DF" w:rsidRDefault="005D53DF" w:rsidP="005D53DF">
      <w:pPr>
        <w:numPr>
          <w:ilvl w:val="0"/>
          <w:numId w:val="2"/>
        </w:numPr>
      </w:pPr>
      <w:r w:rsidRPr="005D53DF">
        <w:t xml:space="preserve">In the </w:t>
      </w:r>
      <w:r w:rsidRPr="005D53DF">
        <w:rPr>
          <w:b/>
          <w:bCs/>
        </w:rPr>
        <w:t>Design</w:t>
      </w:r>
      <w:r w:rsidRPr="005D53DF">
        <w:t xml:space="preserve"> tab, go to </w:t>
      </w:r>
      <w:r w:rsidRPr="005D53DF">
        <w:rPr>
          <w:b/>
          <w:bCs/>
        </w:rPr>
        <w:t>Input</w:t>
      </w:r>
      <w:r w:rsidRPr="005D53DF">
        <w:t xml:space="preserve"> and drag </w:t>
      </w:r>
      <w:r w:rsidRPr="005D53DF">
        <w:rPr>
          <w:b/>
          <w:bCs/>
        </w:rPr>
        <w:t>"Get data from XML"</w:t>
      </w:r>
      <w:r w:rsidRPr="005D53DF">
        <w:t xml:space="preserve"> to the canvas.</w:t>
      </w:r>
    </w:p>
    <w:p w14:paraId="310460AE" w14:textId="77777777" w:rsidR="005D53DF" w:rsidRPr="005D53DF" w:rsidRDefault="005D53DF" w:rsidP="005D53DF">
      <w:pPr>
        <w:numPr>
          <w:ilvl w:val="0"/>
          <w:numId w:val="2"/>
        </w:numPr>
      </w:pPr>
      <w:r w:rsidRPr="005D53DF">
        <w:t>Double-click the step and configure:</w:t>
      </w:r>
    </w:p>
    <w:p w14:paraId="0FFDB91F" w14:textId="77777777" w:rsidR="005D53DF" w:rsidRPr="005D53DF" w:rsidRDefault="005D53DF" w:rsidP="005D53DF">
      <w:pPr>
        <w:numPr>
          <w:ilvl w:val="1"/>
          <w:numId w:val="2"/>
        </w:numPr>
      </w:pPr>
      <w:r w:rsidRPr="005D53DF">
        <w:rPr>
          <w:b/>
          <w:bCs/>
        </w:rPr>
        <w:t>Filename:</w:t>
      </w:r>
      <w:r w:rsidRPr="005D53DF">
        <w:t xml:space="preserve"> Browse and select your XML file (e.g., C:\data\input\demo_details.xml).</w:t>
      </w:r>
    </w:p>
    <w:p w14:paraId="2443DB95" w14:textId="77777777" w:rsidR="005D53DF" w:rsidRDefault="005D53DF" w:rsidP="005D53DF">
      <w:pPr>
        <w:numPr>
          <w:ilvl w:val="2"/>
          <w:numId w:val="2"/>
        </w:numPr>
      </w:pPr>
      <w:r w:rsidRPr="005D53DF">
        <w:rPr>
          <w:b/>
          <w:bCs/>
        </w:rPr>
        <w:t>Loop XPath:</w:t>
      </w:r>
      <w:r w:rsidRPr="005D53DF">
        <w:t xml:space="preserve"> Define the main repeating element. For example, if you are extracting </w:t>
      </w:r>
    </w:p>
    <w:p w14:paraId="4909294F" w14:textId="085E49DA" w:rsidR="005D53DF" w:rsidRPr="005D53DF" w:rsidRDefault="005D53DF" w:rsidP="005D53DF">
      <w:pPr>
        <w:ind w:left="2160"/>
      </w:pPr>
      <w:r w:rsidRPr="005D53DF">
        <w:t>/</w:t>
      </w:r>
      <w:proofErr w:type="spellStart"/>
      <w:r w:rsidRPr="005D53DF">
        <w:t>DemoDetails</w:t>
      </w:r>
      <w:proofErr w:type="spellEnd"/>
      <w:r w:rsidRPr="005D53DF">
        <w:t>/Product</w:t>
      </w:r>
    </w:p>
    <w:p w14:paraId="7F8290AA" w14:textId="77777777" w:rsidR="005D53DF" w:rsidRPr="005D53DF" w:rsidRDefault="005D53DF" w:rsidP="005D53DF">
      <w:pPr>
        <w:numPr>
          <w:ilvl w:val="1"/>
          <w:numId w:val="2"/>
        </w:numPr>
      </w:pPr>
      <w:r w:rsidRPr="005D53DF">
        <w:t xml:space="preserve">Click </w:t>
      </w:r>
      <w:r w:rsidRPr="005D53DF">
        <w:rPr>
          <w:b/>
          <w:bCs/>
        </w:rPr>
        <w:t>Get Fields</w:t>
      </w:r>
      <w:r w:rsidRPr="005D53DF">
        <w:t xml:space="preserve"> to auto-detect fields.</w:t>
      </w:r>
    </w:p>
    <w:p w14:paraId="4EF4C936" w14:textId="77777777" w:rsidR="005D53DF" w:rsidRPr="005D53DF" w:rsidRDefault="005D53DF" w:rsidP="005D53DF">
      <w:pPr>
        <w:rPr>
          <w:b/>
          <w:bCs/>
        </w:rPr>
      </w:pPr>
      <w:r w:rsidRPr="005D53DF">
        <w:rPr>
          <w:b/>
          <w:bCs/>
        </w:rPr>
        <w:t>Step 4: Add "Output" Step (Optional)</w:t>
      </w:r>
    </w:p>
    <w:p w14:paraId="1FD7F569" w14:textId="77777777" w:rsidR="005D53DF" w:rsidRPr="005D53DF" w:rsidRDefault="005D53DF" w:rsidP="005D53DF">
      <w:pPr>
        <w:numPr>
          <w:ilvl w:val="0"/>
          <w:numId w:val="3"/>
        </w:numPr>
      </w:pPr>
      <w:r w:rsidRPr="005D53DF">
        <w:t xml:space="preserve">Drag </w:t>
      </w:r>
      <w:r w:rsidRPr="005D53DF">
        <w:rPr>
          <w:b/>
          <w:bCs/>
        </w:rPr>
        <w:t>"Table Output"</w:t>
      </w:r>
      <w:r w:rsidRPr="005D53DF">
        <w:t xml:space="preserve"> or </w:t>
      </w:r>
      <w:r w:rsidRPr="005D53DF">
        <w:rPr>
          <w:b/>
          <w:bCs/>
        </w:rPr>
        <w:t>"Text File Output"</w:t>
      </w:r>
      <w:r w:rsidRPr="005D53DF">
        <w:t xml:space="preserve"> from the </w:t>
      </w:r>
      <w:r w:rsidRPr="005D53DF">
        <w:rPr>
          <w:b/>
          <w:bCs/>
        </w:rPr>
        <w:t>Output</w:t>
      </w:r>
      <w:r w:rsidRPr="005D53DF">
        <w:t xml:space="preserve"> section.</w:t>
      </w:r>
    </w:p>
    <w:p w14:paraId="3AEE79FD" w14:textId="77777777" w:rsidR="005D53DF" w:rsidRPr="005D53DF" w:rsidRDefault="005D53DF" w:rsidP="005D53DF">
      <w:pPr>
        <w:numPr>
          <w:ilvl w:val="0"/>
          <w:numId w:val="3"/>
        </w:numPr>
      </w:pPr>
      <w:r w:rsidRPr="005D53DF">
        <w:t xml:space="preserve">Connect the </w:t>
      </w:r>
      <w:r w:rsidRPr="005D53DF">
        <w:rPr>
          <w:b/>
          <w:bCs/>
        </w:rPr>
        <w:t>"Get Data from XML"</w:t>
      </w:r>
      <w:r w:rsidRPr="005D53DF">
        <w:t xml:space="preserve"> step to this new step.</w:t>
      </w:r>
    </w:p>
    <w:p w14:paraId="69CAA544" w14:textId="77777777" w:rsidR="005D53DF" w:rsidRPr="005D53DF" w:rsidRDefault="005D53DF" w:rsidP="005D53DF">
      <w:pPr>
        <w:numPr>
          <w:ilvl w:val="0"/>
          <w:numId w:val="3"/>
        </w:numPr>
      </w:pPr>
      <w:r w:rsidRPr="005D53DF">
        <w:t>Configure the output settings:</w:t>
      </w:r>
    </w:p>
    <w:p w14:paraId="1E33110D" w14:textId="77777777" w:rsidR="005D53DF" w:rsidRPr="005D53DF" w:rsidRDefault="005D53DF" w:rsidP="005D53DF">
      <w:pPr>
        <w:numPr>
          <w:ilvl w:val="1"/>
          <w:numId w:val="3"/>
        </w:numPr>
      </w:pPr>
      <w:r w:rsidRPr="005D53DF">
        <w:t xml:space="preserve">For </w:t>
      </w:r>
      <w:r w:rsidRPr="005D53DF">
        <w:rPr>
          <w:b/>
          <w:bCs/>
        </w:rPr>
        <w:t>Table Output</w:t>
      </w:r>
      <w:r w:rsidRPr="005D53DF">
        <w:t>, configure database connection.</w:t>
      </w:r>
    </w:p>
    <w:p w14:paraId="2821D00E" w14:textId="77777777" w:rsidR="005D53DF" w:rsidRPr="005D53DF" w:rsidRDefault="005D53DF" w:rsidP="005D53DF">
      <w:pPr>
        <w:numPr>
          <w:ilvl w:val="1"/>
          <w:numId w:val="3"/>
        </w:numPr>
      </w:pPr>
      <w:r w:rsidRPr="005D53DF">
        <w:t xml:space="preserve">For </w:t>
      </w:r>
      <w:r w:rsidRPr="005D53DF">
        <w:rPr>
          <w:b/>
          <w:bCs/>
        </w:rPr>
        <w:t>Text File Output</w:t>
      </w:r>
      <w:r w:rsidRPr="005D53DF">
        <w:t>, set a destination file.</w:t>
      </w:r>
    </w:p>
    <w:p w14:paraId="343762A2" w14:textId="77777777" w:rsidR="005D53DF" w:rsidRPr="005D53DF" w:rsidRDefault="005D53DF" w:rsidP="005D53DF">
      <w:pPr>
        <w:rPr>
          <w:b/>
          <w:bCs/>
        </w:rPr>
      </w:pPr>
      <w:r w:rsidRPr="005D53DF">
        <w:rPr>
          <w:b/>
          <w:bCs/>
        </w:rPr>
        <w:t xml:space="preserve">Step 5: Handle Subdirectories (If </w:t>
      </w:r>
      <w:proofErr w:type="gramStart"/>
      <w:r w:rsidRPr="005D53DF">
        <w:rPr>
          <w:b/>
          <w:bCs/>
        </w:rPr>
        <w:t>Needed</w:t>
      </w:r>
      <w:proofErr w:type="gramEnd"/>
      <w:r w:rsidRPr="005D53DF">
        <w:rPr>
          <w:b/>
          <w:bCs/>
        </w:rPr>
        <w:t>)</w:t>
      </w:r>
    </w:p>
    <w:p w14:paraId="4BCFA782" w14:textId="77777777" w:rsidR="005D53DF" w:rsidRPr="005D53DF" w:rsidRDefault="005D53DF" w:rsidP="005D53DF">
      <w:r w:rsidRPr="005D53DF">
        <w:lastRenderedPageBreak/>
        <w:t xml:space="preserve">If your XML files are stored in </w:t>
      </w:r>
      <w:r w:rsidRPr="005D53DF">
        <w:rPr>
          <w:b/>
          <w:bCs/>
        </w:rPr>
        <w:t>multiple subdirectories</w:t>
      </w:r>
      <w:r w:rsidRPr="005D53DF">
        <w:t>, use:</w:t>
      </w:r>
    </w:p>
    <w:p w14:paraId="785A0B14" w14:textId="77777777" w:rsidR="005D53DF" w:rsidRPr="005D53DF" w:rsidRDefault="005D53DF" w:rsidP="005D53DF">
      <w:pPr>
        <w:numPr>
          <w:ilvl w:val="0"/>
          <w:numId w:val="4"/>
        </w:numPr>
      </w:pPr>
      <w:r w:rsidRPr="005D53DF">
        <w:rPr>
          <w:b/>
          <w:bCs/>
        </w:rPr>
        <w:t>"Get File Names"</w:t>
      </w:r>
      <w:r w:rsidRPr="005D53DF">
        <w:t xml:space="preserve"> step (Input → Get File Names)</w:t>
      </w:r>
    </w:p>
    <w:p w14:paraId="3167EAD7" w14:textId="77777777" w:rsidR="005D53DF" w:rsidRPr="005D53DF" w:rsidRDefault="005D53DF" w:rsidP="005D53DF">
      <w:pPr>
        <w:numPr>
          <w:ilvl w:val="1"/>
          <w:numId w:val="4"/>
        </w:numPr>
      </w:pPr>
      <w:r w:rsidRPr="005D53DF">
        <w:t>Set the main directory (e.g., C:\data\input\)</w:t>
      </w:r>
    </w:p>
    <w:p w14:paraId="7AA8F538" w14:textId="77777777" w:rsidR="005D53DF" w:rsidRPr="005D53DF" w:rsidRDefault="005D53DF" w:rsidP="005D53DF">
      <w:pPr>
        <w:numPr>
          <w:ilvl w:val="1"/>
          <w:numId w:val="4"/>
        </w:numPr>
      </w:pPr>
      <w:r w:rsidRPr="005D53DF">
        <w:t xml:space="preserve">Enable </w:t>
      </w:r>
      <w:r w:rsidRPr="005D53DF">
        <w:rPr>
          <w:b/>
          <w:bCs/>
        </w:rPr>
        <w:t>Include Subfolders</w:t>
      </w:r>
      <w:r w:rsidRPr="005D53DF">
        <w:t>.</w:t>
      </w:r>
    </w:p>
    <w:p w14:paraId="3ED4719C" w14:textId="77777777" w:rsidR="005D53DF" w:rsidRPr="005D53DF" w:rsidRDefault="005D53DF" w:rsidP="005D53DF">
      <w:pPr>
        <w:numPr>
          <w:ilvl w:val="0"/>
          <w:numId w:val="4"/>
        </w:numPr>
      </w:pPr>
      <w:r w:rsidRPr="005D53DF">
        <w:t xml:space="preserve">Connect it to </w:t>
      </w:r>
      <w:r w:rsidRPr="005D53DF">
        <w:rPr>
          <w:b/>
          <w:bCs/>
        </w:rPr>
        <w:t>"Get Data from XML"</w:t>
      </w:r>
      <w:r w:rsidRPr="005D53DF">
        <w:t xml:space="preserve"> using a </w:t>
      </w:r>
      <w:r w:rsidRPr="005D53DF">
        <w:rPr>
          <w:b/>
          <w:bCs/>
        </w:rPr>
        <w:t>Filename Field</w:t>
      </w:r>
      <w:r w:rsidRPr="005D53DF">
        <w:t>.</w:t>
      </w:r>
    </w:p>
    <w:p w14:paraId="21D79EBB" w14:textId="77777777" w:rsidR="005D53DF" w:rsidRDefault="005D53DF" w:rsidP="005D53DF">
      <w:pPr>
        <w:rPr>
          <w:b/>
          <w:bCs/>
        </w:rPr>
      </w:pPr>
    </w:p>
    <w:p w14:paraId="771748B5" w14:textId="5A4B9D1F" w:rsidR="005D53DF" w:rsidRPr="005D53DF" w:rsidRDefault="005D53DF" w:rsidP="005D53DF">
      <w:pPr>
        <w:rPr>
          <w:b/>
          <w:bCs/>
        </w:rPr>
      </w:pPr>
      <w:r w:rsidRPr="005D53DF">
        <w:rPr>
          <w:b/>
          <w:bCs/>
        </w:rPr>
        <w:t>Step 6: Run the Transformation</w:t>
      </w:r>
    </w:p>
    <w:p w14:paraId="534D3C31" w14:textId="77777777" w:rsidR="005D53DF" w:rsidRPr="005D53DF" w:rsidRDefault="005D53DF" w:rsidP="005D53DF">
      <w:pPr>
        <w:numPr>
          <w:ilvl w:val="0"/>
          <w:numId w:val="5"/>
        </w:numPr>
      </w:pPr>
      <w:r w:rsidRPr="005D53DF">
        <w:t>Save your transformation (</w:t>
      </w:r>
      <w:proofErr w:type="spellStart"/>
      <w:r w:rsidRPr="005D53DF">
        <w:t>XML_Import.ktr</w:t>
      </w:r>
      <w:proofErr w:type="spellEnd"/>
      <w:r w:rsidRPr="005D53DF">
        <w:t>).</w:t>
      </w:r>
    </w:p>
    <w:p w14:paraId="550B0821" w14:textId="77777777" w:rsidR="005D53DF" w:rsidRPr="005D53DF" w:rsidRDefault="005D53DF" w:rsidP="005D53DF">
      <w:pPr>
        <w:numPr>
          <w:ilvl w:val="0"/>
          <w:numId w:val="5"/>
        </w:numPr>
      </w:pPr>
      <w:r w:rsidRPr="005D53DF">
        <w:t xml:space="preserve">Click </w:t>
      </w:r>
      <w:r w:rsidRPr="005D53DF">
        <w:rPr>
          <w:b/>
          <w:bCs/>
        </w:rPr>
        <w:t>Run</w:t>
      </w:r>
      <w:r w:rsidRPr="005D53DF">
        <w:t xml:space="preserve"> (green play button).</w:t>
      </w:r>
    </w:p>
    <w:p w14:paraId="2343BC25" w14:textId="77777777" w:rsidR="005D53DF" w:rsidRDefault="005D53DF" w:rsidP="005D53DF">
      <w:pPr>
        <w:numPr>
          <w:ilvl w:val="0"/>
          <w:numId w:val="5"/>
        </w:numPr>
      </w:pPr>
      <w:r w:rsidRPr="005D53DF">
        <w:t>Check the output in the target database or file.</w:t>
      </w:r>
    </w:p>
    <w:p w14:paraId="0B6AB3CB" w14:textId="77777777" w:rsidR="005D53DF" w:rsidRDefault="005D53DF" w:rsidP="005D53DF"/>
    <w:p w14:paraId="2A894768" w14:textId="77777777" w:rsidR="005D53DF" w:rsidRDefault="005D53DF" w:rsidP="005D53DF"/>
    <w:p w14:paraId="6260B760" w14:textId="520CBFCF" w:rsidR="005D53DF" w:rsidRPr="005D53DF" w:rsidRDefault="005D53DF" w:rsidP="005D53DF">
      <w:r w:rsidRPr="005D53DF">
        <w:drawing>
          <wp:inline distT="0" distB="0" distL="0" distR="0" wp14:anchorId="4E274855" wp14:editId="3A8D6467">
            <wp:extent cx="5731510" cy="3582035"/>
            <wp:effectExtent l="0" t="0" r="2540" b="0"/>
            <wp:docPr id="133714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47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AEE0" w14:textId="486C65D9" w:rsidR="001D6B3D" w:rsidRDefault="005D53DF">
      <w:r w:rsidRPr="005D53DF">
        <w:lastRenderedPageBreak/>
        <w:drawing>
          <wp:inline distT="0" distB="0" distL="0" distR="0" wp14:anchorId="018C1991" wp14:editId="13CD6418">
            <wp:extent cx="5731510" cy="3582035"/>
            <wp:effectExtent l="0" t="0" r="2540" b="0"/>
            <wp:docPr id="206219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95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52F4C"/>
    <w:multiLevelType w:val="multilevel"/>
    <w:tmpl w:val="7F8A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572C"/>
    <w:multiLevelType w:val="multilevel"/>
    <w:tmpl w:val="1318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77DBE"/>
    <w:multiLevelType w:val="multilevel"/>
    <w:tmpl w:val="4C3C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7D7B46"/>
    <w:multiLevelType w:val="multilevel"/>
    <w:tmpl w:val="FA00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26BAE"/>
    <w:multiLevelType w:val="multilevel"/>
    <w:tmpl w:val="63B2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224133">
    <w:abstractNumId w:val="3"/>
  </w:num>
  <w:num w:numId="2" w16cid:durableId="914120769">
    <w:abstractNumId w:val="1"/>
  </w:num>
  <w:num w:numId="3" w16cid:durableId="1044451209">
    <w:abstractNumId w:val="4"/>
  </w:num>
  <w:num w:numId="4" w16cid:durableId="2091852044">
    <w:abstractNumId w:val="2"/>
  </w:num>
  <w:num w:numId="5" w16cid:durableId="1790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DF"/>
    <w:rsid w:val="001D6B3D"/>
    <w:rsid w:val="005B7F3B"/>
    <w:rsid w:val="005D53DF"/>
    <w:rsid w:val="00D05098"/>
    <w:rsid w:val="00D4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8DA8"/>
  <w15:chartTrackingRefBased/>
  <w15:docId w15:val="{567647C1-DFEF-4ED7-BD8A-F748B40D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chhalani</dc:creator>
  <cp:keywords/>
  <dc:description/>
  <cp:lastModifiedBy>Dhruv chhalani</cp:lastModifiedBy>
  <cp:revision>1</cp:revision>
  <dcterms:created xsi:type="dcterms:W3CDTF">2025-02-19T05:13:00Z</dcterms:created>
  <dcterms:modified xsi:type="dcterms:W3CDTF">2025-02-19T05:17:00Z</dcterms:modified>
</cp:coreProperties>
</file>