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4F5D2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8415C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EABA5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415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D5EAB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415C">
        <w:rPr>
          <w:rFonts w:ascii="Muli" w:eastAsia="Muli" w:hAnsi="Muli" w:cs="Muli"/>
          <w:sz w:val="24"/>
          <w:szCs w:val="24"/>
          <w:u w:val="single"/>
        </w:rPr>
        <w:t xml:space="preserve">  -1. We can arrange our code in such a good manner.</w:t>
      </w:r>
    </w:p>
    <w:p w14:paraId="0000001A" w14:textId="6A86F80B" w:rsidR="00173A24" w:rsidRDefault="0088415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-2. It divides the group in code.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00F09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1FF9">
        <w:rPr>
          <w:rFonts w:ascii="Muli" w:eastAsia="Muli" w:hAnsi="Muli" w:cs="Muli"/>
          <w:sz w:val="24"/>
          <w:szCs w:val="24"/>
          <w:u w:val="single"/>
        </w:rPr>
        <w:t>Opacity sets the visibility of an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AE4D7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88415C">
        <w:rPr>
          <w:rFonts w:ascii="Muli" w:eastAsia="Muli" w:hAnsi="Muli" w:cs="Muli"/>
          <w:sz w:val="24"/>
          <w:szCs w:val="24"/>
          <w:u w:val="single"/>
        </w:rPr>
        <w:t>jss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C88ED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415C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CB88A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415C">
        <w:rPr>
          <w:rFonts w:ascii="Muli" w:eastAsia="Muli" w:hAnsi="Muli" w:cs="Muli"/>
          <w:sz w:val="24"/>
          <w:szCs w:val="24"/>
          <w:u w:val="single"/>
        </w:rPr>
        <w:t xml:space="preserve"> 1. We have to download Expo Go application in our smart phone.</w:t>
      </w:r>
    </w:p>
    <w:p w14:paraId="00000042" w14:textId="485CCE25" w:rsidR="00173A24" w:rsidRDefault="0088415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2. We have to scan </w:t>
      </w:r>
      <w:r w:rsidR="00231FF9">
        <w:rPr>
          <w:rFonts w:ascii="Muli" w:eastAsia="Muli" w:hAnsi="Muli" w:cs="Muli"/>
          <w:sz w:val="24"/>
          <w:szCs w:val="24"/>
        </w:rPr>
        <w:t>QR Code which is on right corner given on snack app in my device option.</w:t>
      </w:r>
    </w:p>
    <w:p w14:paraId="2B5D45C6" w14:textId="213D335F" w:rsidR="00231FF9" w:rsidRDefault="00231FF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3. Now you can test your app on your phone.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24721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415C">
        <w:rPr>
          <w:rFonts w:ascii="Muli" w:eastAsia="Muli" w:hAnsi="Muli" w:cs="Muli"/>
          <w:sz w:val="24"/>
          <w:szCs w:val="24"/>
          <w:u w:val="single"/>
        </w:rPr>
        <w:t xml:space="preserve">Render function is just same as display function in </w:t>
      </w:r>
      <w:proofErr w:type="spellStart"/>
      <w:r w:rsidR="0088415C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04280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88415C">
        <w:rPr>
          <w:rFonts w:ascii="Muli" w:eastAsia="Muli" w:hAnsi="Muli" w:cs="Muli"/>
          <w:sz w:val="24"/>
          <w:szCs w:val="24"/>
          <w:u w:val="single"/>
        </w:rPr>
        <w:t>View</w:t>
      </w:r>
    </w:p>
    <w:p w14:paraId="524B4B83" w14:textId="6E503872" w:rsidR="0088415C" w:rsidRDefault="0088415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Text</w:t>
      </w:r>
    </w:p>
    <w:p w14:paraId="16925C16" w14:textId="77777777" w:rsidR="0088415C" w:rsidRDefault="0088415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1E27"/>
    <w:rsid w:val="000C1270"/>
    <w:rsid w:val="00127429"/>
    <w:rsid w:val="00143B01"/>
    <w:rsid w:val="00173A24"/>
    <w:rsid w:val="00191C95"/>
    <w:rsid w:val="001A470A"/>
    <w:rsid w:val="00231FF9"/>
    <w:rsid w:val="0027273B"/>
    <w:rsid w:val="002D3A4F"/>
    <w:rsid w:val="0042531A"/>
    <w:rsid w:val="004C29EB"/>
    <w:rsid w:val="005B4FB6"/>
    <w:rsid w:val="00616E9A"/>
    <w:rsid w:val="0069797C"/>
    <w:rsid w:val="006B548E"/>
    <w:rsid w:val="0088415C"/>
    <w:rsid w:val="00884196"/>
    <w:rsid w:val="009526BB"/>
    <w:rsid w:val="00A03F05"/>
    <w:rsid w:val="00C06C30"/>
    <w:rsid w:val="00C60A15"/>
    <w:rsid w:val="00D7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 ,Dushyant</dc:creator>
  <cp:lastModifiedBy>Dhruv K</cp:lastModifiedBy>
  <cp:revision>2</cp:revision>
  <dcterms:created xsi:type="dcterms:W3CDTF">2021-07-30T09:57:00Z</dcterms:created>
  <dcterms:modified xsi:type="dcterms:W3CDTF">2021-07-30T09:57:00Z</dcterms:modified>
</cp:coreProperties>
</file>