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20D1" w14:textId="77777777" w:rsidR="00114EF9" w:rsidRDefault="00114EF9" w:rsidP="00114EF9">
      <w:pPr>
        <w:jc w:val="both"/>
        <w:rPr>
          <w:rFonts w:asciiTheme="majorBidi" w:hAnsiTheme="majorBidi" w:cstheme="majorBidi"/>
          <w:b/>
          <w:bCs/>
          <w:sz w:val="28"/>
          <w:szCs w:val="28"/>
        </w:rPr>
      </w:pPr>
      <w:r w:rsidRPr="00672E85">
        <w:rPr>
          <w:rFonts w:asciiTheme="majorBidi" w:hAnsiTheme="majorBidi" w:cstheme="majorBidi"/>
          <w:b/>
          <w:bCs/>
          <w:sz w:val="28"/>
          <w:szCs w:val="28"/>
        </w:rPr>
        <w:t>5.</w:t>
      </w:r>
      <w:r w:rsidRPr="00672E85">
        <w:rPr>
          <w:rFonts w:ascii="Arial" w:hAnsi="Arial" w:cs="Arial"/>
          <w:b/>
          <w:bCs/>
          <w:sz w:val="28"/>
          <w:szCs w:val="28"/>
          <w:shd w:val="clear" w:color="auto" w:fill="F2F2F2"/>
        </w:rPr>
        <w:t xml:space="preserve"> </w:t>
      </w:r>
      <w:r w:rsidRPr="00672E85">
        <w:rPr>
          <w:rFonts w:asciiTheme="majorBidi" w:hAnsiTheme="majorBidi" w:cstheme="majorBidi"/>
          <w:b/>
          <w:bCs/>
          <w:sz w:val="28"/>
          <w:szCs w:val="28"/>
        </w:rPr>
        <w:t>Evaluation – group’s experience at 7COM1079</w:t>
      </w:r>
    </w:p>
    <w:p w14:paraId="38F1B8A9" w14:textId="77777777" w:rsidR="00114EF9" w:rsidRPr="00672E85" w:rsidRDefault="00114EF9" w:rsidP="00114EF9">
      <w:pPr>
        <w:jc w:val="both"/>
        <w:rPr>
          <w:rFonts w:asciiTheme="majorBidi" w:hAnsiTheme="majorBidi" w:cstheme="majorBidi"/>
          <w:b/>
          <w:bCs/>
        </w:rPr>
      </w:pPr>
      <w:r w:rsidRPr="00672E85">
        <w:rPr>
          <w:rFonts w:asciiTheme="majorBidi" w:hAnsiTheme="majorBidi" w:cstheme="majorBidi"/>
          <w:b/>
          <w:bCs/>
          <w:sz w:val="28"/>
          <w:szCs w:val="28"/>
        </w:rPr>
        <w:tab/>
      </w:r>
      <w:r w:rsidRPr="00672E85">
        <w:rPr>
          <w:rFonts w:asciiTheme="majorBidi" w:hAnsiTheme="majorBidi" w:cstheme="majorBidi"/>
          <w:b/>
          <w:bCs/>
        </w:rPr>
        <w:t>5.1 What went well</w:t>
      </w:r>
    </w:p>
    <w:p w14:paraId="2C45F0DB" w14:textId="77777777" w:rsidR="00114EF9" w:rsidRDefault="00114EF9" w:rsidP="00114EF9">
      <w:pPr>
        <w:ind w:left="720"/>
        <w:jc w:val="both"/>
        <w:rPr>
          <w:rFonts w:asciiTheme="majorBidi" w:hAnsiTheme="majorBidi" w:cstheme="majorBidi"/>
        </w:rPr>
      </w:pPr>
      <w:r w:rsidRPr="00672E85">
        <w:rPr>
          <w:rFonts w:asciiTheme="majorBidi" w:hAnsiTheme="majorBidi" w:cstheme="majorBidi"/>
        </w:rPr>
        <w:t>Our group worked well together throughout the module. Tasks were shared fairly, and everyone contributed to the project. Using GitHub helped us track changes and avoid losing work. Communication between group members was clear, and most issues were discussed and solved quickly. Working as a team also helped us understand the dataset better, as different members shared their ideas and perspectives during the analysis and report writing.</w:t>
      </w:r>
    </w:p>
    <w:p w14:paraId="1235C3A6" w14:textId="77777777" w:rsidR="00114EF9" w:rsidRDefault="00114EF9" w:rsidP="00114EF9">
      <w:pPr>
        <w:ind w:left="720"/>
        <w:jc w:val="both"/>
        <w:rPr>
          <w:rFonts w:asciiTheme="majorBidi" w:hAnsiTheme="majorBidi" w:cstheme="majorBidi"/>
        </w:rPr>
      </w:pPr>
    </w:p>
    <w:p w14:paraId="339F72B9" w14:textId="77777777" w:rsidR="00114EF9" w:rsidRDefault="00114EF9" w:rsidP="00114EF9">
      <w:pPr>
        <w:ind w:left="720"/>
        <w:jc w:val="both"/>
        <w:rPr>
          <w:rFonts w:asciiTheme="majorBidi" w:hAnsiTheme="majorBidi" w:cstheme="majorBidi"/>
          <w:b/>
          <w:bCs/>
        </w:rPr>
      </w:pPr>
      <w:r w:rsidRPr="00672E85">
        <w:rPr>
          <w:rFonts w:asciiTheme="majorBidi" w:hAnsiTheme="majorBidi" w:cstheme="majorBidi"/>
          <w:b/>
          <w:bCs/>
        </w:rPr>
        <w:t>5.2</w:t>
      </w:r>
      <w:r>
        <w:rPr>
          <w:rFonts w:asciiTheme="majorBidi" w:hAnsiTheme="majorBidi" w:cstheme="majorBidi"/>
          <w:b/>
          <w:bCs/>
        </w:rPr>
        <w:t xml:space="preserve"> </w:t>
      </w:r>
      <w:r w:rsidRPr="00672E85">
        <w:rPr>
          <w:rFonts w:asciiTheme="majorBidi" w:hAnsiTheme="majorBidi" w:cstheme="majorBidi"/>
          <w:b/>
          <w:bCs/>
        </w:rPr>
        <w:t>Points for improvement</w:t>
      </w:r>
    </w:p>
    <w:p w14:paraId="0700FEA0" w14:textId="77777777" w:rsidR="00114EF9" w:rsidRDefault="00114EF9" w:rsidP="00114EF9">
      <w:pPr>
        <w:ind w:left="720"/>
        <w:jc w:val="both"/>
        <w:rPr>
          <w:rFonts w:asciiTheme="majorBidi" w:hAnsiTheme="majorBidi" w:cstheme="majorBidi"/>
        </w:rPr>
      </w:pPr>
      <w:r w:rsidRPr="00672E85">
        <w:rPr>
          <w:rFonts w:asciiTheme="majorBidi" w:hAnsiTheme="majorBidi" w:cstheme="majorBidi"/>
        </w:rPr>
        <w:t>One area for improvement was planning at the start of the project. In the beginning, the roles and responsibilities were not fully clear, which caused some confusion. We also spent extra time fixing small mistakes in the code due to limited experience with R. Better early planning and more practice with R would help the group work more efficiently in future projects.</w:t>
      </w:r>
    </w:p>
    <w:p w14:paraId="4C34E451" w14:textId="77777777" w:rsidR="00114EF9" w:rsidRDefault="00114EF9" w:rsidP="00114EF9">
      <w:pPr>
        <w:ind w:left="720"/>
        <w:jc w:val="both"/>
        <w:rPr>
          <w:rFonts w:asciiTheme="majorBidi" w:hAnsiTheme="majorBidi" w:cstheme="majorBidi"/>
        </w:rPr>
      </w:pPr>
    </w:p>
    <w:p w14:paraId="2427C700" w14:textId="77777777" w:rsidR="00114EF9" w:rsidRPr="00516B8E" w:rsidRDefault="00114EF9" w:rsidP="00114EF9">
      <w:pPr>
        <w:ind w:left="720"/>
        <w:jc w:val="both"/>
        <w:rPr>
          <w:rFonts w:asciiTheme="majorBidi" w:hAnsiTheme="majorBidi" w:cstheme="majorBidi"/>
          <w:b/>
          <w:bCs/>
        </w:rPr>
      </w:pPr>
      <w:r w:rsidRPr="00516B8E">
        <w:rPr>
          <w:rFonts w:asciiTheme="majorBidi" w:hAnsiTheme="majorBidi" w:cstheme="majorBidi"/>
          <w:b/>
          <w:bCs/>
        </w:rPr>
        <w:t xml:space="preserve">5.3 Groups Time Management </w:t>
      </w:r>
    </w:p>
    <w:p w14:paraId="250A2118" w14:textId="77777777" w:rsidR="00114EF9" w:rsidRPr="00516B8E" w:rsidRDefault="00114EF9" w:rsidP="00114EF9">
      <w:pPr>
        <w:ind w:left="720"/>
        <w:jc w:val="both"/>
        <w:rPr>
          <w:rFonts w:asciiTheme="majorBidi" w:hAnsiTheme="majorBidi" w:cstheme="majorBidi"/>
          <w:b/>
          <w:bCs/>
        </w:rPr>
      </w:pPr>
    </w:p>
    <w:p w14:paraId="10A4643F" w14:textId="77777777" w:rsidR="00114EF9" w:rsidRDefault="00114EF9" w:rsidP="00114EF9">
      <w:pPr>
        <w:ind w:left="720"/>
        <w:jc w:val="both"/>
        <w:rPr>
          <w:rFonts w:asciiTheme="majorBidi" w:hAnsiTheme="majorBidi" w:cstheme="majorBidi"/>
        </w:rPr>
      </w:pPr>
      <w:r w:rsidRPr="00516B8E">
        <w:rPr>
          <w:rFonts w:asciiTheme="majorBidi" w:hAnsiTheme="majorBidi" w:cstheme="majorBidi"/>
        </w:rPr>
        <w:t>The group managed time reasonably well, but most of the work was completed closer to the deadline. Although deadlines were met, starting the analysis and writing earlier would have reduced stress and allowed more time for reviewing and improving the final submission.</w:t>
      </w:r>
    </w:p>
    <w:p w14:paraId="0DA68627" w14:textId="77777777" w:rsidR="00114EF9" w:rsidRDefault="00114EF9" w:rsidP="00114EF9">
      <w:pPr>
        <w:ind w:left="720"/>
        <w:jc w:val="both"/>
        <w:rPr>
          <w:rFonts w:asciiTheme="majorBidi" w:hAnsiTheme="majorBidi" w:cstheme="majorBidi"/>
        </w:rPr>
      </w:pPr>
    </w:p>
    <w:p w14:paraId="487541A9" w14:textId="77777777" w:rsidR="00114EF9" w:rsidRPr="00516B8E" w:rsidRDefault="00114EF9" w:rsidP="00114EF9">
      <w:pPr>
        <w:ind w:left="720"/>
        <w:jc w:val="both"/>
        <w:rPr>
          <w:rFonts w:asciiTheme="majorBidi" w:hAnsiTheme="majorBidi" w:cstheme="majorBidi"/>
          <w:b/>
          <w:bCs/>
        </w:rPr>
      </w:pPr>
      <w:r w:rsidRPr="00516B8E">
        <w:rPr>
          <w:rFonts w:asciiTheme="majorBidi" w:hAnsiTheme="majorBidi" w:cstheme="majorBidi"/>
          <w:b/>
          <w:bCs/>
        </w:rPr>
        <w:t xml:space="preserve">5.4 Projects overall judgement </w:t>
      </w:r>
    </w:p>
    <w:p w14:paraId="5564D2C6" w14:textId="77777777" w:rsidR="00114EF9" w:rsidRPr="00516B8E" w:rsidRDefault="00114EF9" w:rsidP="00114EF9">
      <w:pPr>
        <w:ind w:left="720"/>
        <w:jc w:val="both"/>
        <w:rPr>
          <w:rFonts w:asciiTheme="majorBidi" w:hAnsiTheme="majorBidi" w:cstheme="majorBidi"/>
          <w:b/>
          <w:bCs/>
        </w:rPr>
      </w:pPr>
    </w:p>
    <w:p w14:paraId="17F6E2BA" w14:textId="77777777" w:rsidR="00114EF9" w:rsidRPr="00516B8E" w:rsidRDefault="00114EF9" w:rsidP="00114EF9">
      <w:pPr>
        <w:ind w:left="720"/>
        <w:jc w:val="both"/>
        <w:rPr>
          <w:rFonts w:asciiTheme="majorBidi" w:hAnsiTheme="majorBidi" w:cstheme="majorBidi"/>
        </w:rPr>
      </w:pPr>
      <w:r w:rsidRPr="00516B8E">
        <w:rPr>
          <w:rFonts w:asciiTheme="majorBidi" w:hAnsiTheme="majorBidi" w:cstheme="majorBidi"/>
        </w:rPr>
        <w:t>Overall, the project was a good learning experience. It helped us improve our teamwork, data analysis, and use of GitHub. Despite some challenges, the group successfully completed the task and met the assignment requirements.</w:t>
      </w:r>
    </w:p>
    <w:p w14:paraId="7564C984" w14:textId="77777777" w:rsidR="00114EF9" w:rsidRPr="00516B8E" w:rsidRDefault="00114EF9" w:rsidP="00114EF9">
      <w:pPr>
        <w:ind w:left="720"/>
        <w:jc w:val="both"/>
        <w:rPr>
          <w:rFonts w:asciiTheme="majorBidi" w:hAnsiTheme="majorBidi" w:cstheme="majorBidi"/>
        </w:rPr>
      </w:pPr>
    </w:p>
    <w:p w14:paraId="3693C5E3" w14:textId="77777777" w:rsidR="00114EF9" w:rsidRDefault="00114EF9" w:rsidP="00114EF9">
      <w:pPr>
        <w:ind w:left="720"/>
        <w:jc w:val="both"/>
        <w:rPr>
          <w:rFonts w:asciiTheme="majorBidi" w:hAnsiTheme="majorBidi" w:cstheme="majorBidi"/>
          <w:b/>
          <w:bCs/>
        </w:rPr>
      </w:pPr>
    </w:p>
    <w:p w14:paraId="5E1B75BF" w14:textId="77777777" w:rsidR="00114EF9" w:rsidRPr="00516B8E" w:rsidRDefault="00114EF9" w:rsidP="00114EF9">
      <w:pPr>
        <w:ind w:left="720"/>
        <w:jc w:val="both"/>
        <w:rPr>
          <w:rFonts w:asciiTheme="majorBidi" w:hAnsiTheme="majorBidi" w:cstheme="majorBidi"/>
          <w:b/>
          <w:bCs/>
        </w:rPr>
      </w:pPr>
      <w:r w:rsidRPr="00516B8E">
        <w:rPr>
          <w:rFonts w:asciiTheme="majorBidi" w:hAnsiTheme="majorBidi" w:cstheme="majorBidi"/>
          <w:b/>
          <w:bCs/>
        </w:rPr>
        <w:t xml:space="preserve">5.5 Changes to groups </w:t>
      </w:r>
    </w:p>
    <w:p w14:paraId="5E8109E2" w14:textId="77777777" w:rsidR="00114EF9" w:rsidRPr="00516B8E" w:rsidRDefault="00114EF9" w:rsidP="00114EF9">
      <w:pPr>
        <w:ind w:left="720"/>
        <w:jc w:val="both"/>
        <w:rPr>
          <w:rFonts w:asciiTheme="majorBidi" w:hAnsiTheme="majorBidi" w:cstheme="majorBidi"/>
          <w:b/>
          <w:bCs/>
        </w:rPr>
      </w:pPr>
    </w:p>
    <w:p w14:paraId="176519B7" w14:textId="77777777" w:rsidR="00114EF9" w:rsidRDefault="00114EF9" w:rsidP="00114EF9">
      <w:pPr>
        <w:ind w:left="720"/>
        <w:jc w:val="both"/>
        <w:rPr>
          <w:rFonts w:asciiTheme="majorBidi" w:hAnsiTheme="majorBidi" w:cstheme="majorBidi"/>
        </w:rPr>
      </w:pPr>
      <w:r w:rsidRPr="00516B8E">
        <w:rPr>
          <w:rFonts w:asciiTheme="majorBidi" w:hAnsiTheme="majorBidi" w:cstheme="majorBidi"/>
        </w:rPr>
        <w:t>There were no changes in the group members or GitHub IDs since the original group allocation. All members remained active and contributed to the project throughout the module.</w:t>
      </w:r>
    </w:p>
    <w:p w14:paraId="1C984990" w14:textId="77777777" w:rsidR="00114EF9" w:rsidRDefault="00114EF9" w:rsidP="00114EF9">
      <w:pPr>
        <w:ind w:left="720"/>
        <w:jc w:val="both"/>
        <w:rPr>
          <w:rFonts w:asciiTheme="majorBidi" w:hAnsiTheme="majorBidi" w:cstheme="majorBidi"/>
        </w:rPr>
      </w:pPr>
    </w:p>
    <w:p w14:paraId="194AE91D" w14:textId="77777777" w:rsidR="00114EF9" w:rsidRDefault="00114EF9" w:rsidP="00114EF9">
      <w:pPr>
        <w:ind w:left="720"/>
        <w:jc w:val="both"/>
        <w:rPr>
          <w:rFonts w:asciiTheme="majorBidi" w:hAnsiTheme="majorBidi" w:cstheme="majorBidi"/>
          <w:b/>
          <w:bCs/>
        </w:rPr>
      </w:pPr>
      <w:r w:rsidRPr="00516B8E">
        <w:rPr>
          <w:rFonts w:asciiTheme="majorBidi" w:hAnsiTheme="majorBidi" w:cstheme="majorBidi"/>
          <w:b/>
          <w:bCs/>
        </w:rPr>
        <w:t>5.6 Comment on the GitHub log output</w:t>
      </w:r>
    </w:p>
    <w:p w14:paraId="69DDC22B" w14:textId="77777777" w:rsidR="00114EF9" w:rsidRDefault="00114EF9" w:rsidP="00114EF9">
      <w:pPr>
        <w:ind w:left="720"/>
        <w:jc w:val="both"/>
        <w:rPr>
          <w:rFonts w:asciiTheme="majorBidi" w:hAnsiTheme="majorBidi" w:cstheme="majorBidi"/>
          <w:b/>
          <w:bCs/>
        </w:rPr>
      </w:pPr>
    </w:p>
    <w:p w14:paraId="7B6ED425" w14:textId="77777777" w:rsidR="00114EF9" w:rsidRPr="009E3F83" w:rsidRDefault="00114EF9" w:rsidP="00114EF9">
      <w:pPr>
        <w:ind w:left="720"/>
        <w:jc w:val="both"/>
        <w:rPr>
          <w:rFonts w:ascii="Times New Roman" w:hAnsi="Times New Roman" w:cs="Times New Roman"/>
          <w:b/>
          <w:bCs/>
        </w:rPr>
      </w:pPr>
      <w:r w:rsidRPr="009E3F83">
        <w:rPr>
          <w:rFonts w:ascii="Times New Roman" w:hAnsi="Times New Roman" w:cs="Times New Roman"/>
        </w:rPr>
        <w:t>The GitHub log shows regular contributions from group members at different stages of the project. Key commits include cleaning the dataset, creating visualisations, and finalising the report. These commits clearly show the progress of the project and demonstrate effective version control. The full GitHub log is included in Appendix B.</w:t>
      </w:r>
    </w:p>
    <w:p w14:paraId="65CD7830" w14:textId="77777777" w:rsidR="00114EF9" w:rsidRDefault="00114EF9" w:rsidP="00114EF9">
      <w:pPr>
        <w:rPr>
          <w:rFonts w:asciiTheme="majorBidi" w:hAnsiTheme="majorBidi" w:cstheme="majorBidi"/>
          <w:b/>
          <w:bCs/>
        </w:rPr>
      </w:pPr>
      <w:r>
        <w:rPr>
          <w:rFonts w:asciiTheme="majorBidi" w:hAnsiTheme="majorBidi" w:cstheme="majorBidi"/>
          <w:b/>
          <w:bCs/>
        </w:rPr>
        <w:br w:type="page"/>
      </w:r>
    </w:p>
    <w:p w14:paraId="1688C718" w14:textId="77777777" w:rsidR="00114EF9" w:rsidRPr="00516B8E" w:rsidRDefault="00114EF9" w:rsidP="00114EF9">
      <w:pPr>
        <w:rPr>
          <w:rFonts w:asciiTheme="majorBidi" w:hAnsiTheme="majorBidi" w:cstheme="majorBidi"/>
          <w:b/>
          <w:bCs/>
          <w:sz w:val="28"/>
          <w:szCs w:val="28"/>
        </w:rPr>
      </w:pPr>
      <w:r w:rsidRPr="00516B8E">
        <w:rPr>
          <w:rFonts w:asciiTheme="majorBidi" w:hAnsiTheme="majorBidi" w:cstheme="majorBidi"/>
          <w:b/>
          <w:bCs/>
          <w:sz w:val="28"/>
          <w:szCs w:val="28"/>
        </w:rPr>
        <w:lastRenderedPageBreak/>
        <w:t>6</w:t>
      </w:r>
      <w:r>
        <w:rPr>
          <w:rFonts w:asciiTheme="majorBidi" w:hAnsiTheme="majorBidi" w:cstheme="majorBidi"/>
          <w:b/>
          <w:bCs/>
          <w:sz w:val="28"/>
          <w:szCs w:val="28"/>
        </w:rPr>
        <w:t>.</w:t>
      </w:r>
      <w:r w:rsidRPr="00516B8E">
        <w:rPr>
          <w:rFonts w:asciiTheme="majorBidi" w:hAnsiTheme="majorBidi" w:cstheme="majorBidi"/>
          <w:b/>
          <w:bCs/>
          <w:sz w:val="28"/>
          <w:szCs w:val="28"/>
        </w:rPr>
        <w:t xml:space="preserve"> CONCLUSIONS</w:t>
      </w:r>
    </w:p>
    <w:p w14:paraId="184AAEA6" w14:textId="77777777" w:rsidR="00114EF9" w:rsidRPr="007D1C2C" w:rsidRDefault="00114EF9" w:rsidP="00114EF9">
      <w:pPr>
        <w:rPr>
          <w:rFonts w:asciiTheme="majorBidi" w:hAnsiTheme="majorBidi" w:cstheme="majorBidi"/>
          <w:b/>
          <w:bCs/>
        </w:rPr>
      </w:pPr>
    </w:p>
    <w:p w14:paraId="041AE25C" w14:textId="77777777" w:rsidR="00114EF9" w:rsidRPr="007D1C2C" w:rsidRDefault="00114EF9" w:rsidP="00114EF9">
      <w:pPr>
        <w:ind w:left="720"/>
        <w:jc w:val="both"/>
        <w:rPr>
          <w:rFonts w:asciiTheme="majorBidi" w:hAnsiTheme="majorBidi" w:cstheme="majorBidi"/>
          <w:b/>
          <w:bCs/>
        </w:rPr>
      </w:pPr>
      <w:r w:rsidRPr="007D1C2C">
        <w:rPr>
          <w:rFonts w:asciiTheme="majorBidi" w:hAnsiTheme="majorBidi" w:cstheme="majorBidi"/>
          <w:b/>
          <w:bCs/>
        </w:rPr>
        <w:t>6.1 Results explained</w:t>
      </w:r>
    </w:p>
    <w:p w14:paraId="166AA4E9" w14:textId="77777777" w:rsidR="00114EF9" w:rsidRPr="007D1C2C" w:rsidRDefault="00114EF9" w:rsidP="00114EF9">
      <w:pPr>
        <w:ind w:left="720"/>
        <w:jc w:val="both"/>
        <w:rPr>
          <w:rFonts w:asciiTheme="majorBidi" w:hAnsiTheme="majorBidi" w:cstheme="majorBidi"/>
          <w:b/>
          <w:bCs/>
        </w:rPr>
      </w:pPr>
    </w:p>
    <w:p w14:paraId="14454F0C" w14:textId="77777777" w:rsidR="00114EF9" w:rsidRPr="007D1C2C" w:rsidRDefault="00114EF9" w:rsidP="00114EF9">
      <w:pPr>
        <w:ind w:left="720"/>
        <w:jc w:val="both"/>
        <w:rPr>
          <w:rFonts w:asciiTheme="majorBidi" w:hAnsiTheme="majorBidi" w:cstheme="majorBidi"/>
        </w:rPr>
      </w:pPr>
      <w:r w:rsidRPr="007D1C2C">
        <w:rPr>
          <w:rFonts w:asciiTheme="majorBidi" w:hAnsiTheme="majorBidi" w:cstheme="majorBidi"/>
        </w:rPr>
        <w:t>The results of the test show that there is no significant difference in the proportion of performance scores between married and unmarried employees. The p-</w:t>
      </w:r>
      <w:proofErr w:type="gramStart"/>
      <w:r w:rsidRPr="007D1C2C">
        <w:rPr>
          <w:rFonts w:asciiTheme="majorBidi" w:hAnsiTheme="majorBidi" w:cstheme="majorBidi"/>
        </w:rPr>
        <w:t>value(</w:t>
      </w:r>
      <w:proofErr w:type="gramEnd"/>
      <w:r w:rsidRPr="007D1C2C">
        <w:rPr>
          <w:rFonts w:asciiTheme="majorBidi" w:hAnsiTheme="majorBidi" w:cstheme="majorBidi"/>
        </w:rPr>
        <w:t>0.7116) was greater than 0.05, which means the null hypothesis was not rejected. Overall, the distribution of performance ratings appears similar for both groups. This suggests that marital status does not have a strong effect on employee performance in this IT company.</w:t>
      </w:r>
    </w:p>
    <w:p w14:paraId="41F62F04" w14:textId="77777777" w:rsidR="00114EF9" w:rsidRPr="007D1C2C" w:rsidRDefault="00114EF9" w:rsidP="00114EF9">
      <w:pPr>
        <w:ind w:left="720"/>
        <w:jc w:val="both"/>
        <w:rPr>
          <w:rFonts w:asciiTheme="majorBidi" w:hAnsiTheme="majorBidi" w:cstheme="majorBidi"/>
        </w:rPr>
      </w:pPr>
    </w:p>
    <w:p w14:paraId="1C767403" w14:textId="77777777" w:rsidR="00114EF9" w:rsidRPr="007D1C2C" w:rsidRDefault="00114EF9" w:rsidP="00114EF9">
      <w:pPr>
        <w:ind w:left="720"/>
        <w:jc w:val="both"/>
        <w:rPr>
          <w:rFonts w:asciiTheme="majorBidi" w:hAnsiTheme="majorBidi" w:cstheme="majorBidi"/>
          <w:b/>
          <w:bCs/>
        </w:rPr>
      </w:pPr>
      <w:r w:rsidRPr="007D1C2C">
        <w:rPr>
          <w:rFonts w:asciiTheme="majorBidi" w:hAnsiTheme="majorBidi" w:cstheme="majorBidi"/>
          <w:b/>
          <w:bCs/>
        </w:rPr>
        <w:t>6.2 Interpretation of the results</w:t>
      </w:r>
    </w:p>
    <w:p w14:paraId="074D5C7A" w14:textId="77777777" w:rsidR="00114EF9" w:rsidRPr="007D1C2C" w:rsidRDefault="00114EF9" w:rsidP="00114EF9">
      <w:pPr>
        <w:ind w:left="720"/>
        <w:jc w:val="both"/>
        <w:rPr>
          <w:rFonts w:asciiTheme="majorBidi" w:hAnsiTheme="majorBidi" w:cstheme="majorBidi"/>
          <w:b/>
          <w:bCs/>
        </w:rPr>
      </w:pPr>
    </w:p>
    <w:p w14:paraId="3DE16F70" w14:textId="77777777" w:rsidR="00114EF9" w:rsidRPr="007D1C2C" w:rsidRDefault="00114EF9" w:rsidP="00114EF9">
      <w:pPr>
        <w:ind w:left="720"/>
        <w:jc w:val="both"/>
        <w:rPr>
          <w:rFonts w:asciiTheme="majorBidi" w:hAnsiTheme="majorBidi" w:cstheme="majorBidi"/>
          <w:b/>
          <w:bCs/>
        </w:rPr>
      </w:pPr>
      <w:r w:rsidRPr="007D1C2C">
        <w:rPr>
          <w:rFonts w:asciiTheme="majorBidi" w:hAnsiTheme="majorBidi" w:cstheme="majorBidi"/>
        </w:rPr>
        <w:t xml:space="preserve">These results suggest that being married or unmarried does not influence how employees are rated in terms of performance. Both groups show similar performance outcomes, which indicates that performance is more likely related to factors such as job role, experience, or individual skills rather than personal life status. This finding supports the idea that performance evaluations in the company are </w:t>
      </w:r>
      <w:proofErr w:type="gramStart"/>
      <w:r w:rsidRPr="007D1C2C">
        <w:rPr>
          <w:rFonts w:asciiTheme="majorBidi" w:hAnsiTheme="majorBidi" w:cstheme="majorBidi"/>
        </w:rPr>
        <w:t>fairly consistent</w:t>
      </w:r>
      <w:proofErr w:type="gramEnd"/>
      <w:r w:rsidRPr="007D1C2C">
        <w:rPr>
          <w:rFonts w:asciiTheme="majorBidi" w:hAnsiTheme="majorBidi" w:cstheme="majorBidi"/>
        </w:rPr>
        <w:t xml:space="preserve"> across employees.</w:t>
      </w:r>
    </w:p>
    <w:p w14:paraId="0C7D0198" w14:textId="77777777" w:rsidR="00114EF9" w:rsidRPr="007D1C2C" w:rsidRDefault="00114EF9" w:rsidP="00114EF9">
      <w:pPr>
        <w:ind w:left="720"/>
        <w:jc w:val="both"/>
        <w:rPr>
          <w:rFonts w:asciiTheme="majorBidi" w:eastAsia="Times New Roman" w:hAnsiTheme="majorBidi" w:cstheme="majorBidi"/>
          <w:b/>
          <w:bCs/>
        </w:rPr>
      </w:pPr>
    </w:p>
    <w:p w14:paraId="32B2D8E5" w14:textId="77777777" w:rsidR="00114EF9" w:rsidRPr="007D1C2C" w:rsidRDefault="00114EF9" w:rsidP="00114EF9">
      <w:pPr>
        <w:ind w:left="720"/>
        <w:jc w:val="both"/>
        <w:rPr>
          <w:rFonts w:asciiTheme="majorBidi" w:hAnsiTheme="majorBidi" w:cstheme="majorBidi"/>
          <w:b/>
          <w:bCs/>
        </w:rPr>
      </w:pPr>
      <w:r w:rsidRPr="007D1C2C">
        <w:rPr>
          <w:rFonts w:asciiTheme="majorBidi" w:hAnsiTheme="majorBidi" w:cstheme="majorBidi"/>
          <w:b/>
          <w:bCs/>
        </w:rPr>
        <w:t>6.3 Reasons and implications for future work, limitations</w:t>
      </w:r>
    </w:p>
    <w:p w14:paraId="12379745" w14:textId="77777777" w:rsidR="00114EF9" w:rsidRPr="007D1C2C" w:rsidRDefault="00114EF9" w:rsidP="00114EF9">
      <w:pPr>
        <w:ind w:left="720"/>
        <w:jc w:val="both"/>
        <w:rPr>
          <w:rFonts w:asciiTheme="majorBidi" w:hAnsiTheme="majorBidi" w:cstheme="majorBidi"/>
          <w:b/>
          <w:bCs/>
        </w:rPr>
      </w:pPr>
    </w:p>
    <w:p w14:paraId="79B2EFE1" w14:textId="77777777" w:rsidR="00114EF9" w:rsidRPr="007D1C2C" w:rsidRDefault="00114EF9" w:rsidP="00114EF9">
      <w:pPr>
        <w:ind w:left="720"/>
        <w:jc w:val="both"/>
        <w:rPr>
          <w:rFonts w:asciiTheme="majorBidi" w:hAnsiTheme="majorBidi" w:cstheme="majorBidi"/>
        </w:rPr>
      </w:pPr>
      <w:r w:rsidRPr="007D1C2C">
        <w:rPr>
          <w:rFonts w:asciiTheme="majorBidi" w:hAnsiTheme="majorBidi" w:cstheme="majorBidi"/>
        </w:rPr>
        <w:t>A limitation of this study is that it only looks at marital status and performance without considering other factors. Future research could include variables such as job level, experience, department, or gender. Using a larger dataset or different companies could also improve the results.</w:t>
      </w:r>
    </w:p>
    <w:p w14:paraId="02621CBF" w14:textId="77777777" w:rsidR="002512CD" w:rsidRPr="00114EF9" w:rsidRDefault="002512CD" w:rsidP="00114EF9"/>
    <w:sectPr w:rsidR="002512CD" w:rsidRPr="00114EF9" w:rsidSect="004C286C">
      <w:footerReference w:type="even" r:id="rId8"/>
      <w:footerReference w:type="default" r:id="rId9"/>
      <w:footerReference w:type="firs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A96F4" w14:textId="77777777" w:rsidR="006928AD" w:rsidRDefault="006928AD" w:rsidP="000F7A9B">
      <w:r>
        <w:separator/>
      </w:r>
    </w:p>
  </w:endnote>
  <w:endnote w:type="continuationSeparator" w:id="0">
    <w:p w14:paraId="1114A130" w14:textId="77777777" w:rsidR="006928AD" w:rsidRDefault="006928AD" w:rsidP="000F7A9B">
      <w:r>
        <w:continuationSeparator/>
      </w:r>
    </w:p>
  </w:endnote>
  <w:endnote w:type="continuationNotice" w:id="1">
    <w:p w14:paraId="2BD7CE13" w14:textId="77777777" w:rsidR="006928AD" w:rsidRDefault="006928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07966"/>
      <w:docPartObj>
        <w:docPartGallery w:val="Page Numbers (Bottom of Page)"/>
        <w:docPartUnique/>
      </w:docPartObj>
    </w:sdtPr>
    <w:sdtEndPr>
      <w:rPr>
        <w:noProof/>
      </w:rPr>
    </w:sdtEndPr>
    <w:sdtContent>
      <w:p w14:paraId="1F33D848" w14:textId="57573CCA" w:rsidR="004C286C" w:rsidRDefault="004C28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B9D2A" w14:textId="41DC7455" w:rsidR="004D63ED" w:rsidRPr="004D63ED" w:rsidRDefault="004D63ED">
    <w:pPr>
      <w:pStyle w:val="Footer"/>
      <w:rPr>
        <w:lang w:val="en-US"/>
      </w:rPr>
    </w:pPr>
    <w:r>
      <w:rPr>
        <w:lang w:val="en-US"/>
      </w:rPr>
      <w:tab/>
    </w:r>
    <w:r>
      <w:rPr>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9E197" w14:textId="77777777" w:rsidR="006928AD" w:rsidRDefault="006928AD" w:rsidP="000F7A9B">
      <w:r>
        <w:separator/>
      </w:r>
    </w:p>
  </w:footnote>
  <w:footnote w:type="continuationSeparator" w:id="0">
    <w:p w14:paraId="71DF582B" w14:textId="77777777" w:rsidR="006928AD" w:rsidRDefault="006928AD" w:rsidP="000F7A9B">
      <w:r>
        <w:continuationSeparator/>
      </w:r>
    </w:p>
  </w:footnote>
  <w:footnote w:type="continuationNotice" w:id="1">
    <w:p w14:paraId="487633E7" w14:textId="77777777" w:rsidR="006928AD" w:rsidRDefault="006928A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D51909"/>
    <w:multiLevelType w:val="hybridMultilevel"/>
    <w:tmpl w:val="2F30CDA6"/>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6137109"/>
    <w:multiLevelType w:val="multilevel"/>
    <w:tmpl w:val="5512E37C"/>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08B120A"/>
    <w:multiLevelType w:val="multilevel"/>
    <w:tmpl w:val="930EF88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C03C0C"/>
    <w:multiLevelType w:val="multilevel"/>
    <w:tmpl w:val="BCF23F3E"/>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08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BA15930"/>
    <w:multiLevelType w:val="multilevel"/>
    <w:tmpl w:val="83282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8" w15:restartNumberingAfterBreak="0">
    <w:nsid w:val="736B1473"/>
    <w:multiLevelType w:val="multilevel"/>
    <w:tmpl w:val="71D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809708">
    <w:abstractNumId w:val="31"/>
  </w:num>
  <w:num w:numId="2" w16cid:durableId="439304008">
    <w:abstractNumId w:val="0"/>
  </w:num>
  <w:num w:numId="3" w16cid:durableId="1814369601">
    <w:abstractNumId w:val="8"/>
  </w:num>
  <w:num w:numId="4" w16cid:durableId="2006858979">
    <w:abstractNumId w:val="32"/>
  </w:num>
  <w:num w:numId="5" w16cid:durableId="1839346339">
    <w:abstractNumId w:val="22"/>
  </w:num>
  <w:num w:numId="6" w16cid:durableId="1380855808">
    <w:abstractNumId w:val="10"/>
  </w:num>
  <w:num w:numId="7" w16cid:durableId="565338146">
    <w:abstractNumId w:val="34"/>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1"/>
  </w:num>
  <w:num w:numId="15" w16cid:durableId="1770663035">
    <w:abstractNumId w:val="16"/>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9"/>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7"/>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1332366290">
    <w:abstractNumId w:val="17"/>
  </w:num>
  <w:num w:numId="35" w16cid:durableId="1580290066">
    <w:abstractNumId w:val="13"/>
  </w:num>
  <w:num w:numId="36" w16cid:durableId="1326975317">
    <w:abstractNumId w:val="19"/>
  </w:num>
  <w:num w:numId="37" w16cid:durableId="1636258112">
    <w:abstractNumId w:val="15"/>
  </w:num>
  <w:num w:numId="38" w16cid:durableId="931165017">
    <w:abstractNumId w:val="38"/>
  </w:num>
  <w:num w:numId="39" w16cid:durableId="20314939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84F0C"/>
    <w:rsid w:val="000F7A9B"/>
    <w:rsid w:val="00114EF9"/>
    <w:rsid w:val="00125225"/>
    <w:rsid w:val="00132622"/>
    <w:rsid w:val="00161399"/>
    <w:rsid w:val="00164848"/>
    <w:rsid w:val="00186000"/>
    <w:rsid w:val="001971F1"/>
    <w:rsid w:val="0021180A"/>
    <w:rsid w:val="00227FF8"/>
    <w:rsid w:val="00230C42"/>
    <w:rsid w:val="002512CD"/>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6DAD"/>
    <w:rsid w:val="004C286C"/>
    <w:rsid w:val="004D63ED"/>
    <w:rsid w:val="004E74FD"/>
    <w:rsid w:val="00516B8E"/>
    <w:rsid w:val="00544349"/>
    <w:rsid w:val="00556F72"/>
    <w:rsid w:val="00563ABA"/>
    <w:rsid w:val="00582630"/>
    <w:rsid w:val="005C0287"/>
    <w:rsid w:val="005C56CD"/>
    <w:rsid w:val="005E431C"/>
    <w:rsid w:val="005E65FE"/>
    <w:rsid w:val="005E6DCD"/>
    <w:rsid w:val="0060489D"/>
    <w:rsid w:val="00634121"/>
    <w:rsid w:val="00637EB8"/>
    <w:rsid w:val="00672E85"/>
    <w:rsid w:val="006911B0"/>
    <w:rsid w:val="006928AD"/>
    <w:rsid w:val="00695C53"/>
    <w:rsid w:val="006E14BD"/>
    <w:rsid w:val="00702B37"/>
    <w:rsid w:val="007749BF"/>
    <w:rsid w:val="007910B1"/>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048F"/>
    <w:rsid w:val="009E4512"/>
    <w:rsid w:val="009E60E4"/>
    <w:rsid w:val="009F760B"/>
    <w:rsid w:val="00A315D2"/>
    <w:rsid w:val="00A508EB"/>
    <w:rsid w:val="00A766EC"/>
    <w:rsid w:val="00AC58E4"/>
    <w:rsid w:val="00AE2F07"/>
    <w:rsid w:val="00B3092F"/>
    <w:rsid w:val="00B34F0E"/>
    <w:rsid w:val="00B53B36"/>
    <w:rsid w:val="00B70B58"/>
    <w:rsid w:val="00B97D7C"/>
    <w:rsid w:val="00BC4CBB"/>
    <w:rsid w:val="00BC4DE6"/>
    <w:rsid w:val="00C14866"/>
    <w:rsid w:val="00C3563B"/>
    <w:rsid w:val="00C36AA6"/>
    <w:rsid w:val="00C46A88"/>
    <w:rsid w:val="00C825A1"/>
    <w:rsid w:val="00CA7E3A"/>
    <w:rsid w:val="00CD56D6"/>
    <w:rsid w:val="00CD679F"/>
    <w:rsid w:val="00CF2D90"/>
    <w:rsid w:val="00CF7397"/>
    <w:rsid w:val="00D01632"/>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38EA"/>
    <w:rsid w:val="00E7239C"/>
    <w:rsid w:val="00E82355"/>
    <w:rsid w:val="00EB4177"/>
    <w:rsid w:val="00ED30FE"/>
    <w:rsid w:val="00EE47A2"/>
    <w:rsid w:val="00F0288F"/>
    <w:rsid w:val="00F06F16"/>
    <w:rsid w:val="00F13163"/>
    <w:rsid w:val="00F26692"/>
    <w:rsid w:val="00F270E1"/>
    <w:rsid w:val="00F3547D"/>
    <w:rsid w:val="00F40B4E"/>
    <w:rsid w:val="00F61AAF"/>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084F0C"/>
    <w:rPr>
      <w:color w:val="96607D" w:themeColor="followedHyperlink"/>
      <w:u w:val="single"/>
    </w:rPr>
  </w:style>
  <w:style w:type="character" w:styleId="Emphasis">
    <w:name w:val="Emphasis"/>
    <w:basedOn w:val="DefaultParagraphFont"/>
    <w:uiPriority w:val="20"/>
    <w:qFormat/>
    <w:rsid w:val="00C36AA6"/>
    <w:rPr>
      <w:i/>
      <w:iCs/>
    </w:rPr>
  </w:style>
  <w:style w:type="paragraph" w:styleId="NoSpacing">
    <w:name w:val="No Spacing"/>
    <w:uiPriority w:val="1"/>
    <w:qFormat/>
    <w:rsid w:val="00C36AA6"/>
  </w:style>
  <w:style w:type="paragraph" w:styleId="NormalWeb">
    <w:name w:val="Normal (Web)"/>
    <w:basedOn w:val="Normal"/>
    <w:uiPriority w:val="99"/>
    <w:unhideWhenUsed/>
    <w:rsid w:val="00C36AA6"/>
    <w:pPr>
      <w:spacing w:before="100" w:beforeAutospacing="1" w:after="100" w:afterAutospacing="1"/>
    </w:pPr>
    <w:rPr>
      <w:rFonts w:ascii="Times New Roman" w:eastAsia="Times New Roman" w:hAnsi="Times New Roman" w:cs="Times New Roman"/>
      <w:kern w:val="0"/>
      <w:lang w:val="en-IN" w:eastAsia="en-GB"/>
      <w14:ligatures w14:val="none"/>
    </w:rPr>
  </w:style>
  <w:style w:type="table" w:styleId="TableGrid">
    <w:name w:val="Table Grid"/>
    <w:basedOn w:val="TableNormal"/>
    <w:uiPriority w:val="39"/>
    <w:rsid w:val="002512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C87D7-DE07-484C-BEE4-1D537F0C2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3099</TotalTime>
  <Pages>2</Pages>
  <Words>489</Words>
  <Characters>2849</Characters>
  <Application>Microsoft Office Word</Application>
  <DocSecurity>0</DocSecurity>
  <Lines>86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Harshkumar Pravinbhai Gohil [Student-PECS]</cp:lastModifiedBy>
  <cp:revision>8</cp:revision>
  <dcterms:created xsi:type="dcterms:W3CDTF">2025-10-31T11:57:00Z</dcterms:created>
  <dcterms:modified xsi:type="dcterms:W3CDTF">2025-12-12T16:43:00Z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79b8c4af-3b96-44ba-bd28-cc753025437a</vt:lpwstr>
  </property>
</Properties>
</file>