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  <w:rtl w:val="0"/>
        </w:rPr>
        <w:t xml:space="preserve">1. Create a table named ‘matches’ with appropriate data types for columns.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CREATE TABLE matches(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id INT PRIMARY KEY,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city VARCHAR(40),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date DATE,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player_of_match VARCHAR(40),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venue VARCHAR(80),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neutral_Venue INT,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team1 VARCHAR(80),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team2 VARCHAR(80),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toss_winner VARCHAR(80),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toss_decision VARCHAR(20),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winner VARCHAR(80),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result VARCHAR(40),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result_margin INT,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eliminator VARCHAR(10),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method VARCHAR(10),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umpire1 VARCHAR(40),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umpire2 VARCHAR(40)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  <w:rtl w:val="0"/>
        </w:rPr>
        <w:t xml:space="preserve">2. Create a table named ‘deliveries’ with appropriate data types for columns.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CREATE TABLE deliveries (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id INT,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inning INT,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over INT,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ball INT,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batsman VARCHAR(40),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non_striker VARCHAR(40),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bowler VARCHAR(40),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batsman_runs INT,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extra_runs INT,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total_runs INT,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is_wicket INT,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dismissal_kind VARCHAR(40),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player_dismissed VARCHAR(40),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fielder VARCHAR(100),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extras_type VARCHAR(40),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batting_team VARCHAR(40),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bowling_team VARCHAR(40),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FOREIGN KEY(id) REFERENCES matches(id)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color w:val="5a5a5a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5a5a5a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color w:val="5a5a5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3. Import data from CSV file ’IPL_matches.csv’ attached in resources to ‘matches’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7365"/>
            <wp:effectExtent b="0" l="0" r="0" t="0"/>
            <wp:docPr descr="A screenshot of a computer&#10;&#10;Description automatically generated" id="10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1490"/>
            <wp:effectExtent b="0" l="0" r="0" t="0"/>
            <wp:docPr descr="A screenshot of a computer&#10;&#10;Description automatically generated with medium confidence" id="9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4. Import data from CSV file ’IPL_Ball.csv’ attached in resources to ‘deliveries’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descr="A screenshot of a computer&#10;&#10;Description automatically generated" id="12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0380"/>
            <wp:effectExtent b="0" l="0" r="0" t="0"/>
            <wp:docPr descr="A screenshot of a computer&#10;&#10;Description automatically generated with medium confidence" id="7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Select the top 20 rows of the deliveries table.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*from deliveries LIMIT 20;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Select the top 20 rows of the matches table.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*from matches LIMIT 20;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Fetch data of all the matches played on 2nd May 2013.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matches where date='02-05-2013';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Fetch data of all the matches where the margin of victory is more than 100 runs.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*from matches where result_margin&gt;100;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Fetch data of all the matches where the final scores of both teams tied and order it in descending order of the date.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*from matches where result='tie' order by date DESC;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Get the count of cities that have hosted an IPL match.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count(distinct city)from matches;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9x7Jcy7uJacO0vD2tiAAiOxvg==">CgMxLjA4AHIhMUo3OEEwcUlPLUdTRVQ2Y0FfSDRZcnU2MjlfXzV3b0w4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