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7491" w14:textId="0C5BAF9E" w:rsidR="000F7773" w:rsidRPr="000F7773" w:rsidRDefault="1C3C20B7" w:rsidP="000F7773">
      <w:pPr>
        <w:spacing w:line="240" w:lineRule="auto"/>
        <w:jc w:val="center"/>
        <w:rPr>
          <w:rFonts w:ascii="Verdana" w:eastAsia="Calibri" w:hAnsi="Verdana" w:cs="Times New Roman"/>
          <w:b/>
          <w:bCs/>
          <w:color w:val="000000" w:themeColor="text1"/>
          <w:sz w:val="48"/>
          <w:szCs w:val="48"/>
          <w:lang w:val="en-US"/>
        </w:rPr>
      </w:pPr>
      <w:r w:rsidRPr="78A3F1F5">
        <w:rPr>
          <w:rFonts w:ascii="Verdana" w:eastAsia="Calibri" w:hAnsi="Verdana" w:cs="Times New Roman"/>
          <w:b/>
          <w:bCs/>
          <w:color w:val="000000" w:themeColor="text1"/>
          <w:sz w:val="48"/>
          <w:szCs w:val="48"/>
          <w:lang w:val="en-US"/>
        </w:rPr>
        <w:t xml:space="preserve"> </w:t>
      </w:r>
      <w:r w:rsidR="53F16052" w:rsidRPr="78A3F1F5">
        <w:rPr>
          <w:rFonts w:ascii="Times New Roman" w:eastAsia="Times New Roman" w:hAnsi="Times New Roman" w:cs="Times New Roman"/>
          <w:b/>
          <w:bCs/>
          <w:color w:val="000000" w:themeColor="text1"/>
          <w:sz w:val="48"/>
          <w:szCs w:val="48"/>
          <w:lang w:val="en-US"/>
        </w:rPr>
        <w:t>Sentiment</w:t>
      </w:r>
      <w:r w:rsidR="53F16052" w:rsidRPr="78A3F1F5">
        <w:rPr>
          <w:rFonts w:ascii="Verdana" w:eastAsia="Calibri" w:hAnsi="Verdana" w:cs="Times New Roman"/>
          <w:b/>
          <w:bCs/>
          <w:color w:val="000000" w:themeColor="text1"/>
          <w:sz w:val="48"/>
          <w:szCs w:val="48"/>
          <w:lang w:val="en-US"/>
        </w:rPr>
        <w:t xml:space="preserve"> </w:t>
      </w:r>
      <w:r w:rsidR="53F16052" w:rsidRPr="78A3F1F5">
        <w:rPr>
          <w:rFonts w:ascii="Times New Roman" w:eastAsia="Times New Roman" w:hAnsi="Times New Roman" w:cs="Times New Roman"/>
          <w:b/>
          <w:bCs/>
          <w:color w:val="000000" w:themeColor="text1"/>
          <w:sz w:val="48"/>
          <w:szCs w:val="48"/>
          <w:lang w:val="en-US"/>
        </w:rPr>
        <w:t>Analysis</w:t>
      </w:r>
      <w:r w:rsidR="53F16052" w:rsidRPr="78A3F1F5">
        <w:rPr>
          <w:rFonts w:ascii="Verdana" w:eastAsia="Calibri" w:hAnsi="Verdana" w:cs="Times New Roman"/>
          <w:b/>
          <w:bCs/>
          <w:color w:val="000000" w:themeColor="text1"/>
          <w:sz w:val="48"/>
          <w:szCs w:val="48"/>
          <w:lang w:val="en-US"/>
        </w:rPr>
        <w:t xml:space="preserve"> </w:t>
      </w:r>
    </w:p>
    <w:p w14:paraId="6ADEBB49"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Project Synopsis Report</w:t>
      </w:r>
    </w:p>
    <w:p w14:paraId="7DC3CCD6" w14:textId="24552EDF" w:rsidR="000F7773" w:rsidRPr="000F7773" w:rsidRDefault="000F7773" w:rsidP="000F7773">
      <w:pPr>
        <w:spacing w:line="240" w:lineRule="auto"/>
        <w:jc w:val="center"/>
        <w:rPr>
          <w:rFonts w:ascii="Verdana" w:eastAsia="Calibri" w:hAnsi="Verdana" w:cs="Times New Roman"/>
          <w:i/>
          <w:color w:val="000000" w:themeColor="text1"/>
          <w:sz w:val="24"/>
          <w:szCs w:val="24"/>
          <w:lang w:val="en-US"/>
        </w:rPr>
      </w:pPr>
      <w:r w:rsidRPr="000F7773">
        <w:rPr>
          <w:rFonts w:ascii="Verdana" w:eastAsia="Calibri" w:hAnsi="Verdana" w:cs="Times New Roman"/>
          <w:i/>
          <w:color w:val="000000" w:themeColor="text1"/>
          <w:sz w:val="24"/>
          <w:szCs w:val="24"/>
          <w:lang w:val="en-US"/>
        </w:rPr>
        <w:t xml:space="preserve">Submitted in partial fulfillment of the </w:t>
      </w:r>
      <w:r>
        <w:rPr>
          <w:rFonts w:ascii="Verdana" w:eastAsia="Calibri" w:hAnsi="Verdana" w:cs="Times New Roman"/>
          <w:i/>
          <w:color w:val="000000" w:themeColor="text1"/>
          <w:sz w:val="24"/>
          <w:szCs w:val="24"/>
          <w:lang w:val="en-US"/>
        </w:rPr>
        <w:t>requirements</w:t>
      </w:r>
      <w:r w:rsidRPr="000F7773">
        <w:rPr>
          <w:rFonts w:ascii="Verdana" w:eastAsia="Calibri" w:hAnsi="Verdana" w:cs="Times New Roman"/>
          <w:i/>
          <w:color w:val="000000" w:themeColor="text1"/>
          <w:sz w:val="24"/>
          <w:szCs w:val="24"/>
          <w:lang w:val="en-US"/>
        </w:rPr>
        <w:t xml:space="preserve"> </w:t>
      </w:r>
      <w:r>
        <w:rPr>
          <w:rFonts w:ascii="Verdana" w:eastAsia="Calibri" w:hAnsi="Verdana" w:cs="Times New Roman"/>
          <w:i/>
          <w:color w:val="000000" w:themeColor="text1"/>
          <w:sz w:val="24"/>
          <w:szCs w:val="24"/>
          <w:lang w:val="en-US"/>
        </w:rPr>
        <w:t>for</w:t>
      </w:r>
      <w:r w:rsidRPr="000F7773">
        <w:rPr>
          <w:rFonts w:ascii="Verdana" w:eastAsia="Calibri" w:hAnsi="Verdana" w:cs="Times New Roman"/>
          <w:i/>
          <w:color w:val="000000" w:themeColor="text1"/>
          <w:sz w:val="24"/>
          <w:szCs w:val="24"/>
          <w:lang w:val="en-US"/>
        </w:rPr>
        <w:t xml:space="preserve"> the degree of</w:t>
      </w:r>
    </w:p>
    <w:p w14:paraId="5B962E8B"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BACHELORS OF TECHNOLOGY</w:t>
      </w:r>
    </w:p>
    <w:p w14:paraId="2B846DA1"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in</w:t>
      </w:r>
    </w:p>
    <w:p w14:paraId="126E78E1" w14:textId="77777777" w:rsidR="000F7773" w:rsidRPr="000F7773" w:rsidRDefault="000F7773" w:rsidP="000F7773">
      <w:pPr>
        <w:spacing w:line="240" w:lineRule="auto"/>
        <w:jc w:val="center"/>
        <w:rPr>
          <w:rFonts w:ascii="Verdana" w:eastAsia="Calibri" w:hAnsi="Verdana" w:cs="Times New Roman"/>
          <w:b/>
          <w:bCs/>
          <w:color w:val="000000" w:themeColor="text1"/>
          <w:sz w:val="32"/>
          <w:szCs w:val="32"/>
          <w:lang w:val="en-US"/>
        </w:rPr>
      </w:pPr>
      <w:r w:rsidRPr="000F7773">
        <w:rPr>
          <w:rFonts w:ascii="Verdana" w:eastAsia="Calibri" w:hAnsi="Verdana" w:cs="Times New Roman"/>
          <w:b/>
          <w:bCs/>
          <w:color w:val="000000" w:themeColor="text1"/>
          <w:sz w:val="32"/>
          <w:szCs w:val="32"/>
          <w:lang w:val="en-US"/>
        </w:rPr>
        <w:t>CSE with Specialization (AI/ML)</w:t>
      </w:r>
    </w:p>
    <w:p w14:paraId="33201CD7" w14:textId="77777777" w:rsidR="000F7773" w:rsidRPr="000F7773" w:rsidRDefault="000F7773" w:rsidP="000F7773">
      <w:pPr>
        <w:spacing w:line="240" w:lineRule="auto"/>
        <w:jc w:val="center"/>
        <w:rPr>
          <w:rFonts w:ascii="Verdana" w:eastAsia="Calibri" w:hAnsi="Verdana" w:cs="Times New Roman"/>
          <w:i/>
          <w:color w:val="000000" w:themeColor="text1"/>
          <w:sz w:val="24"/>
          <w:szCs w:val="24"/>
          <w:lang w:val="en-US"/>
        </w:rPr>
      </w:pPr>
      <w:r w:rsidRPr="000F7773">
        <w:rPr>
          <w:rFonts w:ascii="Verdana" w:eastAsia="Calibri" w:hAnsi="Verdana" w:cs="Times New Roman"/>
          <w:i/>
          <w:color w:val="000000" w:themeColor="text1"/>
          <w:sz w:val="24"/>
          <w:szCs w:val="24"/>
          <w:lang w:val="en-US"/>
        </w:rPr>
        <w:t>to</w:t>
      </w:r>
    </w:p>
    <w:p w14:paraId="71FF3A6C" w14:textId="77777777"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r w:rsidRPr="000F7773">
        <w:rPr>
          <w:rFonts w:ascii="Verdana" w:eastAsia="Calibri" w:hAnsi="Verdana" w:cs="Times New Roman"/>
          <w:b/>
          <w:bCs/>
          <w:color w:val="000000" w:themeColor="text1"/>
          <w:sz w:val="24"/>
          <w:szCs w:val="24"/>
          <w:lang w:val="en-US"/>
        </w:rPr>
        <w:t xml:space="preserve">  </w:t>
      </w:r>
      <w:r w:rsidRPr="000F7773">
        <w:rPr>
          <w:rFonts w:ascii="Verdana" w:eastAsia="Calibri" w:hAnsi="Verdana" w:cs="Times New Roman"/>
          <w:b/>
          <w:bCs/>
          <w:color w:val="000000" w:themeColor="text1"/>
          <w:sz w:val="40"/>
          <w:szCs w:val="40"/>
          <w:lang w:val="en-US"/>
        </w:rPr>
        <w:t>K.R Mangalam University</w:t>
      </w:r>
    </w:p>
    <w:p w14:paraId="677124AA" w14:textId="77777777" w:rsidR="000F7773" w:rsidRPr="000F7773" w:rsidRDefault="000F7773" w:rsidP="000F7773">
      <w:pPr>
        <w:spacing w:line="240" w:lineRule="auto"/>
        <w:jc w:val="center"/>
        <w:rPr>
          <w:rFonts w:ascii="Verdana" w:eastAsia="Calibri" w:hAnsi="Verdana" w:cs="Times New Roman"/>
          <w:i/>
          <w:color w:val="000000" w:themeColor="text1"/>
          <w:sz w:val="24"/>
          <w:szCs w:val="24"/>
          <w:lang w:val="en-US"/>
        </w:rPr>
      </w:pPr>
      <w:r w:rsidRPr="000F7773">
        <w:rPr>
          <w:rFonts w:ascii="Verdana" w:eastAsia="Calibri" w:hAnsi="Verdana" w:cs="Times New Roman"/>
          <w:i/>
          <w:color w:val="000000" w:themeColor="text1"/>
          <w:sz w:val="24"/>
          <w:szCs w:val="24"/>
          <w:lang w:val="en-US"/>
        </w:rPr>
        <w:t>By</w:t>
      </w:r>
    </w:p>
    <w:p w14:paraId="7A986918"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Rudraraj Radhwani (2401731349)</w:t>
      </w:r>
    </w:p>
    <w:p w14:paraId="4404A7AB"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Dhruv Arora (2301730337)</w:t>
      </w:r>
    </w:p>
    <w:p w14:paraId="01A11EF8"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Amay Yadav (2301730311)</w:t>
      </w:r>
    </w:p>
    <w:p w14:paraId="1D2DCD63" w14:textId="77777777" w:rsidR="000F7773" w:rsidRPr="000F7773" w:rsidRDefault="000F7773" w:rsidP="000F7773">
      <w:pPr>
        <w:spacing w:line="240" w:lineRule="auto"/>
        <w:jc w:val="center"/>
        <w:rPr>
          <w:rFonts w:ascii="Verdana" w:eastAsia="Calibri" w:hAnsi="Verdana" w:cs="Times New Roman"/>
          <w:b/>
          <w:bCs/>
          <w:color w:val="000000" w:themeColor="text1"/>
          <w:sz w:val="28"/>
          <w:szCs w:val="28"/>
          <w:lang w:val="en-US"/>
        </w:rPr>
      </w:pPr>
      <w:r w:rsidRPr="000F7773">
        <w:rPr>
          <w:rFonts w:ascii="Verdana" w:eastAsia="Calibri" w:hAnsi="Verdana" w:cs="Times New Roman"/>
          <w:b/>
          <w:bCs/>
          <w:color w:val="000000" w:themeColor="text1"/>
          <w:sz w:val="28"/>
          <w:szCs w:val="28"/>
          <w:lang w:val="en-US"/>
        </w:rPr>
        <w:t>Yuvraj Rathi (2301730334)</w:t>
      </w:r>
    </w:p>
    <w:p w14:paraId="012D18C6" w14:textId="77777777"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p>
    <w:p w14:paraId="3A1C1FB0" w14:textId="77777777"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p>
    <w:p w14:paraId="63F86429" w14:textId="77777777"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r w:rsidRPr="000F7773">
        <w:rPr>
          <w:rFonts w:ascii="Verdana" w:eastAsia="Calibri" w:hAnsi="Verdana" w:cs="Times New Roman"/>
          <w:b/>
          <w:bCs/>
          <w:color w:val="000000" w:themeColor="text1"/>
          <w:sz w:val="24"/>
          <w:szCs w:val="24"/>
          <w:lang w:val="en-US"/>
        </w:rPr>
        <w:t>Under the supervision of</w:t>
      </w:r>
    </w:p>
    <w:p w14:paraId="4B2775F3" w14:textId="77777777"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r w:rsidRPr="000F7773">
        <w:rPr>
          <w:rFonts w:ascii="Verdana" w:eastAsia="Calibri" w:hAnsi="Verdana" w:cs="Times New Roman"/>
          <w:b/>
          <w:bCs/>
          <w:color w:val="000000" w:themeColor="text1"/>
          <w:sz w:val="24"/>
          <w:szCs w:val="24"/>
          <w:lang w:val="en-US"/>
        </w:rPr>
        <w:t>Mr. Ashwani Kumar</w:t>
      </w:r>
    </w:p>
    <w:p w14:paraId="43E4CB30" w14:textId="502B3D9E"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r w:rsidRPr="000F7773">
        <w:rPr>
          <w:rFonts w:ascii="Verdana" w:eastAsia="Calibri" w:hAnsi="Verdana" w:cs="Times New Roman"/>
          <w:b/>
          <w:bCs/>
          <w:noProof/>
          <w:color w:val="000000" w:themeColor="text1"/>
          <w:sz w:val="24"/>
          <w:szCs w:val="24"/>
          <w:lang w:val="en-US"/>
        </w:rPr>
        <w:drawing>
          <wp:anchor distT="0" distB="0" distL="0" distR="0" simplePos="0" relativeHeight="251658240" behindDoc="0" locked="0" layoutInCell="1" allowOverlap="1" wp14:anchorId="33A50E4D" wp14:editId="760C47CB">
            <wp:simplePos x="0" y="0"/>
            <wp:positionH relativeFrom="page">
              <wp:posOffset>3314700</wp:posOffset>
            </wp:positionH>
            <wp:positionV relativeFrom="paragraph">
              <wp:posOffset>160020</wp:posOffset>
            </wp:positionV>
            <wp:extent cx="1153160" cy="1152525"/>
            <wp:effectExtent l="0" t="0" r="8890" b="9525"/>
            <wp:wrapTopAndBottom/>
            <wp:docPr id="198048256" name="Picture 3"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3160" cy="1152525"/>
                    </a:xfrm>
                    <a:prstGeom prst="rect">
                      <a:avLst/>
                    </a:prstGeom>
                    <a:noFill/>
                  </pic:spPr>
                </pic:pic>
              </a:graphicData>
            </a:graphic>
            <wp14:sizeRelH relativeFrom="page">
              <wp14:pctWidth>0</wp14:pctWidth>
            </wp14:sizeRelH>
            <wp14:sizeRelV relativeFrom="page">
              <wp14:pctHeight>0</wp14:pctHeight>
            </wp14:sizeRelV>
          </wp:anchor>
        </w:drawing>
      </w:r>
    </w:p>
    <w:p w14:paraId="3B53B718" w14:textId="4A4AD4B5" w:rsidR="000F7773" w:rsidRPr="000F7773" w:rsidRDefault="4F39E561" w:rsidP="000F7773">
      <w:pPr>
        <w:spacing w:line="240" w:lineRule="auto"/>
        <w:jc w:val="center"/>
        <w:rPr>
          <w:rFonts w:ascii="Verdana" w:eastAsia="Calibri" w:hAnsi="Verdana" w:cs="Times New Roman"/>
          <w:b/>
          <w:bCs/>
          <w:color w:val="000000" w:themeColor="text1"/>
          <w:sz w:val="24"/>
          <w:szCs w:val="24"/>
          <w:lang w:val="en-US"/>
        </w:rPr>
      </w:pPr>
      <w:r w:rsidRPr="4F39E561">
        <w:rPr>
          <w:rFonts w:ascii="Verdana" w:eastAsia="Calibri" w:hAnsi="Verdana" w:cs="Times New Roman"/>
          <w:b/>
          <w:bCs/>
          <w:color w:val="000000" w:themeColor="text1"/>
          <w:sz w:val="24"/>
          <w:szCs w:val="24"/>
          <w:lang w:val="en-US"/>
        </w:rPr>
        <w:t xml:space="preserve">   Department of Computer Science and Engineering School of Engineering and Technology</w:t>
      </w:r>
    </w:p>
    <w:p w14:paraId="15A3F893" w14:textId="77777777" w:rsidR="000F7773" w:rsidRPr="000F7773" w:rsidRDefault="000F7773" w:rsidP="000F7773">
      <w:pPr>
        <w:spacing w:line="240" w:lineRule="auto"/>
        <w:jc w:val="center"/>
        <w:rPr>
          <w:rFonts w:ascii="Verdana" w:eastAsia="Calibri" w:hAnsi="Verdana" w:cs="Times New Roman"/>
          <w:b/>
          <w:bCs/>
          <w:color w:val="000000" w:themeColor="text1"/>
          <w:sz w:val="24"/>
          <w:szCs w:val="24"/>
          <w:lang w:val="en-US"/>
        </w:rPr>
      </w:pPr>
      <w:r w:rsidRPr="000F7773">
        <w:rPr>
          <w:rFonts w:ascii="Verdana" w:eastAsia="Calibri" w:hAnsi="Verdana" w:cs="Times New Roman"/>
          <w:b/>
          <w:bCs/>
          <w:color w:val="000000" w:themeColor="text1"/>
          <w:sz w:val="24"/>
          <w:szCs w:val="24"/>
          <w:lang w:val="en-US"/>
        </w:rPr>
        <w:t xml:space="preserve">   K.R Mangalam University, Gurugram- 122001, India January 2025</w:t>
      </w: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lastRenderedPageBreak/>
        <w:t>CERTIFICATE</w:t>
      </w:r>
    </w:p>
    <w:p w14:paraId="35F9D9C6" w14:textId="77777777" w:rsidR="00AB3B69" w:rsidRPr="002A6FAC" w:rsidRDefault="00AB3B69" w:rsidP="006A76BF">
      <w:pPr>
        <w:spacing w:line="360" w:lineRule="auto"/>
        <w:jc w:val="both"/>
        <w:rPr>
          <w:rFonts w:ascii="Verdana" w:hAnsi="Verdana"/>
        </w:rPr>
      </w:pPr>
    </w:p>
    <w:p w14:paraId="4D245D77" w14:textId="3FD89D17" w:rsidR="00AB3B69" w:rsidRPr="00E77EDB" w:rsidRDefault="00AB3B69" w:rsidP="498893E4">
      <w:pPr>
        <w:spacing w:line="240" w:lineRule="auto"/>
        <w:jc w:val="both"/>
        <w:rPr>
          <w:rFonts w:ascii="Verdana" w:hAnsi="Verdana"/>
          <w:sz w:val="24"/>
          <w:szCs w:val="24"/>
        </w:rPr>
      </w:pPr>
      <w:r w:rsidRPr="498893E4">
        <w:rPr>
          <w:rFonts w:ascii="Verdana" w:hAnsi="Verdana"/>
          <w:color w:val="000000" w:themeColor="text1"/>
          <w:sz w:val="24"/>
          <w:szCs w:val="24"/>
        </w:rPr>
        <w:t xml:space="preserve">This is to certify that the Project </w:t>
      </w:r>
      <w:r w:rsidR="00C436CB" w:rsidRPr="498893E4">
        <w:rPr>
          <w:rFonts w:ascii="Verdana" w:hAnsi="Verdana"/>
          <w:color w:val="000000" w:themeColor="text1"/>
          <w:sz w:val="24"/>
          <w:szCs w:val="24"/>
        </w:rPr>
        <w:t>Synopsis</w:t>
      </w:r>
      <w:r w:rsidRPr="498893E4">
        <w:rPr>
          <w:rFonts w:ascii="Verdana" w:hAnsi="Verdana"/>
          <w:color w:val="000000" w:themeColor="text1"/>
          <w:sz w:val="24"/>
          <w:szCs w:val="24"/>
        </w:rPr>
        <w:t xml:space="preserve"> entitled, “</w:t>
      </w:r>
      <w:r w:rsidR="000F7773" w:rsidRPr="498893E4">
        <w:rPr>
          <w:rFonts w:ascii="Verdana" w:hAnsi="Verdana"/>
          <w:b/>
          <w:bCs/>
          <w:color w:val="000000" w:themeColor="text1"/>
          <w:sz w:val="24"/>
          <w:szCs w:val="24"/>
        </w:rPr>
        <w:t>Sentiment Analysis</w:t>
      </w:r>
      <w:r w:rsidRPr="498893E4">
        <w:rPr>
          <w:rFonts w:ascii="Verdana" w:hAnsi="Verdana"/>
          <w:color w:val="000000" w:themeColor="text1"/>
          <w:sz w:val="24"/>
          <w:szCs w:val="24"/>
        </w:rPr>
        <w:t>” submitted by “</w:t>
      </w:r>
      <w:r w:rsidR="000F7773" w:rsidRPr="498893E4">
        <w:rPr>
          <w:rFonts w:ascii="Verdana" w:hAnsi="Verdana"/>
          <w:b/>
          <w:bCs/>
          <w:color w:val="000000" w:themeColor="text1"/>
          <w:sz w:val="24"/>
          <w:szCs w:val="24"/>
        </w:rPr>
        <w:t>Rudraraj Radhwani(2401731349)</w:t>
      </w:r>
      <w:r w:rsidR="00AD05B4" w:rsidRPr="498893E4">
        <w:rPr>
          <w:rFonts w:ascii="Verdana" w:hAnsi="Verdana"/>
          <w:b/>
          <w:bCs/>
          <w:color w:val="000000" w:themeColor="text1"/>
          <w:sz w:val="24"/>
          <w:szCs w:val="24"/>
        </w:rPr>
        <w:t xml:space="preserve">, </w:t>
      </w:r>
      <w:r w:rsidR="000F7773" w:rsidRPr="498893E4">
        <w:rPr>
          <w:rFonts w:ascii="Verdana" w:hAnsi="Verdana"/>
          <w:b/>
          <w:bCs/>
          <w:color w:val="000000" w:themeColor="text1"/>
          <w:sz w:val="24"/>
          <w:szCs w:val="24"/>
        </w:rPr>
        <w:t>Dhruv Arora (2301730337), Aamy Yadav(2301730311)</w:t>
      </w:r>
      <w:r w:rsidR="00AD05B4" w:rsidRPr="498893E4">
        <w:rPr>
          <w:rFonts w:ascii="Verdana" w:hAnsi="Verdana"/>
          <w:b/>
          <w:bCs/>
          <w:color w:val="000000" w:themeColor="text1"/>
          <w:sz w:val="24"/>
          <w:szCs w:val="24"/>
        </w:rPr>
        <w:t xml:space="preserve"> and </w:t>
      </w:r>
      <w:r w:rsidR="000F7773" w:rsidRPr="498893E4">
        <w:rPr>
          <w:rFonts w:ascii="Verdana" w:hAnsi="Verdana"/>
          <w:b/>
          <w:bCs/>
          <w:color w:val="000000" w:themeColor="text1"/>
          <w:sz w:val="24"/>
          <w:szCs w:val="24"/>
        </w:rPr>
        <w:t>Yuvraj Rathi(2301730334)</w:t>
      </w:r>
      <w:r w:rsidR="00AD05B4" w:rsidRPr="498893E4">
        <w:rPr>
          <w:rFonts w:ascii="Verdana" w:hAnsi="Verdana"/>
          <w:b/>
          <w:bCs/>
          <w:color w:val="000000" w:themeColor="text1"/>
          <w:sz w:val="24"/>
          <w:szCs w:val="24"/>
        </w:rPr>
        <w:t xml:space="preserve">” </w:t>
      </w:r>
      <w:r w:rsidRPr="498893E4">
        <w:rPr>
          <w:rFonts w:ascii="Verdana" w:hAnsi="Verdana"/>
          <w:color w:val="000000" w:themeColor="text1"/>
          <w:sz w:val="24"/>
          <w:szCs w:val="24"/>
        </w:rPr>
        <w:t xml:space="preserve">to </w:t>
      </w:r>
      <w:r w:rsidR="002A6FAC" w:rsidRPr="498893E4">
        <w:rPr>
          <w:rFonts w:ascii="Verdana" w:hAnsi="Verdana"/>
          <w:b/>
          <w:bCs/>
          <w:color w:val="000000" w:themeColor="text1"/>
          <w:sz w:val="24"/>
          <w:szCs w:val="24"/>
        </w:rPr>
        <w:t>K.R Mangalam University</w:t>
      </w:r>
      <w:r w:rsidRPr="498893E4">
        <w:rPr>
          <w:rFonts w:ascii="Verdana" w:hAnsi="Verdana"/>
          <w:b/>
          <w:bCs/>
          <w:color w:val="000000" w:themeColor="text1"/>
          <w:sz w:val="24"/>
          <w:szCs w:val="24"/>
        </w:rPr>
        <w:t xml:space="preserve">, Gurugram, India, </w:t>
      </w:r>
      <w:r w:rsidRPr="498893E4">
        <w:rPr>
          <w:rFonts w:ascii="Verdana" w:hAnsi="Verdana"/>
          <w:color w:val="000000" w:themeColor="text1"/>
          <w:sz w:val="24"/>
          <w:szCs w:val="24"/>
        </w:rPr>
        <w:t xml:space="preserve">is a record of bonafide </w:t>
      </w:r>
      <w:r w:rsidR="005541F4" w:rsidRPr="498893E4">
        <w:rPr>
          <w:rFonts w:ascii="Verdana" w:hAnsi="Verdana"/>
          <w:color w:val="000000" w:themeColor="text1"/>
          <w:sz w:val="24"/>
          <w:szCs w:val="24"/>
        </w:rPr>
        <w:t xml:space="preserve">project </w:t>
      </w:r>
      <w:r w:rsidRPr="498893E4">
        <w:rPr>
          <w:rFonts w:ascii="Verdana" w:hAnsi="Verdana"/>
          <w:color w:val="000000" w:themeColor="text1"/>
          <w:sz w:val="24"/>
          <w:szCs w:val="24"/>
        </w:rPr>
        <w:t xml:space="preserve">work carried out by them under my supervision and guidance and is worthy of consideration for the partial fulfilment of the degree of </w:t>
      </w:r>
      <w:r w:rsidRPr="498893E4">
        <w:rPr>
          <w:rFonts w:ascii="Verdana" w:hAnsi="Verdana"/>
          <w:b/>
          <w:bCs/>
          <w:color w:val="000000" w:themeColor="text1"/>
          <w:sz w:val="24"/>
          <w:szCs w:val="24"/>
        </w:rPr>
        <w:t>Bachelor of Technology</w:t>
      </w:r>
      <w:r w:rsidRPr="498893E4">
        <w:rPr>
          <w:rFonts w:ascii="Verdana" w:hAnsi="Verdana"/>
          <w:color w:val="000000" w:themeColor="text1"/>
          <w:sz w:val="24"/>
          <w:szCs w:val="24"/>
        </w:rPr>
        <w:t xml:space="preserve"> in </w:t>
      </w:r>
      <w:r w:rsidRPr="498893E4">
        <w:rPr>
          <w:rFonts w:ascii="Verdana" w:hAnsi="Verdana"/>
          <w:b/>
          <w:bCs/>
          <w:color w:val="000000" w:themeColor="text1"/>
          <w:sz w:val="24"/>
          <w:szCs w:val="24"/>
        </w:rPr>
        <w:t xml:space="preserve">Computer Science </w:t>
      </w:r>
      <w:r w:rsidR="00C436CB" w:rsidRPr="498893E4">
        <w:rPr>
          <w:rFonts w:ascii="Verdana" w:hAnsi="Verdana"/>
          <w:b/>
          <w:bCs/>
          <w:color w:val="000000" w:themeColor="text1"/>
          <w:sz w:val="24"/>
          <w:szCs w:val="24"/>
        </w:rPr>
        <w:t xml:space="preserve">and </w:t>
      </w:r>
      <w:r w:rsidRPr="498893E4">
        <w:rPr>
          <w:rFonts w:ascii="Verdana" w:hAnsi="Verdana"/>
          <w:b/>
          <w:bCs/>
          <w:color w:val="000000" w:themeColor="text1"/>
          <w:sz w:val="24"/>
          <w:szCs w:val="24"/>
        </w:rPr>
        <w:t xml:space="preserve">Engineering </w:t>
      </w:r>
      <w:r w:rsidR="00EF2CDB" w:rsidRPr="498893E4">
        <w:rPr>
          <w:rFonts w:ascii="Verdana" w:hAnsi="Verdana"/>
          <w:color w:val="000000" w:themeColor="text1"/>
          <w:sz w:val="24"/>
          <w:szCs w:val="24"/>
        </w:rPr>
        <w:t>of the University.</w:t>
      </w:r>
    </w:p>
    <w:p w14:paraId="7904F826" w14:textId="77777777" w:rsidR="00521031" w:rsidRDefault="00521031" w:rsidP="006A76BF">
      <w:pPr>
        <w:spacing w:after="240" w:line="360" w:lineRule="auto"/>
        <w:rPr>
          <w:rFonts w:ascii="Verdana" w:hAnsi="Verdana"/>
          <w:color w:val="000000"/>
        </w:rPr>
      </w:pPr>
    </w:p>
    <w:p w14:paraId="197E9A5C" w14:textId="77777777" w:rsidR="00D16E41" w:rsidRDefault="00D16E41" w:rsidP="00D16E41">
      <w:pPr>
        <w:spacing w:after="240" w:line="360" w:lineRule="auto"/>
        <w:rPr>
          <w:rFonts w:ascii="Verdana" w:hAnsi="Verdana"/>
          <w:b/>
          <w:color w:val="000000"/>
        </w:rPr>
      </w:pPr>
      <w:r>
        <w:rPr>
          <w:rFonts w:ascii="Verdana" w:hAnsi="Verdana"/>
          <w:b/>
          <w:color w:val="000000"/>
        </w:rPr>
        <w:t>Type of Project (Tick One Option)</w:t>
      </w:r>
    </w:p>
    <w:p w14:paraId="28F47618" w14:textId="77777777" w:rsidR="00D16E41" w:rsidRDefault="00D16E41" w:rsidP="00D16E41">
      <w:pPr>
        <w:spacing w:after="240" w:line="360" w:lineRule="auto"/>
        <w:rPr>
          <w:rFonts w:ascii="Verdana" w:hAnsi="Verdana"/>
          <w:b/>
          <w:color w:val="000000"/>
        </w:rPr>
      </w:pPr>
      <w:r>
        <w:rPr>
          <w:rFonts w:ascii="Verdana" w:hAnsi="Verdana"/>
          <w:b/>
          <w:color w:val="000000"/>
        </w:rPr>
        <w:t>Industry/Research/University Problem</w:t>
      </w:r>
    </w:p>
    <w:p w14:paraId="650BB33A" w14:textId="77777777" w:rsidR="00521031" w:rsidRDefault="00521031" w:rsidP="006A76BF">
      <w:pPr>
        <w:spacing w:after="240" w:line="360" w:lineRule="auto"/>
        <w:rPr>
          <w:rFonts w:ascii="Verdana" w:hAnsi="Verdana"/>
          <w:color w:val="000000"/>
        </w:rPr>
      </w:pPr>
    </w:p>
    <w:p w14:paraId="456332D0" w14:textId="77777777" w:rsidR="00D16E41" w:rsidRDefault="00D16E41" w:rsidP="006A76BF">
      <w:pPr>
        <w:spacing w:after="240" w:line="360" w:lineRule="auto"/>
        <w:rPr>
          <w:rFonts w:ascii="Verdana" w:hAnsi="Verdana"/>
          <w:color w:val="000000"/>
        </w:rPr>
      </w:pPr>
    </w:p>
    <w:p w14:paraId="561FCDBA" w14:textId="773C72C4" w:rsidR="00D3446D" w:rsidRPr="00D66B9C" w:rsidRDefault="00D3446D" w:rsidP="006A76BF">
      <w:pPr>
        <w:spacing w:after="240" w:line="360" w:lineRule="auto"/>
        <w:rPr>
          <w:rFonts w:ascii="Verdana" w:hAnsi="Verdana"/>
          <w:color w:val="000000"/>
          <w:sz w:val="24"/>
          <w:szCs w:val="24"/>
        </w:rPr>
      </w:pPr>
      <w:r w:rsidRPr="00D66B9C">
        <w:rPr>
          <w:rFonts w:ascii="Verdana" w:hAnsi="Verdana"/>
          <w:color w:val="000000"/>
          <w:sz w:val="24"/>
          <w:szCs w:val="24"/>
        </w:rPr>
        <w:t>&lt;Signature of Internal supervisor&gt;</w:t>
      </w:r>
      <w:r w:rsidR="00AB3B69" w:rsidRPr="00D66B9C">
        <w:rPr>
          <w:rFonts w:ascii="Verdana" w:hAnsi="Verdana"/>
          <w:sz w:val="24"/>
          <w:szCs w:val="24"/>
        </w:rPr>
        <w:br/>
      </w:r>
      <w:r w:rsidRPr="00D66B9C">
        <w:rPr>
          <w:rFonts w:ascii="Verdana" w:hAnsi="Verdana"/>
          <w:color w:val="000000"/>
          <w:sz w:val="24"/>
          <w:szCs w:val="24"/>
        </w:rPr>
        <w:t>&lt;Name and designation of supervisor&gt;</w:t>
      </w:r>
    </w:p>
    <w:p w14:paraId="143E84F1" w14:textId="77777777" w:rsidR="00071D2A" w:rsidRPr="002A6FAC" w:rsidRDefault="00071D2A" w:rsidP="006A76BF">
      <w:pPr>
        <w:pStyle w:val="NormalWeb"/>
        <w:spacing w:before="0" w:beforeAutospacing="0" w:after="0" w:afterAutospacing="0" w:line="360" w:lineRule="auto"/>
        <w:jc w:val="both"/>
        <w:rPr>
          <w:rFonts w:ascii="Verdana" w:hAnsi="Verdana"/>
          <w:color w:val="000000"/>
        </w:rPr>
      </w:pPr>
    </w:p>
    <w:p w14:paraId="375506D4" w14:textId="77777777" w:rsidR="00EC0F8E" w:rsidRDefault="00EC0F8E" w:rsidP="006A76BF">
      <w:pPr>
        <w:pStyle w:val="NormalWeb"/>
        <w:spacing w:before="0" w:beforeAutospacing="0" w:after="0" w:afterAutospacing="0" w:line="360" w:lineRule="auto"/>
        <w:jc w:val="both"/>
        <w:rPr>
          <w:rFonts w:ascii="Verdana" w:hAnsi="Verdana"/>
          <w:color w:val="000000"/>
        </w:rPr>
      </w:pPr>
    </w:p>
    <w:p w14:paraId="43E2A6A2" w14:textId="59B26F6E" w:rsidR="00EC0F8E" w:rsidRPr="002A6FAC" w:rsidRDefault="00EC0F8E"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Signature</w:t>
      </w:r>
      <w:r w:rsidR="00DC1CA4">
        <w:rPr>
          <w:rFonts w:ascii="Verdana" w:hAnsi="Verdana"/>
          <w:color w:val="000000"/>
        </w:rPr>
        <w:t xml:space="preserve"> </w:t>
      </w:r>
      <w:r w:rsidR="000D0D23">
        <w:rPr>
          <w:rFonts w:ascii="Verdana" w:hAnsi="Verdana"/>
          <w:color w:val="000000"/>
        </w:rPr>
        <w:t>of Project Coordinator</w:t>
      </w:r>
      <w:r w:rsidR="009C14B6">
        <w:rPr>
          <w:rFonts w:ascii="Verdana" w:hAnsi="Verdana"/>
          <w:color w:val="000000"/>
        </w:rPr>
        <w:t xml:space="preserve"> </w:t>
      </w:r>
      <w:r>
        <w:rPr>
          <w:rFonts w:ascii="Verdana" w:hAnsi="Verdana"/>
          <w:color w:val="000000"/>
        </w:rPr>
        <w:tab/>
      </w:r>
      <w:r>
        <w:rPr>
          <w:rFonts w:ascii="Verdana" w:hAnsi="Verdana"/>
          <w:color w:val="000000"/>
        </w:rPr>
        <w:tab/>
      </w:r>
    </w:p>
    <w:p w14:paraId="49A52F23" w14:textId="77777777" w:rsidR="00EC0F8E" w:rsidRPr="002A6FAC" w:rsidRDefault="00EC0F8E" w:rsidP="006A76BF">
      <w:pPr>
        <w:pStyle w:val="NormalWeb"/>
        <w:spacing w:before="0" w:beforeAutospacing="0" w:after="0" w:afterAutospacing="0" w:line="360" w:lineRule="auto"/>
        <w:jc w:val="both"/>
        <w:rPr>
          <w:rFonts w:ascii="Verdana" w:hAnsi="Verdana"/>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3163FB0C" w14:textId="73502EC6"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3</w:t>
      </w:r>
      <w:r w:rsidR="00AD05B4" w:rsidRPr="002A6FAC">
        <w:rPr>
          <w:rFonts w:ascii="Verdana" w:hAnsi="Verdana"/>
          <w:color w:val="000000"/>
          <w:vertAlign w:val="superscript"/>
        </w:rPr>
        <w:t>rd</w:t>
      </w:r>
      <w:r w:rsidR="00AD05B4" w:rsidRPr="002A6FAC">
        <w:rPr>
          <w:rFonts w:ascii="Verdana" w:hAnsi="Verdana"/>
          <w:color w:val="000000"/>
        </w:rPr>
        <w:t xml:space="preserve"> </w:t>
      </w:r>
      <w:r w:rsidR="00F57555">
        <w:rPr>
          <w:rFonts w:ascii="Verdana" w:hAnsi="Verdana"/>
          <w:color w:val="000000"/>
        </w:rPr>
        <w:t xml:space="preserve">April </w:t>
      </w:r>
      <w:r w:rsidR="00AD05B4" w:rsidRPr="002A6FAC">
        <w:rPr>
          <w:rFonts w:ascii="Verdana" w:hAnsi="Verdana"/>
          <w:color w:val="000000"/>
        </w:rPr>
        <w:t>202</w:t>
      </w:r>
      <w:r w:rsidR="00F57555">
        <w:rPr>
          <w:rFonts w:ascii="Verdana" w:hAnsi="Verdana"/>
          <w:color w:val="000000"/>
        </w:rPr>
        <w:t>5</w:t>
      </w:r>
    </w:p>
    <w:p w14:paraId="1B615EE1"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66DCEC69"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29ADF0C6"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3D2C6C53" w14:textId="77777777" w:rsidR="004A0C7D" w:rsidRDefault="004A0C7D" w:rsidP="004A0C7D">
      <w:pPr>
        <w:pStyle w:val="NormalWeb"/>
        <w:spacing w:before="0" w:beforeAutospacing="0" w:after="0" w:afterAutospacing="0" w:line="360" w:lineRule="auto"/>
        <w:jc w:val="both"/>
        <w:rPr>
          <w:rFonts w:ascii="Verdana" w:hAnsi="Verdana"/>
          <w:color w:val="000000"/>
        </w:rPr>
      </w:pPr>
    </w:p>
    <w:p w14:paraId="4F42019A" w14:textId="77777777" w:rsidR="00E77EDB" w:rsidRDefault="00E77EDB" w:rsidP="006A76BF">
      <w:pPr>
        <w:pStyle w:val="NormalWeb"/>
        <w:spacing w:before="0" w:beforeAutospacing="0" w:after="0" w:afterAutospacing="0"/>
        <w:jc w:val="center"/>
        <w:rPr>
          <w:rFonts w:ascii="Verdana" w:eastAsia="Arial" w:hAnsi="Verdana"/>
          <w:b/>
          <w:sz w:val="28"/>
        </w:rPr>
      </w:pPr>
    </w:p>
    <w:p w14:paraId="705E07F7" w14:textId="30C9F829"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lastRenderedPageBreak/>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B5FB5" w:rsidRPr="002A6FAC" w14:paraId="0FD6963C" w14:textId="3E172E85" w:rsidTr="6FAEF1A3">
        <w:trPr>
          <w:trHeight w:val="650"/>
        </w:trPr>
        <w:tc>
          <w:tcPr>
            <w:tcW w:w="1056" w:type="dxa"/>
          </w:tcPr>
          <w:p w14:paraId="169FE9BC" w14:textId="5877191B" w:rsidR="000B5FB5" w:rsidRPr="002A6FAC" w:rsidRDefault="000B5FB5" w:rsidP="00E001C0">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CEF419"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Abstract</w:t>
            </w:r>
          </w:p>
        </w:tc>
        <w:tc>
          <w:tcPr>
            <w:tcW w:w="1170" w:type="dxa"/>
          </w:tcPr>
          <w:p w14:paraId="1A6076F7" w14:textId="60E28A93"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Page No.</w:t>
            </w:r>
          </w:p>
        </w:tc>
      </w:tr>
      <w:tr w:rsidR="000B5FB5" w:rsidRPr="002A6FAC" w14:paraId="02806786" w14:textId="01C0A29F" w:rsidTr="6FAEF1A3">
        <w:trPr>
          <w:trHeight w:val="465"/>
        </w:trPr>
        <w:tc>
          <w:tcPr>
            <w:tcW w:w="1056" w:type="dxa"/>
          </w:tcPr>
          <w:p w14:paraId="506309EB" w14:textId="44574E0B" w:rsidR="000B5FB5" w:rsidRPr="002A6FAC" w:rsidRDefault="000B5FB5" w:rsidP="00E001C0">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7A371F3"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Times New Roman" w:hAnsi="Verdana" w:cs="Times New Roman"/>
                <w:sz w:val="24"/>
                <w:szCs w:val="24"/>
              </w:rPr>
              <w:t>Introduction (description of broad topic)</w:t>
            </w:r>
          </w:p>
        </w:tc>
        <w:tc>
          <w:tcPr>
            <w:tcW w:w="1170" w:type="dxa"/>
          </w:tcPr>
          <w:p w14:paraId="562B6CC6"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673C2EFD" w14:textId="5AF8DEEB" w:rsidTr="6FAEF1A3">
        <w:trPr>
          <w:trHeight w:val="375"/>
        </w:trPr>
        <w:tc>
          <w:tcPr>
            <w:tcW w:w="1056" w:type="dxa"/>
          </w:tcPr>
          <w:p w14:paraId="40E9DFD1" w14:textId="2A065CA8" w:rsidR="000B5FB5" w:rsidRPr="002A6FAC" w:rsidRDefault="000B5FB5" w:rsidP="00E001C0">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0BE8683" w14:textId="77777777" w:rsidR="000B5FB5" w:rsidRPr="002A6FAC" w:rsidRDefault="04805894" w:rsidP="6FAEF1A3">
            <w:pPr>
              <w:tabs>
                <w:tab w:val="left" w:pos="840"/>
              </w:tabs>
              <w:spacing w:after="0" w:line="240" w:lineRule="auto"/>
              <w:jc w:val="center"/>
              <w:rPr>
                <w:rFonts w:ascii="Verdana" w:eastAsia="Times New Roman" w:hAnsi="Verdana" w:cs="Times New Roman"/>
                <w:sz w:val="24"/>
                <w:szCs w:val="24"/>
              </w:rPr>
            </w:pPr>
            <w:r w:rsidRPr="6FAEF1A3">
              <w:rPr>
                <w:rFonts w:ascii="Verdana" w:eastAsia="Times New Roman" w:hAnsi="Verdana" w:cs="Times New Roman"/>
                <w:sz w:val="24"/>
                <w:szCs w:val="24"/>
              </w:rPr>
              <w:t>Motivation</w:t>
            </w:r>
          </w:p>
          <w:p w14:paraId="5CA7BCE4" w14:textId="77EFACA1" w:rsidR="000B5FB5" w:rsidRPr="002A6FAC" w:rsidRDefault="000B5FB5" w:rsidP="6FAEF1A3">
            <w:pPr>
              <w:tabs>
                <w:tab w:val="left" w:pos="840"/>
              </w:tabs>
              <w:spacing w:after="0" w:line="240" w:lineRule="auto"/>
              <w:jc w:val="center"/>
              <w:rPr>
                <w:rFonts w:ascii="Verdana" w:eastAsia="Arial" w:hAnsi="Verdana" w:cs="Times New Roman"/>
                <w:sz w:val="24"/>
                <w:szCs w:val="24"/>
              </w:rPr>
            </w:pPr>
          </w:p>
        </w:tc>
        <w:tc>
          <w:tcPr>
            <w:tcW w:w="1170" w:type="dxa"/>
          </w:tcPr>
          <w:p w14:paraId="188CB8F0"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4256BD78" w14:textId="699F8150" w:rsidTr="6FAEF1A3">
        <w:trPr>
          <w:trHeight w:val="311"/>
        </w:trPr>
        <w:tc>
          <w:tcPr>
            <w:tcW w:w="1056" w:type="dxa"/>
          </w:tcPr>
          <w:p w14:paraId="22A8D742" w14:textId="0B77D0D3" w:rsidR="000B5FB5" w:rsidRPr="002A6FAC" w:rsidRDefault="000B5FB5" w:rsidP="00E001C0">
            <w:pPr>
              <w:pStyle w:val="ListParagraph"/>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40D3B115" w14:textId="713161F9"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Literature Review</w:t>
            </w:r>
            <w:r w:rsidR="005541F4" w:rsidRPr="6FAEF1A3">
              <w:rPr>
                <w:rFonts w:ascii="Verdana" w:eastAsia="Arial" w:hAnsi="Verdana" w:cs="Times New Roman"/>
                <w:sz w:val="24"/>
                <w:szCs w:val="24"/>
              </w:rPr>
              <w:t>/Comparative work evaluation</w:t>
            </w:r>
          </w:p>
          <w:p w14:paraId="50028366" w14:textId="683B2A53" w:rsidR="000B5FB5" w:rsidRPr="002A6FAC" w:rsidRDefault="000B5FB5" w:rsidP="6FAEF1A3">
            <w:pPr>
              <w:tabs>
                <w:tab w:val="left" w:pos="840"/>
              </w:tabs>
              <w:spacing w:after="0" w:line="240" w:lineRule="auto"/>
              <w:jc w:val="center"/>
              <w:rPr>
                <w:rFonts w:ascii="Verdana" w:eastAsia="Times New Roman" w:hAnsi="Verdana" w:cs="Times New Roman"/>
                <w:sz w:val="24"/>
                <w:szCs w:val="24"/>
              </w:rPr>
            </w:pPr>
          </w:p>
        </w:tc>
        <w:tc>
          <w:tcPr>
            <w:tcW w:w="1170" w:type="dxa"/>
          </w:tcPr>
          <w:p w14:paraId="2730C7C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61CC4A9" w14:textId="156C3452" w:rsidTr="6FAEF1A3">
        <w:trPr>
          <w:trHeight w:val="209"/>
        </w:trPr>
        <w:tc>
          <w:tcPr>
            <w:tcW w:w="1056" w:type="dxa"/>
          </w:tcPr>
          <w:p w14:paraId="69B7AAB5" w14:textId="6F6E8DCA" w:rsidR="000B5FB5" w:rsidRPr="002A6FAC" w:rsidRDefault="000B5FB5" w:rsidP="00E001C0">
            <w:pPr>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0CF0BD2F"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Gap Analysis</w:t>
            </w:r>
          </w:p>
          <w:p w14:paraId="0EF1DB16" w14:textId="143D40EF" w:rsidR="000B5FB5" w:rsidRPr="002A6FAC" w:rsidRDefault="000B5FB5" w:rsidP="6FAEF1A3">
            <w:pPr>
              <w:tabs>
                <w:tab w:val="left" w:pos="840"/>
              </w:tabs>
              <w:spacing w:after="0" w:line="240" w:lineRule="auto"/>
              <w:jc w:val="center"/>
              <w:rPr>
                <w:rFonts w:ascii="Verdana" w:eastAsia="Times New Roman" w:hAnsi="Verdana" w:cs="Times New Roman"/>
                <w:sz w:val="24"/>
                <w:szCs w:val="24"/>
              </w:rPr>
            </w:pPr>
          </w:p>
        </w:tc>
        <w:tc>
          <w:tcPr>
            <w:tcW w:w="1170" w:type="dxa"/>
          </w:tcPr>
          <w:p w14:paraId="731FF54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93DA262" w14:textId="2C113CD9" w:rsidTr="6FAEF1A3">
        <w:trPr>
          <w:trHeight w:val="301"/>
        </w:trPr>
        <w:tc>
          <w:tcPr>
            <w:tcW w:w="1056" w:type="dxa"/>
          </w:tcPr>
          <w:p w14:paraId="586AEE1D" w14:textId="42BC4C84" w:rsidR="000B5FB5" w:rsidRPr="002A6FAC" w:rsidRDefault="000B5FB5" w:rsidP="00E001C0">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A1D3AB8"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 xml:space="preserve">Problem Statement </w:t>
            </w:r>
          </w:p>
          <w:p w14:paraId="3B72EB5E" w14:textId="0A967BEF" w:rsidR="000B5FB5" w:rsidRPr="002A6FAC" w:rsidRDefault="000B5FB5" w:rsidP="6FAEF1A3">
            <w:pPr>
              <w:tabs>
                <w:tab w:val="left" w:pos="840"/>
              </w:tabs>
              <w:spacing w:after="0" w:line="240" w:lineRule="auto"/>
              <w:jc w:val="center"/>
              <w:rPr>
                <w:rFonts w:ascii="Verdana" w:eastAsia="Arial" w:hAnsi="Verdana" w:cs="Times New Roman"/>
                <w:sz w:val="24"/>
                <w:szCs w:val="24"/>
              </w:rPr>
            </w:pPr>
          </w:p>
        </w:tc>
        <w:tc>
          <w:tcPr>
            <w:tcW w:w="1170" w:type="dxa"/>
          </w:tcPr>
          <w:p w14:paraId="2C581026"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650600B5" w14:textId="497047F0" w:rsidTr="6FAEF1A3">
        <w:trPr>
          <w:trHeight w:val="162"/>
        </w:trPr>
        <w:tc>
          <w:tcPr>
            <w:tcW w:w="1056" w:type="dxa"/>
          </w:tcPr>
          <w:p w14:paraId="3A5B8B91" w14:textId="3E194A49" w:rsidR="000B5FB5" w:rsidRPr="002A6FAC" w:rsidRDefault="000B5FB5" w:rsidP="00E001C0">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4FA083"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 xml:space="preserve">Objectives </w:t>
            </w:r>
          </w:p>
          <w:p w14:paraId="463D70B3" w14:textId="5E6275D7" w:rsidR="000B5FB5" w:rsidRPr="002A6FAC" w:rsidRDefault="000B5FB5" w:rsidP="6FAEF1A3">
            <w:pPr>
              <w:tabs>
                <w:tab w:val="left" w:pos="840"/>
              </w:tabs>
              <w:spacing w:after="0" w:line="240" w:lineRule="auto"/>
              <w:jc w:val="center"/>
              <w:rPr>
                <w:rFonts w:ascii="Verdana" w:eastAsia="Arial" w:hAnsi="Verdana" w:cs="Times New Roman"/>
                <w:sz w:val="24"/>
                <w:szCs w:val="24"/>
              </w:rPr>
            </w:pPr>
          </w:p>
        </w:tc>
        <w:tc>
          <w:tcPr>
            <w:tcW w:w="1170" w:type="dxa"/>
          </w:tcPr>
          <w:p w14:paraId="73849CA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36764466" w14:textId="4179892E" w:rsidTr="6FAEF1A3">
        <w:trPr>
          <w:trHeight w:val="349"/>
        </w:trPr>
        <w:tc>
          <w:tcPr>
            <w:tcW w:w="1056" w:type="dxa"/>
          </w:tcPr>
          <w:p w14:paraId="56E5518C" w14:textId="2A358AFB" w:rsidR="000B5FB5" w:rsidRPr="002A6FAC" w:rsidRDefault="000B5FB5" w:rsidP="00E001C0">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3A227518" w14:textId="77777777" w:rsidR="000B5FB5" w:rsidRPr="002A6FAC" w:rsidRDefault="04805894" w:rsidP="6FAEF1A3">
            <w:pPr>
              <w:tabs>
                <w:tab w:val="left" w:pos="840"/>
              </w:tabs>
              <w:spacing w:after="0" w:line="240" w:lineRule="auto"/>
              <w:jc w:val="center"/>
              <w:rPr>
                <w:rFonts w:ascii="Verdana" w:eastAsia="Times New Roman" w:hAnsi="Verdana" w:cs="Times New Roman"/>
                <w:sz w:val="24"/>
                <w:szCs w:val="24"/>
              </w:rPr>
            </w:pPr>
            <w:r w:rsidRPr="6FAEF1A3">
              <w:rPr>
                <w:rFonts w:ascii="Verdana" w:eastAsia="Times New Roman" w:hAnsi="Verdana" w:cs="Times New Roman"/>
                <w:sz w:val="24"/>
                <w:szCs w:val="24"/>
              </w:rPr>
              <w:t>Tools/platform Used</w:t>
            </w:r>
          </w:p>
          <w:p w14:paraId="12217FEE" w14:textId="43CD682E" w:rsidR="000B5FB5" w:rsidRPr="002A6FAC" w:rsidRDefault="000B5FB5" w:rsidP="6FAEF1A3">
            <w:pPr>
              <w:tabs>
                <w:tab w:val="left" w:pos="840"/>
              </w:tabs>
              <w:spacing w:after="0" w:line="240" w:lineRule="auto"/>
              <w:jc w:val="center"/>
              <w:rPr>
                <w:rFonts w:ascii="Verdana" w:eastAsia="Arial" w:hAnsi="Verdana" w:cs="Times New Roman"/>
                <w:sz w:val="24"/>
                <w:szCs w:val="24"/>
              </w:rPr>
            </w:pPr>
          </w:p>
        </w:tc>
        <w:tc>
          <w:tcPr>
            <w:tcW w:w="1170" w:type="dxa"/>
          </w:tcPr>
          <w:p w14:paraId="6E9088A4"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1FE217A6" w14:textId="39D7011A" w:rsidTr="6FAEF1A3">
        <w:trPr>
          <w:trHeight w:val="245"/>
        </w:trPr>
        <w:tc>
          <w:tcPr>
            <w:tcW w:w="1056" w:type="dxa"/>
          </w:tcPr>
          <w:p w14:paraId="18A227EB" w14:textId="428BA46C" w:rsidR="000B5FB5" w:rsidRPr="002A6FAC" w:rsidRDefault="000B5FB5" w:rsidP="00E001C0">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1D5625B" w14:textId="77777777" w:rsidR="000B5FB5" w:rsidRPr="002A6FAC" w:rsidRDefault="04805894" w:rsidP="6FAEF1A3">
            <w:pPr>
              <w:tabs>
                <w:tab w:val="left" w:pos="840"/>
              </w:tabs>
              <w:spacing w:after="0" w:line="240" w:lineRule="auto"/>
              <w:jc w:val="center"/>
              <w:rPr>
                <w:rFonts w:ascii="Verdana" w:eastAsia="Times New Roman" w:hAnsi="Verdana" w:cs="Times New Roman"/>
                <w:sz w:val="24"/>
                <w:szCs w:val="24"/>
              </w:rPr>
            </w:pPr>
            <w:r w:rsidRPr="6FAEF1A3">
              <w:rPr>
                <w:rFonts w:ascii="Verdana" w:eastAsia="Times New Roman" w:hAnsi="Verdana" w:cs="Times New Roman"/>
                <w:sz w:val="24"/>
                <w:szCs w:val="24"/>
              </w:rPr>
              <w:t>Methodology</w:t>
            </w:r>
          </w:p>
          <w:p w14:paraId="055254CB" w14:textId="56F2F608" w:rsidR="000B5FB5" w:rsidRPr="002A6FAC" w:rsidRDefault="000B5FB5" w:rsidP="6FAEF1A3">
            <w:pPr>
              <w:tabs>
                <w:tab w:val="left" w:pos="840"/>
              </w:tabs>
              <w:spacing w:after="0" w:line="240" w:lineRule="auto"/>
              <w:jc w:val="center"/>
              <w:rPr>
                <w:rFonts w:ascii="Verdana" w:eastAsia="Arial" w:hAnsi="Verdana" w:cs="Times New Roman"/>
                <w:sz w:val="24"/>
                <w:szCs w:val="24"/>
              </w:rPr>
            </w:pPr>
          </w:p>
        </w:tc>
        <w:tc>
          <w:tcPr>
            <w:tcW w:w="1170" w:type="dxa"/>
          </w:tcPr>
          <w:p w14:paraId="085210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3122139" w14:textId="4F4802E2" w:rsidTr="6FAEF1A3">
        <w:trPr>
          <w:trHeight w:val="235"/>
        </w:trPr>
        <w:tc>
          <w:tcPr>
            <w:tcW w:w="1056" w:type="dxa"/>
          </w:tcPr>
          <w:p w14:paraId="394A50FF" w14:textId="3EB9DD8F" w:rsidR="000B5FB5" w:rsidRPr="002A6FAC" w:rsidRDefault="000B5FB5" w:rsidP="00E001C0">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6E70C16" w14:textId="77777777" w:rsidR="000B5FB5" w:rsidRPr="002A6FAC" w:rsidRDefault="04805894" w:rsidP="6FAEF1A3">
            <w:pPr>
              <w:tabs>
                <w:tab w:val="left" w:pos="840"/>
              </w:tabs>
              <w:spacing w:after="0" w:line="240" w:lineRule="auto"/>
              <w:jc w:val="center"/>
              <w:rPr>
                <w:rFonts w:ascii="Verdana" w:hAnsi="Verdana"/>
              </w:rPr>
            </w:pPr>
            <w:r w:rsidRPr="6FAEF1A3">
              <w:rPr>
                <w:rFonts w:ascii="Verdana" w:hAnsi="Verdana"/>
              </w:rPr>
              <w:t xml:space="preserve">Experimental Setup </w:t>
            </w:r>
          </w:p>
          <w:p w14:paraId="4D0E7561" w14:textId="322B018B" w:rsidR="000B5FB5" w:rsidRPr="002A6FAC" w:rsidRDefault="000B5FB5" w:rsidP="6FAEF1A3">
            <w:pPr>
              <w:tabs>
                <w:tab w:val="left" w:pos="840"/>
              </w:tabs>
              <w:spacing w:after="0" w:line="240" w:lineRule="auto"/>
              <w:jc w:val="center"/>
              <w:rPr>
                <w:rFonts w:ascii="Verdana" w:eastAsia="Times New Roman" w:hAnsi="Verdana" w:cs="Times New Roman"/>
                <w:sz w:val="24"/>
                <w:szCs w:val="24"/>
              </w:rPr>
            </w:pPr>
          </w:p>
        </w:tc>
        <w:tc>
          <w:tcPr>
            <w:tcW w:w="1170" w:type="dxa"/>
          </w:tcPr>
          <w:p w14:paraId="18A378B0" w14:textId="77777777" w:rsidR="000B5FB5" w:rsidRPr="002A6FAC" w:rsidRDefault="000B5FB5" w:rsidP="006A76BF">
            <w:pPr>
              <w:tabs>
                <w:tab w:val="left" w:pos="840"/>
              </w:tabs>
              <w:spacing w:after="0" w:line="240" w:lineRule="auto"/>
              <w:jc w:val="both"/>
              <w:rPr>
                <w:rFonts w:ascii="Verdana" w:hAnsi="Verdana"/>
              </w:rPr>
            </w:pPr>
          </w:p>
        </w:tc>
      </w:tr>
      <w:tr w:rsidR="000B5FB5" w:rsidRPr="002A6FAC" w14:paraId="4924C337" w14:textId="5259B095" w:rsidTr="6FAEF1A3">
        <w:trPr>
          <w:trHeight w:val="228"/>
        </w:trPr>
        <w:tc>
          <w:tcPr>
            <w:tcW w:w="1056" w:type="dxa"/>
          </w:tcPr>
          <w:p w14:paraId="3F15FA01" w14:textId="3992827B" w:rsidR="000B5FB5" w:rsidRPr="002A6FAC" w:rsidRDefault="000B5FB5" w:rsidP="00E001C0">
            <w:pPr>
              <w:numPr>
                <w:ilvl w:val="0"/>
                <w:numId w:val="8"/>
              </w:numPr>
              <w:tabs>
                <w:tab w:val="left" w:pos="840"/>
              </w:tabs>
              <w:spacing w:after="0" w:line="240" w:lineRule="auto"/>
              <w:ind w:left="470"/>
              <w:jc w:val="both"/>
              <w:rPr>
                <w:rFonts w:ascii="Verdana" w:hAnsi="Verdana"/>
              </w:rPr>
            </w:pPr>
          </w:p>
        </w:tc>
        <w:tc>
          <w:tcPr>
            <w:tcW w:w="6794" w:type="dxa"/>
          </w:tcPr>
          <w:p w14:paraId="7685144D" w14:textId="77777777" w:rsidR="000B5FB5" w:rsidRPr="002A6FAC" w:rsidRDefault="04805894" w:rsidP="6FAEF1A3">
            <w:pPr>
              <w:tabs>
                <w:tab w:val="left" w:pos="840"/>
              </w:tabs>
              <w:spacing w:after="0" w:line="240" w:lineRule="auto"/>
              <w:jc w:val="center"/>
              <w:rPr>
                <w:rFonts w:ascii="Verdana" w:eastAsia="Times New Roman" w:hAnsi="Verdana" w:cs="Times New Roman"/>
                <w:sz w:val="24"/>
                <w:szCs w:val="24"/>
              </w:rPr>
            </w:pPr>
            <w:r w:rsidRPr="6FAEF1A3">
              <w:rPr>
                <w:rFonts w:ascii="Verdana" w:eastAsia="Times New Roman" w:hAnsi="Verdana" w:cs="Times New Roman"/>
                <w:sz w:val="24"/>
                <w:szCs w:val="24"/>
              </w:rPr>
              <w:t xml:space="preserve">Evaluation Metrics </w:t>
            </w:r>
          </w:p>
          <w:p w14:paraId="257FF97A" w14:textId="58C7729F" w:rsidR="000B5FB5" w:rsidRPr="002A6FAC" w:rsidRDefault="000B5FB5" w:rsidP="6FAEF1A3">
            <w:pPr>
              <w:tabs>
                <w:tab w:val="left" w:pos="840"/>
              </w:tabs>
              <w:spacing w:after="0" w:line="240" w:lineRule="auto"/>
              <w:jc w:val="center"/>
              <w:rPr>
                <w:rFonts w:ascii="Verdana" w:hAnsi="Verdana"/>
              </w:rPr>
            </w:pPr>
          </w:p>
        </w:tc>
        <w:tc>
          <w:tcPr>
            <w:tcW w:w="1170" w:type="dxa"/>
          </w:tcPr>
          <w:p w14:paraId="55D82A41"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865455E" w14:textId="60D9EF8E" w:rsidTr="6FAEF1A3">
        <w:trPr>
          <w:trHeight w:val="283"/>
        </w:trPr>
        <w:tc>
          <w:tcPr>
            <w:tcW w:w="1056" w:type="dxa"/>
          </w:tcPr>
          <w:p w14:paraId="698041B2" w14:textId="162BFD37" w:rsidR="000B5FB5" w:rsidRPr="002A6FAC" w:rsidRDefault="000B5FB5" w:rsidP="00E001C0">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08C93BF" w14:textId="7311333D" w:rsidR="000B5FB5" w:rsidRPr="002A6FAC" w:rsidRDefault="04805894" w:rsidP="6FAEF1A3">
            <w:pPr>
              <w:tabs>
                <w:tab w:val="left" w:pos="840"/>
              </w:tabs>
              <w:spacing w:after="0" w:line="240" w:lineRule="auto"/>
              <w:jc w:val="center"/>
              <w:rPr>
                <w:rFonts w:ascii="Verdana" w:eastAsia="Times New Roman" w:hAnsi="Verdana" w:cs="Times New Roman"/>
                <w:sz w:val="24"/>
                <w:szCs w:val="24"/>
              </w:rPr>
            </w:pPr>
            <w:r w:rsidRPr="6FAEF1A3">
              <w:rPr>
                <w:rFonts w:ascii="Verdana" w:eastAsia="Times New Roman" w:hAnsi="Verdana" w:cs="Times New Roman"/>
                <w:sz w:val="24"/>
                <w:szCs w:val="24"/>
              </w:rPr>
              <w:t xml:space="preserve">Results And Discussion </w:t>
            </w:r>
          </w:p>
          <w:p w14:paraId="767C35E1" w14:textId="6A68C64E" w:rsidR="000B5FB5" w:rsidRPr="002A6FAC" w:rsidRDefault="000B5FB5" w:rsidP="6FAEF1A3">
            <w:pPr>
              <w:tabs>
                <w:tab w:val="left" w:pos="840"/>
              </w:tabs>
              <w:spacing w:after="0" w:line="240" w:lineRule="auto"/>
              <w:jc w:val="center"/>
              <w:rPr>
                <w:rFonts w:ascii="Verdana" w:eastAsia="Times New Roman" w:hAnsi="Verdana" w:cs="Times New Roman"/>
                <w:sz w:val="24"/>
                <w:szCs w:val="24"/>
              </w:rPr>
            </w:pPr>
          </w:p>
        </w:tc>
        <w:tc>
          <w:tcPr>
            <w:tcW w:w="1170" w:type="dxa"/>
          </w:tcPr>
          <w:p w14:paraId="23C802AA"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550A15A0" w14:textId="4B1AF2B2" w:rsidTr="6FAEF1A3">
        <w:trPr>
          <w:trHeight w:val="235"/>
        </w:trPr>
        <w:tc>
          <w:tcPr>
            <w:tcW w:w="1056" w:type="dxa"/>
          </w:tcPr>
          <w:p w14:paraId="2B076067" w14:textId="2135D678" w:rsidR="000B5FB5" w:rsidRPr="002A6FAC" w:rsidRDefault="000B5FB5" w:rsidP="00E001C0">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8A358F8"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Conclusion &amp; Future Work</w:t>
            </w:r>
          </w:p>
          <w:p w14:paraId="055B78CC" w14:textId="3C0CF86E" w:rsidR="000B5FB5" w:rsidRPr="002A6FAC" w:rsidRDefault="000B5FB5" w:rsidP="6FAEF1A3">
            <w:pPr>
              <w:tabs>
                <w:tab w:val="left" w:pos="840"/>
              </w:tabs>
              <w:spacing w:after="0" w:line="240" w:lineRule="auto"/>
              <w:jc w:val="center"/>
              <w:rPr>
                <w:rFonts w:ascii="Verdana" w:eastAsia="Times New Roman" w:hAnsi="Verdana" w:cs="Times New Roman"/>
                <w:sz w:val="24"/>
                <w:szCs w:val="24"/>
              </w:rPr>
            </w:pPr>
          </w:p>
        </w:tc>
        <w:tc>
          <w:tcPr>
            <w:tcW w:w="1170" w:type="dxa"/>
          </w:tcPr>
          <w:p w14:paraId="63DD86AE"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F4BD929" w14:textId="4484B041" w:rsidTr="6FAEF1A3">
        <w:trPr>
          <w:trHeight w:val="199"/>
        </w:trPr>
        <w:tc>
          <w:tcPr>
            <w:tcW w:w="1056" w:type="dxa"/>
          </w:tcPr>
          <w:p w14:paraId="78458D54" w14:textId="7A973C57" w:rsidR="000B5FB5" w:rsidRPr="002A6FAC" w:rsidRDefault="000B5FB5" w:rsidP="00E001C0">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2B21E3A" w14:textId="77777777" w:rsidR="000B5FB5" w:rsidRPr="002A6FAC" w:rsidRDefault="04805894" w:rsidP="6FAEF1A3">
            <w:pPr>
              <w:tabs>
                <w:tab w:val="left" w:pos="840"/>
              </w:tabs>
              <w:spacing w:after="0" w:line="240" w:lineRule="auto"/>
              <w:jc w:val="center"/>
              <w:rPr>
                <w:rFonts w:ascii="Verdana" w:eastAsia="Arial" w:hAnsi="Verdana" w:cs="Times New Roman"/>
                <w:sz w:val="24"/>
                <w:szCs w:val="24"/>
              </w:rPr>
            </w:pPr>
            <w:r w:rsidRPr="6FAEF1A3">
              <w:rPr>
                <w:rFonts w:ascii="Verdana" w:eastAsia="Arial" w:hAnsi="Verdana" w:cs="Times New Roman"/>
                <w:sz w:val="24"/>
                <w:szCs w:val="24"/>
              </w:rPr>
              <w:t>References</w:t>
            </w:r>
          </w:p>
          <w:p w14:paraId="60781A56" w14:textId="0D99071A" w:rsidR="000B5FB5" w:rsidRPr="002A6FAC" w:rsidRDefault="000B5FB5" w:rsidP="6FAEF1A3">
            <w:pPr>
              <w:tabs>
                <w:tab w:val="left" w:pos="840"/>
              </w:tabs>
              <w:spacing w:after="0" w:line="240" w:lineRule="auto"/>
              <w:jc w:val="center"/>
              <w:rPr>
                <w:rFonts w:ascii="Verdana" w:eastAsia="Arial" w:hAnsi="Verdana" w:cs="Times New Roman"/>
                <w:sz w:val="24"/>
                <w:szCs w:val="24"/>
              </w:rPr>
            </w:pPr>
          </w:p>
        </w:tc>
        <w:tc>
          <w:tcPr>
            <w:tcW w:w="1170" w:type="dxa"/>
          </w:tcPr>
          <w:p w14:paraId="316A8EC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bl>
    <w:p w14:paraId="4C1ACC2F" w14:textId="77777777" w:rsidR="00A41880" w:rsidRDefault="00A41880" w:rsidP="006A76BF">
      <w:pPr>
        <w:tabs>
          <w:tab w:val="left" w:pos="840"/>
        </w:tabs>
        <w:spacing w:after="0" w:line="360" w:lineRule="auto"/>
        <w:jc w:val="both"/>
        <w:rPr>
          <w:rFonts w:ascii="Verdana" w:eastAsia="Arial" w:hAnsi="Verdana" w:cs="Times New Roman"/>
          <w:b/>
          <w:bCs/>
          <w:sz w:val="28"/>
          <w:szCs w:val="28"/>
        </w:rPr>
      </w:pPr>
    </w:p>
    <w:p w14:paraId="4B749B83"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74DF0256" w14:textId="77777777" w:rsidR="0045318D" w:rsidRDefault="0045318D" w:rsidP="006A76BF">
      <w:pPr>
        <w:tabs>
          <w:tab w:val="left" w:pos="840"/>
        </w:tabs>
        <w:spacing w:after="0" w:line="360" w:lineRule="auto"/>
        <w:jc w:val="both"/>
        <w:rPr>
          <w:rFonts w:ascii="Verdana" w:eastAsia="Arial" w:hAnsi="Verdana" w:cs="Times New Roman"/>
          <w:b/>
          <w:bCs/>
          <w:sz w:val="28"/>
          <w:szCs w:val="28"/>
        </w:rPr>
      </w:pPr>
    </w:p>
    <w:p w14:paraId="2C402C2C"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34EB5F5D"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63A65C85"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160F15A7" w14:textId="77777777" w:rsidR="000F7773" w:rsidRDefault="000F7773" w:rsidP="006A76BF">
      <w:pPr>
        <w:tabs>
          <w:tab w:val="left" w:pos="840"/>
        </w:tabs>
        <w:spacing w:after="0" w:line="360" w:lineRule="auto"/>
        <w:jc w:val="both"/>
        <w:rPr>
          <w:rFonts w:ascii="Verdana" w:eastAsia="Arial" w:hAnsi="Verdana" w:cs="Times New Roman"/>
          <w:b/>
          <w:bCs/>
          <w:sz w:val="28"/>
          <w:szCs w:val="28"/>
        </w:rPr>
      </w:pPr>
    </w:p>
    <w:p w14:paraId="0AE489CA"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0D248DFA" w14:textId="50B34CF1" w:rsidR="002D650A" w:rsidRPr="002A6FAC" w:rsidRDefault="002D650A" w:rsidP="000F7773">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lastRenderedPageBreak/>
        <w:t>ABSTRACT</w:t>
      </w:r>
    </w:p>
    <w:p w14:paraId="014E7CDF" w14:textId="184D6E6E" w:rsidR="000045B0" w:rsidRPr="000045B0" w:rsidRDefault="000045B0" w:rsidP="000045B0">
      <w:pPr>
        <w:spacing w:line="360" w:lineRule="auto"/>
        <w:jc w:val="both"/>
        <w:rPr>
          <w:rFonts w:ascii="Verdana" w:hAnsi="Verdana" w:cs="Times New Roman"/>
          <w:spacing w:val="3"/>
          <w:sz w:val="24"/>
          <w:szCs w:val="24"/>
          <w:shd w:val="clear" w:color="auto" w:fill="FFFFFF"/>
        </w:rPr>
      </w:pPr>
      <w:r w:rsidRPr="000045B0">
        <w:rPr>
          <w:rFonts w:ascii="Verdana" w:hAnsi="Verdana" w:cs="Times New Roman"/>
          <w:spacing w:val="3"/>
          <w:sz w:val="24"/>
          <w:szCs w:val="24"/>
          <w:shd w:val="clear" w:color="auto" w:fill="FFFFFF"/>
        </w:rPr>
        <w:t>The Indian Union Budget is a highly anticipated annual event that directly impacts the economy, industries, and individual citizens. With the rise of digital platforms and social media, public responses to the budget are now more immediate and widespread than ever before. This project focuses on analysing these responses using Natural Language Processing (NLP) and Machine Learning (ML) techniques to understand the overall sentiment surrounding the Union Budget 2025.</w:t>
      </w:r>
    </w:p>
    <w:p w14:paraId="3B192D7C" w14:textId="1AA78BE1" w:rsidR="000045B0" w:rsidRPr="000045B0" w:rsidRDefault="000045B0" w:rsidP="000045B0">
      <w:pPr>
        <w:spacing w:line="360" w:lineRule="auto"/>
        <w:jc w:val="both"/>
        <w:rPr>
          <w:rFonts w:ascii="Verdana" w:hAnsi="Verdana" w:cs="Times New Roman"/>
          <w:spacing w:val="3"/>
          <w:sz w:val="24"/>
          <w:szCs w:val="24"/>
          <w:shd w:val="clear" w:color="auto" w:fill="FFFFFF"/>
        </w:rPr>
      </w:pPr>
      <w:r w:rsidRPr="000045B0">
        <w:rPr>
          <w:rFonts w:ascii="Verdana" w:hAnsi="Verdana" w:cs="Times New Roman"/>
          <w:spacing w:val="3"/>
          <w:sz w:val="24"/>
          <w:szCs w:val="24"/>
          <w:shd w:val="clear" w:color="auto" w:fill="FFFFFF"/>
        </w:rPr>
        <w:t>The primary goal is to capture and interpret public opinion by analysing textual data collected from diverse sources such as Twitter posts, news headlines, and financial blogs published shortly after the budget announcement. These sources offer a mix of personal, political, and economic perspectives, making them ideal for sentiment evaluation.</w:t>
      </w:r>
    </w:p>
    <w:p w14:paraId="4FF2C9E9" w14:textId="68467278" w:rsidR="000045B0" w:rsidRPr="000045B0" w:rsidRDefault="000045B0" w:rsidP="000045B0">
      <w:pPr>
        <w:spacing w:line="360" w:lineRule="auto"/>
        <w:jc w:val="both"/>
        <w:rPr>
          <w:rFonts w:ascii="Verdana" w:hAnsi="Verdana" w:cs="Times New Roman"/>
          <w:spacing w:val="3"/>
          <w:sz w:val="24"/>
          <w:szCs w:val="24"/>
          <w:shd w:val="clear" w:color="auto" w:fill="FFFFFF"/>
        </w:rPr>
      </w:pPr>
      <w:r w:rsidRPr="000045B0">
        <w:rPr>
          <w:rFonts w:ascii="Verdana" w:hAnsi="Verdana" w:cs="Times New Roman"/>
          <w:spacing w:val="3"/>
          <w:sz w:val="24"/>
          <w:szCs w:val="24"/>
          <w:shd w:val="clear" w:color="auto" w:fill="FFFFFF"/>
        </w:rPr>
        <w:t>The methodology includes data preprocessing (tokenization, removal of stop words, lemmatization), followed by the use of sentiment analysis tools like VADER (Valence Aware Dictionary and sentiment Reasoner) and TextBlob, which help classify each text as positive, negative, or neutral. The processed data is visualized using tools like Matplotlib and Seaborn, helping to highlight trends, peaks in sentiment, and responses to key policy areas such as taxation, subsidies, defence, education, and health care.</w:t>
      </w:r>
    </w:p>
    <w:p w14:paraId="3038C91C" w14:textId="4F30B921" w:rsidR="000045B0" w:rsidRPr="000045B0" w:rsidRDefault="000045B0" w:rsidP="000045B0">
      <w:pPr>
        <w:spacing w:line="360" w:lineRule="auto"/>
        <w:jc w:val="both"/>
        <w:rPr>
          <w:rFonts w:ascii="Verdana" w:hAnsi="Verdana" w:cs="Times New Roman"/>
          <w:spacing w:val="3"/>
          <w:sz w:val="24"/>
          <w:szCs w:val="24"/>
          <w:shd w:val="clear" w:color="auto" w:fill="FFFFFF"/>
        </w:rPr>
      </w:pPr>
      <w:r w:rsidRPr="000045B0">
        <w:rPr>
          <w:rFonts w:ascii="Verdana" w:hAnsi="Verdana" w:cs="Times New Roman"/>
          <w:spacing w:val="3"/>
          <w:sz w:val="24"/>
          <w:szCs w:val="24"/>
          <w:shd w:val="clear" w:color="auto" w:fill="FFFFFF"/>
        </w:rPr>
        <w:t>The project also attempts to correlate public sentiment with specific budgetary announcements, revealing which sectors or policies received favourable or critical feedback. These insights can be valuable for economists, policymakers, investors, and media analysts to gauge the success of the budget from a public relations and impact standpoint.</w:t>
      </w:r>
    </w:p>
    <w:p w14:paraId="0D880C5E" w14:textId="10237AC2" w:rsidR="000045B0" w:rsidRPr="000045B0" w:rsidRDefault="000045B0" w:rsidP="000045B0">
      <w:pPr>
        <w:spacing w:line="360" w:lineRule="auto"/>
        <w:jc w:val="both"/>
        <w:rPr>
          <w:rFonts w:ascii="Verdana" w:hAnsi="Verdana" w:cs="Times New Roman"/>
          <w:spacing w:val="3"/>
          <w:sz w:val="24"/>
          <w:szCs w:val="24"/>
          <w:shd w:val="clear" w:color="auto" w:fill="FFFFFF"/>
        </w:rPr>
      </w:pPr>
      <w:r w:rsidRPr="000045B0">
        <w:rPr>
          <w:rFonts w:ascii="Verdana" w:hAnsi="Verdana" w:cs="Times New Roman"/>
          <w:spacing w:val="3"/>
          <w:sz w:val="24"/>
          <w:szCs w:val="24"/>
          <w:shd w:val="clear" w:color="auto" w:fill="FFFFFF"/>
        </w:rPr>
        <w:t xml:space="preserve">In conclusion, the project demonstrates how computational techniques can be leveraged to perform real-time analysis of large-scale public data. The </w:t>
      </w:r>
      <w:r w:rsidRPr="000045B0">
        <w:rPr>
          <w:rFonts w:ascii="Verdana" w:hAnsi="Verdana" w:cs="Times New Roman"/>
          <w:spacing w:val="3"/>
          <w:sz w:val="24"/>
          <w:szCs w:val="24"/>
          <w:shd w:val="clear" w:color="auto" w:fill="FFFFFF"/>
        </w:rPr>
        <w:lastRenderedPageBreak/>
        <w:t>sentiment trends obtained not only provide a reflection of public mood but also serve as a potential feedback mechanism for future policy framing. This project emphasizes the importance of data-driven governance and showcases how AI &amp; ML can be integrated into economic analysis and decision-making.</w:t>
      </w:r>
    </w:p>
    <w:p w14:paraId="2806E363" w14:textId="061FE1BB" w:rsidR="006A76BF" w:rsidRPr="00285856" w:rsidRDefault="00AD6B84" w:rsidP="000F7773">
      <w:pPr>
        <w:spacing w:line="360" w:lineRule="auto"/>
        <w:jc w:val="both"/>
        <w:rPr>
          <w:rFonts w:ascii="Verdana" w:hAnsi="Verdana" w:cs="Times New Roman"/>
          <w:spacing w:val="3"/>
          <w:sz w:val="24"/>
          <w:szCs w:val="24"/>
          <w:shd w:val="clear" w:color="auto" w:fill="FFFFFF"/>
        </w:rPr>
      </w:pPr>
      <w:r w:rsidRPr="002A6FAC">
        <w:rPr>
          <w:rFonts w:ascii="Verdana" w:eastAsia="Arial" w:hAnsi="Verdana" w:cs="Times New Roman"/>
          <w:b/>
          <w:bCs/>
          <w:i/>
          <w:iCs/>
          <w:sz w:val="24"/>
          <w:szCs w:val="24"/>
        </w:rPr>
        <w:t xml:space="preserve">KEYWORDS:  </w:t>
      </w:r>
      <w:r w:rsidR="000045B0">
        <w:rPr>
          <w:rFonts w:ascii="Verdana" w:eastAsia="Arial" w:hAnsi="Verdana" w:cs="Times New Roman"/>
          <w:b/>
          <w:bCs/>
          <w:i/>
          <w:iCs/>
          <w:sz w:val="24"/>
          <w:szCs w:val="24"/>
        </w:rPr>
        <w:t>Sentiment Analysis</w:t>
      </w:r>
      <w:r w:rsidRPr="002A6FAC">
        <w:rPr>
          <w:rFonts w:ascii="Verdana" w:eastAsia="Arial" w:hAnsi="Verdana" w:cs="Times New Roman"/>
          <w:b/>
          <w:bCs/>
          <w:i/>
          <w:iCs/>
          <w:sz w:val="24"/>
          <w:szCs w:val="24"/>
        </w:rPr>
        <w:t xml:space="preserve">, </w:t>
      </w:r>
      <w:r w:rsidR="000045B0">
        <w:rPr>
          <w:rFonts w:ascii="Verdana" w:eastAsia="Arial" w:hAnsi="Verdana" w:cs="Times New Roman"/>
          <w:b/>
          <w:bCs/>
          <w:i/>
          <w:iCs/>
          <w:sz w:val="24"/>
          <w:szCs w:val="24"/>
        </w:rPr>
        <w:t>NLP</w:t>
      </w:r>
      <w:r w:rsidRPr="002A6FAC">
        <w:rPr>
          <w:rFonts w:ascii="Verdana" w:eastAsia="Arial" w:hAnsi="Verdana" w:cs="Times New Roman"/>
          <w:b/>
          <w:bCs/>
          <w:i/>
          <w:iCs/>
          <w:sz w:val="24"/>
          <w:szCs w:val="24"/>
        </w:rPr>
        <w:t>, Machine Le</w:t>
      </w:r>
      <w:r w:rsidR="00285856">
        <w:rPr>
          <w:rFonts w:ascii="Verdana" w:eastAsia="Arial" w:hAnsi="Verdana" w:cs="Times New Roman"/>
          <w:b/>
          <w:bCs/>
          <w:i/>
          <w:iCs/>
          <w:sz w:val="24"/>
          <w:szCs w:val="24"/>
        </w:rPr>
        <w:t>arning, Artificial Intelligence</w:t>
      </w:r>
    </w:p>
    <w:p w14:paraId="44F6EE94" w14:textId="77777777" w:rsidR="00412F33" w:rsidRDefault="00412F33" w:rsidP="000F7773">
      <w:pPr>
        <w:tabs>
          <w:tab w:val="left" w:pos="840"/>
        </w:tabs>
        <w:spacing w:after="0" w:line="360" w:lineRule="auto"/>
        <w:jc w:val="both"/>
        <w:rPr>
          <w:rFonts w:ascii="Verdana" w:eastAsia="Arial" w:hAnsi="Verdana" w:cs="Times New Roman"/>
          <w:b/>
          <w:bCs/>
          <w:sz w:val="28"/>
          <w:szCs w:val="28"/>
        </w:rPr>
      </w:pPr>
    </w:p>
    <w:p w14:paraId="421A10FF"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26D3A8AA"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3D42E927"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0FBA636B"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084EC11D"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218727B2"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061563E8"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75E54F48"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47EB063D"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2A12D4EA"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33A38C3F"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7DB50E3E"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0E90F5CA"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1CF47FF2"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42553CF4"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1754A660" w14:textId="77777777" w:rsidR="000045B0" w:rsidRDefault="000045B0" w:rsidP="000F7773">
      <w:pPr>
        <w:tabs>
          <w:tab w:val="left" w:pos="840"/>
        </w:tabs>
        <w:spacing w:after="0" w:line="360" w:lineRule="auto"/>
        <w:jc w:val="both"/>
        <w:rPr>
          <w:rFonts w:ascii="Verdana" w:eastAsia="Arial" w:hAnsi="Verdana" w:cs="Times New Roman"/>
          <w:b/>
          <w:bCs/>
          <w:sz w:val="28"/>
          <w:szCs w:val="28"/>
        </w:rPr>
      </w:pPr>
    </w:p>
    <w:p w14:paraId="26F3F76F" w14:textId="77777777" w:rsidR="000045B0" w:rsidRPr="002A6FAC" w:rsidRDefault="000045B0" w:rsidP="000F7773">
      <w:pPr>
        <w:tabs>
          <w:tab w:val="left" w:pos="840"/>
        </w:tabs>
        <w:spacing w:after="0" w:line="360" w:lineRule="auto"/>
        <w:jc w:val="both"/>
        <w:rPr>
          <w:rFonts w:ascii="Verdana" w:eastAsia="Arial" w:hAnsi="Verdana" w:cs="Times New Roman"/>
          <w:b/>
          <w:bCs/>
          <w:sz w:val="28"/>
          <w:szCs w:val="28"/>
        </w:rPr>
      </w:pPr>
    </w:p>
    <w:p w14:paraId="2803CC08" w14:textId="296252A2" w:rsidR="007F6AB8" w:rsidRDefault="007F6AB8" w:rsidP="000F7773">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lastRenderedPageBreak/>
        <w:t>Introduction</w:t>
      </w:r>
    </w:p>
    <w:p w14:paraId="3E5A251D" w14:textId="77777777" w:rsidR="007F6AB8" w:rsidRDefault="007F6AB8" w:rsidP="000F7773">
      <w:pPr>
        <w:pStyle w:val="ListParagraph"/>
        <w:tabs>
          <w:tab w:val="left" w:pos="840"/>
        </w:tabs>
        <w:spacing w:after="0" w:line="360" w:lineRule="auto"/>
        <w:jc w:val="center"/>
        <w:rPr>
          <w:rFonts w:ascii="Verdana" w:eastAsia="Arial" w:hAnsi="Verdana" w:cs="Times New Roman"/>
          <w:b/>
          <w:bCs/>
          <w:sz w:val="28"/>
          <w:szCs w:val="28"/>
        </w:rPr>
      </w:pPr>
    </w:p>
    <w:p w14:paraId="30400739" w14:textId="426256D0" w:rsidR="00710AB1" w:rsidRPr="007F6AB8" w:rsidRDefault="007F6AB8" w:rsidP="00E001C0">
      <w:pPr>
        <w:pStyle w:val="ListParagraph"/>
        <w:numPr>
          <w:ilvl w:val="0"/>
          <w:numId w:val="11"/>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FEDF7D4" w14:textId="174966E5" w:rsidR="00812EEF" w:rsidRPr="002A6FAC" w:rsidRDefault="00812EEF" w:rsidP="000F7773">
      <w:pPr>
        <w:tabs>
          <w:tab w:val="left" w:pos="840"/>
        </w:tabs>
        <w:spacing w:after="0" w:line="360" w:lineRule="auto"/>
        <w:jc w:val="both"/>
        <w:rPr>
          <w:rFonts w:ascii="Verdana" w:eastAsia="Arial" w:hAnsi="Verdana" w:cs="Times New Roman"/>
          <w:sz w:val="24"/>
          <w:szCs w:val="24"/>
        </w:rPr>
      </w:pPr>
    </w:p>
    <w:p w14:paraId="33FBA3B9" w14:textId="77777777" w:rsidR="000045B0" w:rsidRPr="000045B0" w:rsidRDefault="000045B0" w:rsidP="000045B0">
      <w:pPr>
        <w:spacing w:line="360" w:lineRule="auto"/>
        <w:jc w:val="both"/>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 xml:space="preserve">The </w:t>
      </w:r>
      <w:r w:rsidRPr="000045B0">
        <w:rPr>
          <w:rFonts w:ascii="Verdana" w:hAnsi="Verdana" w:cs="Times New Roman"/>
          <w:b/>
          <w:bCs/>
          <w:sz w:val="24"/>
          <w:szCs w:val="24"/>
          <w:shd w:val="clear" w:color="auto" w:fill="FFFFFF"/>
        </w:rPr>
        <w:t>Indian Union Budget</w:t>
      </w:r>
      <w:r w:rsidRPr="000045B0">
        <w:rPr>
          <w:rFonts w:ascii="Verdana" w:hAnsi="Verdana" w:cs="Times New Roman"/>
          <w:sz w:val="24"/>
          <w:szCs w:val="24"/>
          <w:shd w:val="clear" w:color="auto" w:fill="FFFFFF"/>
        </w:rPr>
        <w:t xml:space="preserve"> is a crucial annual statement presented by the Government of India, outlining the expected revenue and expenditure for the upcoming financial year. It is not just a financial document—it acts as a reflection of the government's policy direction and socio-economic priorities. The Budget impacts every citizen and industry, and the public's reaction can reveal much about its reception.</w:t>
      </w:r>
    </w:p>
    <w:p w14:paraId="57C4AD6C" w14:textId="77777777" w:rsidR="000045B0" w:rsidRPr="000045B0" w:rsidRDefault="000045B0" w:rsidP="000045B0">
      <w:pPr>
        <w:spacing w:line="360" w:lineRule="auto"/>
        <w:jc w:val="both"/>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 xml:space="preserve">With the increasing penetration of the internet and smartphones, </w:t>
      </w:r>
      <w:r w:rsidRPr="000045B0">
        <w:rPr>
          <w:rFonts w:ascii="Verdana" w:hAnsi="Verdana" w:cs="Times New Roman"/>
          <w:b/>
          <w:bCs/>
          <w:sz w:val="24"/>
          <w:szCs w:val="24"/>
          <w:shd w:val="clear" w:color="auto" w:fill="FFFFFF"/>
        </w:rPr>
        <w:t>social media platforms like Twitter and financial blogs</w:t>
      </w:r>
      <w:r w:rsidRPr="000045B0">
        <w:rPr>
          <w:rFonts w:ascii="Verdana" w:hAnsi="Verdana" w:cs="Times New Roman"/>
          <w:sz w:val="24"/>
          <w:szCs w:val="24"/>
          <w:shd w:val="clear" w:color="auto" w:fill="FFFFFF"/>
        </w:rPr>
        <w:t xml:space="preserve"> have become primary spaces for public discourse. These platforms reflect immediate and candid public opinions, both positive and negative. Capturing and analyzing this massive amount of unstructured text manually is impractical—hence the need for </w:t>
      </w:r>
      <w:r w:rsidRPr="000045B0">
        <w:rPr>
          <w:rFonts w:ascii="Verdana" w:hAnsi="Verdana" w:cs="Times New Roman"/>
          <w:b/>
          <w:bCs/>
          <w:sz w:val="24"/>
          <w:szCs w:val="24"/>
          <w:shd w:val="clear" w:color="auto" w:fill="FFFFFF"/>
        </w:rPr>
        <w:t>automated sentiment analysis</w:t>
      </w:r>
      <w:r w:rsidRPr="000045B0">
        <w:rPr>
          <w:rFonts w:ascii="Verdana" w:hAnsi="Verdana" w:cs="Times New Roman"/>
          <w:sz w:val="24"/>
          <w:szCs w:val="24"/>
          <w:shd w:val="clear" w:color="auto" w:fill="FFFFFF"/>
        </w:rPr>
        <w:t xml:space="preserve"> using </w:t>
      </w:r>
      <w:r w:rsidRPr="000045B0">
        <w:rPr>
          <w:rFonts w:ascii="Verdana" w:hAnsi="Verdana" w:cs="Times New Roman"/>
          <w:b/>
          <w:bCs/>
          <w:sz w:val="24"/>
          <w:szCs w:val="24"/>
          <w:shd w:val="clear" w:color="auto" w:fill="FFFFFF"/>
        </w:rPr>
        <w:t>NLP and machine learning (ML)</w:t>
      </w:r>
      <w:r w:rsidRPr="000045B0">
        <w:rPr>
          <w:rFonts w:ascii="Verdana" w:hAnsi="Verdana" w:cs="Times New Roman"/>
          <w:sz w:val="24"/>
          <w:szCs w:val="24"/>
          <w:shd w:val="clear" w:color="auto" w:fill="FFFFFF"/>
        </w:rPr>
        <w:t xml:space="preserve"> techniques.</w:t>
      </w:r>
    </w:p>
    <w:p w14:paraId="2F3DF16F" w14:textId="77777777" w:rsidR="000045B0" w:rsidRPr="000045B0" w:rsidRDefault="000045B0" w:rsidP="000045B0">
      <w:pPr>
        <w:spacing w:line="360" w:lineRule="auto"/>
        <w:jc w:val="both"/>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This project aims to harness the power of NLP to process and interpret thousands of budget-related comments to reveal prevailing public sentiments and trends. These insights can inform media analysts, policymakers, and economists about how the budget has been perceived at scale.</w:t>
      </w:r>
    </w:p>
    <w:p w14:paraId="759D1B80" w14:textId="77777777" w:rsidR="005541F4" w:rsidRDefault="005541F4" w:rsidP="000F7773">
      <w:pPr>
        <w:spacing w:line="360" w:lineRule="auto"/>
        <w:jc w:val="both"/>
        <w:rPr>
          <w:rFonts w:ascii="Verdana" w:hAnsi="Verdana" w:cs="Times New Roman"/>
          <w:shd w:val="clear" w:color="auto" w:fill="FFFFFF"/>
        </w:rPr>
      </w:pPr>
    </w:p>
    <w:p w14:paraId="48E993B3" w14:textId="77777777" w:rsidR="000045B0" w:rsidRDefault="000045B0" w:rsidP="000F7773">
      <w:pPr>
        <w:spacing w:line="360" w:lineRule="auto"/>
        <w:jc w:val="both"/>
        <w:rPr>
          <w:rFonts w:ascii="Verdana" w:hAnsi="Verdana" w:cs="Times New Roman"/>
          <w:shd w:val="clear" w:color="auto" w:fill="FFFFFF"/>
        </w:rPr>
      </w:pPr>
    </w:p>
    <w:p w14:paraId="383F1203" w14:textId="77777777" w:rsidR="000045B0" w:rsidRDefault="000045B0" w:rsidP="000F7773">
      <w:pPr>
        <w:spacing w:line="360" w:lineRule="auto"/>
        <w:jc w:val="both"/>
        <w:rPr>
          <w:rFonts w:ascii="Verdana" w:hAnsi="Verdana" w:cs="Times New Roman"/>
          <w:shd w:val="clear" w:color="auto" w:fill="FFFFFF"/>
        </w:rPr>
      </w:pPr>
    </w:p>
    <w:p w14:paraId="74C1441F" w14:textId="77777777" w:rsidR="00E77EDB" w:rsidRDefault="00E77EDB" w:rsidP="000F7773">
      <w:pPr>
        <w:spacing w:line="360" w:lineRule="auto"/>
        <w:jc w:val="both"/>
        <w:rPr>
          <w:rFonts w:ascii="Verdana" w:hAnsi="Verdana" w:cs="Times New Roman"/>
          <w:shd w:val="clear" w:color="auto" w:fill="FFFFFF"/>
        </w:rPr>
      </w:pPr>
    </w:p>
    <w:p w14:paraId="111EEE7F" w14:textId="77777777" w:rsidR="000045B0" w:rsidRDefault="000045B0" w:rsidP="000F7773">
      <w:pPr>
        <w:spacing w:line="360" w:lineRule="auto"/>
        <w:jc w:val="both"/>
        <w:rPr>
          <w:rFonts w:ascii="Verdana" w:hAnsi="Verdana" w:cs="Times New Roman"/>
          <w:shd w:val="clear" w:color="auto" w:fill="FFFFFF"/>
        </w:rPr>
      </w:pPr>
    </w:p>
    <w:p w14:paraId="2F93CEEE" w14:textId="77777777" w:rsidR="000045B0" w:rsidRPr="000045B0" w:rsidRDefault="000045B0" w:rsidP="000045B0">
      <w:pPr>
        <w:spacing w:line="360" w:lineRule="auto"/>
        <w:jc w:val="both"/>
        <w:rPr>
          <w:rFonts w:ascii="Verdana" w:hAnsi="Verdana" w:cs="Times New Roman"/>
          <w:b/>
          <w:bCs/>
          <w:shd w:val="clear" w:color="auto" w:fill="FFFFFF"/>
        </w:rPr>
      </w:pPr>
      <w:r w:rsidRPr="000045B0">
        <w:rPr>
          <w:rFonts w:ascii="Verdana" w:hAnsi="Verdana" w:cs="Times New Roman"/>
          <w:b/>
          <w:bCs/>
          <w:shd w:val="clear" w:color="auto" w:fill="FFFFFF"/>
        </w:rPr>
        <w:lastRenderedPageBreak/>
        <w:t>Key Details and Data Sources Used in the Project</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31"/>
        <w:gridCol w:w="1949"/>
        <w:gridCol w:w="6664"/>
      </w:tblGrid>
      <w:tr w:rsidR="000045B0" w:rsidRPr="000045B0" w14:paraId="67C08295" w14:textId="77777777" w:rsidTr="000045B0">
        <w:trPr>
          <w:tblHeader/>
          <w:tblCellSpacing w:w="15" w:type="dxa"/>
        </w:trPr>
        <w:tc>
          <w:tcPr>
            <w:tcW w:w="0" w:type="auto"/>
            <w:vAlign w:val="center"/>
            <w:hideMark/>
          </w:tcPr>
          <w:p w14:paraId="54764D7D" w14:textId="77777777" w:rsidR="000045B0" w:rsidRPr="000045B0" w:rsidRDefault="000045B0" w:rsidP="000045B0">
            <w:pPr>
              <w:spacing w:line="360" w:lineRule="auto"/>
              <w:jc w:val="both"/>
              <w:rPr>
                <w:rFonts w:ascii="Verdana" w:hAnsi="Verdana" w:cs="Times New Roman"/>
                <w:b/>
                <w:bCs/>
                <w:shd w:val="clear" w:color="auto" w:fill="FFFFFF"/>
              </w:rPr>
            </w:pPr>
            <w:r w:rsidRPr="000045B0">
              <w:rPr>
                <w:rFonts w:ascii="Verdana" w:hAnsi="Verdana" w:cs="Times New Roman"/>
                <w:b/>
                <w:bCs/>
                <w:shd w:val="clear" w:color="auto" w:fill="FFFFFF"/>
              </w:rPr>
              <w:t>S. No.</w:t>
            </w:r>
          </w:p>
        </w:tc>
        <w:tc>
          <w:tcPr>
            <w:tcW w:w="0" w:type="auto"/>
            <w:vAlign w:val="center"/>
            <w:hideMark/>
          </w:tcPr>
          <w:p w14:paraId="59878F42" w14:textId="77777777" w:rsidR="000045B0" w:rsidRPr="000045B0" w:rsidRDefault="000045B0" w:rsidP="000045B0">
            <w:pPr>
              <w:spacing w:line="360" w:lineRule="auto"/>
              <w:jc w:val="both"/>
              <w:rPr>
                <w:rFonts w:ascii="Verdana" w:hAnsi="Verdana" w:cs="Times New Roman"/>
                <w:b/>
                <w:bCs/>
                <w:shd w:val="clear" w:color="auto" w:fill="FFFFFF"/>
              </w:rPr>
            </w:pPr>
            <w:r w:rsidRPr="000045B0">
              <w:rPr>
                <w:rFonts w:ascii="Verdana" w:hAnsi="Verdana" w:cs="Times New Roman"/>
                <w:b/>
                <w:bCs/>
                <w:shd w:val="clear" w:color="auto" w:fill="FFFFFF"/>
              </w:rPr>
              <w:t>Component</w:t>
            </w:r>
          </w:p>
        </w:tc>
        <w:tc>
          <w:tcPr>
            <w:tcW w:w="0" w:type="auto"/>
            <w:vAlign w:val="center"/>
            <w:hideMark/>
          </w:tcPr>
          <w:p w14:paraId="408FCD37" w14:textId="77777777" w:rsidR="000045B0" w:rsidRPr="000045B0" w:rsidRDefault="000045B0" w:rsidP="000045B0">
            <w:pPr>
              <w:spacing w:line="360" w:lineRule="auto"/>
              <w:jc w:val="both"/>
              <w:rPr>
                <w:rFonts w:ascii="Verdana" w:hAnsi="Verdana" w:cs="Times New Roman"/>
                <w:b/>
                <w:bCs/>
                <w:shd w:val="clear" w:color="auto" w:fill="FFFFFF"/>
              </w:rPr>
            </w:pPr>
            <w:r w:rsidRPr="000045B0">
              <w:rPr>
                <w:rFonts w:ascii="Verdana" w:hAnsi="Verdana" w:cs="Times New Roman"/>
                <w:b/>
                <w:bCs/>
                <w:shd w:val="clear" w:color="auto" w:fill="FFFFFF"/>
              </w:rPr>
              <w:t>Details</w:t>
            </w:r>
          </w:p>
        </w:tc>
      </w:tr>
      <w:tr w:rsidR="000045B0" w:rsidRPr="000045B0" w14:paraId="16AF3009" w14:textId="77777777" w:rsidTr="000045B0">
        <w:trPr>
          <w:tblCellSpacing w:w="15" w:type="dxa"/>
        </w:trPr>
        <w:tc>
          <w:tcPr>
            <w:tcW w:w="0" w:type="auto"/>
            <w:vAlign w:val="center"/>
            <w:hideMark/>
          </w:tcPr>
          <w:p w14:paraId="5F5E7288"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1</w:t>
            </w:r>
          </w:p>
        </w:tc>
        <w:tc>
          <w:tcPr>
            <w:tcW w:w="0" w:type="auto"/>
            <w:vAlign w:val="center"/>
            <w:hideMark/>
          </w:tcPr>
          <w:p w14:paraId="455CB488"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Event</w:t>
            </w:r>
          </w:p>
        </w:tc>
        <w:tc>
          <w:tcPr>
            <w:tcW w:w="0" w:type="auto"/>
            <w:vAlign w:val="center"/>
            <w:hideMark/>
          </w:tcPr>
          <w:p w14:paraId="1086992E"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Indian Union Budget 2025</w:t>
            </w:r>
          </w:p>
        </w:tc>
      </w:tr>
      <w:tr w:rsidR="000045B0" w:rsidRPr="000045B0" w14:paraId="5A667B0E" w14:textId="77777777" w:rsidTr="000045B0">
        <w:trPr>
          <w:tblCellSpacing w:w="15" w:type="dxa"/>
        </w:trPr>
        <w:tc>
          <w:tcPr>
            <w:tcW w:w="0" w:type="auto"/>
            <w:vAlign w:val="center"/>
            <w:hideMark/>
          </w:tcPr>
          <w:p w14:paraId="59D29732"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2</w:t>
            </w:r>
          </w:p>
        </w:tc>
        <w:tc>
          <w:tcPr>
            <w:tcW w:w="0" w:type="auto"/>
            <w:vAlign w:val="center"/>
            <w:hideMark/>
          </w:tcPr>
          <w:p w14:paraId="7EFF2F67"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Objective</w:t>
            </w:r>
          </w:p>
        </w:tc>
        <w:tc>
          <w:tcPr>
            <w:tcW w:w="0" w:type="auto"/>
            <w:vAlign w:val="center"/>
            <w:hideMark/>
          </w:tcPr>
          <w:p w14:paraId="1ECA853F"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To evaluate public sentiment regarding the budget using NLP</w:t>
            </w:r>
          </w:p>
        </w:tc>
      </w:tr>
      <w:tr w:rsidR="000045B0" w:rsidRPr="000045B0" w14:paraId="31127AAB" w14:textId="77777777" w:rsidTr="000045B0">
        <w:trPr>
          <w:tblCellSpacing w:w="15" w:type="dxa"/>
        </w:trPr>
        <w:tc>
          <w:tcPr>
            <w:tcW w:w="0" w:type="auto"/>
            <w:tcBorders>
              <w:top w:val="single" w:sz="4" w:space="0" w:color="auto"/>
            </w:tcBorders>
            <w:vAlign w:val="center"/>
            <w:hideMark/>
          </w:tcPr>
          <w:p w14:paraId="288BB8A1"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3</w:t>
            </w:r>
          </w:p>
        </w:tc>
        <w:tc>
          <w:tcPr>
            <w:tcW w:w="0" w:type="auto"/>
            <w:tcBorders>
              <w:top w:val="single" w:sz="4" w:space="0" w:color="auto"/>
            </w:tcBorders>
            <w:vAlign w:val="center"/>
            <w:hideMark/>
          </w:tcPr>
          <w:p w14:paraId="1336CB96"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Data Sources</w:t>
            </w:r>
          </w:p>
        </w:tc>
        <w:tc>
          <w:tcPr>
            <w:tcW w:w="0" w:type="auto"/>
            <w:tcBorders>
              <w:top w:val="single" w:sz="4" w:space="0" w:color="auto"/>
            </w:tcBorders>
            <w:vAlign w:val="center"/>
            <w:hideMark/>
          </w:tcPr>
          <w:p w14:paraId="382CFDD4"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Twitter posts, Financial news headlines, Reddit discussions, Blogs</w:t>
            </w:r>
          </w:p>
        </w:tc>
      </w:tr>
      <w:tr w:rsidR="000045B0" w:rsidRPr="000045B0" w14:paraId="076A448D" w14:textId="77777777" w:rsidTr="000045B0">
        <w:trPr>
          <w:tblCellSpacing w:w="15" w:type="dxa"/>
        </w:trPr>
        <w:tc>
          <w:tcPr>
            <w:tcW w:w="0" w:type="auto"/>
            <w:vAlign w:val="center"/>
            <w:hideMark/>
          </w:tcPr>
          <w:p w14:paraId="2CF8C4FE"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4</w:t>
            </w:r>
          </w:p>
        </w:tc>
        <w:tc>
          <w:tcPr>
            <w:tcW w:w="0" w:type="auto"/>
            <w:vAlign w:val="center"/>
            <w:hideMark/>
          </w:tcPr>
          <w:p w14:paraId="5EAA1A11"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Data Type</w:t>
            </w:r>
          </w:p>
        </w:tc>
        <w:tc>
          <w:tcPr>
            <w:tcW w:w="0" w:type="auto"/>
            <w:vAlign w:val="center"/>
            <w:hideMark/>
          </w:tcPr>
          <w:p w14:paraId="3EB6D731"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Unstructured Text</w:t>
            </w:r>
          </w:p>
        </w:tc>
      </w:tr>
      <w:tr w:rsidR="000045B0" w:rsidRPr="000045B0" w14:paraId="6D9800BC" w14:textId="77777777" w:rsidTr="000045B0">
        <w:trPr>
          <w:tblCellSpacing w:w="15" w:type="dxa"/>
        </w:trPr>
        <w:tc>
          <w:tcPr>
            <w:tcW w:w="0" w:type="auto"/>
            <w:vAlign w:val="center"/>
            <w:hideMark/>
          </w:tcPr>
          <w:p w14:paraId="12D48F38"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5</w:t>
            </w:r>
          </w:p>
        </w:tc>
        <w:tc>
          <w:tcPr>
            <w:tcW w:w="0" w:type="auto"/>
            <w:vAlign w:val="center"/>
            <w:hideMark/>
          </w:tcPr>
          <w:p w14:paraId="7F872172"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Techniques Used</w:t>
            </w:r>
          </w:p>
        </w:tc>
        <w:tc>
          <w:tcPr>
            <w:tcW w:w="0" w:type="auto"/>
            <w:vAlign w:val="center"/>
            <w:hideMark/>
          </w:tcPr>
          <w:p w14:paraId="7E1B04E7"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NLP (Tokenization, Lemmatization), Sentiment Classification (VADER, TextBlob)</w:t>
            </w:r>
          </w:p>
        </w:tc>
      </w:tr>
      <w:tr w:rsidR="000045B0" w:rsidRPr="000045B0" w14:paraId="73F7FF5C" w14:textId="77777777" w:rsidTr="000045B0">
        <w:trPr>
          <w:tblCellSpacing w:w="15" w:type="dxa"/>
        </w:trPr>
        <w:tc>
          <w:tcPr>
            <w:tcW w:w="0" w:type="auto"/>
            <w:vAlign w:val="center"/>
            <w:hideMark/>
          </w:tcPr>
          <w:p w14:paraId="7B611F02"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6</w:t>
            </w:r>
          </w:p>
        </w:tc>
        <w:tc>
          <w:tcPr>
            <w:tcW w:w="0" w:type="auto"/>
            <w:vAlign w:val="center"/>
            <w:hideMark/>
          </w:tcPr>
          <w:p w14:paraId="57EF9386"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Tools &amp; Libraries</w:t>
            </w:r>
          </w:p>
        </w:tc>
        <w:tc>
          <w:tcPr>
            <w:tcW w:w="0" w:type="auto"/>
            <w:vAlign w:val="center"/>
            <w:hideMark/>
          </w:tcPr>
          <w:p w14:paraId="1CFB6901"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Python, Pandas, NLTK, TextBlob, VADER, Matplotlib, Seaborn</w:t>
            </w:r>
          </w:p>
        </w:tc>
      </w:tr>
      <w:tr w:rsidR="000045B0" w:rsidRPr="000045B0" w14:paraId="20602AB3" w14:textId="77777777" w:rsidTr="000045B0">
        <w:trPr>
          <w:tblCellSpacing w:w="15" w:type="dxa"/>
        </w:trPr>
        <w:tc>
          <w:tcPr>
            <w:tcW w:w="0" w:type="auto"/>
            <w:vAlign w:val="center"/>
            <w:hideMark/>
          </w:tcPr>
          <w:p w14:paraId="0C0C6EE0"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7</w:t>
            </w:r>
          </w:p>
        </w:tc>
        <w:tc>
          <w:tcPr>
            <w:tcW w:w="0" w:type="auto"/>
            <w:vAlign w:val="center"/>
            <w:hideMark/>
          </w:tcPr>
          <w:p w14:paraId="540643FE"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Expected Outcome</w:t>
            </w:r>
          </w:p>
        </w:tc>
        <w:tc>
          <w:tcPr>
            <w:tcW w:w="0" w:type="auto"/>
            <w:vAlign w:val="center"/>
            <w:hideMark/>
          </w:tcPr>
          <w:p w14:paraId="0F6B3F18"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Categorized sentiment trends (Positive, Negative, Neutral), Word Clouds</w:t>
            </w:r>
          </w:p>
        </w:tc>
      </w:tr>
      <w:tr w:rsidR="000045B0" w:rsidRPr="000045B0" w14:paraId="63657A60" w14:textId="77777777" w:rsidTr="000045B0">
        <w:trPr>
          <w:tblCellSpacing w:w="15" w:type="dxa"/>
        </w:trPr>
        <w:tc>
          <w:tcPr>
            <w:tcW w:w="0" w:type="auto"/>
            <w:vAlign w:val="center"/>
            <w:hideMark/>
          </w:tcPr>
          <w:p w14:paraId="2452EA99"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8</w:t>
            </w:r>
          </w:p>
        </w:tc>
        <w:tc>
          <w:tcPr>
            <w:tcW w:w="0" w:type="auto"/>
            <w:vAlign w:val="center"/>
            <w:hideMark/>
          </w:tcPr>
          <w:p w14:paraId="1BFEB3B2"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Impact</w:t>
            </w:r>
          </w:p>
        </w:tc>
        <w:tc>
          <w:tcPr>
            <w:tcW w:w="0" w:type="auto"/>
            <w:vAlign w:val="center"/>
            <w:hideMark/>
          </w:tcPr>
          <w:p w14:paraId="15406B6A" w14:textId="77777777" w:rsidR="000045B0" w:rsidRPr="000045B0" w:rsidRDefault="000045B0" w:rsidP="000045B0">
            <w:pPr>
              <w:spacing w:line="360" w:lineRule="auto"/>
              <w:jc w:val="both"/>
              <w:rPr>
                <w:rFonts w:ascii="Verdana" w:hAnsi="Verdana" w:cs="Times New Roman"/>
                <w:shd w:val="clear" w:color="auto" w:fill="FFFFFF"/>
              </w:rPr>
            </w:pPr>
            <w:r w:rsidRPr="000045B0">
              <w:rPr>
                <w:rFonts w:ascii="Verdana" w:hAnsi="Verdana" w:cs="Times New Roman"/>
                <w:shd w:val="clear" w:color="auto" w:fill="FFFFFF"/>
              </w:rPr>
              <w:t>Understanding public perception, aiding policy feedback</w:t>
            </w:r>
          </w:p>
        </w:tc>
      </w:tr>
    </w:tbl>
    <w:p w14:paraId="487EEB63" w14:textId="77777777" w:rsidR="000045B0" w:rsidRDefault="000045B0" w:rsidP="000F7773">
      <w:pPr>
        <w:spacing w:line="360" w:lineRule="auto"/>
        <w:jc w:val="both"/>
        <w:rPr>
          <w:rFonts w:ascii="Verdana" w:hAnsi="Verdana" w:cs="Times New Roman"/>
          <w:shd w:val="clear" w:color="auto" w:fill="FFFFFF"/>
        </w:rPr>
      </w:pPr>
    </w:p>
    <w:p w14:paraId="36FF396E" w14:textId="77777777" w:rsidR="000045B0" w:rsidRDefault="000045B0" w:rsidP="000F7773">
      <w:pPr>
        <w:spacing w:line="360" w:lineRule="auto"/>
        <w:jc w:val="both"/>
        <w:rPr>
          <w:rFonts w:ascii="Verdana" w:hAnsi="Verdana" w:cs="Times New Roman"/>
          <w:shd w:val="clear" w:color="auto" w:fill="FFFFFF"/>
        </w:rPr>
      </w:pPr>
    </w:p>
    <w:p w14:paraId="269334FF" w14:textId="77777777" w:rsidR="00E77EDB" w:rsidRDefault="00E77EDB" w:rsidP="000F7773">
      <w:pPr>
        <w:spacing w:line="360" w:lineRule="auto"/>
        <w:jc w:val="both"/>
        <w:rPr>
          <w:rFonts w:ascii="Verdana" w:hAnsi="Verdana" w:cs="Times New Roman"/>
          <w:shd w:val="clear" w:color="auto" w:fill="FFFFFF"/>
        </w:rPr>
      </w:pPr>
    </w:p>
    <w:p w14:paraId="506347C4" w14:textId="77777777" w:rsidR="00E77EDB" w:rsidRDefault="00E77EDB" w:rsidP="000F7773">
      <w:pPr>
        <w:spacing w:line="360" w:lineRule="auto"/>
        <w:jc w:val="both"/>
        <w:rPr>
          <w:rFonts w:ascii="Verdana" w:hAnsi="Verdana" w:cs="Times New Roman"/>
          <w:shd w:val="clear" w:color="auto" w:fill="FFFFFF"/>
        </w:rPr>
      </w:pPr>
    </w:p>
    <w:p w14:paraId="1E6D005D" w14:textId="77777777" w:rsidR="00E77EDB" w:rsidRDefault="00E77EDB" w:rsidP="000F7773">
      <w:pPr>
        <w:spacing w:line="360" w:lineRule="auto"/>
        <w:jc w:val="both"/>
        <w:rPr>
          <w:rFonts w:ascii="Verdana" w:hAnsi="Verdana" w:cs="Times New Roman"/>
          <w:shd w:val="clear" w:color="auto" w:fill="FFFFFF"/>
        </w:rPr>
      </w:pPr>
    </w:p>
    <w:p w14:paraId="458DC75F" w14:textId="77777777" w:rsidR="00E77EDB" w:rsidRDefault="00E77EDB" w:rsidP="000F7773">
      <w:pPr>
        <w:spacing w:line="360" w:lineRule="auto"/>
        <w:jc w:val="both"/>
        <w:rPr>
          <w:rFonts w:ascii="Verdana" w:hAnsi="Verdana" w:cs="Times New Roman"/>
          <w:shd w:val="clear" w:color="auto" w:fill="FFFFFF"/>
        </w:rPr>
      </w:pPr>
    </w:p>
    <w:p w14:paraId="796D6068" w14:textId="0D46E77C" w:rsidR="00710AB1" w:rsidRDefault="00710AB1" w:rsidP="00E77EDB">
      <w:pPr>
        <w:pStyle w:val="ListParagraph"/>
        <w:spacing w:line="360" w:lineRule="auto"/>
        <w:jc w:val="center"/>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MOTIVATION</w:t>
      </w:r>
    </w:p>
    <w:p w14:paraId="2986E7B4" w14:textId="77777777" w:rsidR="000045B0" w:rsidRPr="000045B0" w:rsidRDefault="000045B0" w:rsidP="00E77EDB">
      <w:p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In a democratic society like India, public opinion plays a pivotal role in shaping governance and influencing future policies. The Union Budget is one of the most critical annual events, as it directly impacts the financial wellbeing of individuals, businesses, and the nation at large. Citizens eagerly assess the budget for reforms in taxation, investments in public infrastructure, subsidies, welfare schemes, and sectoral priorities such as education, healthcare, and defense.</w:t>
      </w:r>
    </w:p>
    <w:p w14:paraId="3A54BA0D" w14:textId="77777777" w:rsidR="000045B0" w:rsidRDefault="000045B0" w:rsidP="00E77EDB">
      <w:p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Despite the budget's significance, traditional methods of gauging public opinion—such as opinion polls, media editorials, or expert panel discussions—are often time-consuming, limited in scale, and subject to bias. Moreover, they fail to capture the spontaneous, diverse, and real-time reactions that citizens share online. This gap in understanding the collective mood of the public, especially from diverse social and economic backgrounds, calls for more innovative, data-driven solutions.</w:t>
      </w:r>
    </w:p>
    <w:p w14:paraId="1C183DBB" w14:textId="77777777" w:rsidR="000045B0" w:rsidRDefault="000045B0" w:rsidP="00E77EDB">
      <w:p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This project is motivated by the belief that technology can enable more inclusive and dynamic feedback mechanisms. By leveraging Natural Language Processing (NLP) and Machine Learning (ML), it becomes possible to process and analyze thousands of public comments, tweets, headlines, and discussions in real time, providing a clearer picture of how the Union Budget has been received.</w:t>
      </w:r>
    </w:p>
    <w:p w14:paraId="3DDAD894" w14:textId="3F9A4365" w:rsidR="000045B0" w:rsidRPr="000045B0" w:rsidRDefault="000045B0" w:rsidP="6FAEF1A3">
      <w:pPr>
        <w:shd w:val="clear" w:color="auto" w:fill="FFFFFF" w:themeFill="background1"/>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Key drivers of motivation behind this study include:</w:t>
      </w:r>
    </w:p>
    <w:p w14:paraId="0FB38288" w14:textId="3CEBAC1D" w:rsidR="000045B0" w:rsidRPr="000045B0" w:rsidRDefault="000045B0" w:rsidP="00E001C0">
      <w:pPr>
        <w:pStyle w:val="ListParagraph"/>
        <w:numPr>
          <w:ilvl w:val="0"/>
          <w:numId w:val="12"/>
        </w:num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Understanding Public Sentiment on Economic Matters: From tax rebates and fuel prices to job creation and subsidies, budget decisions trigger emotional and intellectual reactions. Analyzing sentiment provides insights into public priorities, helping policymakers understand what citizens value most.</w:t>
      </w:r>
    </w:p>
    <w:p w14:paraId="74A349EF" w14:textId="3C4ECDAF" w:rsidR="000045B0" w:rsidRPr="000045B0" w:rsidRDefault="000045B0" w:rsidP="00E001C0">
      <w:pPr>
        <w:pStyle w:val="ListParagraph"/>
        <w:numPr>
          <w:ilvl w:val="0"/>
          <w:numId w:val="12"/>
        </w:num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lastRenderedPageBreak/>
        <w:t>Bridging Academia with Real-World Events: As a Computer Science and Artificial Intelligence student, this project provides a unique opportunity to apply theoretical concepts like NLP, data preprocessing, sentiment scoring, and visualization techniques to a large-scale, real-world problem.</w:t>
      </w:r>
    </w:p>
    <w:p w14:paraId="37584E4F" w14:textId="51D4C0AA" w:rsidR="000045B0" w:rsidRPr="000045B0" w:rsidRDefault="000045B0" w:rsidP="00E001C0">
      <w:pPr>
        <w:pStyle w:val="ListParagraph"/>
        <w:numPr>
          <w:ilvl w:val="0"/>
          <w:numId w:val="12"/>
        </w:num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Contributing to Smarter Governance: If implemented on a larger scale, such projects could provide automated, scalable, and unbiased public opinion dashboards that ministries or think tanks could use for strategic planning and course correction.</w:t>
      </w:r>
    </w:p>
    <w:p w14:paraId="51C10989" w14:textId="18DFA12A" w:rsidR="000045B0" w:rsidRPr="000045B0" w:rsidRDefault="000045B0" w:rsidP="00E001C0">
      <w:pPr>
        <w:pStyle w:val="ListParagraph"/>
        <w:numPr>
          <w:ilvl w:val="0"/>
          <w:numId w:val="12"/>
        </w:numPr>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Amplifying Public Voice: The power of sentiment analysis lies in its ability to convert mass opinions into structured insights. This amplifies the collective voice of citizens, empowering them to indirectly influence policy narratives and priorities.</w:t>
      </w:r>
    </w:p>
    <w:p w14:paraId="7597A8A1" w14:textId="77777777" w:rsidR="000045B0" w:rsidRDefault="000045B0" w:rsidP="00E77EDB">
      <w:pPr>
        <w:pStyle w:val="ListParagraph"/>
        <w:shd w:val="clear" w:color="auto" w:fill="FFFFFF"/>
        <w:spacing w:line="360" w:lineRule="auto"/>
        <w:jc w:val="both"/>
        <w:outlineLvl w:val="0"/>
        <w:rPr>
          <w:rFonts w:ascii="Verdana" w:hAnsi="Verdana" w:cs="Times New Roman"/>
          <w:sz w:val="24"/>
          <w:szCs w:val="24"/>
          <w:shd w:val="clear" w:color="auto" w:fill="FFFFFF"/>
        </w:rPr>
      </w:pPr>
      <w:r w:rsidRPr="000045B0">
        <w:rPr>
          <w:rFonts w:ascii="Verdana" w:hAnsi="Verdana" w:cs="Times New Roman"/>
          <w:sz w:val="24"/>
          <w:szCs w:val="24"/>
          <w:shd w:val="clear" w:color="auto" w:fill="FFFFFF"/>
        </w:rPr>
        <w:t>In essence, this project stands at the intersection of technology, society, and governance, showcasing how data science can be an enabler of transparency, inclusivity, and accountability in public decision-making</w:t>
      </w:r>
    </w:p>
    <w:p w14:paraId="7B072C78" w14:textId="77777777" w:rsid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45F7686D" w14:textId="77777777" w:rsid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7969AD78" w14:textId="77777777" w:rsid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7721AD4E" w14:textId="77777777" w:rsid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22DBFB3C" w14:textId="77777777" w:rsid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384837F4" w14:textId="77777777" w:rsid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5ABE4122" w14:textId="77777777" w:rsidR="000045B0" w:rsidRPr="000045B0" w:rsidRDefault="000045B0" w:rsidP="000045B0">
      <w:pPr>
        <w:pStyle w:val="ListParagraph"/>
        <w:shd w:val="clear" w:color="auto" w:fill="FFFFFF"/>
        <w:spacing w:line="360" w:lineRule="auto"/>
        <w:jc w:val="both"/>
        <w:outlineLvl w:val="0"/>
        <w:rPr>
          <w:rFonts w:ascii="Verdana" w:hAnsi="Verdana" w:cs="Times New Roman"/>
          <w:sz w:val="24"/>
          <w:szCs w:val="24"/>
          <w:shd w:val="clear" w:color="auto" w:fill="FFFFFF"/>
        </w:rPr>
      </w:pPr>
    </w:p>
    <w:p w14:paraId="3C48F629" w14:textId="77777777" w:rsidR="00E77EDB" w:rsidRDefault="00E77EDB"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6ABFBEC0" w14:textId="77777777" w:rsidR="009808CC" w:rsidRDefault="009808CC"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B3AE62C" w14:textId="77777777" w:rsidR="009808CC" w:rsidRDefault="009808CC"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78C78D93" w14:textId="77777777" w:rsidR="009808CC" w:rsidRDefault="009808CC"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038079B7" w14:textId="77777777" w:rsidR="009808CC" w:rsidRDefault="009808CC"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B73851E" w14:textId="77777777" w:rsidR="009808CC" w:rsidRDefault="009808CC"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7EAE7399" w14:textId="72CA06CB" w:rsidR="00E714C1" w:rsidRDefault="00C0291A" w:rsidP="000F7773">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LITERATURE</w:t>
      </w:r>
      <w:r w:rsidR="00E714C1" w:rsidRPr="007F6AB8">
        <w:rPr>
          <w:rFonts w:ascii="Verdana" w:hAnsi="Verdana" w:cs="Times New Roman"/>
          <w:b/>
          <w:bCs/>
          <w:sz w:val="28"/>
          <w:szCs w:val="28"/>
          <w:shd w:val="clear" w:color="auto" w:fill="FFFFFF"/>
        </w:rPr>
        <w:t xml:space="preserve"> REVIEW</w:t>
      </w:r>
    </w:p>
    <w:p w14:paraId="50D46A56" w14:textId="3ADCBAD8" w:rsidR="002D6833" w:rsidRPr="002D6833" w:rsidRDefault="463F2227" w:rsidP="6FAEF1A3">
      <w:pPr>
        <w:pStyle w:val="Heading2"/>
        <w:spacing w:before="299" w:after="299"/>
      </w:pPr>
      <w:r w:rsidRPr="6FAEF1A3">
        <w:rPr>
          <w:b/>
          <w:bCs/>
          <w:sz w:val="36"/>
          <w:szCs w:val="36"/>
        </w:rPr>
        <w:t>Sentiment Analysis</w:t>
      </w:r>
    </w:p>
    <w:p w14:paraId="5BB51052" w14:textId="6699301E"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Sentiment Analysis (SA), also referred to as opinion mining, is a natural language processing (NLP) technique used to determine the emotional tone behind a body of text. It is widely used to understand public sentiment, monitor social media trends, and gauge customer feedback. Researchers like Pang and Lee (2008) have laid the foundation for sentiment analysis by utilizing supervised machine learning models such as Naive Bayes and Support Vector Machines to classify text into positive, negative, or neutral sentiments.</w:t>
      </w:r>
    </w:p>
    <w:p w14:paraId="3B56D207" w14:textId="324D8214" w:rsidR="002D6833" w:rsidRPr="002D6833" w:rsidRDefault="463F2227" w:rsidP="6FAEF1A3">
      <w:pPr>
        <w:spacing w:before="240" w:after="240" w:line="360" w:lineRule="auto"/>
      </w:pPr>
      <w:r w:rsidRPr="6FAEF1A3">
        <w:rPr>
          <w:b/>
          <w:bCs/>
          <w:sz w:val="36"/>
          <w:szCs w:val="36"/>
        </w:rPr>
        <w:t xml:space="preserve"> Sentiment Analysis in Budget-related Discussions</w:t>
      </w:r>
    </w:p>
    <w:p w14:paraId="55B60C05" w14:textId="3D26E409"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Previous studies have indicated that financial documents, including budget announcements, strongly influence public perception and market behavior. Applying sentiment analysis to Union Budget-related tweets helps in extracting the general opinion of citizens, economists, and analysts. This provides real-time feedback that traditional surveys often fail to capture promptly (Kouloumpis et al., 2011).</w:t>
      </w:r>
    </w:p>
    <w:p w14:paraId="76050D95" w14:textId="11260ED7" w:rsidR="002D6833" w:rsidRPr="002D6833" w:rsidRDefault="463F2227" w:rsidP="6FAEF1A3">
      <w:pPr>
        <w:pStyle w:val="Heading2"/>
        <w:spacing w:before="299" w:after="299"/>
      </w:pPr>
      <w:r w:rsidRPr="6FAEF1A3">
        <w:rPr>
          <w:b/>
          <w:bCs/>
          <w:sz w:val="36"/>
          <w:szCs w:val="36"/>
        </w:rPr>
        <w:t>Data Preprocessing Techniques</w:t>
      </w:r>
    </w:p>
    <w:p w14:paraId="5A01271F" w14:textId="5A85D6E6"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Text data from social media platforms like Twitter is highly unstructured and noisy. Data cleaning practices such as removal of URLs, mentions, hashtags, special characters, and stopwords are critical. In this project, preprocessing was achieved using regular expressions (RegEx) and the NLTK library, as consistent with methods proposed by Eisenstein (2013).</w:t>
      </w:r>
    </w:p>
    <w:p w14:paraId="195422B1" w14:textId="1467C379" w:rsidR="002D6833" w:rsidRPr="002D6833" w:rsidRDefault="463F2227" w:rsidP="6FAEF1A3">
      <w:pPr>
        <w:pStyle w:val="Heading2"/>
        <w:spacing w:before="299" w:after="299"/>
        <w:rPr>
          <w:b/>
          <w:bCs/>
          <w:sz w:val="36"/>
          <w:szCs w:val="36"/>
        </w:rPr>
      </w:pPr>
      <w:r w:rsidRPr="6FAEF1A3">
        <w:rPr>
          <w:b/>
          <w:bCs/>
          <w:sz w:val="36"/>
          <w:szCs w:val="36"/>
        </w:rPr>
        <w:lastRenderedPageBreak/>
        <w:t>Sentiment Polarity Detection using TextBlob</w:t>
      </w:r>
    </w:p>
    <w:p w14:paraId="32F1257E" w14:textId="3345B414"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TextBlob, a Python-based NLP tool, simplifies tasks such as tokenization, part-of-speech tagging, and sentiment analysis. It computes a polarity score ranging from -1 (most negative) to +1 (most positive). Researchers have leveraged TextBlob for lightweight, rule-based sentiment classification where deep learning models are unnecessary (Loria, 2018).</w:t>
      </w:r>
    </w:p>
    <w:p w14:paraId="6C220D50" w14:textId="5520F891" w:rsidR="002D6833" w:rsidRPr="002D6833" w:rsidRDefault="463F2227" w:rsidP="6FAEF1A3">
      <w:pPr>
        <w:pStyle w:val="Heading2"/>
        <w:spacing w:before="299" w:after="299"/>
      </w:pPr>
      <w:r w:rsidRPr="6FAEF1A3">
        <w:rPr>
          <w:b/>
          <w:bCs/>
          <w:sz w:val="36"/>
          <w:szCs w:val="36"/>
        </w:rPr>
        <w:t>Feature Extraction using TF-IDF</w:t>
      </w:r>
    </w:p>
    <w:p w14:paraId="0410C72F" w14:textId="6447C61B"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Term Frequency-Inverse Document Frequency (TF-IDF) is a commonly used method to represent text data in numerical form. It assigns weights to words based on their importance within a corpus. Salton and Buckley (1988) introduced this technique to enhance the retrieval of relevant documents, and it remains pivotal in modern text classification tasks.</w:t>
      </w:r>
    </w:p>
    <w:p w14:paraId="26D63614" w14:textId="18E9EAB6" w:rsidR="002D6833" w:rsidRPr="002D6833" w:rsidRDefault="463F2227" w:rsidP="6FAEF1A3">
      <w:pPr>
        <w:pStyle w:val="Heading2"/>
        <w:spacing w:before="299" w:after="299"/>
      </w:pPr>
      <w:r w:rsidRPr="6FAEF1A3">
        <w:rPr>
          <w:b/>
          <w:bCs/>
          <w:sz w:val="36"/>
          <w:szCs w:val="36"/>
        </w:rPr>
        <w:t>Machine Learning Models for Sentiment Classification</w:t>
      </w:r>
    </w:p>
    <w:p w14:paraId="3B984F6D" w14:textId="2B1541B3"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Logistic Regression, a simple yet powerful supervised learning algorithm, is widely used for binary and multiclass text classification. It has been proven effective in scenarios where the input features are sparse and high-dimensional, such as TF-IDF vectorized data (Genkin et al., 2007). This project utilizes Logistic Regression for classifying tweets into positive, negative, and neutral sentiments.</w:t>
      </w:r>
    </w:p>
    <w:p w14:paraId="61F7647D" w14:textId="1D95CE7C" w:rsidR="002D6833" w:rsidRPr="002D6833" w:rsidRDefault="463F2227" w:rsidP="6FAEF1A3">
      <w:pPr>
        <w:pStyle w:val="Heading2"/>
        <w:spacing w:before="299" w:after="299"/>
      </w:pPr>
      <w:r w:rsidRPr="6FAEF1A3">
        <w:rPr>
          <w:b/>
          <w:bCs/>
          <w:sz w:val="36"/>
          <w:szCs w:val="36"/>
        </w:rPr>
        <w:t>Visualization Techniques</w:t>
      </w:r>
    </w:p>
    <w:p w14:paraId="3D93DC1C" w14:textId="0D750CE8"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 xml:space="preserve">Visual exploration of data plays an important role in understanding sentiment distribution and trends. The project employed libraries such as Matplotlib and Seaborn to generate bar plots, pie charts, and box plots. Additionally, WordClouds were used to visualize the most frequently occurring words in </w:t>
      </w:r>
      <w:r w:rsidRPr="6FAEF1A3">
        <w:rPr>
          <w:rFonts w:ascii="Verdana" w:eastAsia="Verdana" w:hAnsi="Verdana" w:cs="Verdana"/>
          <w:sz w:val="24"/>
          <w:szCs w:val="24"/>
        </w:rPr>
        <w:lastRenderedPageBreak/>
        <w:t>positive and negative tweets, as advocated by earlier works in the visualization of textual data (Heimerl et al., 2014).</w:t>
      </w:r>
    </w:p>
    <w:p w14:paraId="4DAF801E" w14:textId="42407D25" w:rsidR="002D6833" w:rsidRPr="002D6833" w:rsidRDefault="463F2227" w:rsidP="6FAEF1A3">
      <w:pPr>
        <w:pStyle w:val="Heading2"/>
        <w:spacing w:before="299" w:after="299"/>
      </w:pPr>
      <w:r w:rsidRPr="6FAEF1A3">
        <w:rPr>
          <w:b/>
          <w:bCs/>
          <w:sz w:val="36"/>
          <w:szCs w:val="36"/>
        </w:rPr>
        <w:t>Emotion Analysis and Multi-class Sentiment Detection</w:t>
      </w:r>
    </w:p>
    <w:p w14:paraId="72A6E1C0" w14:textId="3CFC72E3" w:rsidR="002D6833" w:rsidRPr="002D6833" w:rsidRDefault="463F2227" w:rsidP="6FAEF1A3">
      <w:pPr>
        <w:spacing w:before="240" w:after="240" w:line="360" w:lineRule="auto"/>
        <w:jc w:val="both"/>
        <w:rPr>
          <w:rFonts w:ascii="Verdana" w:eastAsia="Verdana" w:hAnsi="Verdana" w:cs="Verdana"/>
          <w:sz w:val="24"/>
          <w:szCs w:val="24"/>
        </w:rPr>
      </w:pPr>
      <w:r w:rsidRPr="6FAEF1A3">
        <w:rPr>
          <w:rFonts w:ascii="Verdana" w:eastAsia="Verdana" w:hAnsi="Verdana" w:cs="Verdana"/>
          <w:sz w:val="24"/>
          <w:szCs w:val="24"/>
        </w:rPr>
        <w:t>Beyond simple polarity classification, detecting finer-grained emotions such as anger, sadness, happiness, and fear can enrich the analysis. By using datasets mapping text to emotional categories and employing Label Encoding, this project attempts to identify multi-emotional dimensions, resonating with Plutchik’s Wheel of Emotions model (Plutchik, 1980).</w:t>
      </w:r>
    </w:p>
    <w:tbl>
      <w:tblPr>
        <w:tblStyle w:val="PlainTable1"/>
        <w:tblW w:w="0" w:type="auto"/>
        <w:tblLayout w:type="fixed"/>
        <w:tblLook w:val="06A0" w:firstRow="1" w:lastRow="0" w:firstColumn="1" w:lastColumn="0" w:noHBand="1" w:noVBand="1"/>
      </w:tblPr>
      <w:tblGrid>
        <w:gridCol w:w="1125"/>
        <w:gridCol w:w="735"/>
        <w:gridCol w:w="1155"/>
        <w:gridCol w:w="1260"/>
        <w:gridCol w:w="5217"/>
      </w:tblGrid>
      <w:tr w:rsidR="6FAEF1A3" w14:paraId="3E8B153F" w14:textId="77777777" w:rsidTr="6FAEF1A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dxa"/>
          </w:tcPr>
          <w:p w14:paraId="0FEAA6C2" w14:textId="5EC133AA" w:rsidR="6FAEF1A3" w:rsidRDefault="6FAEF1A3" w:rsidP="6FAEF1A3">
            <w:pPr>
              <w:jc w:val="center"/>
            </w:pPr>
            <w:r w:rsidRPr="6FAEF1A3">
              <w:t>Author(s)</w:t>
            </w:r>
          </w:p>
        </w:tc>
        <w:tc>
          <w:tcPr>
            <w:tcW w:w="735" w:type="dxa"/>
          </w:tcPr>
          <w:p w14:paraId="65F5B9B7" w14:textId="76E23A78" w:rsidR="6FAEF1A3" w:rsidRDefault="6FAEF1A3" w:rsidP="6FAEF1A3">
            <w:pPr>
              <w:jc w:val="center"/>
              <w:cnfStyle w:val="100000000000" w:firstRow="1" w:lastRow="0" w:firstColumn="0" w:lastColumn="0" w:oddVBand="0" w:evenVBand="0" w:oddHBand="0" w:evenHBand="0" w:firstRowFirstColumn="0" w:firstRowLastColumn="0" w:lastRowFirstColumn="0" w:lastRowLastColumn="0"/>
            </w:pPr>
            <w:r w:rsidRPr="6FAEF1A3">
              <w:t>Year</w:t>
            </w:r>
          </w:p>
        </w:tc>
        <w:tc>
          <w:tcPr>
            <w:tcW w:w="1155" w:type="dxa"/>
          </w:tcPr>
          <w:p w14:paraId="22FF91CE" w14:textId="2A26C857" w:rsidR="6FAEF1A3" w:rsidRDefault="6FAEF1A3" w:rsidP="6FAEF1A3">
            <w:pPr>
              <w:jc w:val="center"/>
              <w:cnfStyle w:val="100000000000" w:firstRow="1" w:lastRow="0" w:firstColumn="0" w:lastColumn="0" w:oddVBand="0" w:evenVBand="0" w:oddHBand="0" w:evenHBand="0" w:firstRowFirstColumn="0" w:firstRowLastColumn="0" w:lastRowFirstColumn="0" w:lastRowLastColumn="0"/>
            </w:pPr>
            <w:r w:rsidRPr="6FAEF1A3">
              <w:t>Title / Study Area</w:t>
            </w:r>
          </w:p>
        </w:tc>
        <w:tc>
          <w:tcPr>
            <w:tcW w:w="1260" w:type="dxa"/>
          </w:tcPr>
          <w:p w14:paraId="0ED494A4" w14:textId="7B6ABD4F" w:rsidR="6FAEF1A3" w:rsidRDefault="6FAEF1A3" w:rsidP="6FAEF1A3">
            <w:pPr>
              <w:jc w:val="center"/>
              <w:cnfStyle w:val="100000000000" w:firstRow="1" w:lastRow="0" w:firstColumn="0" w:lastColumn="0" w:oddVBand="0" w:evenVBand="0" w:oddHBand="0" w:evenHBand="0" w:firstRowFirstColumn="0" w:firstRowLastColumn="0" w:lastRowFirstColumn="0" w:lastRowLastColumn="0"/>
            </w:pPr>
            <w:r w:rsidRPr="6FAEF1A3">
              <w:t>Techniques Used</w:t>
            </w:r>
          </w:p>
        </w:tc>
        <w:tc>
          <w:tcPr>
            <w:tcW w:w="5217" w:type="dxa"/>
          </w:tcPr>
          <w:p w14:paraId="03052833" w14:textId="54795CDB" w:rsidR="6FAEF1A3" w:rsidRDefault="6FAEF1A3" w:rsidP="6FAEF1A3">
            <w:pPr>
              <w:jc w:val="center"/>
              <w:cnfStyle w:val="100000000000" w:firstRow="1" w:lastRow="0" w:firstColumn="0" w:lastColumn="0" w:oddVBand="0" w:evenVBand="0" w:oddHBand="0" w:evenHBand="0" w:firstRowFirstColumn="0" w:firstRowLastColumn="0" w:lastRowFirstColumn="0" w:lastRowLastColumn="0"/>
            </w:pPr>
            <w:r w:rsidRPr="6FAEF1A3">
              <w:t>Insights / Results</w:t>
            </w:r>
          </w:p>
        </w:tc>
      </w:tr>
      <w:tr w:rsidR="6FAEF1A3" w14:paraId="6176F27D"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7660587F" w14:textId="51A4C062" w:rsidR="6FAEF1A3" w:rsidRDefault="6FAEF1A3" w:rsidP="6FAEF1A3">
            <w:r>
              <w:t>Pang &amp; Lee</w:t>
            </w:r>
          </w:p>
        </w:tc>
        <w:tc>
          <w:tcPr>
            <w:tcW w:w="735" w:type="dxa"/>
          </w:tcPr>
          <w:p w14:paraId="450BE08C" w14:textId="4B40FBE1" w:rsidR="6FAEF1A3" w:rsidRDefault="6FAEF1A3" w:rsidP="6FAEF1A3">
            <w:pPr>
              <w:cnfStyle w:val="000000000000" w:firstRow="0" w:lastRow="0" w:firstColumn="0" w:lastColumn="0" w:oddVBand="0" w:evenVBand="0" w:oddHBand="0" w:evenHBand="0" w:firstRowFirstColumn="0" w:firstRowLastColumn="0" w:lastRowFirstColumn="0" w:lastRowLastColumn="0"/>
            </w:pPr>
            <w:r>
              <w:t>2008</w:t>
            </w:r>
          </w:p>
        </w:tc>
        <w:tc>
          <w:tcPr>
            <w:tcW w:w="1155" w:type="dxa"/>
          </w:tcPr>
          <w:p w14:paraId="600263FA" w14:textId="446C73F8" w:rsidR="6FAEF1A3" w:rsidRDefault="6FAEF1A3" w:rsidP="6FAEF1A3">
            <w:pPr>
              <w:cnfStyle w:val="000000000000" w:firstRow="0" w:lastRow="0" w:firstColumn="0" w:lastColumn="0" w:oddVBand="0" w:evenVBand="0" w:oddHBand="0" w:evenHBand="0" w:firstRowFirstColumn="0" w:firstRowLastColumn="0" w:lastRowFirstColumn="0" w:lastRowLastColumn="0"/>
            </w:pPr>
            <w:r>
              <w:t>Sentiment Classification using ML Models</w:t>
            </w:r>
          </w:p>
        </w:tc>
        <w:tc>
          <w:tcPr>
            <w:tcW w:w="1260" w:type="dxa"/>
          </w:tcPr>
          <w:p w14:paraId="44ECCB06" w14:textId="1A81ADC3" w:rsidR="6FAEF1A3" w:rsidRDefault="6FAEF1A3" w:rsidP="6FAEF1A3">
            <w:pPr>
              <w:cnfStyle w:val="000000000000" w:firstRow="0" w:lastRow="0" w:firstColumn="0" w:lastColumn="0" w:oddVBand="0" w:evenVBand="0" w:oddHBand="0" w:evenHBand="0" w:firstRowFirstColumn="0" w:firstRowLastColumn="0" w:lastRowFirstColumn="0" w:lastRowLastColumn="0"/>
            </w:pPr>
            <w:r>
              <w:t>Naive Bayes, SVM</w:t>
            </w:r>
          </w:p>
        </w:tc>
        <w:tc>
          <w:tcPr>
            <w:tcW w:w="5217" w:type="dxa"/>
          </w:tcPr>
          <w:p w14:paraId="496409B1" w14:textId="5DEF4811" w:rsidR="6FAEF1A3" w:rsidRDefault="6FAEF1A3" w:rsidP="6FAEF1A3">
            <w:pPr>
              <w:cnfStyle w:val="000000000000" w:firstRow="0" w:lastRow="0" w:firstColumn="0" w:lastColumn="0" w:oddVBand="0" w:evenVBand="0" w:oddHBand="0" w:evenHBand="0" w:firstRowFirstColumn="0" w:firstRowLastColumn="0" w:lastRowFirstColumn="0" w:lastRowLastColumn="0"/>
            </w:pPr>
            <w:r>
              <w:t>Established foundational ML models for classifying movie reviews into sentiment classes. Applied widely in early sentiment analysis studies.</w:t>
            </w:r>
          </w:p>
        </w:tc>
      </w:tr>
      <w:tr w:rsidR="6FAEF1A3" w14:paraId="0F9C9EA1"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0A810288" w14:textId="5BBD55B4" w:rsidR="6FAEF1A3" w:rsidRDefault="6FAEF1A3" w:rsidP="6FAEF1A3">
            <w:r>
              <w:t>Kouloumpis et al.</w:t>
            </w:r>
          </w:p>
        </w:tc>
        <w:tc>
          <w:tcPr>
            <w:tcW w:w="735" w:type="dxa"/>
          </w:tcPr>
          <w:p w14:paraId="04DBE803" w14:textId="7E5723F7" w:rsidR="6FAEF1A3" w:rsidRDefault="6FAEF1A3" w:rsidP="6FAEF1A3">
            <w:pPr>
              <w:cnfStyle w:val="000000000000" w:firstRow="0" w:lastRow="0" w:firstColumn="0" w:lastColumn="0" w:oddVBand="0" w:evenVBand="0" w:oddHBand="0" w:evenHBand="0" w:firstRowFirstColumn="0" w:firstRowLastColumn="0" w:lastRowFirstColumn="0" w:lastRowLastColumn="0"/>
            </w:pPr>
            <w:r>
              <w:t>2011</w:t>
            </w:r>
          </w:p>
        </w:tc>
        <w:tc>
          <w:tcPr>
            <w:tcW w:w="1155" w:type="dxa"/>
          </w:tcPr>
          <w:p w14:paraId="3B09AEBC" w14:textId="70A9D274" w:rsidR="7AB9057D" w:rsidRDefault="7AB9057D" w:rsidP="6FAEF1A3">
            <w:pPr>
              <w:cnfStyle w:val="000000000000" w:firstRow="0" w:lastRow="0" w:firstColumn="0" w:lastColumn="0" w:oddVBand="0" w:evenVBand="0" w:oddHBand="0" w:evenHBand="0" w:firstRowFirstColumn="0" w:firstRowLastColumn="0" w:lastRowFirstColumn="0" w:lastRowLastColumn="0"/>
            </w:pPr>
            <w:r>
              <w:t>Analysing</w:t>
            </w:r>
            <w:r w:rsidR="6FAEF1A3">
              <w:t xml:space="preserve"> Twitter Sentiment</w:t>
            </w:r>
          </w:p>
        </w:tc>
        <w:tc>
          <w:tcPr>
            <w:tcW w:w="1260" w:type="dxa"/>
          </w:tcPr>
          <w:p w14:paraId="34B45E6A" w14:textId="0E3102EE" w:rsidR="6FAEF1A3" w:rsidRDefault="6FAEF1A3" w:rsidP="6FAEF1A3">
            <w:pPr>
              <w:cnfStyle w:val="000000000000" w:firstRow="0" w:lastRow="0" w:firstColumn="0" w:lastColumn="0" w:oddVBand="0" w:evenVBand="0" w:oddHBand="0" w:evenHBand="0" w:firstRowFirstColumn="0" w:firstRowLastColumn="0" w:lastRowFirstColumn="0" w:lastRowLastColumn="0"/>
            </w:pPr>
            <w:r>
              <w:t>Hashtag-based annotation</w:t>
            </w:r>
          </w:p>
        </w:tc>
        <w:tc>
          <w:tcPr>
            <w:tcW w:w="5217" w:type="dxa"/>
          </w:tcPr>
          <w:p w14:paraId="01869240" w14:textId="1E957AAE" w:rsidR="6FAEF1A3" w:rsidRDefault="6FAEF1A3" w:rsidP="6FAEF1A3">
            <w:pPr>
              <w:cnfStyle w:val="000000000000" w:firstRow="0" w:lastRow="0" w:firstColumn="0" w:lastColumn="0" w:oddVBand="0" w:evenVBand="0" w:oddHBand="0" w:evenHBand="0" w:firstRowFirstColumn="0" w:firstRowLastColumn="0" w:lastRowFirstColumn="0" w:lastRowLastColumn="0"/>
            </w:pPr>
            <w:r>
              <w:t>Demonstrated the usefulness of Twitter data for real-time sentiment tracking, particularly for public events and policy reactions.</w:t>
            </w:r>
          </w:p>
        </w:tc>
      </w:tr>
      <w:tr w:rsidR="6FAEF1A3" w14:paraId="0D44E5C8"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03CD27E2" w14:textId="3900911E" w:rsidR="6FAEF1A3" w:rsidRDefault="6FAEF1A3" w:rsidP="6FAEF1A3">
            <w:r>
              <w:t>Eisenstein</w:t>
            </w:r>
          </w:p>
        </w:tc>
        <w:tc>
          <w:tcPr>
            <w:tcW w:w="735" w:type="dxa"/>
          </w:tcPr>
          <w:p w14:paraId="20B052AD" w14:textId="2E37EB53" w:rsidR="6FAEF1A3" w:rsidRDefault="6FAEF1A3" w:rsidP="6FAEF1A3">
            <w:pPr>
              <w:cnfStyle w:val="000000000000" w:firstRow="0" w:lastRow="0" w:firstColumn="0" w:lastColumn="0" w:oddVBand="0" w:evenVBand="0" w:oddHBand="0" w:evenHBand="0" w:firstRowFirstColumn="0" w:firstRowLastColumn="0" w:lastRowFirstColumn="0" w:lastRowLastColumn="0"/>
            </w:pPr>
            <w:r>
              <w:t>2013</w:t>
            </w:r>
          </w:p>
        </w:tc>
        <w:tc>
          <w:tcPr>
            <w:tcW w:w="1155" w:type="dxa"/>
          </w:tcPr>
          <w:p w14:paraId="615BA726" w14:textId="1226D14C" w:rsidR="6FAEF1A3" w:rsidRDefault="6FAEF1A3" w:rsidP="6FAEF1A3">
            <w:pPr>
              <w:cnfStyle w:val="000000000000" w:firstRow="0" w:lastRow="0" w:firstColumn="0" w:lastColumn="0" w:oddVBand="0" w:evenVBand="0" w:oddHBand="0" w:evenHBand="0" w:firstRowFirstColumn="0" w:firstRowLastColumn="0" w:lastRowFirstColumn="0" w:lastRowLastColumn="0"/>
            </w:pPr>
            <w:r>
              <w:t>NLP on Social Media Text</w:t>
            </w:r>
          </w:p>
        </w:tc>
        <w:tc>
          <w:tcPr>
            <w:tcW w:w="1260" w:type="dxa"/>
          </w:tcPr>
          <w:p w14:paraId="79E65E89" w14:textId="4E447822" w:rsidR="6FAEF1A3" w:rsidRDefault="6FAEF1A3" w:rsidP="6FAEF1A3">
            <w:pPr>
              <w:cnfStyle w:val="000000000000" w:firstRow="0" w:lastRow="0" w:firstColumn="0" w:lastColumn="0" w:oddVBand="0" w:evenVBand="0" w:oddHBand="0" w:evenHBand="0" w:firstRowFirstColumn="0" w:firstRowLastColumn="0" w:lastRowFirstColumn="0" w:lastRowLastColumn="0"/>
            </w:pPr>
            <w:r>
              <w:t>Preprocessing, Tokenization</w:t>
            </w:r>
          </w:p>
        </w:tc>
        <w:tc>
          <w:tcPr>
            <w:tcW w:w="5217" w:type="dxa"/>
          </w:tcPr>
          <w:p w14:paraId="7DC817A0" w14:textId="6CB3A491" w:rsidR="6FAEF1A3" w:rsidRDefault="6FAEF1A3" w:rsidP="6FAEF1A3">
            <w:pPr>
              <w:cnfStyle w:val="000000000000" w:firstRow="0" w:lastRow="0" w:firstColumn="0" w:lastColumn="0" w:oddVBand="0" w:evenVBand="0" w:oddHBand="0" w:evenHBand="0" w:firstRowFirstColumn="0" w:firstRowLastColumn="0" w:lastRowFirstColumn="0" w:lastRowLastColumn="0"/>
            </w:pPr>
            <w:r>
              <w:t>Highlighted the challenges and techniques for cleaning noisy text from Twitter, such as removing slang, hashtags, and emojis.</w:t>
            </w:r>
          </w:p>
        </w:tc>
      </w:tr>
      <w:tr w:rsidR="6FAEF1A3" w14:paraId="70BE6CE4"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0C6BC6D2" w14:textId="4B70029C" w:rsidR="6FAEF1A3" w:rsidRDefault="6FAEF1A3" w:rsidP="6FAEF1A3">
            <w:r>
              <w:t>Loria</w:t>
            </w:r>
          </w:p>
        </w:tc>
        <w:tc>
          <w:tcPr>
            <w:tcW w:w="735" w:type="dxa"/>
          </w:tcPr>
          <w:p w14:paraId="5FCE0D40" w14:textId="7144817F" w:rsidR="6FAEF1A3" w:rsidRDefault="6FAEF1A3" w:rsidP="6FAEF1A3">
            <w:pPr>
              <w:cnfStyle w:val="000000000000" w:firstRow="0" w:lastRow="0" w:firstColumn="0" w:lastColumn="0" w:oddVBand="0" w:evenVBand="0" w:oddHBand="0" w:evenHBand="0" w:firstRowFirstColumn="0" w:firstRowLastColumn="0" w:lastRowFirstColumn="0" w:lastRowLastColumn="0"/>
            </w:pPr>
            <w:r>
              <w:t>2018</w:t>
            </w:r>
          </w:p>
        </w:tc>
        <w:tc>
          <w:tcPr>
            <w:tcW w:w="1155" w:type="dxa"/>
          </w:tcPr>
          <w:p w14:paraId="3557C69F" w14:textId="0F998008" w:rsidR="2EBA34CF" w:rsidRDefault="2EBA34CF" w:rsidP="6FAEF1A3">
            <w:pPr>
              <w:cnfStyle w:val="000000000000" w:firstRow="0" w:lastRow="0" w:firstColumn="0" w:lastColumn="0" w:oddVBand="0" w:evenVBand="0" w:oddHBand="0" w:evenHBand="0" w:firstRowFirstColumn="0" w:firstRowLastColumn="0" w:lastRowFirstColumn="0" w:lastRowLastColumn="0"/>
            </w:pPr>
            <w:r>
              <w:t>TextBlob</w:t>
            </w:r>
            <w:r w:rsidR="6FAEF1A3">
              <w:t>: Simplified NLP Tools</w:t>
            </w:r>
          </w:p>
        </w:tc>
        <w:tc>
          <w:tcPr>
            <w:tcW w:w="1260" w:type="dxa"/>
          </w:tcPr>
          <w:p w14:paraId="2809303D" w14:textId="5FE9D1C3" w:rsidR="6FAEF1A3" w:rsidRDefault="6FAEF1A3" w:rsidP="6FAEF1A3">
            <w:pPr>
              <w:cnfStyle w:val="000000000000" w:firstRow="0" w:lastRow="0" w:firstColumn="0" w:lastColumn="0" w:oddVBand="0" w:evenVBand="0" w:oddHBand="0" w:evenHBand="0" w:firstRowFirstColumn="0" w:firstRowLastColumn="0" w:lastRowFirstColumn="0" w:lastRowLastColumn="0"/>
            </w:pPr>
            <w:r>
              <w:t>TextBlob Polarity, Rule-based Classification</w:t>
            </w:r>
          </w:p>
        </w:tc>
        <w:tc>
          <w:tcPr>
            <w:tcW w:w="5217" w:type="dxa"/>
          </w:tcPr>
          <w:p w14:paraId="3D5E59C3" w14:textId="33172134" w:rsidR="6FAEF1A3" w:rsidRDefault="6FAEF1A3" w:rsidP="6FAEF1A3">
            <w:pPr>
              <w:cnfStyle w:val="000000000000" w:firstRow="0" w:lastRow="0" w:firstColumn="0" w:lastColumn="0" w:oddVBand="0" w:evenVBand="0" w:oddHBand="0" w:evenHBand="0" w:firstRowFirstColumn="0" w:firstRowLastColumn="0" w:lastRowFirstColumn="0" w:lastRowLastColumn="0"/>
            </w:pPr>
            <w:r>
              <w:t>Introduced TextBlob for lightweight sentiment analysis with simple APIs for polarity and subjectivity detection.</w:t>
            </w:r>
          </w:p>
        </w:tc>
      </w:tr>
      <w:tr w:rsidR="6FAEF1A3" w14:paraId="4E64E267"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22310F8B" w14:textId="501B7B53" w:rsidR="6FAEF1A3" w:rsidRDefault="6FAEF1A3" w:rsidP="6FAEF1A3">
            <w:r>
              <w:t>Salton &amp; Buckley</w:t>
            </w:r>
          </w:p>
        </w:tc>
        <w:tc>
          <w:tcPr>
            <w:tcW w:w="735" w:type="dxa"/>
          </w:tcPr>
          <w:p w14:paraId="65D628B6" w14:textId="073F606B" w:rsidR="6FAEF1A3" w:rsidRDefault="6FAEF1A3" w:rsidP="6FAEF1A3">
            <w:pPr>
              <w:cnfStyle w:val="000000000000" w:firstRow="0" w:lastRow="0" w:firstColumn="0" w:lastColumn="0" w:oddVBand="0" w:evenVBand="0" w:oddHBand="0" w:evenHBand="0" w:firstRowFirstColumn="0" w:firstRowLastColumn="0" w:lastRowFirstColumn="0" w:lastRowLastColumn="0"/>
            </w:pPr>
            <w:r>
              <w:t>1988</w:t>
            </w:r>
          </w:p>
        </w:tc>
        <w:tc>
          <w:tcPr>
            <w:tcW w:w="1155" w:type="dxa"/>
          </w:tcPr>
          <w:p w14:paraId="68266B7A" w14:textId="74B28091" w:rsidR="6FAEF1A3" w:rsidRDefault="6FAEF1A3" w:rsidP="6FAEF1A3">
            <w:pPr>
              <w:cnfStyle w:val="000000000000" w:firstRow="0" w:lastRow="0" w:firstColumn="0" w:lastColumn="0" w:oddVBand="0" w:evenVBand="0" w:oddHBand="0" w:evenHBand="0" w:firstRowFirstColumn="0" w:firstRowLastColumn="0" w:lastRowFirstColumn="0" w:lastRowLastColumn="0"/>
            </w:pPr>
            <w:r>
              <w:t>Vector Space Models for Text</w:t>
            </w:r>
          </w:p>
        </w:tc>
        <w:tc>
          <w:tcPr>
            <w:tcW w:w="1260" w:type="dxa"/>
          </w:tcPr>
          <w:p w14:paraId="7E3E6D73" w14:textId="3AFBD0E9" w:rsidR="6FAEF1A3" w:rsidRDefault="6FAEF1A3" w:rsidP="6FAEF1A3">
            <w:pPr>
              <w:cnfStyle w:val="000000000000" w:firstRow="0" w:lastRow="0" w:firstColumn="0" w:lastColumn="0" w:oddVBand="0" w:evenVBand="0" w:oddHBand="0" w:evenHBand="0" w:firstRowFirstColumn="0" w:firstRowLastColumn="0" w:lastRowFirstColumn="0" w:lastRowLastColumn="0"/>
            </w:pPr>
            <w:r>
              <w:t>TF-IDF, Term Weighting</w:t>
            </w:r>
          </w:p>
        </w:tc>
        <w:tc>
          <w:tcPr>
            <w:tcW w:w="5217" w:type="dxa"/>
          </w:tcPr>
          <w:p w14:paraId="5FDD0E35" w14:textId="20C0EB16" w:rsidR="6FAEF1A3" w:rsidRDefault="6FAEF1A3" w:rsidP="6FAEF1A3">
            <w:pPr>
              <w:cnfStyle w:val="000000000000" w:firstRow="0" w:lastRow="0" w:firstColumn="0" w:lastColumn="0" w:oddVBand="0" w:evenVBand="0" w:oddHBand="0" w:evenHBand="0" w:firstRowFirstColumn="0" w:firstRowLastColumn="0" w:lastRowFirstColumn="0" w:lastRowLastColumn="0"/>
            </w:pPr>
            <w:r>
              <w:t>Proposed TF-IDF to weigh word importance across documents, now a core feature extraction method in text classification.</w:t>
            </w:r>
          </w:p>
        </w:tc>
      </w:tr>
      <w:tr w:rsidR="6FAEF1A3" w14:paraId="66E2D1B0"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041CFF95" w14:textId="6A628FE4" w:rsidR="6FAEF1A3" w:rsidRDefault="6FAEF1A3" w:rsidP="6FAEF1A3">
            <w:r>
              <w:t>Genkin et al.</w:t>
            </w:r>
          </w:p>
        </w:tc>
        <w:tc>
          <w:tcPr>
            <w:tcW w:w="735" w:type="dxa"/>
          </w:tcPr>
          <w:p w14:paraId="5EE95B67" w14:textId="6244B3DD" w:rsidR="6FAEF1A3" w:rsidRDefault="6FAEF1A3" w:rsidP="6FAEF1A3">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00DF57D2" w14:textId="479C99E7" w:rsidR="6FAEF1A3" w:rsidRDefault="6FAEF1A3" w:rsidP="6FAEF1A3">
            <w:pPr>
              <w:cnfStyle w:val="000000000000" w:firstRow="0" w:lastRow="0" w:firstColumn="0" w:lastColumn="0" w:oddVBand="0" w:evenVBand="0" w:oddHBand="0" w:evenHBand="0" w:firstRowFirstColumn="0" w:firstRowLastColumn="0" w:lastRowFirstColumn="0" w:lastRowLastColumn="0"/>
            </w:pPr>
            <w:r>
              <w:t>Text Classification using Logistic Regression</w:t>
            </w:r>
          </w:p>
        </w:tc>
        <w:tc>
          <w:tcPr>
            <w:tcW w:w="1260" w:type="dxa"/>
          </w:tcPr>
          <w:p w14:paraId="7DA080F7" w14:textId="5B5056DF" w:rsidR="6FAEF1A3" w:rsidRDefault="6FAEF1A3" w:rsidP="6FAEF1A3">
            <w:pPr>
              <w:cnfStyle w:val="000000000000" w:firstRow="0" w:lastRow="0" w:firstColumn="0" w:lastColumn="0" w:oddVBand="0" w:evenVBand="0" w:oddHBand="0" w:evenHBand="0" w:firstRowFirstColumn="0" w:firstRowLastColumn="0" w:lastRowFirstColumn="0" w:lastRowLastColumn="0"/>
            </w:pPr>
            <w:r>
              <w:t>Logistic Regression, Feature Selection</w:t>
            </w:r>
          </w:p>
        </w:tc>
        <w:tc>
          <w:tcPr>
            <w:tcW w:w="5217" w:type="dxa"/>
          </w:tcPr>
          <w:p w14:paraId="1F034C07" w14:textId="03DE7D1B" w:rsidR="6FAEF1A3" w:rsidRDefault="6FAEF1A3" w:rsidP="6FAEF1A3">
            <w:pPr>
              <w:cnfStyle w:val="000000000000" w:firstRow="0" w:lastRow="0" w:firstColumn="0" w:lastColumn="0" w:oddVBand="0" w:evenVBand="0" w:oddHBand="0" w:evenHBand="0" w:firstRowFirstColumn="0" w:firstRowLastColumn="0" w:lastRowFirstColumn="0" w:lastRowLastColumn="0"/>
            </w:pPr>
            <w:r>
              <w:t>Proved Logistic Regression effective for high-dimensional text features, supporting its continued use in document-level sentiment tasks.</w:t>
            </w:r>
          </w:p>
        </w:tc>
      </w:tr>
      <w:tr w:rsidR="6FAEF1A3" w14:paraId="3DDD8B2B"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5B77887F" w14:textId="2CBC3C20" w:rsidR="6FAEF1A3" w:rsidRDefault="6FAEF1A3" w:rsidP="6FAEF1A3">
            <w:r>
              <w:lastRenderedPageBreak/>
              <w:t>Heimerl et al.</w:t>
            </w:r>
          </w:p>
        </w:tc>
        <w:tc>
          <w:tcPr>
            <w:tcW w:w="735" w:type="dxa"/>
          </w:tcPr>
          <w:p w14:paraId="4304BAE6" w14:textId="6B45C36C" w:rsidR="6FAEF1A3" w:rsidRDefault="6FAEF1A3" w:rsidP="6FAEF1A3">
            <w:pPr>
              <w:cnfStyle w:val="000000000000" w:firstRow="0" w:lastRow="0" w:firstColumn="0" w:lastColumn="0" w:oddVBand="0" w:evenVBand="0" w:oddHBand="0" w:evenHBand="0" w:firstRowFirstColumn="0" w:firstRowLastColumn="0" w:lastRowFirstColumn="0" w:lastRowLastColumn="0"/>
            </w:pPr>
            <w:r>
              <w:t>2014</w:t>
            </w:r>
          </w:p>
        </w:tc>
        <w:tc>
          <w:tcPr>
            <w:tcW w:w="1155" w:type="dxa"/>
          </w:tcPr>
          <w:p w14:paraId="1DB99B3D" w14:textId="7453B10C" w:rsidR="6FAEF1A3" w:rsidRDefault="6FAEF1A3" w:rsidP="6FAEF1A3">
            <w:pPr>
              <w:cnfStyle w:val="000000000000" w:firstRow="0" w:lastRow="0" w:firstColumn="0" w:lastColumn="0" w:oddVBand="0" w:evenVBand="0" w:oddHBand="0" w:evenHBand="0" w:firstRowFirstColumn="0" w:firstRowLastColumn="0" w:lastRowFirstColumn="0" w:lastRowLastColumn="0"/>
            </w:pPr>
            <w:r>
              <w:t>Visualizing Text with Word Clouds</w:t>
            </w:r>
          </w:p>
        </w:tc>
        <w:tc>
          <w:tcPr>
            <w:tcW w:w="1260" w:type="dxa"/>
          </w:tcPr>
          <w:p w14:paraId="5EFED2B4" w14:textId="00E26404" w:rsidR="6FAEF1A3" w:rsidRDefault="6FAEF1A3" w:rsidP="6FAEF1A3">
            <w:pPr>
              <w:cnfStyle w:val="000000000000" w:firstRow="0" w:lastRow="0" w:firstColumn="0" w:lastColumn="0" w:oddVBand="0" w:evenVBand="0" w:oddHBand="0" w:evenHBand="0" w:firstRowFirstColumn="0" w:firstRowLastColumn="0" w:lastRowFirstColumn="0" w:lastRowLastColumn="0"/>
            </w:pPr>
            <w:r>
              <w:t>Word Cloud Generation</w:t>
            </w:r>
          </w:p>
        </w:tc>
        <w:tc>
          <w:tcPr>
            <w:tcW w:w="5217" w:type="dxa"/>
          </w:tcPr>
          <w:p w14:paraId="047CA2BD" w14:textId="5C4E31C4" w:rsidR="6FAEF1A3" w:rsidRDefault="6FAEF1A3" w:rsidP="6FAEF1A3">
            <w:pPr>
              <w:cnfStyle w:val="000000000000" w:firstRow="0" w:lastRow="0" w:firstColumn="0" w:lastColumn="0" w:oddVBand="0" w:evenVBand="0" w:oddHBand="0" w:evenHBand="0" w:firstRowFirstColumn="0" w:firstRowLastColumn="0" w:lastRowFirstColumn="0" w:lastRowLastColumn="0"/>
            </w:pPr>
            <w:r>
              <w:t>Showcased how visual tools like WordClouds can make large-scale text insights more interpretable to non-technical audiences.</w:t>
            </w:r>
          </w:p>
        </w:tc>
      </w:tr>
      <w:tr w:rsidR="6FAEF1A3" w14:paraId="58F6A807" w14:textId="77777777" w:rsidTr="6FAEF1A3">
        <w:trPr>
          <w:trHeight w:val="300"/>
        </w:trPr>
        <w:tc>
          <w:tcPr>
            <w:cnfStyle w:val="001000000000" w:firstRow="0" w:lastRow="0" w:firstColumn="1" w:lastColumn="0" w:oddVBand="0" w:evenVBand="0" w:oddHBand="0" w:evenHBand="0" w:firstRowFirstColumn="0" w:firstRowLastColumn="0" w:lastRowFirstColumn="0" w:lastRowLastColumn="0"/>
            <w:tcW w:w="1125" w:type="dxa"/>
          </w:tcPr>
          <w:p w14:paraId="3E90D38A" w14:textId="6480A388" w:rsidR="6FAEF1A3" w:rsidRDefault="6FAEF1A3" w:rsidP="6FAEF1A3">
            <w:r>
              <w:t>Plutchik</w:t>
            </w:r>
          </w:p>
        </w:tc>
        <w:tc>
          <w:tcPr>
            <w:tcW w:w="735" w:type="dxa"/>
          </w:tcPr>
          <w:p w14:paraId="50AAE84D" w14:textId="12E4E8AB" w:rsidR="6FAEF1A3" w:rsidRDefault="6FAEF1A3" w:rsidP="6FAEF1A3">
            <w:pPr>
              <w:cnfStyle w:val="000000000000" w:firstRow="0" w:lastRow="0" w:firstColumn="0" w:lastColumn="0" w:oddVBand="0" w:evenVBand="0" w:oddHBand="0" w:evenHBand="0" w:firstRowFirstColumn="0" w:firstRowLastColumn="0" w:lastRowFirstColumn="0" w:lastRowLastColumn="0"/>
            </w:pPr>
            <w:r>
              <w:t>1980</w:t>
            </w:r>
          </w:p>
        </w:tc>
        <w:tc>
          <w:tcPr>
            <w:tcW w:w="1155" w:type="dxa"/>
          </w:tcPr>
          <w:p w14:paraId="373525C5" w14:textId="0114773E" w:rsidR="6FAEF1A3" w:rsidRDefault="6FAEF1A3" w:rsidP="6FAEF1A3">
            <w:pPr>
              <w:cnfStyle w:val="000000000000" w:firstRow="0" w:lastRow="0" w:firstColumn="0" w:lastColumn="0" w:oddVBand="0" w:evenVBand="0" w:oddHBand="0" w:evenHBand="0" w:firstRowFirstColumn="0" w:firstRowLastColumn="0" w:lastRowFirstColumn="0" w:lastRowLastColumn="0"/>
            </w:pPr>
            <w:r>
              <w:t>Emotion Classification Model</w:t>
            </w:r>
          </w:p>
        </w:tc>
        <w:tc>
          <w:tcPr>
            <w:tcW w:w="1260" w:type="dxa"/>
          </w:tcPr>
          <w:p w14:paraId="65AC4897" w14:textId="4302514E" w:rsidR="6FAEF1A3" w:rsidRDefault="6FAEF1A3" w:rsidP="6FAEF1A3">
            <w:pPr>
              <w:cnfStyle w:val="000000000000" w:firstRow="0" w:lastRow="0" w:firstColumn="0" w:lastColumn="0" w:oddVBand="0" w:evenVBand="0" w:oddHBand="0" w:evenHBand="0" w:firstRowFirstColumn="0" w:firstRowLastColumn="0" w:lastRowFirstColumn="0" w:lastRowLastColumn="0"/>
            </w:pPr>
            <w:r>
              <w:t>Plutchik’s Emotion Wheel</w:t>
            </w:r>
          </w:p>
        </w:tc>
        <w:tc>
          <w:tcPr>
            <w:tcW w:w="5217" w:type="dxa"/>
          </w:tcPr>
          <w:p w14:paraId="2FF74DE5" w14:textId="448AA12E" w:rsidR="6FAEF1A3" w:rsidRDefault="6FAEF1A3" w:rsidP="6FAEF1A3">
            <w:pPr>
              <w:cnfStyle w:val="000000000000" w:firstRow="0" w:lastRow="0" w:firstColumn="0" w:lastColumn="0" w:oddVBand="0" w:evenVBand="0" w:oddHBand="0" w:evenHBand="0" w:firstRowFirstColumn="0" w:firstRowLastColumn="0" w:lastRowFirstColumn="0" w:lastRowLastColumn="0"/>
            </w:pPr>
            <w:r>
              <w:t>Offered a psychological framework to analyze sentiment beyond positive/negative into complex emotions (e.g., anger, joy, fear).</w:t>
            </w:r>
          </w:p>
        </w:tc>
      </w:tr>
    </w:tbl>
    <w:p w14:paraId="4B65E466" w14:textId="26D8E7FB" w:rsidR="002D6833" w:rsidRPr="002D6833" w:rsidRDefault="002D6833" w:rsidP="6FAEF1A3">
      <w:pPr>
        <w:shd w:val="clear" w:color="auto" w:fill="FFFFFF" w:themeFill="background1"/>
        <w:spacing w:after="100" w:afterAutospacing="1" w:line="360" w:lineRule="auto"/>
        <w:outlineLvl w:val="0"/>
        <w:rPr>
          <w:rFonts w:ascii="Verdana" w:hAnsi="Verdana" w:cs="Times New Roman"/>
          <w:b/>
          <w:bCs/>
          <w:sz w:val="28"/>
          <w:szCs w:val="28"/>
          <w:shd w:val="clear" w:color="auto" w:fill="FFFFFF"/>
        </w:rPr>
      </w:pPr>
    </w:p>
    <w:p w14:paraId="11CA5E78" w14:textId="26267552" w:rsidR="6FAEF1A3" w:rsidRDefault="6FAEF1A3" w:rsidP="6FAEF1A3">
      <w:pPr>
        <w:shd w:val="clear" w:color="auto" w:fill="FFFFFF" w:themeFill="background1"/>
        <w:spacing w:line="360" w:lineRule="auto"/>
        <w:jc w:val="both"/>
        <w:outlineLvl w:val="0"/>
        <w:rPr>
          <w:rFonts w:ascii="Verdana" w:hAnsi="Verdana" w:cs="Times New Roman"/>
          <w:sz w:val="24"/>
          <w:szCs w:val="24"/>
        </w:rPr>
      </w:pPr>
    </w:p>
    <w:p w14:paraId="1D288B3D" w14:textId="77777777" w:rsidR="002D6833" w:rsidRPr="002D6833" w:rsidRDefault="002D6833" w:rsidP="6FAEF1A3">
      <w:pPr>
        <w:shd w:val="clear" w:color="auto" w:fill="FFFFFF" w:themeFill="background1"/>
        <w:spacing w:line="360" w:lineRule="auto"/>
        <w:jc w:val="both"/>
        <w:outlineLvl w:val="0"/>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These studies emphasize a few important trends:</w:t>
      </w:r>
    </w:p>
    <w:p w14:paraId="1044397A" w14:textId="76B0B3FC" w:rsidR="40C6273B" w:rsidRDefault="40C6273B" w:rsidP="00E001C0">
      <w:pPr>
        <w:pStyle w:val="ListParagraph"/>
        <w:numPr>
          <w:ilvl w:val="0"/>
          <w:numId w:val="12"/>
        </w:numPr>
        <w:spacing w:before="240" w:after="240"/>
        <w:jc w:val="both"/>
        <w:rPr>
          <w:rFonts w:ascii="Verdana" w:eastAsia="Verdana" w:hAnsi="Verdana" w:cs="Verdana"/>
          <w:sz w:val="24"/>
          <w:szCs w:val="24"/>
        </w:rPr>
      </w:pPr>
      <w:r w:rsidRPr="6FAEF1A3">
        <w:rPr>
          <w:rFonts w:ascii="Verdana" w:eastAsia="Verdana" w:hAnsi="Verdana" w:cs="Verdana"/>
          <w:sz w:val="24"/>
          <w:szCs w:val="24"/>
        </w:rPr>
        <w:t>Twitter is a valuable source of real-time public opinion on economic events like the Union Budget.</w:t>
      </w:r>
    </w:p>
    <w:p w14:paraId="46CB3C97" w14:textId="792F7A6D" w:rsidR="40C6273B" w:rsidRDefault="40C6273B" w:rsidP="00E001C0">
      <w:pPr>
        <w:pStyle w:val="ListParagraph"/>
        <w:numPr>
          <w:ilvl w:val="0"/>
          <w:numId w:val="12"/>
        </w:numPr>
        <w:spacing w:before="240" w:after="240"/>
        <w:jc w:val="both"/>
        <w:rPr>
          <w:rFonts w:ascii="Verdana" w:eastAsia="Verdana" w:hAnsi="Verdana" w:cs="Verdana"/>
          <w:sz w:val="24"/>
          <w:szCs w:val="24"/>
        </w:rPr>
      </w:pPr>
      <w:r w:rsidRPr="6FAEF1A3">
        <w:rPr>
          <w:rFonts w:ascii="Verdana" w:eastAsia="Verdana" w:hAnsi="Verdana" w:cs="Verdana"/>
          <w:b/>
          <w:bCs/>
          <w:sz w:val="24"/>
          <w:szCs w:val="24"/>
        </w:rPr>
        <w:t>TF-IDF</w:t>
      </w:r>
      <w:r w:rsidRPr="6FAEF1A3">
        <w:rPr>
          <w:rFonts w:ascii="Verdana" w:eastAsia="Verdana" w:hAnsi="Verdana" w:cs="Verdana"/>
          <w:sz w:val="24"/>
          <w:szCs w:val="24"/>
        </w:rPr>
        <w:t xml:space="preserve"> vectorization and </w:t>
      </w:r>
      <w:r w:rsidRPr="6FAEF1A3">
        <w:rPr>
          <w:rFonts w:ascii="Verdana" w:eastAsia="Verdana" w:hAnsi="Verdana" w:cs="Verdana"/>
          <w:b/>
          <w:bCs/>
          <w:sz w:val="24"/>
          <w:szCs w:val="24"/>
        </w:rPr>
        <w:t>Logistic Regression</w:t>
      </w:r>
      <w:r w:rsidRPr="6FAEF1A3">
        <w:rPr>
          <w:rFonts w:ascii="Verdana" w:eastAsia="Verdana" w:hAnsi="Verdana" w:cs="Verdana"/>
          <w:sz w:val="24"/>
          <w:szCs w:val="24"/>
        </w:rPr>
        <w:t xml:space="preserve"> were used for efficient and accurate sentiment classification.</w:t>
      </w:r>
    </w:p>
    <w:p w14:paraId="5D1241F9" w14:textId="6D53258E" w:rsidR="6FAEF1A3" w:rsidRDefault="6FAEF1A3" w:rsidP="6FAEF1A3">
      <w:pPr>
        <w:jc w:val="both"/>
      </w:pPr>
    </w:p>
    <w:p w14:paraId="39130729" w14:textId="64525281" w:rsidR="6FAEF1A3" w:rsidRDefault="6FAEF1A3" w:rsidP="6FAEF1A3">
      <w:pPr>
        <w:shd w:val="clear" w:color="auto" w:fill="FFFFFF" w:themeFill="background1"/>
        <w:spacing w:line="360" w:lineRule="auto"/>
        <w:jc w:val="both"/>
        <w:outlineLvl w:val="0"/>
        <w:rPr>
          <w:rFonts w:ascii="Verdana" w:hAnsi="Verdana" w:cs="Times New Roman"/>
          <w:sz w:val="24"/>
          <w:szCs w:val="24"/>
        </w:rPr>
      </w:pPr>
    </w:p>
    <w:p w14:paraId="6AAF2BA3" w14:textId="5D2A0D8A" w:rsidR="002D6833" w:rsidRPr="002D6833" w:rsidRDefault="002D6833" w:rsidP="00E77EDB">
      <w:pPr>
        <w:shd w:val="clear" w:color="auto" w:fill="FFFFFF"/>
        <w:spacing w:after="100" w:afterAutospacing="1" w:line="360" w:lineRule="auto"/>
        <w:ind w:left="360"/>
        <w:jc w:val="both"/>
        <w:outlineLvl w:val="0"/>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Overall, the existing literature highlights the feasibility and usefulness of sentiment analysis in understanding budget perception. However, these studies are often limited in scope—focusing on a single data source or failing to integrate real-time analysis, which presents a clear opportunity for improvement.</w:t>
      </w:r>
    </w:p>
    <w:p w14:paraId="7C12935A" w14:textId="77777777" w:rsidR="00E77EDB" w:rsidRDefault="00E77EDB" w:rsidP="00E77EDB">
      <w:pPr>
        <w:pStyle w:val="ListParagraph"/>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CA9AA77" w14:textId="77777777" w:rsidR="00E77EDB" w:rsidRDefault="00E77EDB" w:rsidP="00E77EDB">
      <w:pPr>
        <w:pStyle w:val="ListParagraph"/>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84186C1" w14:textId="77777777" w:rsidR="00E77EDB" w:rsidRDefault="00E77EDB" w:rsidP="00E77EDB">
      <w:pPr>
        <w:pStyle w:val="ListParagraph"/>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1EE2CD02" w14:textId="77777777" w:rsidR="00E77EDB" w:rsidRDefault="00E77EDB" w:rsidP="00E77EDB">
      <w:pPr>
        <w:pStyle w:val="ListParagraph"/>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4E86726" w14:textId="77777777" w:rsidR="00E77EDB" w:rsidRDefault="00E77EDB" w:rsidP="00E77EDB">
      <w:pPr>
        <w:pStyle w:val="ListParagraph"/>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948E450"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719B5EF" w14:textId="77777777" w:rsidR="009808CC" w:rsidRDefault="009808CC"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29DF7F4A" w14:textId="4B13FFCB" w:rsidR="00BA0157" w:rsidRPr="007F6AB8" w:rsidRDefault="00D00051"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GAP ANALYSIS</w:t>
      </w:r>
    </w:p>
    <w:p w14:paraId="00A2EF02" w14:textId="77777777" w:rsidR="002D6833" w:rsidRPr="002D6833" w:rsidRDefault="002D6833" w:rsidP="00E77EDB">
      <w:pPr>
        <w:spacing w:before="100" w:beforeAutospacing="1" w:after="100" w:afterAutospacing="1" w:line="240" w:lineRule="auto"/>
        <w:jc w:val="both"/>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While existing literature in the domain of sentiment analysis on the Indian Union Budget has made significant contributions, several critical gaps remain unaddressed. These gaps limit the effectiveness and applicability of such studies for real-world policy feedback and decision-making.</w:t>
      </w:r>
    </w:p>
    <w:p w14:paraId="0EC1BC24" w14:textId="79DBCF0C" w:rsidR="002D6833" w:rsidRDefault="002D6833" w:rsidP="00E77EDB">
      <w:pPr>
        <w:spacing w:before="100" w:beforeAutospacing="1" w:after="100" w:afterAutospacing="1" w:line="240" w:lineRule="auto"/>
        <w:jc w:val="both"/>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A GAP Analysis helps identify these missing links and frames the scope for this project. Below is a detailed breakdown of the observed gaps and their implications:</w:t>
      </w:r>
    </w:p>
    <w:p w14:paraId="31054B11" w14:textId="5BCFEA3C" w:rsidR="002D6833" w:rsidRDefault="002D6833" w:rsidP="6FAEF1A3">
      <w:pPr>
        <w:spacing w:before="100" w:beforeAutospacing="1" w:after="100" w:afterAutospacing="1" w:line="240" w:lineRule="auto"/>
        <w:jc w:val="both"/>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Identified Research Gaps and Their Implications</w:t>
      </w:r>
      <w:r>
        <w:rPr>
          <w:rFonts w:ascii="Verdana" w:hAnsi="Verdana" w:cs="Times New Roman"/>
          <w:sz w:val="24"/>
          <w:szCs w:val="24"/>
          <w:shd w:val="clear" w:color="auto" w:fill="FFFFFF"/>
        </w:rPr>
        <w:t>:</w:t>
      </w:r>
    </w:p>
    <w:p w14:paraId="173D4082" w14:textId="78D248BD" w:rsidR="6FAEF1A3" w:rsidRDefault="6FAEF1A3" w:rsidP="6FAEF1A3">
      <w:pPr>
        <w:spacing w:beforeAutospacing="1" w:afterAutospacing="1" w:line="240" w:lineRule="auto"/>
        <w:jc w:val="both"/>
        <w:rPr>
          <w:rFonts w:ascii="Verdana" w:hAnsi="Verdana" w:cs="Times New Roman"/>
          <w:sz w:val="24"/>
          <w:szCs w:val="24"/>
        </w:rPr>
      </w:pPr>
    </w:p>
    <w:tbl>
      <w:tblPr>
        <w:tblStyle w:val="PlainTable1"/>
        <w:tblW w:w="0" w:type="auto"/>
        <w:tblLayout w:type="fixed"/>
        <w:tblLook w:val="06A0" w:firstRow="1" w:lastRow="0" w:firstColumn="1" w:lastColumn="0" w:noHBand="1" w:noVBand="1"/>
      </w:tblPr>
      <w:tblGrid>
        <w:gridCol w:w="2670"/>
        <w:gridCol w:w="6690"/>
      </w:tblGrid>
      <w:tr w:rsidR="6FAEF1A3" w14:paraId="5DE694B6" w14:textId="77777777" w:rsidTr="498893E4">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70" w:type="dxa"/>
          </w:tcPr>
          <w:p w14:paraId="68D0C42C" w14:textId="64D52AC8"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Identified Gap</w:t>
            </w:r>
          </w:p>
        </w:tc>
        <w:tc>
          <w:tcPr>
            <w:tcW w:w="6690" w:type="dxa"/>
          </w:tcPr>
          <w:p w14:paraId="2AB9B112" w14:textId="26A5923D" w:rsidR="6FAEF1A3" w:rsidRDefault="6FAEF1A3" w:rsidP="6FAEF1A3">
            <w:pPr>
              <w:cnfStyle w:val="100000000000" w:firstRow="1" w:lastRow="0" w:firstColumn="0" w:lastColumn="0" w:oddVBand="0" w:evenVBand="0" w:oddHBand="0" w:evenHBand="0" w:firstRowFirstColumn="0" w:firstRowLastColumn="0" w:lastRowFirstColumn="0" w:lastRowLastColumn="0"/>
              <w:rPr>
                <w:rFonts w:ascii="Verdana" w:eastAsia="Verdana" w:hAnsi="Verdana" w:cs="Verdana"/>
                <w:b w:val="0"/>
                <w:bCs w:val="0"/>
                <w:sz w:val="24"/>
                <w:szCs w:val="24"/>
              </w:rPr>
            </w:pPr>
            <w:r w:rsidRPr="6FAEF1A3">
              <w:rPr>
                <w:rFonts w:ascii="Verdana" w:eastAsia="Verdana" w:hAnsi="Verdana" w:cs="Verdana"/>
                <w:sz w:val="24"/>
                <w:szCs w:val="24"/>
              </w:rPr>
              <w:t>Implication</w:t>
            </w:r>
          </w:p>
        </w:tc>
      </w:tr>
      <w:tr w:rsidR="6FAEF1A3" w14:paraId="77E01847" w14:textId="77777777" w:rsidTr="498893E4">
        <w:trPr>
          <w:trHeight w:val="300"/>
        </w:trPr>
        <w:tc>
          <w:tcPr>
            <w:cnfStyle w:val="001000000000" w:firstRow="0" w:lastRow="0" w:firstColumn="1" w:lastColumn="0" w:oddVBand="0" w:evenVBand="0" w:oddHBand="0" w:evenHBand="0" w:firstRowFirstColumn="0" w:firstRowLastColumn="0" w:lastRowFirstColumn="0" w:lastRowLastColumn="0"/>
            <w:tcW w:w="2670" w:type="dxa"/>
          </w:tcPr>
          <w:p w14:paraId="13B3FB11" w14:textId="55D124B6" w:rsidR="6FAEF1A3" w:rsidRDefault="4EBD51F5" w:rsidP="6FAEF1A3">
            <w:pPr>
              <w:rPr>
                <w:rFonts w:ascii="Verdana" w:eastAsia="Verdana" w:hAnsi="Verdana" w:cs="Verdana"/>
                <w:sz w:val="24"/>
                <w:szCs w:val="24"/>
              </w:rPr>
            </w:pPr>
            <w:r w:rsidRPr="498893E4">
              <w:rPr>
                <w:rFonts w:ascii="Verdana" w:eastAsia="Verdana" w:hAnsi="Verdana" w:cs="Verdana"/>
                <w:sz w:val="24"/>
                <w:szCs w:val="24"/>
              </w:rPr>
              <w:t>Heavy reliance on complex deep learning models (e.g LSTM) in prior studies</w:t>
            </w:r>
          </w:p>
        </w:tc>
        <w:tc>
          <w:tcPr>
            <w:tcW w:w="6690" w:type="dxa"/>
          </w:tcPr>
          <w:p w14:paraId="29CA8D6F" w14:textId="5C0AACF1"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Such models often require significant computational resources and are less interpretable. Our project adopts a lightweight, explainable approach (TextBlob, Logistic Regression) suitable for faster, more transparent analysis.</w:t>
            </w:r>
          </w:p>
        </w:tc>
      </w:tr>
      <w:tr w:rsidR="6FAEF1A3" w14:paraId="371E913A" w14:textId="77777777" w:rsidTr="498893E4">
        <w:trPr>
          <w:trHeight w:val="300"/>
        </w:trPr>
        <w:tc>
          <w:tcPr>
            <w:cnfStyle w:val="001000000000" w:firstRow="0" w:lastRow="0" w:firstColumn="1" w:lastColumn="0" w:oddVBand="0" w:evenVBand="0" w:oddHBand="0" w:evenHBand="0" w:firstRowFirstColumn="0" w:firstRowLastColumn="0" w:lastRowFirstColumn="0" w:lastRowLastColumn="0"/>
            <w:tcW w:w="2670" w:type="dxa"/>
          </w:tcPr>
          <w:p w14:paraId="7E6AF909" w14:textId="1CAEE822"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Limited emphasis on interpretability of results</w:t>
            </w:r>
          </w:p>
        </w:tc>
        <w:tc>
          <w:tcPr>
            <w:tcW w:w="6690" w:type="dxa"/>
          </w:tcPr>
          <w:p w14:paraId="6027D535" w14:textId="4FD4AE28"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Many studies prioritize accuracy over model transparency. Our project focuses on simple models with clear sentiment scoring, making the outputs easy to understand for policymakers and non-technical stakeholders.</w:t>
            </w:r>
          </w:p>
        </w:tc>
      </w:tr>
      <w:tr w:rsidR="6FAEF1A3" w14:paraId="4205E206" w14:textId="77777777" w:rsidTr="498893E4">
        <w:trPr>
          <w:trHeight w:val="795"/>
        </w:trPr>
        <w:tc>
          <w:tcPr>
            <w:cnfStyle w:val="001000000000" w:firstRow="0" w:lastRow="0" w:firstColumn="1" w:lastColumn="0" w:oddVBand="0" w:evenVBand="0" w:oddHBand="0" w:evenHBand="0" w:firstRowFirstColumn="0" w:firstRowLastColumn="0" w:lastRowFirstColumn="0" w:lastRowLastColumn="0"/>
            <w:tcW w:w="2670" w:type="dxa"/>
          </w:tcPr>
          <w:p w14:paraId="1ACF75D8" w14:textId="5F0AC021"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Inadequate visualization of public sentiment trends</w:t>
            </w:r>
          </w:p>
        </w:tc>
        <w:tc>
          <w:tcPr>
            <w:tcW w:w="6690" w:type="dxa"/>
          </w:tcPr>
          <w:p w14:paraId="45A6B469" w14:textId="37A2B443"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Some previous studies lack strong visual representation. This project enhances understanding by utilizing bar plots, pie charts, and word clouds to effectively communicate sentiment distribution and keyword prominence.</w:t>
            </w:r>
          </w:p>
        </w:tc>
      </w:tr>
      <w:tr w:rsidR="6FAEF1A3" w14:paraId="37FCDE86" w14:textId="77777777" w:rsidTr="498893E4">
        <w:trPr>
          <w:trHeight w:val="300"/>
        </w:trPr>
        <w:tc>
          <w:tcPr>
            <w:cnfStyle w:val="001000000000" w:firstRow="0" w:lastRow="0" w:firstColumn="1" w:lastColumn="0" w:oddVBand="0" w:evenVBand="0" w:oddHBand="0" w:evenHBand="0" w:firstRowFirstColumn="0" w:firstRowLastColumn="0" w:lastRowFirstColumn="0" w:lastRowLastColumn="0"/>
            <w:tcW w:w="2670" w:type="dxa"/>
          </w:tcPr>
          <w:p w14:paraId="67E421A5" w14:textId="3980CA79"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Focus mainly on model performance rather than ease of real-time application</w:t>
            </w:r>
          </w:p>
        </w:tc>
        <w:tc>
          <w:tcPr>
            <w:tcW w:w="6690" w:type="dxa"/>
          </w:tcPr>
          <w:p w14:paraId="2DF8D256" w14:textId="630C9938"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Prior work often overlooks real-time adaptability. By using fast, lightweight tools, our project shows a path toward developing a real-time sentiment monitoring system with minimal computational overhead.</w:t>
            </w:r>
          </w:p>
        </w:tc>
      </w:tr>
      <w:tr w:rsidR="6FAEF1A3" w14:paraId="1B0FFDDE" w14:textId="77777777" w:rsidTr="498893E4">
        <w:trPr>
          <w:trHeight w:val="1530"/>
        </w:trPr>
        <w:tc>
          <w:tcPr>
            <w:cnfStyle w:val="001000000000" w:firstRow="0" w:lastRow="0" w:firstColumn="1" w:lastColumn="0" w:oddVBand="0" w:evenVBand="0" w:oddHBand="0" w:evenHBand="0" w:firstRowFirstColumn="0" w:firstRowLastColumn="0" w:lastRowFirstColumn="0" w:lastRowLastColumn="0"/>
            <w:tcW w:w="2670" w:type="dxa"/>
          </w:tcPr>
          <w:p w14:paraId="62E9E011" w14:textId="731EBB69"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Minimal use of simple, easily reproducible NLP pipelines</w:t>
            </w:r>
          </w:p>
        </w:tc>
        <w:tc>
          <w:tcPr>
            <w:tcW w:w="6690" w:type="dxa"/>
          </w:tcPr>
          <w:p w14:paraId="53C0E73C" w14:textId="05630AC0"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Complex NLP architectures limit replication for new users or policymakers. Our project builds a straightforward, reproducible pipeline using basic libraries (NLTK, TextBlob, Scikit-learn) for easier adoption.</w:t>
            </w:r>
          </w:p>
        </w:tc>
      </w:tr>
    </w:tbl>
    <w:p w14:paraId="486BCF6D" w14:textId="65B77782" w:rsidR="6FAEF1A3" w:rsidRDefault="6FAEF1A3" w:rsidP="6FAEF1A3">
      <w:pPr>
        <w:spacing w:beforeAutospacing="1" w:afterAutospacing="1" w:line="240" w:lineRule="auto"/>
        <w:jc w:val="both"/>
        <w:rPr>
          <w:rFonts w:ascii="Verdana" w:hAnsi="Verdana" w:cs="Times New Roman"/>
          <w:sz w:val="24"/>
          <w:szCs w:val="24"/>
        </w:rPr>
      </w:pPr>
    </w:p>
    <w:p w14:paraId="48D2AB3C" w14:textId="77777777" w:rsidR="002D6833" w:rsidRPr="002D6833" w:rsidRDefault="002D6833" w:rsidP="6FAEF1A3">
      <w:pPr>
        <w:spacing w:before="100" w:beforeAutospacing="1" w:after="100" w:afterAutospacing="1" w:line="240" w:lineRule="auto"/>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These gaps represent an opportunity for this project to innovate by:</w:t>
      </w:r>
    </w:p>
    <w:p w14:paraId="780D4662" w14:textId="553D1EC8" w:rsidR="6FAEF1A3" w:rsidRDefault="6FAEF1A3" w:rsidP="6FAEF1A3">
      <w:pPr>
        <w:spacing w:beforeAutospacing="1" w:afterAutospacing="1" w:line="240" w:lineRule="auto"/>
        <w:rPr>
          <w:rFonts w:ascii="Verdana" w:hAnsi="Verdana" w:cs="Times New Roman"/>
          <w:sz w:val="24"/>
          <w:szCs w:val="24"/>
        </w:rPr>
      </w:pPr>
    </w:p>
    <w:p w14:paraId="54FFE7E0" w14:textId="1313CDEB" w:rsidR="002D6833" w:rsidRPr="002D6833" w:rsidRDefault="002D6833" w:rsidP="00E001C0">
      <w:pPr>
        <w:numPr>
          <w:ilvl w:val="0"/>
          <w:numId w:val="13"/>
        </w:numPr>
        <w:spacing w:before="100" w:beforeAutospacing="1" w:after="100" w:afterAutospacing="1" w:line="240" w:lineRule="auto"/>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Incorporating multiple data sources (</w:t>
      </w:r>
      <w:r w:rsidR="68CF374A" w:rsidRPr="002D6833">
        <w:rPr>
          <w:rFonts w:ascii="Verdana" w:hAnsi="Verdana" w:cs="Times New Roman"/>
          <w:sz w:val="24"/>
          <w:szCs w:val="24"/>
          <w:shd w:val="clear" w:color="auto" w:fill="FFFFFF"/>
        </w:rPr>
        <w:t>Twitter,kaggle,Github</w:t>
      </w:r>
      <w:r w:rsidRPr="002D6833">
        <w:rPr>
          <w:rFonts w:ascii="Verdana" w:hAnsi="Verdana" w:cs="Times New Roman"/>
          <w:sz w:val="24"/>
          <w:szCs w:val="24"/>
          <w:shd w:val="clear" w:color="auto" w:fill="FFFFFF"/>
        </w:rPr>
        <w:t>)</w:t>
      </w:r>
    </w:p>
    <w:p w14:paraId="72C84221" w14:textId="7A26D320" w:rsidR="002D6833" w:rsidRPr="002D6833" w:rsidRDefault="1FD4055F" w:rsidP="498893E4">
      <w:pPr>
        <w:numPr>
          <w:ilvl w:val="0"/>
          <w:numId w:val="13"/>
        </w:numPr>
        <w:spacing w:before="100" w:beforeAutospacing="1" w:after="100" w:afterAutospacing="1" w:line="240" w:lineRule="auto"/>
        <w:rPr>
          <w:rFonts w:ascii="Verdana" w:eastAsia="Verdana" w:hAnsi="Verdana" w:cs="Verdana"/>
          <w:sz w:val="24"/>
          <w:szCs w:val="24"/>
          <w:shd w:val="clear" w:color="auto" w:fill="FFFFFF"/>
        </w:rPr>
      </w:pPr>
      <w:r w:rsidRPr="498893E4">
        <w:rPr>
          <w:rFonts w:ascii="Verdana" w:eastAsia="Verdana" w:hAnsi="Verdana" w:cs="Verdana"/>
          <w:sz w:val="24"/>
          <w:szCs w:val="24"/>
        </w:rPr>
        <w:t>Preprocessing using NLTK (cleaning, tokenization, stopwords removal)</w:t>
      </w:r>
    </w:p>
    <w:p w14:paraId="12739C2D" w14:textId="0BDFE1B9" w:rsidR="1FD4055F" w:rsidRDefault="1FD4055F" w:rsidP="498893E4">
      <w:pPr>
        <w:numPr>
          <w:ilvl w:val="0"/>
          <w:numId w:val="13"/>
        </w:numPr>
        <w:spacing w:beforeAutospacing="1" w:afterAutospacing="1" w:line="240" w:lineRule="auto"/>
        <w:rPr>
          <w:rFonts w:ascii="Verdana" w:eastAsia="Verdana" w:hAnsi="Verdana" w:cs="Verdana"/>
          <w:sz w:val="24"/>
          <w:szCs w:val="24"/>
        </w:rPr>
      </w:pPr>
      <w:r w:rsidRPr="498893E4">
        <w:rPr>
          <w:rFonts w:ascii="Verdana" w:eastAsia="Verdana" w:hAnsi="Verdana" w:cs="Verdana"/>
          <w:sz w:val="24"/>
          <w:szCs w:val="24"/>
        </w:rPr>
        <w:t>Visual storytelling of sentiment trends using Python libraries like Seaborn and</w:t>
      </w:r>
      <w:r w:rsidRPr="498893E4">
        <w:rPr>
          <w:rFonts w:ascii="Verdana" w:eastAsia="Verdana" w:hAnsi="Verdana" w:cs="Verdana"/>
          <w:b/>
          <w:bCs/>
          <w:sz w:val="24"/>
          <w:szCs w:val="24"/>
        </w:rPr>
        <w:t xml:space="preserve"> </w:t>
      </w:r>
      <w:r w:rsidRPr="498893E4">
        <w:rPr>
          <w:rFonts w:ascii="Verdana" w:eastAsia="Verdana" w:hAnsi="Verdana" w:cs="Verdana"/>
          <w:sz w:val="24"/>
          <w:szCs w:val="24"/>
        </w:rPr>
        <w:t>WordCloud</w:t>
      </w:r>
    </w:p>
    <w:p w14:paraId="64C070DA" w14:textId="03CD8EA3" w:rsidR="6FAEF1A3" w:rsidRDefault="6FAEF1A3" w:rsidP="6FAEF1A3">
      <w:pPr>
        <w:spacing w:beforeAutospacing="1" w:afterAutospacing="1" w:line="240" w:lineRule="auto"/>
        <w:ind w:left="720"/>
        <w:rPr>
          <w:rFonts w:ascii="Verdana" w:hAnsi="Verdana" w:cs="Times New Roman"/>
          <w:sz w:val="24"/>
          <w:szCs w:val="24"/>
        </w:rPr>
      </w:pPr>
    </w:p>
    <w:p w14:paraId="55A28314" w14:textId="77777777" w:rsidR="002D6833" w:rsidRDefault="002D6833" w:rsidP="002D6833">
      <w:pPr>
        <w:spacing w:before="100" w:beforeAutospacing="1" w:after="100" w:afterAutospacing="1" w:line="240" w:lineRule="auto"/>
        <w:rPr>
          <w:rFonts w:ascii="Verdana" w:hAnsi="Verdana" w:cs="Times New Roman"/>
          <w:sz w:val="24"/>
          <w:szCs w:val="24"/>
          <w:shd w:val="clear" w:color="auto" w:fill="FFFFFF"/>
        </w:rPr>
      </w:pPr>
      <w:r w:rsidRPr="002D6833">
        <w:rPr>
          <w:rFonts w:ascii="Verdana" w:hAnsi="Verdana" w:cs="Times New Roman"/>
          <w:sz w:val="24"/>
          <w:szCs w:val="24"/>
          <w:shd w:val="clear" w:color="auto" w:fill="FFFFFF"/>
        </w:rPr>
        <w:t>By addressing these gaps, the study moves beyond academic exploration and steps into the realm of actionable policy intelligence.</w:t>
      </w:r>
    </w:p>
    <w:p w14:paraId="3DAD5AC3" w14:textId="77777777" w:rsidR="008A6998" w:rsidRPr="008A6998" w:rsidRDefault="008A6998" w:rsidP="008A6998">
      <w:pPr>
        <w:pStyle w:val="ListParagraph"/>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5F193715"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2126FFA8"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2BCCEF56"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64E0D40"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C770AAF"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2624BEC0"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7B9F67AA"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43076923"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0F2E32AF"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173095A0"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28F9E838"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5CC69305"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1833858B"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37F9F881"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73B63094" w14:textId="77777777" w:rsidR="00E77EDB" w:rsidRPr="000271CD" w:rsidRDefault="00E77EDB" w:rsidP="000271CD">
      <w:pPr>
        <w:shd w:val="clear" w:color="auto" w:fill="FFFFFF"/>
        <w:spacing w:after="100" w:afterAutospacing="1" w:line="360" w:lineRule="auto"/>
        <w:outlineLvl w:val="0"/>
        <w:rPr>
          <w:rFonts w:ascii="Verdana" w:hAnsi="Verdana" w:cs="Times New Roman"/>
          <w:b/>
          <w:bCs/>
          <w:sz w:val="28"/>
          <w:szCs w:val="28"/>
          <w:shd w:val="clear" w:color="auto" w:fill="FFFFFF"/>
        </w:rPr>
      </w:pPr>
    </w:p>
    <w:p w14:paraId="57E16A58" w14:textId="77777777" w:rsidR="00E77EDB" w:rsidRDefault="00E77EDB" w:rsidP="00E77EDB">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54C65972" w14:textId="2F72883D" w:rsidR="00964DC6" w:rsidRPr="00610E9D" w:rsidRDefault="00877E21" w:rsidP="00E77EDB">
      <w:pPr>
        <w:pStyle w:val="ListParagraph"/>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t>PROBLEM STATEMENT</w:t>
      </w:r>
    </w:p>
    <w:p w14:paraId="6F9F9F91" w14:textId="1E90643C" w:rsidR="002A6FAC" w:rsidRDefault="56B9B35B" w:rsidP="6FAEF1A3">
      <w:pPr>
        <w:spacing w:before="240" w:after="240" w:line="360" w:lineRule="auto"/>
        <w:jc w:val="both"/>
      </w:pPr>
      <w:r w:rsidRPr="6FAEF1A3">
        <w:rPr>
          <w:rFonts w:ascii="Verdana" w:eastAsia="Verdana" w:hAnsi="Verdana" w:cs="Verdana"/>
          <w:sz w:val="24"/>
          <w:szCs w:val="24"/>
        </w:rPr>
        <w:t>Despite the growing popularity of sentiment analysis in socio-political domains, existing applications in the context of the Indian Union Budget face several limitations. While many studies have attempted to capture public sentiment—primarily via Twitter—most models lack real-time utility, model interpretability, and broad applicability. Furthermore, many of these models are not designed with lightweight, reproducible architectures in mind, making them less accessible for rapid policy feedback or academic deployment.</w:t>
      </w:r>
    </w:p>
    <w:p w14:paraId="304AB25C" w14:textId="62FF75B3" w:rsidR="002A6FAC" w:rsidRDefault="56B9B35B" w:rsidP="6FAEF1A3">
      <w:pPr>
        <w:spacing w:before="240" w:after="240" w:line="360" w:lineRule="auto"/>
        <w:jc w:val="both"/>
      </w:pPr>
      <w:r w:rsidRPr="6FAEF1A3">
        <w:rPr>
          <w:rFonts w:ascii="Verdana" w:eastAsia="Verdana" w:hAnsi="Verdana" w:cs="Verdana"/>
          <w:sz w:val="24"/>
          <w:szCs w:val="24"/>
        </w:rPr>
        <w:t xml:space="preserve">This project addresses these concerns by proposing a practical, resource-efficient approach that uses fundamental NLP tools like </w:t>
      </w:r>
      <w:r w:rsidRPr="6FAEF1A3">
        <w:rPr>
          <w:rFonts w:ascii="Verdana" w:eastAsia="Verdana" w:hAnsi="Verdana" w:cs="Verdana"/>
          <w:b/>
          <w:bCs/>
          <w:sz w:val="24"/>
          <w:szCs w:val="24"/>
        </w:rPr>
        <w:t>TextBlob</w:t>
      </w:r>
      <w:r w:rsidRPr="6FAEF1A3">
        <w:rPr>
          <w:rFonts w:ascii="Verdana" w:eastAsia="Verdana" w:hAnsi="Verdana" w:cs="Verdana"/>
          <w:sz w:val="24"/>
          <w:szCs w:val="24"/>
        </w:rPr>
        <w:t xml:space="preserve"> and </w:t>
      </w:r>
      <w:r w:rsidRPr="6FAEF1A3">
        <w:rPr>
          <w:rFonts w:ascii="Verdana" w:eastAsia="Verdana" w:hAnsi="Verdana" w:cs="Verdana"/>
          <w:b/>
          <w:bCs/>
          <w:sz w:val="24"/>
          <w:szCs w:val="24"/>
        </w:rPr>
        <w:t>TF-IDF</w:t>
      </w:r>
      <w:r w:rsidRPr="6FAEF1A3">
        <w:rPr>
          <w:rFonts w:ascii="Verdana" w:eastAsia="Verdana" w:hAnsi="Verdana" w:cs="Verdana"/>
          <w:sz w:val="24"/>
          <w:szCs w:val="24"/>
        </w:rPr>
        <w:t xml:space="preserve">, combined with </w:t>
      </w:r>
      <w:r w:rsidRPr="6FAEF1A3">
        <w:rPr>
          <w:rFonts w:ascii="Verdana" w:eastAsia="Verdana" w:hAnsi="Verdana" w:cs="Verdana"/>
          <w:b/>
          <w:bCs/>
          <w:sz w:val="24"/>
          <w:szCs w:val="24"/>
        </w:rPr>
        <w:t>Logistic Regression</w:t>
      </w:r>
      <w:r w:rsidRPr="6FAEF1A3">
        <w:rPr>
          <w:rFonts w:ascii="Verdana" w:eastAsia="Verdana" w:hAnsi="Verdana" w:cs="Verdana"/>
          <w:sz w:val="24"/>
          <w:szCs w:val="24"/>
        </w:rPr>
        <w:t>, to analyze public sentiment from tweets about the Indian Union Budget. However, certain limitations and challenges remain.</w:t>
      </w:r>
    </w:p>
    <w:p w14:paraId="500C0A38" w14:textId="1A1F9B9F" w:rsidR="002A6FAC" w:rsidRDefault="56B9B35B" w:rsidP="6FAEF1A3">
      <w:pPr>
        <w:pStyle w:val="Heading3"/>
        <w:spacing w:before="281" w:after="281"/>
        <w:jc w:val="both"/>
      </w:pPr>
      <w:r w:rsidRPr="6FAEF1A3">
        <w:rPr>
          <w:rFonts w:ascii="Verdana" w:eastAsia="Verdana" w:hAnsi="Verdana" w:cs="Verdana"/>
          <w:b/>
          <w:bCs/>
          <w:sz w:val="28"/>
          <w:szCs w:val="28"/>
        </w:rPr>
        <w:t>Key Issues Identified</w:t>
      </w:r>
    </w:p>
    <w:p w14:paraId="69237599" w14:textId="32AD177A"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Single Source Limitation</w:t>
      </w:r>
      <w:r w:rsidR="002A6FAC">
        <w:br/>
      </w:r>
      <w:r w:rsidRPr="6FAEF1A3">
        <w:rPr>
          <w:rFonts w:ascii="Verdana" w:eastAsia="Verdana" w:hAnsi="Verdana" w:cs="Verdana"/>
          <w:sz w:val="24"/>
          <w:szCs w:val="24"/>
        </w:rPr>
        <w:t xml:space="preserve"> The current project relies solely on Twitter data, which may not fully capture diverse public sentiment. Opinions from platforms like news media, YouTube comments, or regional forums remain unaccounted for.</w:t>
      </w:r>
    </w:p>
    <w:p w14:paraId="3DA69858" w14:textId="1E763D89" w:rsidR="002A6FAC" w:rsidRDefault="002A6FAC" w:rsidP="6FAEF1A3">
      <w:pPr>
        <w:pStyle w:val="ListParagraph"/>
        <w:spacing w:before="240" w:after="240" w:line="360" w:lineRule="auto"/>
        <w:jc w:val="both"/>
        <w:rPr>
          <w:rFonts w:ascii="Verdana" w:eastAsia="Verdana" w:hAnsi="Verdana" w:cs="Verdana"/>
          <w:sz w:val="24"/>
          <w:szCs w:val="24"/>
        </w:rPr>
      </w:pPr>
    </w:p>
    <w:p w14:paraId="3B9FED14" w14:textId="364F18F2"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Limited</w:t>
      </w:r>
      <w:r w:rsidR="009808CC">
        <w:rPr>
          <w:rFonts w:ascii="Verdana" w:eastAsia="Verdana" w:hAnsi="Verdana" w:cs="Verdana"/>
          <w:b/>
          <w:bCs/>
          <w:sz w:val="24"/>
          <w:szCs w:val="24"/>
        </w:rPr>
        <w:t xml:space="preserve"> </w:t>
      </w:r>
      <w:r w:rsidRPr="6FAEF1A3">
        <w:rPr>
          <w:rFonts w:ascii="Verdana" w:eastAsia="Verdana" w:hAnsi="Verdana" w:cs="Verdana"/>
          <w:b/>
          <w:bCs/>
          <w:sz w:val="24"/>
          <w:szCs w:val="24"/>
        </w:rPr>
        <w:t>Sentiment</w:t>
      </w:r>
      <w:r w:rsidR="009808CC">
        <w:rPr>
          <w:rFonts w:ascii="Verdana" w:eastAsia="Verdana" w:hAnsi="Verdana" w:cs="Verdana"/>
          <w:b/>
          <w:bCs/>
          <w:sz w:val="24"/>
          <w:szCs w:val="24"/>
        </w:rPr>
        <w:t xml:space="preserve"> </w:t>
      </w:r>
      <w:r w:rsidRPr="6FAEF1A3">
        <w:rPr>
          <w:rFonts w:ascii="Verdana" w:eastAsia="Verdana" w:hAnsi="Verdana" w:cs="Verdana"/>
          <w:b/>
          <w:bCs/>
          <w:sz w:val="24"/>
          <w:szCs w:val="24"/>
        </w:rPr>
        <w:t>Categories</w:t>
      </w:r>
      <w:r w:rsidR="002A6FAC">
        <w:br/>
      </w:r>
      <w:r w:rsidRPr="6FAEF1A3">
        <w:rPr>
          <w:rFonts w:ascii="Verdana" w:eastAsia="Verdana" w:hAnsi="Verdana" w:cs="Verdana"/>
          <w:sz w:val="24"/>
          <w:szCs w:val="24"/>
        </w:rPr>
        <w:t xml:space="preserve"> Sentiment is classified only as Positive, Negative, or Neutral, with no deeper emotional labeling (e.g., anger, trust, fear), potentially oversimplifying the public's nuanced responses.</w:t>
      </w:r>
    </w:p>
    <w:p w14:paraId="729B0DAA" w14:textId="1406FA4F" w:rsidR="002A6FAC" w:rsidRDefault="002A6FAC" w:rsidP="6FAEF1A3">
      <w:pPr>
        <w:pStyle w:val="ListParagraph"/>
        <w:spacing w:before="240" w:after="240" w:line="360" w:lineRule="auto"/>
        <w:jc w:val="both"/>
        <w:rPr>
          <w:rFonts w:ascii="Verdana" w:eastAsia="Verdana" w:hAnsi="Verdana" w:cs="Verdana"/>
          <w:sz w:val="24"/>
          <w:szCs w:val="24"/>
        </w:rPr>
      </w:pPr>
    </w:p>
    <w:p w14:paraId="3CD6F1BE" w14:textId="44E09668"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Lack of Topic-Wise Sentiment Segmentation</w:t>
      </w:r>
      <w:r w:rsidR="002A6FAC">
        <w:br/>
      </w:r>
      <w:r w:rsidRPr="6FAEF1A3">
        <w:rPr>
          <w:rFonts w:ascii="Verdana" w:eastAsia="Verdana" w:hAnsi="Verdana" w:cs="Verdana"/>
          <w:sz w:val="24"/>
          <w:szCs w:val="24"/>
        </w:rPr>
        <w:t xml:space="preserve"> The model does not analyze sentiment by specific budget categories </w:t>
      </w:r>
      <w:r w:rsidRPr="6FAEF1A3">
        <w:rPr>
          <w:rFonts w:ascii="Verdana" w:eastAsia="Verdana" w:hAnsi="Verdana" w:cs="Verdana"/>
          <w:sz w:val="24"/>
          <w:szCs w:val="24"/>
        </w:rPr>
        <w:lastRenderedPageBreak/>
        <w:t>such as taxation, agriculture, or employment, limiting the depth of insight for targeted policy evaluation.</w:t>
      </w:r>
    </w:p>
    <w:p w14:paraId="5C58C25A" w14:textId="42A307D4" w:rsidR="002A6FAC" w:rsidRDefault="002A6FAC" w:rsidP="6FAEF1A3">
      <w:pPr>
        <w:pStyle w:val="ListParagraph"/>
        <w:spacing w:before="240" w:after="240" w:line="360" w:lineRule="auto"/>
        <w:jc w:val="both"/>
        <w:rPr>
          <w:rFonts w:ascii="Verdana" w:eastAsia="Verdana" w:hAnsi="Verdana" w:cs="Verdana"/>
          <w:sz w:val="24"/>
          <w:szCs w:val="24"/>
        </w:rPr>
      </w:pPr>
    </w:p>
    <w:p w14:paraId="1DE93611" w14:textId="5AA2D98A"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Basic Preprocessing Techniques</w:t>
      </w:r>
      <w:r w:rsidR="002A6FAC">
        <w:br/>
      </w:r>
      <w:r w:rsidRPr="6FAEF1A3">
        <w:rPr>
          <w:rFonts w:ascii="Verdana" w:eastAsia="Verdana" w:hAnsi="Verdana" w:cs="Verdana"/>
          <w:sz w:val="24"/>
          <w:szCs w:val="24"/>
        </w:rPr>
        <w:t xml:space="preserve"> Preprocessing was handled using NLTK and simple regex-based cleaning; no advanced tools like SpaCy were used for POS tagging, named entity recognition, or lemmatization, which may affect text quality.</w:t>
      </w:r>
    </w:p>
    <w:p w14:paraId="57461439" w14:textId="02CB0BE8" w:rsidR="002A6FAC" w:rsidRDefault="002A6FAC" w:rsidP="6FAEF1A3">
      <w:pPr>
        <w:pStyle w:val="ListParagraph"/>
        <w:spacing w:before="240" w:after="240" w:line="360" w:lineRule="auto"/>
        <w:jc w:val="both"/>
        <w:rPr>
          <w:rFonts w:ascii="Verdana" w:eastAsia="Verdana" w:hAnsi="Verdana" w:cs="Verdana"/>
          <w:sz w:val="24"/>
          <w:szCs w:val="24"/>
        </w:rPr>
      </w:pPr>
    </w:p>
    <w:p w14:paraId="151A286E" w14:textId="4E7E3F58"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No Real-time Capability</w:t>
      </w:r>
      <w:r w:rsidR="002A6FAC">
        <w:br/>
      </w:r>
      <w:r w:rsidRPr="6FAEF1A3">
        <w:rPr>
          <w:rFonts w:ascii="Verdana" w:eastAsia="Verdana" w:hAnsi="Verdana" w:cs="Verdana"/>
          <w:sz w:val="24"/>
          <w:szCs w:val="24"/>
        </w:rPr>
        <w:t xml:space="preserve"> The analysis is conducted post-event on a static dataset. Real-time monitoring and dynamic sentiment tracking features are not implemented.</w:t>
      </w:r>
    </w:p>
    <w:p w14:paraId="6D4AA952" w14:textId="7989BC02" w:rsidR="002A6FAC" w:rsidRDefault="002A6FAC" w:rsidP="6FAEF1A3">
      <w:pPr>
        <w:pStyle w:val="ListParagraph"/>
        <w:spacing w:before="240" w:after="240" w:line="360" w:lineRule="auto"/>
        <w:jc w:val="both"/>
        <w:rPr>
          <w:rFonts w:ascii="Verdana" w:eastAsia="Verdana" w:hAnsi="Verdana" w:cs="Verdana"/>
          <w:sz w:val="24"/>
          <w:szCs w:val="24"/>
        </w:rPr>
      </w:pPr>
    </w:p>
    <w:p w14:paraId="3A3D917C" w14:textId="6DA5130B"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Model Simplicity vs. Context Sensitivity</w:t>
      </w:r>
      <w:r w:rsidR="002A6FAC">
        <w:br/>
      </w:r>
      <w:r w:rsidRPr="6FAEF1A3">
        <w:rPr>
          <w:rFonts w:ascii="Verdana" w:eastAsia="Verdana" w:hAnsi="Verdana" w:cs="Verdana"/>
          <w:sz w:val="24"/>
          <w:szCs w:val="24"/>
        </w:rPr>
        <w:t xml:space="preserve"> While TextBlob is efficient and easy to use, it struggles with sarcasm, mixed sentiment, and context-aware interpretation, which limits accuracy in complex tweets.</w:t>
      </w:r>
    </w:p>
    <w:p w14:paraId="64629C6B" w14:textId="1107E3B0" w:rsidR="002A6FAC" w:rsidRDefault="002A6FAC" w:rsidP="6FAEF1A3">
      <w:pPr>
        <w:pStyle w:val="ListParagraph"/>
        <w:spacing w:before="240" w:after="240" w:line="360" w:lineRule="auto"/>
        <w:jc w:val="both"/>
        <w:rPr>
          <w:rFonts w:ascii="Verdana" w:eastAsia="Verdana" w:hAnsi="Verdana" w:cs="Verdana"/>
          <w:sz w:val="24"/>
          <w:szCs w:val="24"/>
        </w:rPr>
      </w:pPr>
    </w:p>
    <w:p w14:paraId="34506375" w14:textId="5D27493B" w:rsidR="002A6FAC" w:rsidRDefault="56B9B35B" w:rsidP="00E001C0">
      <w:pPr>
        <w:pStyle w:val="ListParagraph"/>
        <w:numPr>
          <w:ilvl w:val="0"/>
          <w:numId w:val="7"/>
        </w:numPr>
        <w:spacing w:before="240" w:after="240" w:line="360" w:lineRule="auto"/>
        <w:jc w:val="both"/>
        <w:rPr>
          <w:rFonts w:ascii="Verdana" w:eastAsia="Verdana" w:hAnsi="Verdana" w:cs="Verdana"/>
          <w:sz w:val="24"/>
          <w:szCs w:val="24"/>
        </w:rPr>
      </w:pPr>
      <w:r w:rsidRPr="6FAEF1A3">
        <w:rPr>
          <w:rFonts w:ascii="Verdana" w:eastAsia="Verdana" w:hAnsi="Verdana" w:cs="Verdana"/>
          <w:b/>
          <w:bCs/>
          <w:sz w:val="24"/>
          <w:szCs w:val="24"/>
        </w:rPr>
        <w:t>Visualization Limitation</w:t>
      </w:r>
      <w:r w:rsidR="002A6FAC">
        <w:br/>
      </w:r>
      <w:r w:rsidRPr="6FAEF1A3">
        <w:rPr>
          <w:rFonts w:ascii="Verdana" w:eastAsia="Verdana" w:hAnsi="Verdana" w:cs="Verdana"/>
          <w:sz w:val="24"/>
          <w:szCs w:val="24"/>
        </w:rPr>
        <w:t xml:space="preserve"> Although bar plots and word clouds were used for visual interpretation, the insights are broad and not linked to specific policy areas or time-based sentiment shifts.</w:t>
      </w:r>
    </w:p>
    <w:p w14:paraId="6CA16B70" w14:textId="781BB6AE" w:rsidR="002A6FAC" w:rsidRDefault="002A6FAC" w:rsidP="6FAEF1A3">
      <w:pPr>
        <w:spacing w:before="240" w:after="240" w:line="360" w:lineRule="auto"/>
        <w:jc w:val="both"/>
        <w:rPr>
          <w:rFonts w:ascii="Verdana" w:eastAsia="Verdana" w:hAnsi="Verdana" w:cs="Verdana"/>
        </w:rPr>
      </w:pPr>
    </w:p>
    <w:p w14:paraId="499C6AA2" w14:textId="28046C0C" w:rsidR="002A6FAC" w:rsidRDefault="002A6FAC" w:rsidP="6FAEF1A3">
      <w:pPr>
        <w:spacing w:before="240" w:after="240" w:line="360" w:lineRule="auto"/>
        <w:jc w:val="both"/>
        <w:rPr>
          <w:rFonts w:ascii="Verdana" w:eastAsia="Verdana" w:hAnsi="Verdana" w:cs="Verdana"/>
        </w:rPr>
      </w:pPr>
    </w:p>
    <w:p w14:paraId="4E5CD1BA" w14:textId="1E57386A" w:rsidR="002A6FAC" w:rsidRDefault="002A6FAC" w:rsidP="6FAEF1A3">
      <w:pPr>
        <w:spacing w:before="240" w:after="240" w:line="360" w:lineRule="auto"/>
        <w:jc w:val="both"/>
        <w:rPr>
          <w:rFonts w:ascii="Verdana" w:eastAsia="Verdana" w:hAnsi="Verdana" w:cs="Verdana"/>
          <w:shd w:val="clear" w:color="auto" w:fill="FFFFFF"/>
        </w:rPr>
      </w:pPr>
    </w:p>
    <w:p w14:paraId="79D32A83" w14:textId="77777777" w:rsidR="000271CD" w:rsidRDefault="000271CD" w:rsidP="6FAEF1A3">
      <w:pPr>
        <w:shd w:val="clear" w:color="auto" w:fill="FFFFFF" w:themeFill="background1"/>
        <w:spacing w:after="100" w:afterAutospacing="1" w:line="360" w:lineRule="auto"/>
        <w:jc w:val="center"/>
        <w:outlineLvl w:val="0"/>
        <w:rPr>
          <w:rFonts w:ascii="Verdana" w:hAnsi="Verdana" w:cs="Times New Roman"/>
          <w:b/>
          <w:bCs/>
          <w:sz w:val="28"/>
          <w:szCs w:val="28"/>
          <w:shd w:val="clear" w:color="auto" w:fill="FFFFFF"/>
        </w:rPr>
      </w:pPr>
    </w:p>
    <w:p w14:paraId="7F77CB47" w14:textId="406EE850" w:rsidR="004A26C9" w:rsidRPr="00E77EDB" w:rsidRDefault="009D1FE3" w:rsidP="6FAEF1A3">
      <w:pPr>
        <w:shd w:val="clear" w:color="auto" w:fill="FFFFFF" w:themeFill="background1"/>
        <w:spacing w:after="100" w:afterAutospacing="1" w:line="360" w:lineRule="auto"/>
        <w:jc w:val="center"/>
        <w:outlineLvl w:val="0"/>
        <w:rPr>
          <w:rFonts w:ascii="Verdana" w:hAnsi="Verdana" w:cs="Times New Roman"/>
          <w:b/>
          <w:bCs/>
          <w:sz w:val="28"/>
          <w:szCs w:val="28"/>
          <w:shd w:val="clear" w:color="auto" w:fill="FFFFFF"/>
        </w:rPr>
      </w:pPr>
      <w:r w:rsidRPr="00E77EDB">
        <w:rPr>
          <w:rFonts w:ascii="Verdana" w:hAnsi="Verdana" w:cs="Times New Roman"/>
          <w:b/>
          <w:bCs/>
          <w:sz w:val="28"/>
          <w:szCs w:val="28"/>
          <w:shd w:val="clear" w:color="auto" w:fill="FFFFFF"/>
        </w:rPr>
        <w:lastRenderedPageBreak/>
        <w:t>OBJECTIVES</w:t>
      </w:r>
    </w:p>
    <w:p w14:paraId="74EC238D" w14:textId="02A49293" w:rsidR="008A6998" w:rsidRDefault="7BA5F64A" w:rsidP="6FAEF1A3">
      <w:pPr>
        <w:spacing w:before="240" w:after="240" w:line="240" w:lineRule="auto"/>
      </w:pPr>
      <w:r w:rsidRPr="6FAEF1A3">
        <w:rPr>
          <w:rFonts w:ascii="Verdana" w:eastAsia="Verdana" w:hAnsi="Verdana" w:cs="Verdana"/>
          <w:sz w:val="24"/>
          <w:szCs w:val="24"/>
        </w:rPr>
        <w:t xml:space="preserve">The objective of this project is to utilize basic yet effective Natural Language Processing (NLP) and Machine Learning techniques to analyze public sentiment toward the </w:t>
      </w:r>
      <w:r w:rsidRPr="6FAEF1A3">
        <w:rPr>
          <w:rFonts w:ascii="Verdana" w:eastAsia="Verdana" w:hAnsi="Verdana" w:cs="Verdana"/>
          <w:b/>
          <w:bCs/>
          <w:sz w:val="24"/>
          <w:szCs w:val="24"/>
        </w:rPr>
        <w:t>Indian Union Budget 2025</w:t>
      </w:r>
      <w:r w:rsidRPr="6FAEF1A3">
        <w:rPr>
          <w:rFonts w:ascii="Verdana" w:eastAsia="Verdana" w:hAnsi="Verdana" w:cs="Verdana"/>
          <w:sz w:val="24"/>
          <w:szCs w:val="24"/>
        </w:rPr>
        <w:t xml:space="preserve"> by processing data collected from Twitter. The study is designed to highlight the practical utility of lightweight sentiment analysis tools in socio-economic contexts, offering accessible insights for academic, civic, and policy-level understanding.</w:t>
      </w:r>
    </w:p>
    <w:p w14:paraId="285B8DF8" w14:textId="4BFAABFB" w:rsidR="008A6998" w:rsidRDefault="7BA5F64A" w:rsidP="6FAEF1A3">
      <w:pPr>
        <w:spacing w:before="240" w:after="240" w:line="240" w:lineRule="auto"/>
      </w:pPr>
      <w:r w:rsidRPr="6FAEF1A3">
        <w:rPr>
          <w:rFonts w:ascii="Verdana" w:eastAsia="Verdana" w:hAnsi="Verdana" w:cs="Verdana"/>
          <w:sz w:val="24"/>
          <w:szCs w:val="24"/>
        </w:rPr>
        <w:t>The project emphasizes building an interpretable and reproducible sentiment classification pipeline, prioritizing clarity, efficiency, and ease of use over complex, resource-intensive models. It aims to capture general public sentiment trends using lexicon-based and statistical techniques while presenting the results through meaningful visualizations.</w:t>
      </w:r>
    </w:p>
    <w:p w14:paraId="483D5342" w14:textId="0E703DDF" w:rsidR="008A6998" w:rsidRDefault="008A6998" w:rsidP="6FAEF1A3">
      <w:pPr>
        <w:spacing w:before="100" w:beforeAutospacing="1" w:after="100" w:afterAutospacing="1" w:line="240" w:lineRule="auto"/>
        <w:rPr>
          <w:rFonts w:ascii="Verdana" w:hAnsi="Verdana" w:cs="Times New Roman"/>
          <w:sz w:val="24"/>
          <w:szCs w:val="24"/>
          <w:shd w:val="clear" w:color="auto" w:fill="FFFFFF"/>
        </w:rPr>
      </w:pPr>
    </w:p>
    <w:tbl>
      <w:tblPr>
        <w:tblStyle w:val="PlainTable1"/>
        <w:tblW w:w="0" w:type="auto"/>
        <w:tblLayout w:type="fixed"/>
        <w:tblLook w:val="06A0" w:firstRow="1" w:lastRow="0" w:firstColumn="1" w:lastColumn="0" w:noHBand="1" w:noVBand="1"/>
      </w:tblPr>
      <w:tblGrid>
        <w:gridCol w:w="1515"/>
        <w:gridCol w:w="7845"/>
      </w:tblGrid>
      <w:tr w:rsidR="6FAEF1A3" w14:paraId="36B082C7" w14:textId="77777777" w:rsidTr="6FAEF1A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Pr>
          <w:p w14:paraId="42A82E2C" w14:textId="32AF84A3"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Objective No.</w:t>
            </w:r>
          </w:p>
        </w:tc>
        <w:tc>
          <w:tcPr>
            <w:tcW w:w="7845" w:type="dxa"/>
          </w:tcPr>
          <w:p w14:paraId="5CC3D9C7" w14:textId="0E8A5CA4" w:rsidR="6FAEF1A3" w:rsidRDefault="6FAEF1A3" w:rsidP="6FAEF1A3">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b w:val="0"/>
                <w:bCs w:val="0"/>
                <w:sz w:val="24"/>
                <w:szCs w:val="24"/>
              </w:rPr>
            </w:pPr>
            <w:r w:rsidRPr="6FAEF1A3">
              <w:rPr>
                <w:rFonts w:ascii="Verdana" w:eastAsia="Verdana" w:hAnsi="Verdana" w:cs="Verdana"/>
                <w:sz w:val="24"/>
                <w:szCs w:val="24"/>
              </w:rPr>
              <w:t>Objective Description</w:t>
            </w:r>
          </w:p>
        </w:tc>
      </w:tr>
      <w:tr w:rsidR="6FAEF1A3" w14:paraId="6BC459BF" w14:textId="77777777" w:rsidTr="6FAEF1A3">
        <w:trPr>
          <w:trHeight w:val="675"/>
        </w:trPr>
        <w:tc>
          <w:tcPr>
            <w:cnfStyle w:val="001000000000" w:firstRow="0" w:lastRow="0" w:firstColumn="1" w:lastColumn="0" w:oddVBand="0" w:evenVBand="0" w:oddHBand="0" w:evenHBand="0" w:firstRowFirstColumn="0" w:firstRowLastColumn="0" w:lastRowFirstColumn="0" w:lastRowLastColumn="0"/>
            <w:tcW w:w="1515" w:type="dxa"/>
          </w:tcPr>
          <w:p w14:paraId="78563BF2" w14:textId="27F3FE1E"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1</w:t>
            </w:r>
          </w:p>
        </w:tc>
        <w:tc>
          <w:tcPr>
            <w:tcW w:w="7845" w:type="dxa"/>
          </w:tcPr>
          <w:p w14:paraId="0CEEBF5A" w14:textId="471B5C93"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To collect tweet data related to the Indian Union Budget 2025 using Twitter scraping tools.</w:t>
            </w:r>
          </w:p>
        </w:tc>
      </w:tr>
      <w:tr w:rsidR="6FAEF1A3" w14:paraId="0C2C4CA3" w14:textId="77777777" w:rsidTr="6FAEF1A3">
        <w:trPr>
          <w:trHeight w:val="675"/>
        </w:trPr>
        <w:tc>
          <w:tcPr>
            <w:cnfStyle w:val="001000000000" w:firstRow="0" w:lastRow="0" w:firstColumn="1" w:lastColumn="0" w:oddVBand="0" w:evenVBand="0" w:oddHBand="0" w:evenHBand="0" w:firstRowFirstColumn="0" w:firstRowLastColumn="0" w:lastRowFirstColumn="0" w:lastRowLastColumn="0"/>
            <w:tcW w:w="1515" w:type="dxa"/>
          </w:tcPr>
          <w:p w14:paraId="1F798B39" w14:textId="68EAD8A6"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2</w:t>
            </w:r>
          </w:p>
        </w:tc>
        <w:tc>
          <w:tcPr>
            <w:tcW w:w="7845" w:type="dxa"/>
          </w:tcPr>
          <w:p w14:paraId="4C63DA0C" w14:textId="182DBB6C"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To preprocess the tweet text using standard NLP techniques such as tokenization, stopword removal, and lowercasing with NLTK and regex.</w:t>
            </w:r>
          </w:p>
        </w:tc>
      </w:tr>
      <w:tr w:rsidR="6FAEF1A3" w14:paraId="03F0C6C9" w14:textId="77777777" w:rsidTr="6FAEF1A3">
        <w:trPr>
          <w:trHeight w:val="675"/>
        </w:trPr>
        <w:tc>
          <w:tcPr>
            <w:cnfStyle w:val="001000000000" w:firstRow="0" w:lastRow="0" w:firstColumn="1" w:lastColumn="0" w:oddVBand="0" w:evenVBand="0" w:oddHBand="0" w:evenHBand="0" w:firstRowFirstColumn="0" w:firstRowLastColumn="0" w:lastRowFirstColumn="0" w:lastRowLastColumn="0"/>
            <w:tcW w:w="1515" w:type="dxa"/>
          </w:tcPr>
          <w:p w14:paraId="2AD258D8" w14:textId="75934005"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3</w:t>
            </w:r>
          </w:p>
        </w:tc>
        <w:tc>
          <w:tcPr>
            <w:tcW w:w="7845" w:type="dxa"/>
          </w:tcPr>
          <w:p w14:paraId="316A1895" w14:textId="2331803B"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 xml:space="preserve">To apply </w:t>
            </w:r>
            <w:r w:rsidRPr="6FAEF1A3">
              <w:rPr>
                <w:rFonts w:ascii="Verdana" w:eastAsia="Verdana" w:hAnsi="Verdana" w:cs="Verdana"/>
                <w:b/>
                <w:bCs/>
                <w:sz w:val="24"/>
                <w:szCs w:val="24"/>
              </w:rPr>
              <w:t>TextBlob</w:t>
            </w:r>
            <w:r w:rsidRPr="6FAEF1A3">
              <w:rPr>
                <w:rFonts w:ascii="Verdana" w:eastAsia="Verdana" w:hAnsi="Verdana" w:cs="Verdana"/>
                <w:sz w:val="24"/>
                <w:szCs w:val="24"/>
              </w:rPr>
              <w:t xml:space="preserve"> for lexicon-based sentiment analysis, classifying tweets into Positive, Negative, and Neutral categories.</w:t>
            </w:r>
          </w:p>
        </w:tc>
      </w:tr>
      <w:tr w:rsidR="6FAEF1A3" w14:paraId="0A73ED0C" w14:textId="77777777" w:rsidTr="6FAEF1A3">
        <w:trPr>
          <w:trHeight w:val="600"/>
        </w:trPr>
        <w:tc>
          <w:tcPr>
            <w:cnfStyle w:val="001000000000" w:firstRow="0" w:lastRow="0" w:firstColumn="1" w:lastColumn="0" w:oddVBand="0" w:evenVBand="0" w:oddHBand="0" w:evenHBand="0" w:firstRowFirstColumn="0" w:firstRowLastColumn="0" w:lastRowFirstColumn="0" w:lastRowLastColumn="0"/>
            <w:tcW w:w="1515" w:type="dxa"/>
          </w:tcPr>
          <w:p w14:paraId="3E3D2C30" w14:textId="0527D7A8"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4</w:t>
            </w:r>
          </w:p>
        </w:tc>
        <w:tc>
          <w:tcPr>
            <w:tcW w:w="7845" w:type="dxa"/>
          </w:tcPr>
          <w:p w14:paraId="5CB88598" w14:textId="4DA31069"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 xml:space="preserve">To convert textual data into numerical form using </w:t>
            </w:r>
            <w:r w:rsidRPr="6FAEF1A3">
              <w:rPr>
                <w:rFonts w:ascii="Verdana" w:eastAsia="Verdana" w:hAnsi="Verdana" w:cs="Verdana"/>
                <w:b/>
                <w:bCs/>
                <w:sz w:val="24"/>
                <w:szCs w:val="24"/>
              </w:rPr>
              <w:t>TF-IDF vectorization</w:t>
            </w:r>
            <w:r w:rsidRPr="6FAEF1A3">
              <w:rPr>
                <w:rFonts w:ascii="Verdana" w:eastAsia="Verdana" w:hAnsi="Verdana" w:cs="Verdana"/>
                <w:sz w:val="24"/>
                <w:szCs w:val="24"/>
              </w:rPr>
              <w:t xml:space="preserve"> and apply a </w:t>
            </w:r>
            <w:r w:rsidRPr="6FAEF1A3">
              <w:rPr>
                <w:rFonts w:ascii="Verdana" w:eastAsia="Verdana" w:hAnsi="Verdana" w:cs="Verdana"/>
                <w:b/>
                <w:bCs/>
                <w:sz w:val="24"/>
                <w:szCs w:val="24"/>
              </w:rPr>
              <w:t>Logistic Regression</w:t>
            </w:r>
            <w:r w:rsidRPr="6FAEF1A3">
              <w:rPr>
                <w:rFonts w:ascii="Verdana" w:eastAsia="Verdana" w:hAnsi="Verdana" w:cs="Verdana"/>
                <w:sz w:val="24"/>
                <w:szCs w:val="24"/>
              </w:rPr>
              <w:t xml:space="preserve"> classifier for additional sentiment prediction.</w:t>
            </w:r>
          </w:p>
        </w:tc>
      </w:tr>
      <w:tr w:rsidR="6FAEF1A3" w14:paraId="03659216" w14:textId="77777777" w:rsidTr="6FAEF1A3">
        <w:trPr>
          <w:trHeight w:val="660"/>
        </w:trPr>
        <w:tc>
          <w:tcPr>
            <w:cnfStyle w:val="001000000000" w:firstRow="0" w:lastRow="0" w:firstColumn="1" w:lastColumn="0" w:oddVBand="0" w:evenVBand="0" w:oddHBand="0" w:evenHBand="0" w:firstRowFirstColumn="0" w:firstRowLastColumn="0" w:lastRowFirstColumn="0" w:lastRowLastColumn="0"/>
            <w:tcW w:w="1515" w:type="dxa"/>
          </w:tcPr>
          <w:p w14:paraId="78DE3CAF" w14:textId="53E8F786" w:rsidR="6FAEF1A3" w:rsidRDefault="6FAEF1A3" w:rsidP="6FAEF1A3">
            <w:pPr>
              <w:rPr>
                <w:rFonts w:ascii="Verdana" w:eastAsia="Verdana" w:hAnsi="Verdana" w:cs="Verdana"/>
                <w:sz w:val="24"/>
                <w:szCs w:val="24"/>
              </w:rPr>
            </w:pPr>
            <w:r w:rsidRPr="6FAEF1A3">
              <w:rPr>
                <w:rFonts w:ascii="Verdana" w:eastAsia="Verdana" w:hAnsi="Verdana" w:cs="Verdana"/>
                <w:sz w:val="24"/>
                <w:szCs w:val="24"/>
              </w:rPr>
              <w:t>5</w:t>
            </w:r>
          </w:p>
        </w:tc>
        <w:tc>
          <w:tcPr>
            <w:tcW w:w="7845" w:type="dxa"/>
          </w:tcPr>
          <w:p w14:paraId="2DEE9B0D" w14:textId="495D42AC" w:rsidR="6FAEF1A3" w:rsidRDefault="6FAEF1A3" w:rsidP="6FAEF1A3">
            <w:pPr>
              <w:cnfStyle w:val="000000000000" w:firstRow="0" w:lastRow="0" w:firstColumn="0" w:lastColumn="0" w:oddVBand="0" w:evenVBand="0" w:oddHBand="0" w:evenHBand="0" w:firstRowFirstColumn="0" w:firstRowLastColumn="0" w:lastRowFirstColumn="0" w:lastRowLastColumn="0"/>
              <w:rPr>
                <w:rFonts w:ascii="Verdana" w:eastAsia="Verdana" w:hAnsi="Verdana" w:cs="Verdana"/>
                <w:sz w:val="24"/>
                <w:szCs w:val="24"/>
              </w:rPr>
            </w:pPr>
            <w:r w:rsidRPr="6FAEF1A3">
              <w:rPr>
                <w:rFonts w:ascii="Verdana" w:eastAsia="Verdana" w:hAnsi="Verdana" w:cs="Verdana"/>
                <w:sz w:val="24"/>
                <w:szCs w:val="24"/>
              </w:rPr>
              <w:t>To visualize the sentiment distribution and keyword frequency using bar plots and word clouds for better interpretation of public opinion trends.</w:t>
            </w:r>
          </w:p>
        </w:tc>
      </w:tr>
    </w:tbl>
    <w:p w14:paraId="06F4DD36" w14:textId="4D902B2F" w:rsidR="008A6998" w:rsidRPr="008A6998" w:rsidRDefault="008A6998" w:rsidP="6FAEF1A3">
      <w:pPr>
        <w:spacing w:before="100" w:beforeAutospacing="1" w:after="100" w:afterAutospacing="1" w:line="240" w:lineRule="auto"/>
        <w:rPr>
          <w:rFonts w:ascii="Verdana" w:hAnsi="Verdana" w:cs="Times New Roman"/>
          <w:sz w:val="24"/>
          <w:szCs w:val="24"/>
          <w:shd w:val="clear" w:color="auto" w:fill="FFFFFF"/>
        </w:rPr>
      </w:pPr>
    </w:p>
    <w:p w14:paraId="2EC0BD84" w14:textId="77777777" w:rsidR="00412F33" w:rsidRDefault="00412F33"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5F0DCC7" w14:textId="32F7E916" w:rsidR="00636F87" w:rsidRDefault="00636F87" w:rsidP="6FAEF1A3">
      <w:pPr>
        <w:shd w:val="clear" w:color="auto" w:fill="FFFFFF" w:themeFill="background1"/>
        <w:spacing w:after="100" w:afterAutospacing="1" w:line="360" w:lineRule="auto"/>
        <w:jc w:val="center"/>
        <w:outlineLvl w:val="0"/>
        <w:rPr>
          <w:rFonts w:ascii="Verdana" w:hAnsi="Verdana" w:cs="Times New Roman"/>
          <w:b/>
          <w:bCs/>
          <w:sz w:val="24"/>
          <w:szCs w:val="24"/>
        </w:rPr>
      </w:pPr>
    </w:p>
    <w:p w14:paraId="30637860" w14:textId="77777777" w:rsidR="000271CD" w:rsidRDefault="000271CD" w:rsidP="6FAEF1A3">
      <w:pPr>
        <w:shd w:val="clear" w:color="auto" w:fill="FFFFFF" w:themeFill="background1"/>
        <w:spacing w:after="100" w:afterAutospacing="1" w:line="360" w:lineRule="auto"/>
        <w:jc w:val="center"/>
        <w:outlineLvl w:val="0"/>
        <w:rPr>
          <w:rFonts w:ascii="Verdana" w:hAnsi="Verdana" w:cs="Times New Roman"/>
          <w:b/>
          <w:bCs/>
          <w:sz w:val="24"/>
          <w:szCs w:val="24"/>
          <w:shd w:val="clear" w:color="auto" w:fill="FFFFFF"/>
        </w:rPr>
      </w:pPr>
    </w:p>
    <w:p w14:paraId="68C07985" w14:textId="3512E18C" w:rsidR="00636F87" w:rsidRDefault="00636F87" w:rsidP="6FAEF1A3">
      <w:pPr>
        <w:shd w:val="clear" w:color="auto" w:fill="FFFFFF" w:themeFill="background1"/>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lastRenderedPageBreak/>
        <w:t>METHODOLOGY</w:t>
      </w:r>
    </w:p>
    <w:p w14:paraId="6AF3E390" w14:textId="2AFB63E9" w:rsidR="00636F87" w:rsidRDefault="005E571A" w:rsidP="6FAEF1A3">
      <w:pPr>
        <w:shd w:val="clear" w:color="auto" w:fill="FFFFFF" w:themeFill="background1"/>
        <w:spacing w:after="100" w:afterAutospacing="1" w:line="360" w:lineRule="auto"/>
        <w:jc w:val="both"/>
      </w:pPr>
      <w:r w:rsidRPr="6FAEF1A3">
        <w:rPr>
          <w:rFonts w:ascii="Verdana" w:eastAsia="Verdana" w:hAnsi="Verdana" w:cs="Verdana"/>
          <w:sz w:val="24"/>
          <w:szCs w:val="24"/>
        </w:rPr>
        <w:t xml:space="preserve">This chapter outlines the structured approach used to design and implement a sentiment analysis pipeline tailored to the Indian Union Budget 2025. The methodology includes the system architecture, data source explanation, and the step-by-step development process. This project focuses on conducting </w:t>
      </w:r>
      <w:r w:rsidRPr="6FAEF1A3">
        <w:rPr>
          <w:rFonts w:ascii="Verdana" w:eastAsia="Verdana" w:hAnsi="Verdana" w:cs="Verdana"/>
          <w:b/>
          <w:bCs/>
          <w:sz w:val="24"/>
          <w:szCs w:val="24"/>
        </w:rPr>
        <w:t>offline sentiment analysis</w:t>
      </w:r>
      <w:r w:rsidRPr="6FAEF1A3">
        <w:rPr>
          <w:rFonts w:ascii="Verdana" w:eastAsia="Verdana" w:hAnsi="Verdana" w:cs="Verdana"/>
          <w:sz w:val="24"/>
          <w:szCs w:val="24"/>
        </w:rPr>
        <w:t xml:space="preserve"> of tweets using traditional NLP and machine learning techniques to extract insights from public reactions.</w:t>
      </w:r>
    </w:p>
    <w:p w14:paraId="0131A54E" w14:textId="359DED1C" w:rsidR="00636F87" w:rsidRDefault="005E571A" w:rsidP="6FAEF1A3">
      <w:pPr>
        <w:pStyle w:val="Heading3"/>
        <w:spacing w:before="281" w:after="281"/>
        <w:jc w:val="both"/>
      </w:pPr>
      <w:r w:rsidRPr="498893E4">
        <w:rPr>
          <w:rFonts w:ascii="Verdana" w:eastAsia="Verdana" w:hAnsi="Verdana" w:cs="Verdana"/>
          <w:b/>
          <w:bCs/>
          <w:sz w:val="28"/>
          <w:szCs w:val="28"/>
        </w:rPr>
        <w:t>Overall Architecture / Flow Chart</w:t>
      </w:r>
    </w:p>
    <w:p w14:paraId="41FA7212" w14:textId="19244DFC" w:rsidR="498893E4" w:rsidRDefault="3CC7FEAF">
      <w:r>
        <w:rPr>
          <w:noProof/>
        </w:rPr>
        <w:drawing>
          <wp:inline distT="0" distB="0" distL="0" distR="0" wp14:anchorId="4EF38A0F" wp14:editId="6BA83DAF">
            <wp:extent cx="4488954" cy="5067300"/>
            <wp:effectExtent l="0" t="0" r="6985" b="0"/>
            <wp:docPr id="1073726021" name="Picture 107372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497465" cy="5076908"/>
                    </a:xfrm>
                    <a:prstGeom prst="rect">
                      <a:avLst/>
                    </a:prstGeom>
                  </pic:spPr>
                </pic:pic>
              </a:graphicData>
            </a:graphic>
          </wp:inline>
        </w:drawing>
      </w:r>
    </w:p>
    <w:p w14:paraId="6578780D" w14:textId="77777777" w:rsidR="009808CC" w:rsidRDefault="009808CC" w:rsidP="6FAEF1A3">
      <w:pPr>
        <w:shd w:val="clear" w:color="auto" w:fill="FFFFFF" w:themeFill="background1"/>
        <w:spacing w:after="100" w:afterAutospacing="1" w:line="360" w:lineRule="auto"/>
        <w:jc w:val="both"/>
        <w:rPr>
          <w:rFonts w:ascii="Verdana" w:hAnsi="Verdana" w:cs="Times New Roman"/>
          <w:b/>
          <w:bCs/>
          <w:sz w:val="24"/>
          <w:szCs w:val="24"/>
          <w:shd w:val="clear" w:color="auto" w:fill="FFFFFF"/>
        </w:rPr>
      </w:pPr>
    </w:p>
    <w:p w14:paraId="299250B7" w14:textId="3DAE5ED2" w:rsidR="00636F87" w:rsidRDefault="00636F87" w:rsidP="6FAEF1A3">
      <w:pPr>
        <w:shd w:val="clear" w:color="auto" w:fill="FFFFFF" w:themeFill="background1"/>
        <w:spacing w:after="100" w:afterAutospacing="1" w:line="360" w:lineRule="auto"/>
        <w:jc w:val="both"/>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lastRenderedPageBreak/>
        <w:t>Data Description</w:t>
      </w:r>
    </w:p>
    <w:p w14:paraId="6215718F" w14:textId="3A7016F3" w:rsidR="00A06EAB" w:rsidRDefault="00A06EAB" w:rsidP="6FAEF1A3">
      <w:pPr>
        <w:pStyle w:val="ListParagraph"/>
        <w:shd w:val="clear" w:color="auto" w:fill="FFFFFF" w:themeFill="background1"/>
        <w:spacing w:after="100" w:afterAutospacing="1" w:line="360" w:lineRule="auto"/>
        <w:ind w:left="0"/>
        <w:jc w:val="both"/>
        <w:outlineLvl w:val="0"/>
        <w:rPr>
          <w:rFonts w:ascii="Verdana" w:hAnsi="Verdana" w:cs="Times New Roman"/>
          <w:sz w:val="24"/>
          <w:szCs w:val="24"/>
        </w:rPr>
      </w:pPr>
      <w:r w:rsidRPr="6FAEF1A3">
        <w:rPr>
          <w:rFonts w:ascii="Verdana" w:hAnsi="Verdana" w:cs="Times New Roman"/>
          <w:sz w:val="24"/>
          <w:szCs w:val="24"/>
        </w:rPr>
        <w:t xml:space="preserve">The data used in this project was sourced from a variety of online platforms including Twitter, </w:t>
      </w:r>
      <w:r w:rsidR="0B77E3D9" w:rsidRPr="6FAEF1A3">
        <w:rPr>
          <w:rFonts w:ascii="Verdana" w:hAnsi="Verdana" w:cs="Times New Roman"/>
          <w:sz w:val="24"/>
          <w:szCs w:val="24"/>
        </w:rPr>
        <w:t>GitHub</w:t>
      </w:r>
      <w:r w:rsidRPr="6FAEF1A3">
        <w:rPr>
          <w:rFonts w:ascii="Verdana" w:hAnsi="Verdana" w:cs="Times New Roman"/>
          <w:sz w:val="24"/>
          <w:szCs w:val="24"/>
        </w:rPr>
        <w:t xml:space="preserve"> and</w:t>
      </w:r>
      <w:r w:rsidR="1474FCC5" w:rsidRPr="6FAEF1A3">
        <w:rPr>
          <w:rFonts w:ascii="Verdana" w:hAnsi="Verdana" w:cs="Times New Roman"/>
          <w:sz w:val="24"/>
          <w:szCs w:val="24"/>
        </w:rPr>
        <w:t xml:space="preserve"> Kaggle</w:t>
      </w:r>
      <w:r w:rsidRPr="6FAEF1A3">
        <w:rPr>
          <w:rFonts w:ascii="Verdana" w:hAnsi="Verdana" w:cs="Times New Roman"/>
          <w:sz w:val="24"/>
          <w:szCs w:val="24"/>
        </w:rPr>
        <w:t>. The intent was to ensure a diverse and representative sentiment base covering urban, semi-urban, political, and economic viewpoints.</w:t>
      </w:r>
    </w:p>
    <w:tbl>
      <w:tblPr>
        <w:tblW w:w="94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861"/>
        <w:gridCol w:w="2301"/>
        <w:gridCol w:w="1836"/>
        <w:gridCol w:w="1716"/>
      </w:tblGrid>
      <w:tr w:rsidR="00A06EAB" w:rsidRPr="00A06EAB" w14:paraId="6FA48DBC" w14:textId="77777777" w:rsidTr="65DA4918">
        <w:trPr>
          <w:tblHeader/>
          <w:tblCellSpacing w:w="15" w:type="dxa"/>
        </w:trPr>
        <w:tc>
          <w:tcPr>
            <w:tcW w:w="1757" w:type="dxa"/>
            <w:vAlign w:val="center"/>
            <w:hideMark/>
          </w:tcPr>
          <w:p w14:paraId="7BEE4BC6"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Source</w:t>
            </w:r>
          </w:p>
        </w:tc>
        <w:tc>
          <w:tcPr>
            <w:tcW w:w="1887" w:type="dxa"/>
            <w:vAlign w:val="center"/>
            <w:hideMark/>
          </w:tcPr>
          <w:p w14:paraId="7FDDDCD1"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Type</w:t>
            </w:r>
          </w:p>
        </w:tc>
        <w:tc>
          <w:tcPr>
            <w:tcW w:w="2345" w:type="dxa"/>
            <w:vAlign w:val="center"/>
            <w:hideMark/>
          </w:tcPr>
          <w:p w14:paraId="7D6D41B9"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Collection Method</w:t>
            </w:r>
          </w:p>
        </w:tc>
        <w:tc>
          <w:tcPr>
            <w:tcW w:w="1815" w:type="dxa"/>
            <w:vAlign w:val="center"/>
            <w:hideMark/>
          </w:tcPr>
          <w:p w14:paraId="637F4387"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Volume</w:t>
            </w:r>
          </w:p>
        </w:tc>
        <w:tc>
          <w:tcPr>
            <w:tcW w:w="1694" w:type="dxa"/>
            <w:vAlign w:val="center"/>
            <w:hideMark/>
          </w:tcPr>
          <w:p w14:paraId="244E6C7C"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Date Range</w:t>
            </w:r>
          </w:p>
        </w:tc>
      </w:tr>
      <w:tr w:rsidR="00A06EAB" w:rsidRPr="00A06EAB" w14:paraId="09C803DA" w14:textId="77777777" w:rsidTr="65DA4918">
        <w:trPr>
          <w:tblCellSpacing w:w="15" w:type="dxa"/>
        </w:trPr>
        <w:tc>
          <w:tcPr>
            <w:tcW w:w="1757" w:type="dxa"/>
            <w:vAlign w:val="center"/>
            <w:hideMark/>
          </w:tcPr>
          <w:p w14:paraId="16DE6A73" w14:textId="77777777" w:rsidR="00A06EAB" w:rsidRPr="00A06EAB" w:rsidRDefault="00A06EAB" w:rsidP="6FAEF1A3">
            <w:pPr>
              <w:shd w:val="clear" w:color="auto" w:fill="FFFFFF" w:themeFill="background1"/>
              <w:spacing w:after="100" w:afterAutospacing="1" w:line="360" w:lineRule="auto"/>
              <w:jc w:val="both"/>
              <w:outlineLvl w:val="0"/>
              <w:rPr>
                <w:rFonts w:ascii="Verdana" w:hAnsi="Verdana" w:cs="Times New Roman"/>
              </w:rPr>
            </w:pPr>
            <w:r w:rsidRPr="6FAEF1A3">
              <w:rPr>
                <w:rFonts w:ascii="Verdana" w:hAnsi="Verdana" w:cs="Times New Roman"/>
                <w:sz w:val="24"/>
                <w:szCs w:val="24"/>
              </w:rPr>
              <w:t>Twitter</w:t>
            </w:r>
          </w:p>
        </w:tc>
        <w:tc>
          <w:tcPr>
            <w:tcW w:w="1887" w:type="dxa"/>
            <w:vAlign w:val="center"/>
            <w:hideMark/>
          </w:tcPr>
          <w:p w14:paraId="6DA668B5"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Short posts</w:t>
            </w:r>
          </w:p>
        </w:tc>
        <w:tc>
          <w:tcPr>
            <w:tcW w:w="2345" w:type="dxa"/>
            <w:vAlign w:val="center"/>
            <w:hideMark/>
          </w:tcPr>
          <w:p w14:paraId="240BEB08" w14:textId="2D01573C" w:rsidR="00A06EAB" w:rsidRPr="00A06EAB" w:rsidRDefault="00A06EAB"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Tweepy snscrape API</w:t>
            </w:r>
          </w:p>
        </w:tc>
        <w:tc>
          <w:tcPr>
            <w:tcW w:w="1815" w:type="dxa"/>
            <w:vAlign w:val="center"/>
            <w:hideMark/>
          </w:tcPr>
          <w:p w14:paraId="78444E5F" w14:textId="456966EC" w:rsidR="00A06EAB" w:rsidRPr="00A06EAB" w:rsidRDefault="56DE53EF" w:rsidP="6FAEF1A3">
            <w:pPr>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     </w:t>
            </w:r>
            <w:r w:rsidR="3D8C0B97" w:rsidRPr="6FAEF1A3">
              <w:rPr>
                <w:rFonts w:ascii="Verdana" w:hAnsi="Verdana" w:cs="Times New Roman"/>
                <w:sz w:val="24"/>
                <w:szCs w:val="24"/>
              </w:rPr>
              <w:t>2,000</w:t>
            </w:r>
            <w:r w:rsidR="00A06EAB" w:rsidRPr="6FAEF1A3">
              <w:rPr>
                <w:rFonts w:ascii="Verdana" w:hAnsi="Verdana" w:cs="Times New Roman"/>
                <w:sz w:val="24"/>
                <w:szCs w:val="24"/>
              </w:rPr>
              <w:t xml:space="preserve"> </w:t>
            </w:r>
          </w:p>
        </w:tc>
        <w:tc>
          <w:tcPr>
            <w:tcW w:w="1694" w:type="dxa"/>
            <w:vAlign w:val="center"/>
            <w:hideMark/>
          </w:tcPr>
          <w:p w14:paraId="6F7F82C0"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Jan 31 – Feb 5, 2025</w:t>
            </w:r>
          </w:p>
        </w:tc>
      </w:tr>
      <w:tr w:rsidR="00A06EAB" w:rsidRPr="00A06EAB" w14:paraId="52B29203" w14:textId="77777777" w:rsidTr="65DA4918">
        <w:trPr>
          <w:tblCellSpacing w:w="15" w:type="dxa"/>
        </w:trPr>
        <w:tc>
          <w:tcPr>
            <w:tcW w:w="1757" w:type="dxa"/>
            <w:vAlign w:val="center"/>
            <w:hideMark/>
          </w:tcPr>
          <w:p w14:paraId="59487EA9" w14:textId="68EB2D17" w:rsidR="00A06EAB" w:rsidRPr="00A06EAB" w:rsidRDefault="32F58A1F" w:rsidP="6FAEF1A3">
            <w:pPr>
              <w:shd w:val="clear" w:color="auto" w:fill="FFFFFF" w:themeFill="background1"/>
              <w:spacing w:after="100" w:afterAutospacing="1" w:line="360" w:lineRule="auto"/>
              <w:jc w:val="both"/>
              <w:outlineLvl w:val="0"/>
              <w:rPr>
                <w:rFonts w:ascii="Verdana" w:hAnsi="Verdana" w:cs="Times New Roman"/>
              </w:rPr>
            </w:pPr>
            <w:r w:rsidRPr="6FAEF1A3">
              <w:rPr>
                <w:rFonts w:ascii="Verdana" w:hAnsi="Verdana" w:cs="Times New Roman"/>
                <w:sz w:val="24"/>
                <w:szCs w:val="24"/>
              </w:rPr>
              <w:t>Kaggle</w:t>
            </w:r>
          </w:p>
        </w:tc>
        <w:tc>
          <w:tcPr>
            <w:tcW w:w="1887" w:type="dxa"/>
            <w:vAlign w:val="center"/>
            <w:hideMark/>
          </w:tcPr>
          <w:p w14:paraId="4D3009A3" w14:textId="6FE80D54" w:rsidR="00A06EAB" w:rsidRPr="00A06EAB" w:rsidRDefault="017ABDCF"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Dataset</w:t>
            </w:r>
          </w:p>
        </w:tc>
        <w:tc>
          <w:tcPr>
            <w:tcW w:w="2345" w:type="dxa"/>
            <w:vAlign w:val="center"/>
            <w:hideMark/>
          </w:tcPr>
          <w:p w14:paraId="46EE8FCD" w14:textId="150CC2E8" w:rsidR="00A06EAB" w:rsidRPr="00A06EAB" w:rsidRDefault="00A06EAB"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Web scraping </w:t>
            </w:r>
          </w:p>
        </w:tc>
        <w:tc>
          <w:tcPr>
            <w:tcW w:w="1815" w:type="dxa"/>
            <w:vAlign w:val="center"/>
            <w:hideMark/>
          </w:tcPr>
          <w:p w14:paraId="490F804B" w14:textId="577FA884" w:rsidR="00A06EAB" w:rsidRPr="00A06EAB" w:rsidRDefault="09169F75" w:rsidP="6FAEF1A3">
            <w:pPr>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     1500 </w:t>
            </w:r>
          </w:p>
        </w:tc>
        <w:tc>
          <w:tcPr>
            <w:tcW w:w="1694" w:type="dxa"/>
            <w:vAlign w:val="center"/>
            <w:hideMark/>
          </w:tcPr>
          <w:p w14:paraId="72B98865"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Jan 30 – Feb 7, 2025</w:t>
            </w:r>
          </w:p>
        </w:tc>
      </w:tr>
      <w:tr w:rsidR="00A06EAB" w:rsidRPr="00A06EAB" w14:paraId="32957D19" w14:textId="77777777" w:rsidTr="65DA4918">
        <w:trPr>
          <w:tblCellSpacing w:w="15" w:type="dxa"/>
        </w:trPr>
        <w:tc>
          <w:tcPr>
            <w:tcW w:w="1757" w:type="dxa"/>
            <w:vAlign w:val="center"/>
            <w:hideMark/>
          </w:tcPr>
          <w:p w14:paraId="279858BB" w14:textId="1DB122E5" w:rsidR="00A06EAB" w:rsidRPr="00A06EAB" w:rsidRDefault="02D6B771" w:rsidP="6FAEF1A3">
            <w:pPr>
              <w:shd w:val="clear" w:color="auto" w:fill="FFFFFF" w:themeFill="background1"/>
              <w:spacing w:after="100" w:afterAutospacing="1" w:line="360" w:lineRule="auto"/>
              <w:jc w:val="both"/>
              <w:outlineLvl w:val="0"/>
              <w:rPr>
                <w:rFonts w:ascii="Verdana" w:hAnsi="Verdana" w:cs="Times New Roman"/>
              </w:rPr>
            </w:pPr>
            <w:r w:rsidRPr="6FAEF1A3">
              <w:rPr>
                <w:rFonts w:ascii="Verdana" w:hAnsi="Verdana" w:cs="Times New Roman"/>
                <w:sz w:val="24"/>
                <w:szCs w:val="24"/>
              </w:rPr>
              <w:t>GitHub</w:t>
            </w:r>
          </w:p>
        </w:tc>
        <w:tc>
          <w:tcPr>
            <w:tcW w:w="1887" w:type="dxa"/>
            <w:vAlign w:val="center"/>
            <w:hideMark/>
          </w:tcPr>
          <w:p w14:paraId="1A90B708" w14:textId="5CBDFF4C" w:rsidR="00A06EAB" w:rsidRPr="00A06EAB" w:rsidRDefault="24BA3C70"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Dataset</w:t>
            </w:r>
          </w:p>
        </w:tc>
        <w:tc>
          <w:tcPr>
            <w:tcW w:w="2345" w:type="dxa"/>
            <w:vAlign w:val="center"/>
            <w:hideMark/>
          </w:tcPr>
          <w:p w14:paraId="3CCA711E" w14:textId="3174268E" w:rsidR="00A06EAB" w:rsidRPr="00A06EAB" w:rsidRDefault="24BA3C70"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Web scraping</w:t>
            </w:r>
          </w:p>
        </w:tc>
        <w:tc>
          <w:tcPr>
            <w:tcW w:w="1815" w:type="dxa"/>
            <w:vAlign w:val="center"/>
            <w:hideMark/>
          </w:tcPr>
          <w:p w14:paraId="3D62631E" w14:textId="6D854796" w:rsidR="00A06EAB" w:rsidRPr="00A06EAB" w:rsidRDefault="714FCC05" w:rsidP="6FAEF1A3">
            <w:pPr>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      700</w:t>
            </w:r>
            <w:r w:rsidR="00A06EAB" w:rsidRPr="6FAEF1A3">
              <w:rPr>
                <w:rFonts w:ascii="Verdana" w:hAnsi="Verdana" w:cs="Times New Roman"/>
                <w:sz w:val="24"/>
                <w:szCs w:val="24"/>
              </w:rPr>
              <w:t xml:space="preserve"> </w:t>
            </w:r>
          </w:p>
        </w:tc>
        <w:tc>
          <w:tcPr>
            <w:tcW w:w="1694" w:type="dxa"/>
            <w:vAlign w:val="center"/>
            <w:hideMark/>
          </w:tcPr>
          <w:p w14:paraId="028139DD"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Feb 1 – Feb 6, 2025</w:t>
            </w:r>
          </w:p>
        </w:tc>
      </w:tr>
    </w:tbl>
    <w:p w14:paraId="71F1AD0C" w14:textId="77777777" w:rsidR="00A06EAB" w:rsidRDefault="00A06EAB" w:rsidP="000F7773">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48A4B8A4" w14:textId="77777777" w:rsidR="00A06EAB" w:rsidRPr="00A06EAB" w:rsidRDefault="00A06EAB" w:rsidP="00A06EAB">
      <w:pPr>
        <w:shd w:val="clear" w:color="auto" w:fill="FFFFFF"/>
        <w:spacing w:line="360" w:lineRule="auto"/>
        <w:jc w:val="both"/>
        <w:outlineLvl w:val="0"/>
        <w:rPr>
          <w:rFonts w:ascii="Verdana" w:hAnsi="Verdana" w:cs="Times New Roman"/>
          <w:b/>
          <w:bCs/>
          <w:sz w:val="24"/>
          <w:szCs w:val="24"/>
        </w:rPr>
      </w:pPr>
      <w:r w:rsidRPr="00A06EAB">
        <w:rPr>
          <w:rFonts w:ascii="Verdana" w:hAnsi="Verdana" w:cs="Times New Roman"/>
          <w:b/>
          <w:bCs/>
          <w:sz w:val="24"/>
          <w:szCs w:val="24"/>
        </w:rPr>
        <w:t>Data Fields Extracted:</w:t>
      </w:r>
    </w:p>
    <w:p w14:paraId="724C5719" w14:textId="77777777" w:rsidR="00A06EAB" w:rsidRPr="00A06EAB" w:rsidRDefault="00A06EAB" w:rsidP="00E001C0">
      <w:pPr>
        <w:pStyle w:val="ListParagraph"/>
        <w:numPr>
          <w:ilvl w:val="0"/>
          <w:numId w:val="14"/>
        </w:numPr>
        <w:shd w:val="clear" w:color="auto" w:fill="FFFFFF"/>
        <w:spacing w:line="360" w:lineRule="auto"/>
        <w:jc w:val="both"/>
        <w:outlineLvl w:val="0"/>
        <w:rPr>
          <w:rFonts w:ascii="Verdana" w:hAnsi="Verdana" w:cs="Times New Roman"/>
          <w:sz w:val="24"/>
          <w:szCs w:val="24"/>
        </w:rPr>
      </w:pPr>
      <w:r w:rsidRPr="00A06EAB">
        <w:rPr>
          <w:rFonts w:ascii="Verdana" w:hAnsi="Verdana" w:cs="Times New Roman"/>
          <w:sz w:val="24"/>
          <w:szCs w:val="24"/>
        </w:rPr>
        <w:t>Timestamp</w:t>
      </w:r>
    </w:p>
    <w:p w14:paraId="75B64D05" w14:textId="77777777" w:rsidR="00A06EAB" w:rsidRPr="00A06EAB" w:rsidRDefault="00A06EAB" w:rsidP="00E001C0">
      <w:pPr>
        <w:pStyle w:val="ListParagraph"/>
        <w:numPr>
          <w:ilvl w:val="0"/>
          <w:numId w:val="14"/>
        </w:numPr>
        <w:shd w:val="clear" w:color="auto" w:fill="FFFFFF"/>
        <w:spacing w:line="360" w:lineRule="auto"/>
        <w:jc w:val="both"/>
        <w:outlineLvl w:val="0"/>
        <w:rPr>
          <w:rFonts w:ascii="Verdana" w:hAnsi="Verdana" w:cs="Times New Roman"/>
          <w:sz w:val="24"/>
          <w:szCs w:val="24"/>
        </w:rPr>
      </w:pPr>
      <w:r w:rsidRPr="00A06EAB">
        <w:rPr>
          <w:rFonts w:ascii="Verdana" w:hAnsi="Verdana" w:cs="Times New Roman"/>
          <w:sz w:val="24"/>
          <w:szCs w:val="24"/>
        </w:rPr>
        <w:t>Text Content</w:t>
      </w:r>
    </w:p>
    <w:p w14:paraId="6DB5AB3B" w14:textId="77777777" w:rsidR="00A06EAB" w:rsidRPr="00A06EAB" w:rsidRDefault="00A06EAB" w:rsidP="00E001C0">
      <w:pPr>
        <w:pStyle w:val="ListParagraph"/>
        <w:numPr>
          <w:ilvl w:val="0"/>
          <w:numId w:val="14"/>
        </w:numPr>
        <w:shd w:val="clear" w:color="auto" w:fill="FFFFFF"/>
        <w:spacing w:line="360" w:lineRule="auto"/>
        <w:jc w:val="both"/>
        <w:outlineLvl w:val="0"/>
        <w:rPr>
          <w:rFonts w:ascii="Verdana" w:hAnsi="Verdana" w:cs="Times New Roman"/>
          <w:sz w:val="24"/>
          <w:szCs w:val="24"/>
        </w:rPr>
      </w:pPr>
      <w:r w:rsidRPr="00A06EAB">
        <w:rPr>
          <w:rFonts w:ascii="Verdana" w:hAnsi="Verdana" w:cs="Times New Roman"/>
          <w:sz w:val="24"/>
          <w:szCs w:val="24"/>
        </w:rPr>
        <w:t>Source</w:t>
      </w:r>
    </w:p>
    <w:p w14:paraId="6D76DE5B" w14:textId="77777777" w:rsidR="00A06EAB" w:rsidRPr="00A06EAB" w:rsidRDefault="00A06EAB" w:rsidP="00E001C0">
      <w:pPr>
        <w:pStyle w:val="ListParagraph"/>
        <w:numPr>
          <w:ilvl w:val="0"/>
          <w:numId w:val="14"/>
        </w:numPr>
        <w:shd w:val="clear" w:color="auto" w:fill="FFFFFF"/>
        <w:spacing w:line="360" w:lineRule="auto"/>
        <w:jc w:val="both"/>
        <w:outlineLvl w:val="0"/>
        <w:rPr>
          <w:rFonts w:ascii="Verdana" w:hAnsi="Verdana" w:cs="Times New Roman"/>
          <w:sz w:val="24"/>
          <w:szCs w:val="24"/>
        </w:rPr>
      </w:pPr>
      <w:r w:rsidRPr="00A06EAB">
        <w:rPr>
          <w:rFonts w:ascii="Verdana" w:hAnsi="Verdana" w:cs="Times New Roman"/>
          <w:sz w:val="24"/>
          <w:szCs w:val="24"/>
        </w:rPr>
        <w:t>Username (anonymized)</w:t>
      </w:r>
    </w:p>
    <w:p w14:paraId="043D46DE" w14:textId="77777777" w:rsidR="00A06EAB" w:rsidRPr="00A06EAB" w:rsidRDefault="00A06EAB" w:rsidP="00E001C0">
      <w:pPr>
        <w:pStyle w:val="ListParagraph"/>
        <w:numPr>
          <w:ilvl w:val="0"/>
          <w:numId w:val="14"/>
        </w:numPr>
        <w:shd w:val="clear" w:color="auto" w:fill="FFFFFF"/>
        <w:spacing w:line="360" w:lineRule="auto"/>
        <w:jc w:val="both"/>
        <w:outlineLvl w:val="0"/>
        <w:rPr>
          <w:rFonts w:ascii="Verdana" w:hAnsi="Verdana" w:cs="Times New Roman"/>
          <w:sz w:val="24"/>
          <w:szCs w:val="24"/>
        </w:rPr>
      </w:pPr>
      <w:r w:rsidRPr="00A06EAB">
        <w:rPr>
          <w:rFonts w:ascii="Verdana" w:hAnsi="Verdana" w:cs="Times New Roman"/>
          <w:sz w:val="24"/>
          <w:szCs w:val="24"/>
        </w:rPr>
        <w:t>Polarity Score</w:t>
      </w:r>
    </w:p>
    <w:p w14:paraId="3DD4653A" w14:textId="77777777" w:rsidR="00A06EAB" w:rsidRPr="00A06EAB" w:rsidRDefault="00A06EAB" w:rsidP="00E001C0">
      <w:pPr>
        <w:pStyle w:val="ListParagraph"/>
        <w:numPr>
          <w:ilvl w:val="0"/>
          <w:numId w:val="14"/>
        </w:numPr>
        <w:shd w:val="clear" w:color="auto" w:fill="FFFFFF"/>
        <w:spacing w:line="360" w:lineRule="auto"/>
        <w:jc w:val="both"/>
        <w:outlineLvl w:val="0"/>
        <w:rPr>
          <w:rFonts w:ascii="Verdana" w:hAnsi="Verdana" w:cs="Times New Roman"/>
          <w:sz w:val="24"/>
          <w:szCs w:val="24"/>
        </w:rPr>
      </w:pPr>
      <w:r w:rsidRPr="00A06EAB">
        <w:rPr>
          <w:rFonts w:ascii="Verdana" w:hAnsi="Verdana" w:cs="Times New Roman"/>
          <w:sz w:val="24"/>
          <w:szCs w:val="24"/>
        </w:rPr>
        <w:t>Assigned Sentiment (Post-processing)</w:t>
      </w:r>
    </w:p>
    <w:p w14:paraId="2B633CC9" w14:textId="77777777" w:rsidR="00A06EAB" w:rsidRPr="00A06EAB" w:rsidRDefault="00A06EAB" w:rsidP="000F7773">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037B4FC" w14:textId="400F6D4F" w:rsidR="00636F87" w:rsidRDefault="00636F87"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lastRenderedPageBreak/>
        <w:t>Exploratory data Analysis</w:t>
      </w:r>
    </w:p>
    <w:p w14:paraId="7426E6EF" w14:textId="1CB0C644" w:rsidR="00636F87" w:rsidRDefault="00A06EAB" w:rsidP="000F7773">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A06EAB">
        <w:rPr>
          <w:rFonts w:ascii="Verdana" w:hAnsi="Verdana" w:cs="Times New Roman"/>
          <w:sz w:val="24"/>
          <w:szCs w:val="24"/>
        </w:rPr>
        <w:t>This section presents a detailed breakdown of the various stages involved in developing the sentiment analysis model for evaluating public reactions to the Indian Union Budget 2025. The process follows a Natural Language Processing (NLP) pipeline supported by machine learning tools, designed to transform raw text data into meaningful sentiment insights.</w:t>
      </w:r>
    </w:p>
    <w:p w14:paraId="7A6F60A5" w14:textId="77777777" w:rsidR="00A06EAB" w:rsidRDefault="00A06EAB" w:rsidP="000F7773">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BAD4CBF" w14:textId="4C4AD2D6" w:rsidR="00A06EAB" w:rsidRPr="00A06EAB" w:rsidRDefault="00A06EAB" w:rsidP="000F7773">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A06EAB">
        <w:rPr>
          <w:rFonts w:ascii="Verdana" w:hAnsi="Verdana" w:cs="Times New Roman"/>
          <w:sz w:val="24"/>
          <w:szCs w:val="24"/>
        </w:rPr>
        <w:t>NLP-Based Development Life Cycle</w:t>
      </w:r>
      <w:r>
        <w:rPr>
          <w:rFonts w:ascii="Verdana" w:hAnsi="Verdana"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3"/>
        <w:gridCol w:w="6637"/>
      </w:tblGrid>
      <w:tr w:rsidR="00A06EAB" w:rsidRPr="00A06EAB" w14:paraId="423DCE33" w14:textId="77777777" w:rsidTr="6FAEF1A3">
        <w:trPr>
          <w:tblHeader/>
          <w:tblCellSpacing w:w="15" w:type="dxa"/>
        </w:trPr>
        <w:tc>
          <w:tcPr>
            <w:tcW w:w="0" w:type="auto"/>
            <w:vAlign w:val="center"/>
            <w:hideMark/>
          </w:tcPr>
          <w:p w14:paraId="2C1E9E3A"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Phase</w:t>
            </w:r>
          </w:p>
        </w:tc>
        <w:tc>
          <w:tcPr>
            <w:tcW w:w="0" w:type="auto"/>
            <w:vAlign w:val="center"/>
            <w:hideMark/>
          </w:tcPr>
          <w:p w14:paraId="2DA8DD48"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b/>
                <w:bCs/>
                <w:sz w:val="24"/>
                <w:szCs w:val="24"/>
              </w:rPr>
            </w:pPr>
            <w:r w:rsidRPr="00A06EAB">
              <w:rPr>
                <w:rFonts w:ascii="Verdana" w:hAnsi="Verdana" w:cs="Times New Roman"/>
                <w:b/>
                <w:bCs/>
                <w:sz w:val="24"/>
                <w:szCs w:val="24"/>
              </w:rPr>
              <w:t>Description</w:t>
            </w:r>
          </w:p>
        </w:tc>
      </w:tr>
      <w:tr w:rsidR="00A06EAB" w:rsidRPr="00A06EAB" w14:paraId="0132513F" w14:textId="77777777" w:rsidTr="6FAEF1A3">
        <w:trPr>
          <w:tblCellSpacing w:w="15" w:type="dxa"/>
        </w:trPr>
        <w:tc>
          <w:tcPr>
            <w:tcW w:w="0" w:type="auto"/>
            <w:vAlign w:val="center"/>
            <w:hideMark/>
          </w:tcPr>
          <w:p w14:paraId="581C5976"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1. Data Collection</w:t>
            </w:r>
          </w:p>
        </w:tc>
        <w:tc>
          <w:tcPr>
            <w:tcW w:w="0" w:type="auto"/>
            <w:vAlign w:val="center"/>
            <w:hideMark/>
          </w:tcPr>
          <w:p w14:paraId="52A0E306" w14:textId="2705AC93" w:rsidR="00A06EAB" w:rsidRPr="00A06EAB" w:rsidRDefault="00A06EAB" w:rsidP="6FAEF1A3">
            <w:pPr>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The first step involved gathering a diverse and representative dataset related to public discussions on the Union Budget 2025. This was done using APIs and web scraping tools: </w:t>
            </w:r>
            <w:r>
              <w:br/>
            </w:r>
            <w:r w:rsidRPr="6FAEF1A3">
              <w:rPr>
                <w:rFonts w:ascii="Verdana" w:hAnsi="Verdana" w:cs="Times New Roman"/>
                <w:sz w:val="24"/>
                <w:szCs w:val="24"/>
              </w:rPr>
              <w:t xml:space="preserve">- Twitter Data: Collected via Tweepy or snscrape libraries to extract real-time tweets containing keywords such as "Union Budget", "budget2025", etc. </w:t>
            </w:r>
            <w:r>
              <w:br/>
            </w:r>
          </w:p>
        </w:tc>
      </w:tr>
      <w:tr w:rsidR="00A06EAB" w:rsidRPr="00A06EAB" w14:paraId="2E98E92B" w14:textId="77777777" w:rsidTr="6FAEF1A3">
        <w:trPr>
          <w:tblCellSpacing w:w="15" w:type="dxa"/>
        </w:trPr>
        <w:tc>
          <w:tcPr>
            <w:tcW w:w="0" w:type="auto"/>
            <w:vAlign w:val="center"/>
            <w:hideMark/>
          </w:tcPr>
          <w:p w14:paraId="02639F3A"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2. Preprocessing</w:t>
            </w:r>
          </w:p>
        </w:tc>
        <w:tc>
          <w:tcPr>
            <w:tcW w:w="0" w:type="auto"/>
            <w:vAlign w:val="center"/>
            <w:hideMark/>
          </w:tcPr>
          <w:p w14:paraId="5B87D785" w14:textId="033A2EDD" w:rsidR="00A06EAB" w:rsidRPr="00A06EAB" w:rsidRDefault="00A06EAB"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Raw textual data is often noisy and unstructured. Preprocessing ensures data quality and model readiness through the following: </w:t>
            </w:r>
            <w:r>
              <w:br/>
            </w:r>
            <w:r w:rsidRPr="6FAEF1A3">
              <w:rPr>
                <w:rFonts w:ascii="Verdana" w:hAnsi="Verdana" w:cs="Times New Roman"/>
                <w:sz w:val="24"/>
                <w:szCs w:val="24"/>
              </w:rPr>
              <w:t xml:space="preserve">- Lowercasing all text for uniformity. </w:t>
            </w:r>
          </w:p>
          <w:p w14:paraId="42E03688" w14:textId="36E67DE8" w:rsidR="00A06EAB" w:rsidRPr="00A06EAB" w:rsidRDefault="00A06EAB"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br/>
            </w:r>
            <w:r w:rsidRPr="6FAEF1A3">
              <w:rPr>
                <w:rFonts w:ascii="Verdana" w:hAnsi="Verdana" w:cs="Times New Roman"/>
                <w:sz w:val="24"/>
                <w:szCs w:val="24"/>
              </w:rPr>
              <w:t xml:space="preserve">- Stopword elimination using NLTK to remove common but uninformative words. </w:t>
            </w:r>
            <w:r>
              <w:br/>
            </w:r>
            <w:r>
              <w:br/>
            </w:r>
            <w:r w:rsidRPr="6FAEF1A3">
              <w:rPr>
                <w:rFonts w:ascii="Verdana" w:hAnsi="Verdana" w:cs="Times New Roman"/>
                <w:sz w:val="24"/>
                <w:szCs w:val="24"/>
              </w:rPr>
              <w:t xml:space="preserve">- Lemmatization to reduce words to their root form (e.g., "running" </w:t>
            </w:r>
            <w:r w:rsidRPr="6FAEF1A3">
              <w:rPr>
                <w:rFonts w:ascii="Arial" w:hAnsi="Arial" w:cs="Arial"/>
                <w:sz w:val="24"/>
                <w:szCs w:val="24"/>
              </w:rPr>
              <w:t>→</w:t>
            </w:r>
            <w:r w:rsidRPr="6FAEF1A3">
              <w:rPr>
                <w:rFonts w:ascii="Verdana" w:hAnsi="Verdana" w:cs="Times New Roman"/>
                <w:sz w:val="24"/>
                <w:szCs w:val="24"/>
              </w:rPr>
              <w:t xml:space="preserve"> "run"). This step was essential to ensure consistency in sentiment evaluation.</w:t>
            </w:r>
          </w:p>
        </w:tc>
      </w:tr>
      <w:tr w:rsidR="00A06EAB" w:rsidRPr="00A06EAB" w14:paraId="215A7D6F" w14:textId="77777777" w:rsidTr="6FAEF1A3">
        <w:trPr>
          <w:trHeight w:val="4350"/>
          <w:tblCellSpacing w:w="15" w:type="dxa"/>
        </w:trPr>
        <w:tc>
          <w:tcPr>
            <w:tcW w:w="0" w:type="auto"/>
            <w:vAlign w:val="center"/>
            <w:hideMark/>
          </w:tcPr>
          <w:p w14:paraId="3B35D51D"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lastRenderedPageBreak/>
              <w:t>3. Sentiment Scoring</w:t>
            </w:r>
          </w:p>
        </w:tc>
        <w:tc>
          <w:tcPr>
            <w:tcW w:w="0" w:type="auto"/>
            <w:vAlign w:val="center"/>
            <w:hideMark/>
          </w:tcPr>
          <w:p w14:paraId="1B3D7FBF" w14:textId="776869F4" w:rsidR="00A06EAB" w:rsidRPr="00A06EAB" w:rsidRDefault="00A06EAB"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The core of the project involved assigning polarity scores to processed text using pre-trained sentiment analysis models: </w:t>
            </w:r>
            <w:r>
              <w:br/>
            </w:r>
            <w:r w:rsidRPr="6FAEF1A3">
              <w:rPr>
                <w:rFonts w:ascii="Verdana" w:hAnsi="Verdana" w:cs="Times New Roman"/>
                <w:sz w:val="24"/>
                <w:szCs w:val="24"/>
              </w:rPr>
              <w:t xml:space="preserve">- TextBlob: A rule-based, lexicon-driven sentiment classifier providing polarity (range: -1 to 1) and subjectivity scores. </w:t>
            </w:r>
            <w:r>
              <w:br/>
            </w:r>
            <w:r w:rsidRPr="6FAEF1A3">
              <w:rPr>
                <w:rFonts w:ascii="Verdana" w:hAnsi="Verdana" w:cs="Times New Roman"/>
                <w:sz w:val="24"/>
                <w:szCs w:val="24"/>
              </w:rPr>
              <w:t xml:space="preserve">- VADER (Valence Aware Dictionary and sEntiment Reasoner): Tailored for social media texts, it efficiently captured nuances such as capitalization, emojis, and exclamation marks. </w:t>
            </w:r>
            <w:r>
              <w:br/>
            </w:r>
          </w:p>
        </w:tc>
      </w:tr>
      <w:tr w:rsidR="00A06EAB" w:rsidRPr="00A06EAB" w14:paraId="7748D565" w14:textId="77777777" w:rsidTr="6FAEF1A3">
        <w:trPr>
          <w:tblCellSpacing w:w="15" w:type="dxa"/>
        </w:trPr>
        <w:tc>
          <w:tcPr>
            <w:tcW w:w="0" w:type="auto"/>
            <w:vAlign w:val="center"/>
            <w:hideMark/>
          </w:tcPr>
          <w:p w14:paraId="278AC3E6"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4. Classification</w:t>
            </w:r>
          </w:p>
        </w:tc>
        <w:tc>
          <w:tcPr>
            <w:tcW w:w="0" w:type="auto"/>
            <w:vAlign w:val="center"/>
            <w:hideMark/>
          </w:tcPr>
          <w:p w14:paraId="118A075A"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 xml:space="preserve">Based on the sentiment scores, text data was classified into: </w:t>
            </w:r>
            <w:r w:rsidRPr="00A06EAB">
              <w:rPr>
                <w:rFonts w:ascii="Verdana" w:hAnsi="Verdana" w:cs="Times New Roman"/>
                <w:sz w:val="24"/>
                <w:szCs w:val="24"/>
              </w:rPr>
              <w:br/>
              <w:t xml:space="preserve">- Positive (score &gt; 0.1) </w:t>
            </w:r>
            <w:r w:rsidRPr="00A06EAB">
              <w:rPr>
                <w:rFonts w:ascii="Verdana" w:hAnsi="Verdana" w:cs="Times New Roman"/>
                <w:sz w:val="24"/>
                <w:szCs w:val="24"/>
              </w:rPr>
              <w:br/>
              <w:t xml:space="preserve">- Neutral (-0.1 ≤ score ≤ 0.1) </w:t>
            </w:r>
            <w:r w:rsidRPr="00A06EAB">
              <w:rPr>
                <w:rFonts w:ascii="Verdana" w:hAnsi="Verdana" w:cs="Times New Roman"/>
                <w:sz w:val="24"/>
                <w:szCs w:val="24"/>
              </w:rPr>
              <w:br/>
              <w:t xml:space="preserve">- Negative (score &lt; -0.1) </w:t>
            </w:r>
            <w:r w:rsidRPr="00A06EAB">
              <w:rPr>
                <w:rFonts w:ascii="Verdana" w:hAnsi="Verdana" w:cs="Times New Roman"/>
                <w:sz w:val="24"/>
                <w:szCs w:val="24"/>
              </w:rPr>
              <w:br/>
              <w:t>This heuristic approach ensured consistent categorization across platforms while maintaining simplicity and interpretability.</w:t>
            </w:r>
          </w:p>
        </w:tc>
      </w:tr>
      <w:tr w:rsidR="00A06EAB" w:rsidRPr="00A06EAB" w14:paraId="546CEA6D" w14:textId="77777777" w:rsidTr="6FAEF1A3">
        <w:trPr>
          <w:tblCellSpacing w:w="15" w:type="dxa"/>
        </w:trPr>
        <w:tc>
          <w:tcPr>
            <w:tcW w:w="0" w:type="auto"/>
            <w:vAlign w:val="center"/>
            <w:hideMark/>
          </w:tcPr>
          <w:p w14:paraId="402F6B64"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5. Visualization</w:t>
            </w:r>
          </w:p>
        </w:tc>
        <w:tc>
          <w:tcPr>
            <w:tcW w:w="0" w:type="auto"/>
            <w:vAlign w:val="center"/>
            <w:hideMark/>
          </w:tcPr>
          <w:p w14:paraId="7637C426"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 xml:space="preserve">To interpret sentiment insights effectively, visual analytics were employed using Python libraries: </w:t>
            </w:r>
            <w:r w:rsidRPr="00A06EAB">
              <w:rPr>
                <w:rFonts w:ascii="Verdana" w:hAnsi="Verdana" w:cs="Times New Roman"/>
                <w:sz w:val="24"/>
                <w:szCs w:val="24"/>
              </w:rPr>
              <w:br/>
              <w:t xml:space="preserve">- Matplotlib and Seaborn were used to plot sentiment trends over time. </w:t>
            </w:r>
            <w:r w:rsidRPr="00A06EAB">
              <w:rPr>
                <w:rFonts w:ascii="Verdana" w:hAnsi="Verdana" w:cs="Times New Roman"/>
                <w:sz w:val="24"/>
                <w:szCs w:val="24"/>
              </w:rPr>
              <w:br/>
              <w:t xml:space="preserve">- Pie charts and bar graphs displayed source-wise (Twitter/news/forums) and topic-wise (taxation, healthcare, economy) sentiment breakdowns. </w:t>
            </w:r>
            <w:r w:rsidRPr="00A06EAB">
              <w:rPr>
                <w:rFonts w:ascii="Verdana" w:hAnsi="Verdana" w:cs="Times New Roman"/>
                <w:sz w:val="24"/>
                <w:szCs w:val="24"/>
              </w:rPr>
              <w:br/>
              <w:t xml:space="preserve">- Word clouds were generated to identify the </w:t>
            </w:r>
            <w:r w:rsidRPr="00A06EAB">
              <w:rPr>
                <w:rFonts w:ascii="Verdana" w:hAnsi="Verdana" w:cs="Times New Roman"/>
                <w:sz w:val="24"/>
                <w:szCs w:val="24"/>
              </w:rPr>
              <w:lastRenderedPageBreak/>
              <w:t>most frequently discussed keywords and themes.</w:t>
            </w:r>
          </w:p>
        </w:tc>
      </w:tr>
      <w:tr w:rsidR="00A06EAB" w:rsidRPr="00A06EAB" w14:paraId="5AC89988" w14:textId="77777777" w:rsidTr="6FAEF1A3">
        <w:trPr>
          <w:tblCellSpacing w:w="15" w:type="dxa"/>
        </w:trPr>
        <w:tc>
          <w:tcPr>
            <w:tcW w:w="0" w:type="auto"/>
            <w:vAlign w:val="center"/>
            <w:hideMark/>
          </w:tcPr>
          <w:p w14:paraId="716A44EA"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lastRenderedPageBreak/>
              <w:t>6. Evaluation &amp; Feedback</w:t>
            </w:r>
          </w:p>
        </w:tc>
        <w:tc>
          <w:tcPr>
            <w:tcW w:w="0" w:type="auto"/>
            <w:vAlign w:val="center"/>
            <w:hideMark/>
          </w:tcPr>
          <w:p w14:paraId="14E2C5BD" w14:textId="77777777" w:rsidR="00A06EAB" w:rsidRPr="00A06EAB" w:rsidRDefault="00A06EAB" w:rsidP="00A06EAB">
            <w:pPr>
              <w:pStyle w:val="ListParagraph"/>
              <w:shd w:val="clear" w:color="auto" w:fill="FFFFFF"/>
              <w:spacing w:after="100" w:afterAutospacing="1" w:line="360" w:lineRule="auto"/>
              <w:jc w:val="both"/>
              <w:outlineLvl w:val="0"/>
              <w:rPr>
                <w:rFonts w:ascii="Verdana" w:hAnsi="Verdana" w:cs="Times New Roman"/>
                <w:sz w:val="24"/>
                <w:szCs w:val="24"/>
              </w:rPr>
            </w:pPr>
            <w:r w:rsidRPr="00A06EAB">
              <w:rPr>
                <w:rFonts w:ascii="Verdana" w:hAnsi="Verdana" w:cs="Times New Roman"/>
                <w:sz w:val="24"/>
                <w:szCs w:val="24"/>
              </w:rPr>
              <w:t xml:space="preserve">The final stage involved validating model outputs to assess reliability. </w:t>
            </w:r>
            <w:r w:rsidRPr="00A06EAB">
              <w:rPr>
                <w:rFonts w:ascii="Verdana" w:hAnsi="Verdana" w:cs="Times New Roman"/>
                <w:sz w:val="24"/>
                <w:szCs w:val="24"/>
              </w:rPr>
              <w:br/>
              <w:t xml:space="preserve">- A subset of classified data was manually reviewed to check consistency with expected sentiment. </w:t>
            </w:r>
            <w:r w:rsidRPr="00A06EAB">
              <w:rPr>
                <w:rFonts w:ascii="Verdana" w:hAnsi="Verdana" w:cs="Times New Roman"/>
                <w:sz w:val="24"/>
                <w:szCs w:val="24"/>
              </w:rPr>
              <w:br/>
              <w:t xml:space="preserve">- Feedback loops were simulated to see how tweaks to score thresholds or pre-processing rules affected accuracy. </w:t>
            </w:r>
            <w:r w:rsidRPr="00A06EAB">
              <w:rPr>
                <w:rFonts w:ascii="Verdana" w:hAnsi="Verdana" w:cs="Times New Roman"/>
                <w:sz w:val="24"/>
                <w:szCs w:val="24"/>
              </w:rPr>
              <w:br/>
              <w:t>- This ensured the model could be trusted to offer reasonable approximations of real-world sentiment.</w:t>
            </w:r>
          </w:p>
        </w:tc>
      </w:tr>
    </w:tbl>
    <w:p w14:paraId="4FDB845E" w14:textId="77777777" w:rsidR="00A06EAB" w:rsidRDefault="00A06EAB"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E6FFB46" w14:textId="5E0838F2" w:rsidR="00A06EAB"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FD5B36">
        <w:rPr>
          <w:rFonts w:ascii="Verdana" w:hAnsi="Verdana" w:cs="Times New Roman"/>
          <w:b/>
          <w:bCs/>
          <w:sz w:val="24"/>
          <w:szCs w:val="24"/>
        </w:rPr>
        <w:t>Summary of Tools and Libraries Used:</w:t>
      </w:r>
    </w:p>
    <w:p w14:paraId="65C366BA" w14:textId="77777777"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tbl>
      <w:tblPr>
        <w:tblStyle w:val="TableGridLight"/>
        <w:tblW w:w="8631" w:type="dxa"/>
        <w:tblCellSpacing w:w="15" w:type="dxa"/>
        <w:tblCellMar>
          <w:top w:w="15" w:type="dxa"/>
          <w:left w:w="15" w:type="dxa"/>
          <w:bottom w:w="15" w:type="dxa"/>
          <w:right w:w="15" w:type="dxa"/>
        </w:tblCellMar>
        <w:tblLook w:val="04A0" w:firstRow="1" w:lastRow="0" w:firstColumn="1" w:lastColumn="0" w:noHBand="0" w:noVBand="1"/>
      </w:tblPr>
      <w:tblGrid>
        <w:gridCol w:w="3705"/>
        <w:gridCol w:w="4926"/>
      </w:tblGrid>
      <w:tr w:rsidR="00FD5B36" w:rsidRPr="00FD5B36" w14:paraId="6F5BC28D" w14:textId="77777777" w:rsidTr="6FAEF1A3">
        <w:trPr>
          <w:tblHeader/>
          <w:tblCellSpacing w:w="15" w:type="dxa"/>
        </w:trPr>
        <w:tc>
          <w:tcPr>
            <w:tcW w:w="3690" w:type="dxa"/>
            <w:vAlign w:val="center"/>
            <w:hideMark/>
          </w:tcPr>
          <w:p w14:paraId="28C9C0D9"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b/>
                <w:bCs/>
                <w:sz w:val="24"/>
                <w:szCs w:val="24"/>
              </w:rPr>
            </w:pPr>
            <w:r w:rsidRPr="00FD5B36">
              <w:rPr>
                <w:rFonts w:ascii="Verdana" w:hAnsi="Verdana" w:cs="Times New Roman"/>
                <w:b/>
                <w:bCs/>
                <w:sz w:val="24"/>
                <w:szCs w:val="24"/>
              </w:rPr>
              <w:t>Purpose</w:t>
            </w:r>
          </w:p>
        </w:tc>
        <w:tc>
          <w:tcPr>
            <w:tcW w:w="4941" w:type="dxa"/>
            <w:vAlign w:val="center"/>
            <w:hideMark/>
          </w:tcPr>
          <w:p w14:paraId="5EF81C1F"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b/>
                <w:bCs/>
                <w:sz w:val="24"/>
                <w:szCs w:val="24"/>
              </w:rPr>
            </w:pPr>
            <w:r w:rsidRPr="00FD5B36">
              <w:rPr>
                <w:rFonts w:ascii="Verdana" w:hAnsi="Verdana" w:cs="Times New Roman"/>
                <w:b/>
                <w:bCs/>
                <w:sz w:val="24"/>
                <w:szCs w:val="24"/>
              </w:rPr>
              <w:t>Tool/Library</w:t>
            </w:r>
          </w:p>
        </w:tc>
      </w:tr>
      <w:tr w:rsidR="00FD5B36" w:rsidRPr="00FD5B36" w14:paraId="6762D271" w14:textId="77777777" w:rsidTr="6FAEF1A3">
        <w:trPr>
          <w:trHeight w:val="615"/>
          <w:tblCellSpacing w:w="15" w:type="dxa"/>
        </w:trPr>
        <w:tc>
          <w:tcPr>
            <w:tcW w:w="3690" w:type="dxa"/>
            <w:vAlign w:val="center"/>
            <w:hideMark/>
          </w:tcPr>
          <w:p w14:paraId="2E438DA4"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Programming Language</w:t>
            </w:r>
          </w:p>
        </w:tc>
        <w:tc>
          <w:tcPr>
            <w:tcW w:w="4941" w:type="dxa"/>
            <w:vAlign w:val="center"/>
            <w:hideMark/>
          </w:tcPr>
          <w:p w14:paraId="709D8E23"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Python</w:t>
            </w:r>
          </w:p>
        </w:tc>
      </w:tr>
      <w:tr w:rsidR="00FD5B36" w:rsidRPr="00FD5B36" w14:paraId="02DA7949" w14:textId="77777777" w:rsidTr="6FAEF1A3">
        <w:trPr>
          <w:tblCellSpacing w:w="15" w:type="dxa"/>
        </w:trPr>
        <w:tc>
          <w:tcPr>
            <w:tcW w:w="3690" w:type="dxa"/>
            <w:vAlign w:val="center"/>
            <w:hideMark/>
          </w:tcPr>
          <w:p w14:paraId="55303176"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NLP Preprocessing</w:t>
            </w:r>
          </w:p>
        </w:tc>
        <w:tc>
          <w:tcPr>
            <w:tcW w:w="4941" w:type="dxa"/>
            <w:vAlign w:val="center"/>
            <w:hideMark/>
          </w:tcPr>
          <w:p w14:paraId="34E651BC" w14:textId="5B97DF1A" w:rsidR="00FD5B36" w:rsidRPr="00FD5B36" w:rsidRDefault="00FD5B36"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NLTK</w:t>
            </w:r>
          </w:p>
        </w:tc>
      </w:tr>
      <w:tr w:rsidR="00FD5B36" w:rsidRPr="00FD5B36" w14:paraId="26AF9AEA" w14:textId="77777777" w:rsidTr="6FAEF1A3">
        <w:trPr>
          <w:tblCellSpacing w:w="15" w:type="dxa"/>
        </w:trPr>
        <w:tc>
          <w:tcPr>
            <w:tcW w:w="3690" w:type="dxa"/>
            <w:vAlign w:val="center"/>
            <w:hideMark/>
          </w:tcPr>
          <w:p w14:paraId="126B8CC9"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Sentiment Analysis</w:t>
            </w:r>
          </w:p>
        </w:tc>
        <w:tc>
          <w:tcPr>
            <w:tcW w:w="4941" w:type="dxa"/>
            <w:vAlign w:val="center"/>
            <w:hideMark/>
          </w:tcPr>
          <w:p w14:paraId="4304B564" w14:textId="7042B23A" w:rsidR="00FD5B36" w:rsidRPr="00FD5B36" w:rsidRDefault="00FD5B36"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TextBlob, VADER, </w:t>
            </w:r>
          </w:p>
        </w:tc>
      </w:tr>
      <w:tr w:rsidR="00FD5B36" w:rsidRPr="00FD5B36" w14:paraId="070D7195" w14:textId="77777777" w:rsidTr="6FAEF1A3">
        <w:trPr>
          <w:tblCellSpacing w:w="15" w:type="dxa"/>
        </w:trPr>
        <w:tc>
          <w:tcPr>
            <w:tcW w:w="3690" w:type="dxa"/>
            <w:vAlign w:val="center"/>
            <w:hideMark/>
          </w:tcPr>
          <w:p w14:paraId="39D6D7D4"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Data Collection</w:t>
            </w:r>
          </w:p>
        </w:tc>
        <w:tc>
          <w:tcPr>
            <w:tcW w:w="4941" w:type="dxa"/>
            <w:vAlign w:val="center"/>
            <w:hideMark/>
          </w:tcPr>
          <w:p w14:paraId="0222AB2C" w14:textId="0414DF9A" w:rsidR="00FD5B36" w:rsidRPr="00FD5B36" w:rsidRDefault="00FD5B36"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Tweepy, snscrape</w:t>
            </w:r>
          </w:p>
        </w:tc>
      </w:tr>
      <w:tr w:rsidR="00FD5B36" w:rsidRPr="00FD5B36" w14:paraId="4E87D089" w14:textId="77777777" w:rsidTr="6FAEF1A3">
        <w:trPr>
          <w:tblCellSpacing w:w="15" w:type="dxa"/>
        </w:trPr>
        <w:tc>
          <w:tcPr>
            <w:tcW w:w="3690" w:type="dxa"/>
            <w:vAlign w:val="center"/>
            <w:hideMark/>
          </w:tcPr>
          <w:p w14:paraId="08362A63"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Data Visualization</w:t>
            </w:r>
          </w:p>
        </w:tc>
        <w:tc>
          <w:tcPr>
            <w:tcW w:w="4941" w:type="dxa"/>
            <w:vAlign w:val="center"/>
            <w:hideMark/>
          </w:tcPr>
          <w:p w14:paraId="2104C1B4"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Matplotlib, Seaborn, WordCloud</w:t>
            </w:r>
          </w:p>
        </w:tc>
      </w:tr>
      <w:tr w:rsidR="00FD5B36" w:rsidRPr="00FD5B36" w14:paraId="640B7EFB" w14:textId="77777777" w:rsidTr="6FAEF1A3">
        <w:trPr>
          <w:tblCellSpacing w:w="15" w:type="dxa"/>
        </w:trPr>
        <w:tc>
          <w:tcPr>
            <w:tcW w:w="3690" w:type="dxa"/>
            <w:vAlign w:val="center"/>
            <w:hideMark/>
          </w:tcPr>
          <w:p w14:paraId="4B57EFCF" w14:textId="77777777" w:rsidR="00FD5B36" w:rsidRPr="00FD5B36" w:rsidRDefault="00FD5B36" w:rsidP="00FD5B36">
            <w:pPr>
              <w:pStyle w:val="ListParagraph"/>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sz w:val="24"/>
                <w:szCs w:val="24"/>
              </w:rPr>
              <w:t>Development Platform</w:t>
            </w:r>
          </w:p>
        </w:tc>
        <w:tc>
          <w:tcPr>
            <w:tcW w:w="4941" w:type="dxa"/>
            <w:vAlign w:val="center"/>
            <w:hideMark/>
          </w:tcPr>
          <w:p w14:paraId="0797C274" w14:textId="42C006EF" w:rsidR="00FD5B36" w:rsidRPr="00FD5B36" w:rsidRDefault="00FD5B36" w:rsidP="6FAEF1A3">
            <w:pPr>
              <w:pStyle w:val="ListParagraph"/>
              <w:shd w:val="clear" w:color="auto" w:fill="FFFFFF" w:themeFill="background1"/>
              <w:spacing w:after="100" w:afterAutospacing="1" w:line="360" w:lineRule="auto"/>
              <w:jc w:val="both"/>
              <w:outlineLvl w:val="0"/>
              <w:rPr>
                <w:rFonts w:ascii="Verdana" w:hAnsi="Verdana" w:cs="Times New Roman"/>
                <w:sz w:val="24"/>
                <w:szCs w:val="24"/>
              </w:rPr>
            </w:pPr>
            <w:r w:rsidRPr="6FAEF1A3">
              <w:rPr>
                <w:rFonts w:ascii="Verdana" w:hAnsi="Verdana" w:cs="Times New Roman"/>
                <w:sz w:val="24"/>
                <w:szCs w:val="24"/>
              </w:rPr>
              <w:t xml:space="preserve"> Jupyter Notebook</w:t>
            </w:r>
          </w:p>
        </w:tc>
      </w:tr>
    </w:tbl>
    <w:p w14:paraId="23ABC20A" w14:textId="77777777"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7AD6FBC" w14:textId="15814CD2"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FD5B36">
        <w:rPr>
          <w:rFonts w:ascii="Verdana" w:hAnsi="Verdana" w:cs="Times New Roman"/>
          <w:b/>
          <w:bCs/>
          <w:noProof/>
          <w:sz w:val="24"/>
          <w:szCs w:val="24"/>
        </w:rPr>
        <w:lastRenderedPageBreak/>
        <w:drawing>
          <wp:inline distT="0" distB="0" distL="0" distR="0" wp14:anchorId="1C6CD661" wp14:editId="14FA8899">
            <wp:extent cx="6362700" cy="4261516"/>
            <wp:effectExtent l="0" t="0" r="0" b="5715"/>
            <wp:docPr id="5731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7676" name=""/>
                    <pic:cNvPicPr/>
                  </pic:nvPicPr>
                  <pic:blipFill>
                    <a:blip r:embed="rId10"/>
                    <a:stretch>
                      <a:fillRect/>
                    </a:stretch>
                  </pic:blipFill>
                  <pic:spPr>
                    <a:xfrm>
                      <a:off x="0" y="0"/>
                      <a:ext cx="6457950" cy="4325311"/>
                    </a:xfrm>
                    <a:prstGeom prst="rect">
                      <a:avLst/>
                    </a:prstGeom>
                  </pic:spPr>
                </pic:pic>
              </a:graphicData>
            </a:graphic>
          </wp:inline>
        </w:drawing>
      </w:r>
    </w:p>
    <w:p w14:paraId="35441A3C" w14:textId="353E3A9C"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FD5B36">
        <w:rPr>
          <w:rFonts w:ascii="Verdana" w:hAnsi="Verdana" w:cs="Times New Roman"/>
          <w:b/>
          <w:bCs/>
          <w:noProof/>
          <w:sz w:val="24"/>
          <w:szCs w:val="24"/>
        </w:rPr>
        <w:drawing>
          <wp:inline distT="0" distB="0" distL="0" distR="0" wp14:anchorId="2F5B5428" wp14:editId="71211FD2">
            <wp:extent cx="6399902" cy="3482340"/>
            <wp:effectExtent l="0" t="0" r="1270" b="3810"/>
            <wp:docPr id="12211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920" name=""/>
                    <pic:cNvPicPr/>
                  </pic:nvPicPr>
                  <pic:blipFill>
                    <a:blip r:embed="rId11"/>
                    <a:stretch>
                      <a:fillRect/>
                    </a:stretch>
                  </pic:blipFill>
                  <pic:spPr>
                    <a:xfrm>
                      <a:off x="0" y="0"/>
                      <a:ext cx="6405789" cy="3485543"/>
                    </a:xfrm>
                    <a:prstGeom prst="rect">
                      <a:avLst/>
                    </a:prstGeom>
                  </pic:spPr>
                </pic:pic>
              </a:graphicData>
            </a:graphic>
          </wp:inline>
        </w:drawing>
      </w:r>
    </w:p>
    <w:p w14:paraId="26BEB83D" w14:textId="2187904E"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FD5B36">
        <w:rPr>
          <w:rFonts w:ascii="Verdana" w:hAnsi="Verdana" w:cs="Times New Roman"/>
          <w:b/>
          <w:bCs/>
          <w:noProof/>
          <w:sz w:val="24"/>
          <w:szCs w:val="24"/>
        </w:rPr>
        <w:lastRenderedPageBreak/>
        <w:drawing>
          <wp:inline distT="0" distB="0" distL="0" distR="0" wp14:anchorId="68B7C80A" wp14:editId="2C215129">
            <wp:extent cx="5593080" cy="3034963"/>
            <wp:effectExtent l="0" t="0" r="7620" b="0"/>
            <wp:docPr id="59589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4715" name=""/>
                    <pic:cNvPicPr/>
                  </pic:nvPicPr>
                  <pic:blipFill>
                    <a:blip r:embed="rId12"/>
                    <a:stretch>
                      <a:fillRect/>
                    </a:stretch>
                  </pic:blipFill>
                  <pic:spPr>
                    <a:xfrm>
                      <a:off x="0" y="0"/>
                      <a:ext cx="5615659" cy="3047215"/>
                    </a:xfrm>
                    <a:prstGeom prst="rect">
                      <a:avLst/>
                    </a:prstGeom>
                  </pic:spPr>
                </pic:pic>
              </a:graphicData>
            </a:graphic>
          </wp:inline>
        </w:drawing>
      </w:r>
    </w:p>
    <w:p w14:paraId="5451804E" w14:textId="1CEB9CAB"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FD5B36">
        <w:rPr>
          <w:rFonts w:ascii="Verdana" w:hAnsi="Verdana" w:cs="Times New Roman"/>
          <w:b/>
          <w:bCs/>
          <w:noProof/>
          <w:sz w:val="24"/>
          <w:szCs w:val="24"/>
        </w:rPr>
        <w:drawing>
          <wp:inline distT="0" distB="0" distL="0" distR="0" wp14:anchorId="15E60A3D" wp14:editId="6A5B7FFA">
            <wp:extent cx="4770120" cy="4762362"/>
            <wp:effectExtent l="0" t="0" r="0" b="635"/>
            <wp:docPr id="19382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4275" name=""/>
                    <pic:cNvPicPr/>
                  </pic:nvPicPr>
                  <pic:blipFill>
                    <a:blip r:embed="rId13"/>
                    <a:stretch>
                      <a:fillRect/>
                    </a:stretch>
                  </pic:blipFill>
                  <pic:spPr>
                    <a:xfrm>
                      <a:off x="0" y="0"/>
                      <a:ext cx="4792396" cy="4784601"/>
                    </a:xfrm>
                    <a:prstGeom prst="rect">
                      <a:avLst/>
                    </a:prstGeom>
                  </pic:spPr>
                </pic:pic>
              </a:graphicData>
            </a:graphic>
          </wp:inline>
        </w:drawing>
      </w:r>
    </w:p>
    <w:p w14:paraId="6FC6B59A" w14:textId="77777777"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59AD1E6" w14:textId="58FCE734" w:rsidR="00FD5B36" w:rsidRDefault="00FD5B36" w:rsidP="000F7773">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FD5B36">
        <w:rPr>
          <w:rFonts w:ascii="Verdana" w:hAnsi="Verdana" w:cs="Times New Roman"/>
          <w:b/>
          <w:bCs/>
          <w:noProof/>
          <w:sz w:val="24"/>
          <w:szCs w:val="24"/>
        </w:rPr>
        <w:lastRenderedPageBreak/>
        <w:drawing>
          <wp:inline distT="0" distB="0" distL="0" distR="0" wp14:anchorId="793EA2FC" wp14:editId="045F9B67">
            <wp:extent cx="5234940" cy="4099585"/>
            <wp:effectExtent l="0" t="0" r="3810" b="0"/>
            <wp:docPr id="77744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49905" name=""/>
                    <pic:cNvPicPr/>
                  </pic:nvPicPr>
                  <pic:blipFill>
                    <a:blip r:embed="rId14"/>
                    <a:stretch>
                      <a:fillRect/>
                    </a:stretch>
                  </pic:blipFill>
                  <pic:spPr>
                    <a:xfrm>
                      <a:off x="0" y="0"/>
                      <a:ext cx="5262466" cy="4121141"/>
                    </a:xfrm>
                    <a:prstGeom prst="rect">
                      <a:avLst/>
                    </a:prstGeom>
                  </pic:spPr>
                </pic:pic>
              </a:graphicData>
            </a:graphic>
          </wp:inline>
        </w:drawing>
      </w:r>
    </w:p>
    <w:p w14:paraId="516D8E1B" w14:textId="276AE242" w:rsidR="00FD5B36" w:rsidRDefault="00FD5B36" w:rsidP="000F7773">
      <w:pPr>
        <w:shd w:val="clear" w:color="auto" w:fill="FFFFFF"/>
        <w:spacing w:after="100" w:afterAutospacing="1" w:line="360" w:lineRule="auto"/>
        <w:jc w:val="both"/>
        <w:outlineLvl w:val="0"/>
        <w:rPr>
          <w:rFonts w:ascii="Verdana" w:hAnsi="Verdana" w:cs="Times New Roman"/>
          <w:sz w:val="24"/>
          <w:szCs w:val="24"/>
        </w:rPr>
      </w:pPr>
      <w:r w:rsidRPr="00FD5B36">
        <w:rPr>
          <w:rFonts w:ascii="Verdana" w:hAnsi="Verdana" w:cs="Times New Roman"/>
          <w:noProof/>
          <w:sz w:val="24"/>
          <w:szCs w:val="24"/>
        </w:rPr>
        <w:drawing>
          <wp:inline distT="0" distB="0" distL="0" distR="0" wp14:anchorId="4A76B666" wp14:editId="50351E01">
            <wp:extent cx="5280660" cy="3786729"/>
            <wp:effectExtent l="0" t="0" r="0" b="4445"/>
            <wp:docPr id="12448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7187" name=""/>
                    <pic:cNvPicPr/>
                  </pic:nvPicPr>
                  <pic:blipFill>
                    <a:blip r:embed="rId15"/>
                    <a:stretch>
                      <a:fillRect/>
                    </a:stretch>
                  </pic:blipFill>
                  <pic:spPr>
                    <a:xfrm>
                      <a:off x="0" y="0"/>
                      <a:ext cx="5314713" cy="3811148"/>
                    </a:xfrm>
                    <a:prstGeom prst="rect">
                      <a:avLst/>
                    </a:prstGeom>
                  </pic:spPr>
                </pic:pic>
              </a:graphicData>
            </a:graphic>
          </wp:inline>
        </w:drawing>
      </w:r>
    </w:p>
    <w:p w14:paraId="16FDABFE" w14:textId="2AE14891" w:rsidR="00850FDA" w:rsidRPr="00850FDA" w:rsidRDefault="00377BAF" w:rsidP="00E77EDB">
      <w:pPr>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850FDA">
        <w:rPr>
          <w:rFonts w:ascii="Verdana" w:hAnsi="Verdana" w:cs="Times New Roman"/>
          <w:b/>
          <w:bCs/>
          <w:sz w:val="28"/>
          <w:szCs w:val="28"/>
          <w:shd w:val="clear" w:color="auto" w:fill="FFFFFF"/>
        </w:rPr>
        <w:lastRenderedPageBreak/>
        <w:t>Details of tools, software, and equipment utilized.</w:t>
      </w:r>
    </w:p>
    <w:p w14:paraId="08A0D0C4" w14:textId="200FF6D2" w:rsidR="00850FDA" w:rsidRDefault="00850FDA" w:rsidP="000F7773">
      <w:pPr>
        <w:shd w:val="clear" w:color="auto" w:fill="FFFFFF"/>
        <w:spacing w:after="100" w:afterAutospacing="1" w:line="360" w:lineRule="auto"/>
        <w:jc w:val="both"/>
        <w:outlineLvl w:val="0"/>
        <w:rPr>
          <w:rFonts w:ascii="Verdana" w:hAnsi="Verdana" w:cs="Times New Roman"/>
          <w:sz w:val="24"/>
          <w:szCs w:val="24"/>
        </w:rPr>
      </w:pPr>
      <w:r w:rsidRPr="00850FDA">
        <w:rPr>
          <w:rFonts w:ascii="Verdana" w:hAnsi="Verdana" w:cs="Times New Roman"/>
          <w:sz w:val="24"/>
          <w:szCs w:val="24"/>
        </w:rPr>
        <w:t>This project leveraged a combination of programming languages, libraries, APIs, and cloud-based platforms to efficiently perform sentiment analysis on textual data related to the Indian Union Budget 2025. Below is a comprehensive list of the tools, software, and technologies used throughout the development lifecycle</w:t>
      </w:r>
    </w:p>
    <w:p w14:paraId="2A462394" w14:textId="16986CC8" w:rsidR="00812B90" w:rsidRPr="002A6FAC" w:rsidRDefault="00812B90" w:rsidP="000F7773">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PROGRAMMING LANGUAGE</w:t>
      </w:r>
      <w:r w:rsidR="00AC5676" w:rsidRPr="002A6FAC">
        <w:rPr>
          <w:rFonts w:ascii="Verdana" w:hAnsi="Verdana" w:cs="Times New Roman"/>
          <w:sz w:val="24"/>
          <w:szCs w:val="24"/>
        </w:rPr>
        <w:t xml:space="preserve">: </w:t>
      </w:r>
      <w:r w:rsidR="00AC5676" w:rsidRPr="002A6FAC">
        <w:rPr>
          <w:rFonts w:ascii="Verdana" w:hAnsi="Verdana" w:cs="Times New Roman"/>
          <w:b/>
          <w:bCs/>
          <w:sz w:val="24"/>
          <w:szCs w:val="24"/>
        </w:rPr>
        <w:t>PYTHON</w:t>
      </w:r>
      <w:r w:rsidR="00850FDA">
        <w:rPr>
          <w:rFonts w:ascii="Verdana" w:hAnsi="Verdana" w:cs="Times New Roman"/>
          <w:b/>
          <w:bCs/>
          <w:sz w:val="24"/>
          <w:szCs w:val="24"/>
        </w:rPr>
        <w:t xml:space="preserve"> 3.x</w:t>
      </w:r>
    </w:p>
    <w:p w14:paraId="233F2DD1" w14:textId="67268E27" w:rsidR="00AC5676" w:rsidRPr="002A6FAC" w:rsidRDefault="00AC5676" w:rsidP="000F7773">
      <w:pPr>
        <w:spacing w:line="360" w:lineRule="auto"/>
        <w:jc w:val="both"/>
        <w:rPr>
          <w:rFonts w:ascii="Verdana" w:hAnsi="Verdana" w:cs="Times New Roman"/>
          <w:sz w:val="24"/>
          <w:szCs w:val="24"/>
        </w:rPr>
      </w:pPr>
      <w:r w:rsidRPr="002A6FAC">
        <w:rPr>
          <w:rFonts w:ascii="Verdana" w:hAnsi="Verdana" w:cs="Times New Roman"/>
          <w:sz w:val="24"/>
          <w:szCs w:val="24"/>
        </w:rPr>
        <w:t>We have used Python language as it is relatively new as compared to other languages like Java, C++, etc and comes with so many features. We can perform Machine Learning, Computer Vision, Artificial Intelligence,</w:t>
      </w:r>
      <w:r w:rsidR="007D7B0A" w:rsidRPr="002A6FAC">
        <w:rPr>
          <w:rFonts w:ascii="Verdana" w:hAnsi="Verdana" w:cs="Times New Roman"/>
          <w:sz w:val="24"/>
          <w:szCs w:val="24"/>
        </w:rPr>
        <w:t xml:space="preserve"> </w:t>
      </w:r>
      <w:r w:rsidRPr="002A6FAC">
        <w:rPr>
          <w:rFonts w:ascii="Verdana" w:hAnsi="Verdana" w:cs="Times New Roman"/>
          <w:sz w:val="24"/>
          <w:szCs w:val="24"/>
        </w:rPr>
        <w:t>etc with python and construction of GUI application is also easily achieved in Python.</w:t>
      </w:r>
    </w:p>
    <w:p w14:paraId="22E586C6" w14:textId="77777777" w:rsidR="007D7B0A" w:rsidRPr="002A6FAC" w:rsidRDefault="007D7B0A" w:rsidP="000F7773">
      <w:pPr>
        <w:pStyle w:val="BodyText"/>
        <w:spacing w:line="360" w:lineRule="auto"/>
        <w:jc w:val="both"/>
        <w:rPr>
          <w:rFonts w:ascii="Verdana" w:hAnsi="Verdana" w:cs="Times New Roman"/>
        </w:rPr>
      </w:pPr>
      <w:hyperlink r:id="rId16" w:history="1">
        <w:r w:rsidRPr="002A6FAC">
          <w:rPr>
            <w:rStyle w:val="Hyperlink"/>
            <w:rFonts w:ascii="Verdana" w:hAnsi="Verdana" w:cs="Times New Roman"/>
            <w:color w:val="auto"/>
            <w:u w:val="none"/>
          </w:rPr>
          <w:t>Python</w:t>
        </w:r>
      </w:hyperlink>
      <w:r w:rsidRPr="002A6FAC">
        <w:rPr>
          <w:rFonts w:ascii="Verdana" w:hAnsi="Verdana" w:cs="Times New Roman"/>
        </w:rPr>
        <w:t xml:space="preserve">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 There are two major Python versions: </w:t>
      </w:r>
      <w:r w:rsidRPr="002A6FAC">
        <w:rPr>
          <w:rStyle w:val="StrongEmphasis"/>
          <w:rFonts w:ascii="Verdana" w:hAnsi="Verdana" w:cs="Times New Roman"/>
          <w:b w:val="0"/>
          <w:bCs w:val="0"/>
        </w:rPr>
        <w:t>Python 2 and Python 3</w:t>
      </w:r>
    </w:p>
    <w:p w14:paraId="4D286CDF" w14:textId="77777777" w:rsidR="007D7B0A" w:rsidRPr="002A6FAC" w:rsidRDefault="007D7B0A" w:rsidP="000F7773">
      <w:pPr>
        <w:spacing w:line="360" w:lineRule="auto"/>
        <w:jc w:val="both"/>
        <w:rPr>
          <w:rFonts w:ascii="Verdana" w:hAnsi="Verdana" w:cs="Times New Roman"/>
          <w:sz w:val="24"/>
          <w:szCs w:val="24"/>
        </w:rPr>
      </w:pPr>
    </w:p>
    <w:p w14:paraId="6B34B2D7" w14:textId="0AAE0CD9" w:rsidR="00AC5676" w:rsidRPr="002A6FAC" w:rsidRDefault="00AC5676" w:rsidP="000F7773">
      <w:pPr>
        <w:spacing w:line="360" w:lineRule="auto"/>
        <w:jc w:val="both"/>
        <w:rPr>
          <w:rFonts w:ascii="Verdana" w:hAnsi="Verdana" w:cs="Times New Roman"/>
          <w:sz w:val="24"/>
          <w:szCs w:val="24"/>
        </w:rPr>
      </w:pPr>
      <w:r w:rsidRPr="002A6FAC">
        <w:rPr>
          <w:rFonts w:ascii="Verdana" w:hAnsi="Verdana" w:cs="Times New Roman"/>
          <w:sz w:val="24"/>
          <w:szCs w:val="24"/>
        </w:rPr>
        <w:t>Reasons for Selecting this language:</w:t>
      </w:r>
    </w:p>
    <w:p w14:paraId="10441D9C" w14:textId="6418136C" w:rsidR="00AC5676" w:rsidRPr="002A6FAC" w:rsidRDefault="00AC5676" w:rsidP="00E001C0">
      <w:pPr>
        <w:pStyle w:val="ListParagraph"/>
        <w:numPr>
          <w:ilvl w:val="0"/>
          <w:numId w:val="9"/>
        </w:numPr>
        <w:spacing w:line="360" w:lineRule="auto"/>
        <w:jc w:val="both"/>
        <w:rPr>
          <w:rFonts w:ascii="Verdana" w:hAnsi="Verdana" w:cs="Times New Roman"/>
          <w:sz w:val="24"/>
          <w:szCs w:val="24"/>
        </w:rPr>
      </w:pPr>
      <w:r w:rsidRPr="002A6FAC">
        <w:rPr>
          <w:rFonts w:ascii="Verdana" w:hAnsi="Verdana" w:cs="Times New Roman"/>
          <w:sz w:val="24"/>
          <w:szCs w:val="24"/>
        </w:rPr>
        <w:t>Short and Concise Language.</w:t>
      </w:r>
    </w:p>
    <w:p w14:paraId="203092BC" w14:textId="74D9D6F3" w:rsidR="00AC5676" w:rsidRPr="002A6FAC" w:rsidRDefault="00AC5676" w:rsidP="00E001C0">
      <w:pPr>
        <w:pStyle w:val="ListParagraph"/>
        <w:numPr>
          <w:ilvl w:val="0"/>
          <w:numId w:val="9"/>
        </w:numPr>
        <w:spacing w:line="360" w:lineRule="auto"/>
        <w:jc w:val="both"/>
        <w:rPr>
          <w:rFonts w:ascii="Verdana" w:hAnsi="Verdana" w:cs="Times New Roman"/>
          <w:sz w:val="24"/>
          <w:szCs w:val="24"/>
        </w:rPr>
      </w:pPr>
      <w:r w:rsidRPr="002A6FAC">
        <w:rPr>
          <w:rFonts w:ascii="Verdana" w:hAnsi="Verdana" w:cs="Times New Roman"/>
          <w:sz w:val="24"/>
          <w:szCs w:val="24"/>
        </w:rPr>
        <w:t>Easy to Learn and use.</w:t>
      </w:r>
    </w:p>
    <w:p w14:paraId="0279FE75" w14:textId="24FF6531" w:rsidR="00AC5676" w:rsidRPr="002A6FAC" w:rsidRDefault="00AC5676" w:rsidP="00E001C0">
      <w:pPr>
        <w:pStyle w:val="ListParagraph"/>
        <w:numPr>
          <w:ilvl w:val="0"/>
          <w:numId w:val="9"/>
        </w:numPr>
        <w:spacing w:line="360" w:lineRule="auto"/>
        <w:jc w:val="both"/>
        <w:rPr>
          <w:rFonts w:ascii="Verdana" w:hAnsi="Verdana" w:cs="Times New Roman"/>
          <w:sz w:val="24"/>
          <w:szCs w:val="24"/>
        </w:rPr>
      </w:pPr>
      <w:r w:rsidRPr="002A6FAC">
        <w:rPr>
          <w:rFonts w:ascii="Verdana" w:hAnsi="Verdana" w:cs="Times New Roman"/>
          <w:sz w:val="24"/>
          <w:szCs w:val="24"/>
        </w:rPr>
        <w:t>Good Technical support over Internet</w:t>
      </w:r>
    </w:p>
    <w:p w14:paraId="1D237EE9" w14:textId="1EBEC469" w:rsidR="00AC5676" w:rsidRPr="002A6FAC" w:rsidRDefault="00AC5676" w:rsidP="00E001C0">
      <w:pPr>
        <w:pStyle w:val="ListParagraph"/>
        <w:numPr>
          <w:ilvl w:val="0"/>
          <w:numId w:val="9"/>
        </w:numPr>
        <w:spacing w:line="360" w:lineRule="auto"/>
        <w:jc w:val="both"/>
        <w:rPr>
          <w:rFonts w:ascii="Verdana" w:hAnsi="Verdana" w:cs="Times New Roman"/>
          <w:sz w:val="24"/>
          <w:szCs w:val="24"/>
        </w:rPr>
      </w:pPr>
      <w:r w:rsidRPr="002A6FAC">
        <w:rPr>
          <w:rFonts w:ascii="Verdana" w:hAnsi="Verdana" w:cs="Times New Roman"/>
          <w:sz w:val="24"/>
          <w:szCs w:val="24"/>
        </w:rPr>
        <w:t>Many Package</w:t>
      </w:r>
      <w:r w:rsidR="007D7B0A" w:rsidRPr="002A6FAC">
        <w:rPr>
          <w:rFonts w:ascii="Verdana" w:hAnsi="Verdana" w:cs="Times New Roman"/>
          <w:sz w:val="24"/>
          <w:szCs w:val="24"/>
        </w:rPr>
        <w:t>s</w:t>
      </w:r>
      <w:r w:rsidRPr="002A6FAC">
        <w:rPr>
          <w:rFonts w:ascii="Verdana" w:hAnsi="Verdana" w:cs="Times New Roman"/>
          <w:sz w:val="24"/>
          <w:szCs w:val="24"/>
        </w:rPr>
        <w:t xml:space="preserve"> for different tasks.</w:t>
      </w:r>
    </w:p>
    <w:p w14:paraId="75C87128" w14:textId="41815CD3" w:rsidR="00AC5676" w:rsidRPr="002A6FAC" w:rsidRDefault="00AC5676" w:rsidP="00E001C0">
      <w:pPr>
        <w:pStyle w:val="ListParagraph"/>
        <w:numPr>
          <w:ilvl w:val="0"/>
          <w:numId w:val="9"/>
        </w:numPr>
        <w:spacing w:line="360" w:lineRule="auto"/>
        <w:jc w:val="both"/>
        <w:rPr>
          <w:rFonts w:ascii="Verdana" w:hAnsi="Verdana" w:cs="Times New Roman"/>
          <w:sz w:val="24"/>
          <w:szCs w:val="24"/>
        </w:rPr>
      </w:pPr>
      <w:r w:rsidRPr="002A6FAC">
        <w:rPr>
          <w:rFonts w:ascii="Verdana" w:hAnsi="Verdana" w:cs="Times New Roman"/>
          <w:sz w:val="24"/>
          <w:szCs w:val="24"/>
        </w:rPr>
        <w:t>Run on Any Platform.</w:t>
      </w:r>
    </w:p>
    <w:p w14:paraId="47B62FE5" w14:textId="0A60422A" w:rsidR="00AC5676" w:rsidRPr="002A6FAC" w:rsidRDefault="00AC5676" w:rsidP="00E001C0">
      <w:pPr>
        <w:pStyle w:val="ListParagraph"/>
        <w:numPr>
          <w:ilvl w:val="0"/>
          <w:numId w:val="9"/>
        </w:numPr>
        <w:spacing w:line="360" w:lineRule="auto"/>
        <w:jc w:val="both"/>
        <w:rPr>
          <w:rFonts w:ascii="Verdana" w:hAnsi="Verdana" w:cs="Times New Roman"/>
          <w:sz w:val="24"/>
          <w:szCs w:val="24"/>
        </w:rPr>
      </w:pPr>
      <w:r w:rsidRPr="002A6FAC">
        <w:rPr>
          <w:rFonts w:ascii="Verdana" w:hAnsi="Verdana" w:cs="Times New Roman"/>
          <w:sz w:val="24"/>
          <w:szCs w:val="24"/>
        </w:rPr>
        <w:t>Modern and OOP language</w:t>
      </w:r>
    </w:p>
    <w:p w14:paraId="29D6F151" w14:textId="35F482C6" w:rsidR="007D7B0A" w:rsidRPr="002A6FAC" w:rsidRDefault="007D7B0A" w:rsidP="000F7773">
      <w:pPr>
        <w:pStyle w:val="ListParagraph"/>
        <w:spacing w:line="360" w:lineRule="auto"/>
        <w:jc w:val="both"/>
        <w:rPr>
          <w:rFonts w:ascii="Verdana" w:hAnsi="Verdana" w:cs="Times New Roman"/>
          <w:sz w:val="24"/>
          <w:szCs w:val="24"/>
        </w:rPr>
      </w:pPr>
    </w:p>
    <w:p w14:paraId="3358344A" w14:textId="77777777" w:rsidR="00AC5676" w:rsidRPr="002A6FAC" w:rsidRDefault="00AC5676" w:rsidP="000F7773">
      <w:pPr>
        <w:pStyle w:val="BodyText"/>
        <w:spacing w:line="360" w:lineRule="auto"/>
        <w:jc w:val="both"/>
        <w:rPr>
          <w:rFonts w:ascii="Verdana" w:hAnsi="Verdana" w:cs="Times New Roman"/>
        </w:rPr>
      </w:pPr>
      <w:r w:rsidRPr="002A6FAC">
        <w:rPr>
          <w:rFonts w:ascii="Verdana" w:hAnsi="Verdana" w:cs="Times New Roman"/>
        </w:rPr>
        <w:t>Some specific features of Python are as follows:</w:t>
      </w:r>
    </w:p>
    <w:p w14:paraId="79E8EB40" w14:textId="5833209B" w:rsidR="007D7B0A" w:rsidRPr="000271CD" w:rsidRDefault="007D7B0A" w:rsidP="000271CD">
      <w:pPr>
        <w:pStyle w:val="BodyText"/>
        <w:numPr>
          <w:ilvl w:val="0"/>
          <w:numId w:val="10"/>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n </w:t>
      </w:r>
      <w:r w:rsidR="00AC5676" w:rsidRPr="002A6FAC">
        <w:rPr>
          <w:rStyle w:val="Emphasis"/>
          <w:rFonts w:ascii="Verdana" w:hAnsi="Verdana" w:cs="Times New Roman"/>
          <w:i w:val="0"/>
          <w:iCs w:val="0"/>
        </w:rPr>
        <w:t>interpreted</w:t>
      </w:r>
      <w:r w:rsidR="00AC5676" w:rsidRPr="002A6FAC">
        <w:rPr>
          <w:rFonts w:ascii="Verdana" w:hAnsi="Verdana" w:cs="Times New Roman"/>
        </w:rPr>
        <w:t xml:space="preserve"> (as opposed to </w:t>
      </w:r>
      <w:r w:rsidR="00AC5676" w:rsidRPr="002A6FAC">
        <w:rPr>
          <w:rStyle w:val="Emphasis"/>
          <w:rFonts w:ascii="Verdana" w:hAnsi="Verdana" w:cs="Times New Roman"/>
          <w:i w:val="0"/>
          <w:iCs w:val="0"/>
        </w:rPr>
        <w:t>compiled</w:t>
      </w:r>
      <w:r w:rsidR="00AC5676" w:rsidRPr="002A6FAC">
        <w:rPr>
          <w:rFonts w:ascii="Verdana" w:hAnsi="Verdana" w:cs="Times New Roman"/>
        </w:rPr>
        <w:t xml:space="preserve">) language. Contrary to e.g. C or Fortran, one does not compile Python code before executing it. In addition, Python can be used </w:t>
      </w:r>
      <w:r w:rsidR="00AC5676" w:rsidRPr="002A6FAC">
        <w:rPr>
          <w:rStyle w:val="StrongEmphasis"/>
          <w:rFonts w:ascii="Verdana" w:hAnsi="Verdana" w:cs="Times New Roman"/>
          <w:b w:val="0"/>
          <w:bCs w:val="0"/>
        </w:rPr>
        <w:t>interactively</w:t>
      </w:r>
      <w:r w:rsidR="00AC5676" w:rsidRPr="002A6FAC">
        <w:rPr>
          <w:rFonts w:ascii="Verdana" w:hAnsi="Verdana" w:cs="Times New Roman"/>
        </w:rPr>
        <w:t xml:space="preserve">: many Python interpreters are available, from which commands and scripts can be executed. </w:t>
      </w:r>
    </w:p>
    <w:p w14:paraId="1E89C4FF" w14:textId="15652E47" w:rsidR="6FAEF1A3" w:rsidRPr="000271CD" w:rsidRDefault="007D7B0A" w:rsidP="000271CD">
      <w:pPr>
        <w:pStyle w:val="BodyText"/>
        <w:numPr>
          <w:ilvl w:val="0"/>
          <w:numId w:val="10"/>
        </w:numPr>
        <w:spacing w:after="0" w:line="360" w:lineRule="auto"/>
        <w:jc w:val="both"/>
        <w:rPr>
          <w:rFonts w:ascii="Verdana" w:hAnsi="Verdana" w:cs="Times New Roman"/>
        </w:rPr>
      </w:pPr>
      <w:r w:rsidRPr="6FAEF1A3">
        <w:rPr>
          <w:rFonts w:ascii="Verdana" w:hAnsi="Verdana" w:cs="Times New Roman"/>
        </w:rPr>
        <w:t>A</w:t>
      </w:r>
      <w:r w:rsidR="00AC5676" w:rsidRPr="6FAEF1A3">
        <w:rPr>
          <w:rFonts w:ascii="Verdana" w:hAnsi="Verdana" w:cs="Times New Roman"/>
        </w:rPr>
        <w:t xml:space="preserve"> free software released under an </w:t>
      </w:r>
      <w:r w:rsidR="00AC5676" w:rsidRPr="6FAEF1A3">
        <w:rPr>
          <w:rStyle w:val="StrongEmphasis"/>
          <w:rFonts w:ascii="Verdana" w:hAnsi="Verdana" w:cs="Times New Roman"/>
          <w:b w:val="0"/>
          <w:bCs w:val="0"/>
        </w:rPr>
        <w:t>open-source</w:t>
      </w:r>
      <w:r w:rsidR="00AC5676" w:rsidRPr="6FAEF1A3">
        <w:rPr>
          <w:rFonts w:ascii="Verdana" w:hAnsi="Verdana" w:cs="Times New Roman"/>
        </w:rPr>
        <w:t xml:space="preserve"> license: Python can be used and distributed free of charge, even for building commercial software. </w:t>
      </w:r>
    </w:p>
    <w:p w14:paraId="694D0E22" w14:textId="06FE4188" w:rsidR="007D7B0A" w:rsidRPr="000271CD" w:rsidRDefault="007D7B0A" w:rsidP="000271CD">
      <w:pPr>
        <w:pStyle w:val="BodyText"/>
        <w:numPr>
          <w:ilvl w:val="0"/>
          <w:numId w:val="10"/>
        </w:numPr>
        <w:tabs>
          <w:tab w:val="left" w:pos="0"/>
        </w:tabs>
        <w:spacing w:after="0" w:line="360" w:lineRule="auto"/>
        <w:jc w:val="both"/>
        <w:rPr>
          <w:rFonts w:ascii="Verdana" w:hAnsi="Verdana" w:cs="Times New Roman"/>
        </w:rPr>
      </w:pPr>
      <w:r w:rsidRPr="002A6FAC">
        <w:rPr>
          <w:rStyle w:val="StrongEmphasis"/>
          <w:rFonts w:ascii="Verdana" w:hAnsi="Verdana" w:cs="Times New Roman"/>
          <w:b w:val="0"/>
          <w:bCs w:val="0"/>
        </w:rPr>
        <w:t>M</w:t>
      </w:r>
      <w:r w:rsidR="00AC5676" w:rsidRPr="002A6FAC">
        <w:rPr>
          <w:rStyle w:val="StrongEmphasis"/>
          <w:rFonts w:ascii="Verdana" w:hAnsi="Verdana" w:cs="Times New Roman"/>
          <w:b w:val="0"/>
          <w:bCs w:val="0"/>
        </w:rPr>
        <w:t>ulti-platform</w:t>
      </w:r>
      <w:r w:rsidR="00AC5676" w:rsidRPr="002A6FAC">
        <w:rPr>
          <w:rFonts w:ascii="Verdana" w:hAnsi="Verdana" w:cs="Times New Roman"/>
        </w:rPr>
        <w:t xml:space="preserve">: Python is available for all major operating systems, Windows, Linux/Unix, MacOS X, most likely your mobile phone OS, etc. </w:t>
      </w:r>
    </w:p>
    <w:p w14:paraId="0E987114" w14:textId="353B7000" w:rsidR="007D7B0A" w:rsidRPr="000271CD" w:rsidRDefault="007D7B0A" w:rsidP="000271CD">
      <w:pPr>
        <w:pStyle w:val="BodyText"/>
        <w:numPr>
          <w:ilvl w:val="0"/>
          <w:numId w:val="10"/>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very readable language with clear non-verbose syntax</w:t>
      </w:r>
    </w:p>
    <w:p w14:paraId="60053566" w14:textId="386EDCF7" w:rsidR="007D7B0A" w:rsidRPr="000271CD" w:rsidRDefault="007D7B0A" w:rsidP="000271CD">
      <w:pPr>
        <w:pStyle w:val="BodyText"/>
        <w:numPr>
          <w:ilvl w:val="0"/>
          <w:numId w:val="10"/>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language for which a large variety of high-quality packages are available for various applications, from web frameworks to scientific computing. </w:t>
      </w:r>
    </w:p>
    <w:p w14:paraId="4ACAA40E" w14:textId="13CF6394" w:rsidR="007D7B0A" w:rsidRPr="000271CD" w:rsidRDefault="007D7B0A" w:rsidP="000271CD">
      <w:pPr>
        <w:pStyle w:val="BodyText"/>
        <w:numPr>
          <w:ilvl w:val="0"/>
          <w:numId w:val="10"/>
        </w:numPr>
        <w:tabs>
          <w:tab w:val="left" w:pos="0"/>
        </w:tabs>
        <w:spacing w:after="0" w:line="360" w:lineRule="auto"/>
        <w:jc w:val="both"/>
        <w:rPr>
          <w:rFonts w:ascii="Verdana" w:hAnsi="Verdana" w:cs="Times New Roman"/>
        </w:rPr>
      </w:pPr>
      <w:r w:rsidRPr="002A6FAC">
        <w:rPr>
          <w:rFonts w:ascii="Verdana" w:hAnsi="Verdana" w:cs="Times New Roman"/>
        </w:rPr>
        <w:t xml:space="preserve">A </w:t>
      </w:r>
      <w:r w:rsidR="00AC5676" w:rsidRPr="002A6FAC">
        <w:rPr>
          <w:rFonts w:ascii="Verdana" w:hAnsi="Verdana" w:cs="Times New Roman"/>
        </w:rPr>
        <w:t xml:space="preserve">language very easy to interface with other languages, in particular C and C++. </w:t>
      </w:r>
    </w:p>
    <w:p w14:paraId="71605334" w14:textId="77777777" w:rsidR="00850FDA" w:rsidRDefault="00AC5676" w:rsidP="00E001C0">
      <w:pPr>
        <w:pStyle w:val="BodyText"/>
        <w:numPr>
          <w:ilvl w:val="0"/>
          <w:numId w:val="10"/>
        </w:numPr>
        <w:tabs>
          <w:tab w:val="left" w:pos="0"/>
        </w:tabs>
        <w:spacing w:line="360" w:lineRule="auto"/>
        <w:jc w:val="both"/>
        <w:rPr>
          <w:rFonts w:ascii="Verdana" w:hAnsi="Verdana" w:cs="Times New Roman"/>
        </w:rPr>
      </w:pPr>
      <w:r w:rsidRPr="002A6FAC">
        <w:rPr>
          <w:rFonts w:ascii="Verdana" w:hAnsi="Verdana" w:cs="Times New Roman"/>
        </w:rPr>
        <w:t>Some other features of the language are illustrated just below. For example, Python is an object-oriented language, with dynamic typing (the same variable can contain objects of different types during the course of a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471"/>
        <w:gridCol w:w="4689"/>
      </w:tblGrid>
      <w:tr w:rsidR="000271CD" w:rsidRPr="005A6843" w14:paraId="1E2CCD60" w14:textId="77777777" w:rsidTr="003D3851">
        <w:trPr>
          <w:tblHeader/>
          <w:tblCellSpacing w:w="15" w:type="dxa"/>
        </w:trPr>
        <w:tc>
          <w:tcPr>
            <w:tcW w:w="0" w:type="auto"/>
            <w:vAlign w:val="center"/>
            <w:hideMark/>
          </w:tcPr>
          <w:p w14:paraId="4C8D9643" w14:textId="77777777" w:rsidR="000271CD" w:rsidRPr="005A6843" w:rsidRDefault="000271CD" w:rsidP="003D3851">
            <w:pPr>
              <w:spacing w:after="160" w:line="278" w:lineRule="auto"/>
              <w:rPr>
                <w:b/>
                <w:bCs/>
              </w:rPr>
            </w:pPr>
            <w:r w:rsidRPr="005A6843">
              <w:rPr>
                <w:b/>
                <w:bCs/>
              </w:rPr>
              <w:t>Category</w:t>
            </w:r>
          </w:p>
        </w:tc>
        <w:tc>
          <w:tcPr>
            <w:tcW w:w="0" w:type="auto"/>
            <w:vAlign w:val="center"/>
            <w:hideMark/>
          </w:tcPr>
          <w:p w14:paraId="6ECA73C9" w14:textId="77777777" w:rsidR="000271CD" w:rsidRPr="005A6843" w:rsidRDefault="000271CD" w:rsidP="003D3851">
            <w:pPr>
              <w:spacing w:after="160" w:line="278" w:lineRule="auto"/>
              <w:rPr>
                <w:b/>
                <w:bCs/>
              </w:rPr>
            </w:pPr>
            <w:r w:rsidRPr="005A6843">
              <w:rPr>
                <w:b/>
                <w:bCs/>
              </w:rPr>
              <w:t>Tool/Software</w:t>
            </w:r>
          </w:p>
        </w:tc>
        <w:tc>
          <w:tcPr>
            <w:tcW w:w="0" w:type="auto"/>
            <w:vAlign w:val="center"/>
            <w:hideMark/>
          </w:tcPr>
          <w:p w14:paraId="67C8D1FD" w14:textId="77777777" w:rsidR="000271CD" w:rsidRPr="005A6843" w:rsidRDefault="000271CD" w:rsidP="003D3851">
            <w:pPr>
              <w:spacing w:after="160" w:line="278" w:lineRule="auto"/>
              <w:rPr>
                <w:b/>
                <w:bCs/>
              </w:rPr>
            </w:pPr>
            <w:r w:rsidRPr="005A6843">
              <w:rPr>
                <w:b/>
                <w:bCs/>
              </w:rPr>
              <w:t>Purpose</w:t>
            </w:r>
          </w:p>
        </w:tc>
      </w:tr>
      <w:tr w:rsidR="000271CD" w:rsidRPr="005A6843" w14:paraId="19EF3A68" w14:textId="77777777" w:rsidTr="003D3851">
        <w:trPr>
          <w:tblCellSpacing w:w="15" w:type="dxa"/>
        </w:trPr>
        <w:tc>
          <w:tcPr>
            <w:tcW w:w="0" w:type="auto"/>
            <w:vAlign w:val="center"/>
            <w:hideMark/>
          </w:tcPr>
          <w:p w14:paraId="37CF9605" w14:textId="77777777" w:rsidR="000271CD" w:rsidRPr="005A6843" w:rsidRDefault="000271CD" w:rsidP="003D3851">
            <w:pPr>
              <w:spacing w:after="160" w:line="278" w:lineRule="auto"/>
            </w:pPr>
            <w:r w:rsidRPr="005A6843">
              <w:t>Programming Language</w:t>
            </w:r>
          </w:p>
        </w:tc>
        <w:tc>
          <w:tcPr>
            <w:tcW w:w="0" w:type="auto"/>
            <w:vAlign w:val="center"/>
            <w:hideMark/>
          </w:tcPr>
          <w:p w14:paraId="31BB15DC" w14:textId="77777777" w:rsidR="000271CD" w:rsidRPr="005A6843" w:rsidRDefault="000271CD" w:rsidP="003D3851">
            <w:pPr>
              <w:spacing w:after="160" w:line="278" w:lineRule="auto"/>
            </w:pPr>
            <w:r w:rsidRPr="005A6843">
              <w:rPr>
                <w:b/>
                <w:bCs/>
              </w:rPr>
              <w:t>Python</w:t>
            </w:r>
          </w:p>
        </w:tc>
        <w:tc>
          <w:tcPr>
            <w:tcW w:w="0" w:type="auto"/>
            <w:vAlign w:val="center"/>
            <w:hideMark/>
          </w:tcPr>
          <w:p w14:paraId="71425CCE" w14:textId="77777777" w:rsidR="000271CD" w:rsidRPr="005A6843" w:rsidRDefault="000271CD" w:rsidP="003D3851">
            <w:pPr>
              <w:spacing w:after="160" w:line="278" w:lineRule="auto"/>
            </w:pPr>
            <w:r w:rsidRPr="005A6843">
              <w:t>Core language for data processing and analysis</w:t>
            </w:r>
          </w:p>
        </w:tc>
      </w:tr>
      <w:tr w:rsidR="000271CD" w:rsidRPr="005A6843" w14:paraId="2DF32426" w14:textId="77777777" w:rsidTr="003D3851">
        <w:trPr>
          <w:tblCellSpacing w:w="15" w:type="dxa"/>
        </w:trPr>
        <w:tc>
          <w:tcPr>
            <w:tcW w:w="0" w:type="auto"/>
            <w:vAlign w:val="center"/>
            <w:hideMark/>
          </w:tcPr>
          <w:p w14:paraId="09A06D18" w14:textId="77777777" w:rsidR="000271CD" w:rsidRPr="005A6843" w:rsidRDefault="000271CD" w:rsidP="003D3851">
            <w:pPr>
              <w:spacing w:after="160" w:line="278" w:lineRule="auto"/>
            </w:pPr>
            <w:r w:rsidRPr="005A6843">
              <w:t>Development Environment</w:t>
            </w:r>
          </w:p>
        </w:tc>
        <w:tc>
          <w:tcPr>
            <w:tcW w:w="0" w:type="auto"/>
            <w:vAlign w:val="center"/>
            <w:hideMark/>
          </w:tcPr>
          <w:p w14:paraId="6A85E5DE" w14:textId="77777777" w:rsidR="000271CD" w:rsidRPr="005A6843" w:rsidRDefault="000271CD" w:rsidP="003D3851">
            <w:pPr>
              <w:spacing w:after="160" w:line="278" w:lineRule="auto"/>
            </w:pPr>
            <w:proofErr w:type="spellStart"/>
            <w:r w:rsidRPr="005A6843">
              <w:rPr>
                <w:b/>
                <w:bCs/>
              </w:rPr>
              <w:t>Jupyter</w:t>
            </w:r>
            <w:proofErr w:type="spellEnd"/>
            <w:r w:rsidRPr="005A6843">
              <w:rPr>
                <w:b/>
                <w:bCs/>
              </w:rPr>
              <w:t xml:space="preserve"> Notebook</w:t>
            </w:r>
          </w:p>
        </w:tc>
        <w:tc>
          <w:tcPr>
            <w:tcW w:w="0" w:type="auto"/>
            <w:vAlign w:val="center"/>
            <w:hideMark/>
          </w:tcPr>
          <w:p w14:paraId="2DD05FAC" w14:textId="77777777" w:rsidR="000271CD" w:rsidRPr="005A6843" w:rsidRDefault="000271CD" w:rsidP="003D3851">
            <w:pPr>
              <w:spacing w:after="160" w:line="278" w:lineRule="auto"/>
            </w:pPr>
            <w:r w:rsidRPr="005A6843">
              <w:t>Interactive environment for coding, visualization, and documentation</w:t>
            </w:r>
          </w:p>
        </w:tc>
      </w:tr>
      <w:tr w:rsidR="000271CD" w:rsidRPr="005A6843" w14:paraId="1BD3CB85" w14:textId="77777777" w:rsidTr="003D3851">
        <w:trPr>
          <w:tblCellSpacing w:w="15" w:type="dxa"/>
        </w:trPr>
        <w:tc>
          <w:tcPr>
            <w:tcW w:w="0" w:type="auto"/>
            <w:vAlign w:val="center"/>
            <w:hideMark/>
          </w:tcPr>
          <w:p w14:paraId="63BE9766" w14:textId="77777777" w:rsidR="000271CD" w:rsidRPr="005A6843" w:rsidRDefault="000271CD" w:rsidP="003D3851">
            <w:pPr>
              <w:spacing w:after="160" w:line="278" w:lineRule="auto"/>
            </w:pPr>
            <w:r w:rsidRPr="005A6843">
              <w:t>Data Analysis Libraries</w:t>
            </w:r>
          </w:p>
        </w:tc>
        <w:tc>
          <w:tcPr>
            <w:tcW w:w="0" w:type="auto"/>
            <w:vAlign w:val="center"/>
            <w:hideMark/>
          </w:tcPr>
          <w:p w14:paraId="21C31CD7" w14:textId="77777777" w:rsidR="000271CD" w:rsidRPr="005A6843" w:rsidRDefault="000271CD" w:rsidP="003D3851">
            <w:pPr>
              <w:spacing w:after="160" w:line="278" w:lineRule="auto"/>
            </w:pPr>
            <w:r w:rsidRPr="005A6843">
              <w:rPr>
                <w:b/>
                <w:bCs/>
              </w:rPr>
              <w:t>Pandas</w:t>
            </w:r>
            <w:r w:rsidRPr="005A6843">
              <w:t xml:space="preserve">, </w:t>
            </w:r>
            <w:r w:rsidRPr="005A6843">
              <w:rPr>
                <w:b/>
                <w:bCs/>
              </w:rPr>
              <w:t>NumPy</w:t>
            </w:r>
          </w:p>
        </w:tc>
        <w:tc>
          <w:tcPr>
            <w:tcW w:w="0" w:type="auto"/>
            <w:vAlign w:val="center"/>
            <w:hideMark/>
          </w:tcPr>
          <w:p w14:paraId="55363673" w14:textId="77777777" w:rsidR="000271CD" w:rsidRPr="005A6843" w:rsidRDefault="000271CD" w:rsidP="003D3851">
            <w:pPr>
              <w:spacing w:after="160" w:line="278" w:lineRule="auto"/>
            </w:pPr>
            <w:r w:rsidRPr="005A6843">
              <w:t>Data manipulation, cleaning, and numerical operations</w:t>
            </w:r>
          </w:p>
        </w:tc>
      </w:tr>
      <w:tr w:rsidR="000271CD" w:rsidRPr="005A6843" w14:paraId="5A9AE379" w14:textId="77777777" w:rsidTr="003D3851">
        <w:trPr>
          <w:tblCellSpacing w:w="15" w:type="dxa"/>
        </w:trPr>
        <w:tc>
          <w:tcPr>
            <w:tcW w:w="0" w:type="auto"/>
            <w:vAlign w:val="center"/>
            <w:hideMark/>
          </w:tcPr>
          <w:p w14:paraId="27337CD1" w14:textId="77777777" w:rsidR="000271CD" w:rsidRPr="005A6843" w:rsidRDefault="000271CD" w:rsidP="003D3851">
            <w:pPr>
              <w:spacing w:after="160" w:line="278" w:lineRule="auto"/>
            </w:pPr>
            <w:r w:rsidRPr="005A6843">
              <w:lastRenderedPageBreak/>
              <w:t>Visualization Libraries</w:t>
            </w:r>
          </w:p>
        </w:tc>
        <w:tc>
          <w:tcPr>
            <w:tcW w:w="0" w:type="auto"/>
            <w:vAlign w:val="center"/>
            <w:hideMark/>
          </w:tcPr>
          <w:p w14:paraId="7D482D0C" w14:textId="77777777" w:rsidR="000271CD" w:rsidRPr="005A6843" w:rsidRDefault="000271CD" w:rsidP="003D3851">
            <w:pPr>
              <w:spacing w:after="160" w:line="278" w:lineRule="auto"/>
            </w:pPr>
            <w:r w:rsidRPr="005A6843">
              <w:rPr>
                <w:b/>
                <w:bCs/>
              </w:rPr>
              <w:t>Matplotlib</w:t>
            </w:r>
            <w:r w:rsidRPr="005A6843">
              <w:t xml:space="preserve">, </w:t>
            </w:r>
            <w:r w:rsidRPr="005A6843">
              <w:rPr>
                <w:b/>
                <w:bCs/>
              </w:rPr>
              <w:t>Seaborn</w:t>
            </w:r>
          </w:p>
        </w:tc>
        <w:tc>
          <w:tcPr>
            <w:tcW w:w="0" w:type="auto"/>
            <w:vAlign w:val="center"/>
            <w:hideMark/>
          </w:tcPr>
          <w:p w14:paraId="54F51E5E" w14:textId="77777777" w:rsidR="000271CD" w:rsidRPr="005A6843" w:rsidRDefault="000271CD" w:rsidP="003D3851">
            <w:pPr>
              <w:spacing w:after="160" w:line="278" w:lineRule="auto"/>
            </w:pPr>
            <w:r w:rsidRPr="005A6843">
              <w:t>For plotting graphs, sentiment distribution, and trends</w:t>
            </w:r>
          </w:p>
        </w:tc>
      </w:tr>
      <w:tr w:rsidR="000271CD" w:rsidRPr="005A6843" w14:paraId="040D52C0" w14:textId="77777777" w:rsidTr="003D3851">
        <w:trPr>
          <w:tblCellSpacing w:w="15" w:type="dxa"/>
        </w:trPr>
        <w:tc>
          <w:tcPr>
            <w:tcW w:w="0" w:type="auto"/>
            <w:vAlign w:val="center"/>
            <w:hideMark/>
          </w:tcPr>
          <w:p w14:paraId="0315854F" w14:textId="77777777" w:rsidR="000271CD" w:rsidRPr="005A6843" w:rsidRDefault="000271CD" w:rsidP="003D3851">
            <w:pPr>
              <w:spacing w:after="160" w:line="278" w:lineRule="auto"/>
            </w:pPr>
            <w:r w:rsidRPr="005A6843">
              <w:t>Natural Language Processing</w:t>
            </w:r>
          </w:p>
        </w:tc>
        <w:tc>
          <w:tcPr>
            <w:tcW w:w="0" w:type="auto"/>
            <w:vAlign w:val="center"/>
            <w:hideMark/>
          </w:tcPr>
          <w:p w14:paraId="6BA7CDD6" w14:textId="77777777" w:rsidR="000271CD" w:rsidRPr="005A6843" w:rsidRDefault="000271CD" w:rsidP="003D3851">
            <w:pPr>
              <w:spacing w:after="160" w:line="278" w:lineRule="auto"/>
            </w:pPr>
            <w:r w:rsidRPr="005A6843">
              <w:rPr>
                <w:b/>
                <w:bCs/>
              </w:rPr>
              <w:t>NLTK (Natural Language Toolkit)</w:t>
            </w:r>
          </w:p>
        </w:tc>
        <w:tc>
          <w:tcPr>
            <w:tcW w:w="0" w:type="auto"/>
            <w:vAlign w:val="center"/>
            <w:hideMark/>
          </w:tcPr>
          <w:p w14:paraId="1F90760B" w14:textId="77777777" w:rsidR="000271CD" w:rsidRPr="005A6843" w:rsidRDefault="000271CD" w:rsidP="003D3851">
            <w:pPr>
              <w:spacing w:after="160" w:line="278" w:lineRule="auto"/>
            </w:pPr>
            <w:r w:rsidRPr="005A6843">
              <w:t xml:space="preserve">Tokenization, </w:t>
            </w:r>
            <w:proofErr w:type="spellStart"/>
            <w:r w:rsidRPr="005A6843">
              <w:t>stopword</w:t>
            </w:r>
            <w:proofErr w:type="spellEnd"/>
            <w:r w:rsidRPr="005A6843">
              <w:t xml:space="preserve"> removal, and text cleaning</w:t>
            </w:r>
          </w:p>
        </w:tc>
      </w:tr>
      <w:tr w:rsidR="000271CD" w:rsidRPr="005A6843" w14:paraId="30C281CC" w14:textId="77777777" w:rsidTr="003D3851">
        <w:trPr>
          <w:tblCellSpacing w:w="15" w:type="dxa"/>
        </w:trPr>
        <w:tc>
          <w:tcPr>
            <w:tcW w:w="0" w:type="auto"/>
            <w:vAlign w:val="center"/>
            <w:hideMark/>
          </w:tcPr>
          <w:p w14:paraId="0E2C3F8F" w14:textId="77777777" w:rsidR="000271CD" w:rsidRPr="005A6843" w:rsidRDefault="000271CD" w:rsidP="003D3851">
            <w:pPr>
              <w:spacing w:after="160" w:line="278" w:lineRule="auto"/>
            </w:pPr>
            <w:r w:rsidRPr="005A6843">
              <w:t>Sentiment Analysis Library</w:t>
            </w:r>
          </w:p>
        </w:tc>
        <w:tc>
          <w:tcPr>
            <w:tcW w:w="0" w:type="auto"/>
            <w:vAlign w:val="center"/>
            <w:hideMark/>
          </w:tcPr>
          <w:p w14:paraId="528F0014" w14:textId="77777777" w:rsidR="000271CD" w:rsidRPr="005A6843" w:rsidRDefault="000271CD" w:rsidP="003D3851">
            <w:pPr>
              <w:spacing w:after="160" w:line="278" w:lineRule="auto"/>
            </w:pPr>
            <w:proofErr w:type="spellStart"/>
            <w:r w:rsidRPr="005A6843">
              <w:rPr>
                <w:b/>
                <w:bCs/>
              </w:rPr>
              <w:t>TextBlob</w:t>
            </w:r>
            <w:proofErr w:type="spellEnd"/>
          </w:p>
        </w:tc>
        <w:tc>
          <w:tcPr>
            <w:tcW w:w="0" w:type="auto"/>
            <w:vAlign w:val="center"/>
            <w:hideMark/>
          </w:tcPr>
          <w:p w14:paraId="5302E2C5" w14:textId="77777777" w:rsidR="000271CD" w:rsidRPr="005A6843" w:rsidRDefault="000271CD" w:rsidP="003D3851">
            <w:pPr>
              <w:spacing w:after="160" w:line="278" w:lineRule="auto"/>
            </w:pPr>
            <w:r w:rsidRPr="005A6843">
              <w:t>For calculating sentiment polarity and classification</w:t>
            </w:r>
          </w:p>
        </w:tc>
      </w:tr>
      <w:tr w:rsidR="000271CD" w:rsidRPr="005A6843" w14:paraId="35507DEF" w14:textId="77777777" w:rsidTr="003D3851">
        <w:trPr>
          <w:tblCellSpacing w:w="15" w:type="dxa"/>
        </w:trPr>
        <w:tc>
          <w:tcPr>
            <w:tcW w:w="0" w:type="auto"/>
            <w:vAlign w:val="center"/>
            <w:hideMark/>
          </w:tcPr>
          <w:p w14:paraId="30FA4DF8" w14:textId="77777777" w:rsidR="000271CD" w:rsidRPr="005A6843" w:rsidRDefault="000271CD" w:rsidP="003D3851">
            <w:pPr>
              <w:spacing w:after="160" w:line="278" w:lineRule="auto"/>
            </w:pPr>
            <w:r w:rsidRPr="005A6843">
              <w:t>Word Visualization</w:t>
            </w:r>
          </w:p>
        </w:tc>
        <w:tc>
          <w:tcPr>
            <w:tcW w:w="0" w:type="auto"/>
            <w:vAlign w:val="center"/>
            <w:hideMark/>
          </w:tcPr>
          <w:p w14:paraId="0D8DFB4A" w14:textId="77777777" w:rsidR="000271CD" w:rsidRPr="005A6843" w:rsidRDefault="000271CD" w:rsidP="003D3851">
            <w:pPr>
              <w:spacing w:after="160" w:line="278" w:lineRule="auto"/>
            </w:pPr>
            <w:proofErr w:type="spellStart"/>
            <w:r w:rsidRPr="005A6843">
              <w:rPr>
                <w:b/>
                <w:bCs/>
              </w:rPr>
              <w:t>WordCloud</w:t>
            </w:r>
            <w:proofErr w:type="spellEnd"/>
          </w:p>
        </w:tc>
        <w:tc>
          <w:tcPr>
            <w:tcW w:w="0" w:type="auto"/>
            <w:vAlign w:val="center"/>
            <w:hideMark/>
          </w:tcPr>
          <w:p w14:paraId="1AEDF158" w14:textId="77777777" w:rsidR="000271CD" w:rsidRPr="005A6843" w:rsidRDefault="000271CD" w:rsidP="003D3851">
            <w:pPr>
              <w:spacing w:after="160" w:line="278" w:lineRule="auto"/>
            </w:pPr>
            <w:r w:rsidRPr="005A6843">
              <w:t>For generating word clouds based on frequency of terms</w:t>
            </w:r>
          </w:p>
        </w:tc>
      </w:tr>
    </w:tbl>
    <w:p w14:paraId="1764F671" w14:textId="77777777" w:rsidR="00850FDA" w:rsidRDefault="00850FDA" w:rsidP="00850FDA">
      <w:pPr>
        <w:pStyle w:val="ListParagraph"/>
        <w:rPr>
          <w:rFonts w:ascii="Verdana" w:hAnsi="Verdana" w:cs="Times New Roman"/>
        </w:rPr>
      </w:pPr>
    </w:p>
    <w:p w14:paraId="6225507C" w14:textId="77777777" w:rsidR="000271CD" w:rsidRDefault="000271CD" w:rsidP="00850FDA">
      <w:pPr>
        <w:pStyle w:val="BodyText"/>
        <w:tabs>
          <w:tab w:val="left" w:pos="0"/>
        </w:tabs>
        <w:spacing w:line="360" w:lineRule="auto"/>
        <w:jc w:val="both"/>
        <w:rPr>
          <w:rFonts w:ascii="Verdana" w:hAnsi="Verdana" w:cs="Times New Roman"/>
          <w:b/>
          <w:bCs/>
        </w:rPr>
      </w:pPr>
    </w:p>
    <w:p w14:paraId="3669EAA4" w14:textId="42D435EB" w:rsidR="00850FDA" w:rsidRPr="00850FDA" w:rsidRDefault="00850FDA" w:rsidP="00850FDA">
      <w:pPr>
        <w:pStyle w:val="BodyText"/>
        <w:tabs>
          <w:tab w:val="left" w:pos="0"/>
        </w:tabs>
        <w:spacing w:line="360" w:lineRule="auto"/>
        <w:jc w:val="both"/>
        <w:rPr>
          <w:rFonts w:ascii="Verdana" w:hAnsi="Verdana" w:cs="Times New Roman"/>
          <w:b/>
          <w:bCs/>
        </w:rPr>
      </w:pPr>
      <w:r w:rsidRPr="00850FDA">
        <w:rPr>
          <w:rFonts w:ascii="Verdana" w:hAnsi="Verdana" w:cs="Times New Roman"/>
          <w:b/>
          <w:bCs/>
        </w:rPr>
        <w:t>Libraries &amp;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3"/>
        <w:gridCol w:w="4547"/>
      </w:tblGrid>
      <w:tr w:rsidR="00850FDA" w:rsidRPr="00850FDA" w14:paraId="0751942F" w14:textId="77777777" w:rsidTr="6FAEF1A3">
        <w:trPr>
          <w:trHeight w:val="300"/>
          <w:tblHeader/>
          <w:tblCellSpacing w:w="15" w:type="dxa"/>
        </w:trPr>
        <w:tc>
          <w:tcPr>
            <w:tcW w:w="0" w:type="auto"/>
            <w:vAlign w:val="center"/>
            <w:hideMark/>
          </w:tcPr>
          <w:p w14:paraId="4FEB0440" w14:textId="77777777" w:rsidR="00850FDA" w:rsidRPr="00850FDA" w:rsidRDefault="00850FDA" w:rsidP="00850FDA">
            <w:pPr>
              <w:pStyle w:val="BodyText"/>
              <w:tabs>
                <w:tab w:val="left" w:pos="0"/>
              </w:tabs>
              <w:spacing w:line="360" w:lineRule="auto"/>
              <w:jc w:val="both"/>
              <w:rPr>
                <w:rFonts w:ascii="Verdana" w:hAnsi="Verdana" w:cs="Times New Roman"/>
                <w:b/>
                <w:bCs/>
              </w:rPr>
            </w:pPr>
            <w:r w:rsidRPr="00850FDA">
              <w:rPr>
                <w:rFonts w:ascii="Verdana" w:hAnsi="Verdana" w:cs="Times New Roman"/>
                <w:b/>
                <w:bCs/>
              </w:rPr>
              <w:t>Library/Package</w:t>
            </w:r>
          </w:p>
        </w:tc>
        <w:tc>
          <w:tcPr>
            <w:tcW w:w="0" w:type="auto"/>
            <w:vAlign w:val="center"/>
            <w:hideMark/>
          </w:tcPr>
          <w:p w14:paraId="060EF820" w14:textId="77777777" w:rsidR="00850FDA" w:rsidRPr="00850FDA" w:rsidRDefault="00850FDA" w:rsidP="00850FDA">
            <w:pPr>
              <w:pStyle w:val="BodyText"/>
              <w:tabs>
                <w:tab w:val="left" w:pos="0"/>
              </w:tabs>
              <w:spacing w:line="360" w:lineRule="auto"/>
              <w:jc w:val="both"/>
              <w:rPr>
                <w:rFonts w:ascii="Verdana" w:hAnsi="Verdana" w:cs="Times New Roman"/>
                <w:b/>
                <w:bCs/>
              </w:rPr>
            </w:pPr>
            <w:r w:rsidRPr="00850FDA">
              <w:rPr>
                <w:rFonts w:ascii="Verdana" w:hAnsi="Verdana" w:cs="Times New Roman"/>
                <w:b/>
                <w:bCs/>
              </w:rPr>
              <w:t>Purpose</w:t>
            </w:r>
          </w:p>
        </w:tc>
      </w:tr>
      <w:tr w:rsidR="00850FDA" w:rsidRPr="00850FDA" w14:paraId="7A9F4732" w14:textId="77777777" w:rsidTr="6FAEF1A3">
        <w:trPr>
          <w:trHeight w:val="300"/>
          <w:tblCellSpacing w:w="15" w:type="dxa"/>
        </w:trPr>
        <w:tc>
          <w:tcPr>
            <w:tcW w:w="0" w:type="auto"/>
            <w:vAlign w:val="center"/>
            <w:hideMark/>
          </w:tcPr>
          <w:p w14:paraId="5FAE7729"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NLTK(Natural Language Toolkit)</w:t>
            </w:r>
          </w:p>
        </w:tc>
        <w:tc>
          <w:tcPr>
            <w:tcW w:w="0" w:type="auto"/>
            <w:vAlign w:val="center"/>
            <w:hideMark/>
          </w:tcPr>
          <w:p w14:paraId="431E408D"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Used for tokenization, stopword removal, and basic preprocessing tasks.</w:t>
            </w:r>
          </w:p>
        </w:tc>
      </w:tr>
      <w:tr w:rsidR="00850FDA" w:rsidRPr="00850FDA" w14:paraId="25E8A3C3" w14:textId="77777777" w:rsidTr="6FAEF1A3">
        <w:trPr>
          <w:trHeight w:val="300"/>
          <w:tblCellSpacing w:w="15" w:type="dxa"/>
        </w:trPr>
        <w:tc>
          <w:tcPr>
            <w:tcW w:w="0" w:type="auto"/>
            <w:vAlign w:val="center"/>
            <w:hideMark/>
          </w:tcPr>
          <w:p w14:paraId="4B7B5188"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SpaCy</w:t>
            </w:r>
          </w:p>
        </w:tc>
        <w:tc>
          <w:tcPr>
            <w:tcW w:w="0" w:type="auto"/>
            <w:vAlign w:val="center"/>
            <w:hideMark/>
          </w:tcPr>
          <w:p w14:paraId="54F3BEB9"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Used for efficient and fast lemmatization and entity recognition.</w:t>
            </w:r>
          </w:p>
        </w:tc>
      </w:tr>
      <w:tr w:rsidR="00850FDA" w:rsidRPr="00850FDA" w14:paraId="57CE65D4" w14:textId="77777777" w:rsidTr="6FAEF1A3">
        <w:trPr>
          <w:trHeight w:val="300"/>
          <w:tblCellSpacing w:w="15" w:type="dxa"/>
        </w:trPr>
        <w:tc>
          <w:tcPr>
            <w:tcW w:w="0" w:type="auto"/>
            <w:vAlign w:val="center"/>
            <w:hideMark/>
          </w:tcPr>
          <w:p w14:paraId="68DF4089"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TextBlob</w:t>
            </w:r>
          </w:p>
        </w:tc>
        <w:tc>
          <w:tcPr>
            <w:tcW w:w="0" w:type="auto"/>
            <w:vAlign w:val="center"/>
            <w:hideMark/>
          </w:tcPr>
          <w:p w14:paraId="57BBB9A9"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For rule-based sentiment scoring using polarity and subjectivity metrics.</w:t>
            </w:r>
          </w:p>
        </w:tc>
      </w:tr>
      <w:tr w:rsidR="00850FDA" w:rsidRPr="00850FDA" w14:paraId="2FB71082" w14:textId="77777777" w:rsidTr="6FAEF1A3">
        <w:trPr>
          <w:trHeight w:val="300"/>
          <w:tblCellSpacing w:w="15" w:type="dxa"/>
        </w:trPr>
        <w:tc>
          <w:tcPr>
            <w:tcW w:w="0" w:type="auto"/>
            <w:vAlign w:val="center"/>
            <w:hideMark/>
          </w:tcPr>
          <w:p w14:paraId="24256343"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 xml:space="preserve">VADER(ValenceAwareDictionary and </w:t>
            </w:r>
            <w:r w:rsidR="6822928C" w:rsidRPr="6FAEF1A3">
              <w:rPr>
                <w:rFonts w:ascii="Verdana" w:eastAsiaTheme="minorEastAsia" w:hAnsi="Verdana" w:cs="Times New Roman"/>
                <w:kern w:val="0"/>
                <w:lang w:eastAsia="en-IN" w:bidi="ar-SA"/>
              </w:rPr>
              <w:t>sentiment</w:t>
            </w:r>
            <w:r w:rsidRPr="6FAEF1A3">
              <w:rPr>
                <w:rFonts w:ascii="Verdana" w:eastAsiaTheme="minorEastAsia" w:hAnsi="Verdana" w:cs="Times New Roman"/>
                <w:kern w:val="0"/>
                <w:lang w:eastAsia="en-IN" w:bidi="ar-SA"/>
              </w:rPr>
              <w:t xml:space="preserve"> Reasoner)</w:t>
            </w:r>
          </w:p>
        </w:tc>
        <w:tc>
          <w:tcPr>
            <w:tcW w:w="0" w:type="auto"/>
            <w:vAlign w:val="center"/>
            <w:hideMark/>
          </w:tcPr>
          <w:p w14:paraId="495DD4BC"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Specialized in social media sentiment analysis; used for context-aware sentiment classification.</w:t>
            </w:r>
          </w:p>
        </w:tc>
      </w:tr>
      <w:tr w:rsidR="00850FDA" w:rsidRPr="00850FDA" w14:paraId="130242CC" w14:textId="77777777" w:rsidTr="6FAEF1A3">
        <w:trPr>
          <w:trHeight w:val="300"/>
          <w:tblCellSpacing w:w="15" w:type="dxa"/>
        </w:trPr>
        <w:tc>
          <w:tcPr>
            <w:tcW w:w="0" w:type="auto"/>
            <w:vAlign w:val="center"/>
            <w:hideMark/>
          </w:tcPr>
          <w:p w14:paraId="0B1F2CA4"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lastRenderedPageBreak/>
              <w:t>Matplotlib &amp; Seaborn</w:t>
            </w:r>
          </w:p>
        </w:tc>
        <w:tc>
          <w:tcPr>
            <w:tcW w:w="0" w:type="auto"/>
            <w:vAlign w:val="center"/>
            <w:hideMark/>
          </w:tcPr>
          <w:p w14:paraId="46004274"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Data visualization libraries used to plot sentiment trends, histograms, bar charts, and heatmaps.</w:t>
            </w:r>
          </w:p>
        </w:tc>
      </w:tr>
      <w:tr w:rsidR="00850FDA" w:rsidRPr="00850FDA" w14:paraId="653EF42C" w14:textId="77777777" w:rsidTr="6FAEF1A3">
        <w:trPr>
          <w:trHeight w:val="300"/>
          <w:tblCellSpacing w:w="15" w:type="dxa"/>
        </w:trPr>
        <w:tc>
          <w:tcPr>
            <w:tcW w:w="0" w:type="auto"/>
            <w:vAlign w:val="center"/>
            <w:hideMark/>
          </w:tcPr>
          <w:p w14:paraId="58C939BD"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Wordcloud</w:t>
            </w:r>
          </w:p>
        </w:tc>
        <w:tc>
          <w:tcPr>
            <w:tcW w:w="0" w:type="auto"/>
            <w:vAlign w:val="center"/>
            <w:hideMark/>
          </w:tcPr>
          <w:p w14:paraId="3AB8F941" w14:textId="77777777" w:rsidR="00850FDA" w:rsidRPr="00850FDA" w:rsidRDefault="00850FDA" w:rsidP="6FAEF1A3">
            <w:pPr>
              <w:pStyle w:val="BodyText"/>
              <w:spacing w:line="360" w:lineRule="auto"/>
              <w:jc w:val="both"/>
              <w:rPr>
                <w:rFonts w:ascii="Verdana" w:eastAsiaTheme="minorEastAsia" w:hAnsi="Verdana" w:cs="Times New Roman"/>
                <w:kern w:val="0"/>
                <w:lang w:eastAsia="en-IN" w:bidi="ar-SA"/>
              </w:rPr>
            </w:pPr>
            <w:r w:rsidRPr="6FAEF1A3">
              <w:rPr>
                <w:rFonts w:ascii="Verdana" w:eastAsiaTheme="minorEastAsia" w:hAnsi="Verdana" w:cs="Times New Roman"/>
                <w:kern w:val="0"/>
                <w:lang w:eastAsia="en-IN" w:bidi="ar-SA"/>
              </w:rPr>
              <w:t>Used to generate keyword clouds to visualize frequently used terms in the corpus.</w:t>
            </w:r>
          </w:p>
        </w:tc>
      </w:tr>
    </w:tbl>
    <w:p w14:paraId="24C4CA96" w14:textId="37F1F7DE" w:rsidR="6FAEF1A3" w:rsidRDefault="6FAEF1A3"/>
    <w:p w14:paraId="0E59FA09" w14:textId="64BCB49D" w:rsidR="00E542F0" w:rsidRPr="002A6FAC" w:rsidRDefault="00AC5676" w:rsidP="00850FDA">
      <w:pPr>
        <w:pStyle w:val="BodyText"/>
        <w:tabs>
          <w:tab w:val="left" w:pos="0"/>
        </w:tabs>
        <w:spacing w:line="360" w:lineRule="auto"/>
        <w:jc w:val="both"/>
        <w:rPr>
          <w:rFonts w:ascii="Verdana" w:hAnsi="Verdana" w:cs="Times New Roman"/>
        </w:rPr>
      </w:pPr>
      <w:r w:rsidRPr="002A6FAC">
        <w:rPr>
          <w:rFonts w:ascii="Verdana" w:hAnsi="Verdana" w:cs="Times New Roman"/>
        </w:rPr>
        <w:t xml:space="preserve"> </w:t>
      </w:r>
    </w:p>
    <w:p w14:paraId="187F511C" w14:textId="77777777" w:rsidR="009808CC" w:rsidRDefault="009808CC" w:rsidP="00850FDA">
      <w:pPr>
        <w:spacing w:line="360" w:lineRule="auto"/>
        <w:jc w:val="both"/>
        <w:rPr>
          <w:rFonts w:ascii="Verdana" w:eastAsia="Noto Serif CJK SC" w:hAnsi="Verdana" w:cs="Times New Roman"/>
          <w:b/>
          <w:bCs/>
          <w:kern w:val="2"/>
          <w:sz w:val="24"/>
          <w:szCs w:val="24"/>
          <w:lang w:eastAsia="zh-CN" w:bidi="hi-IN"/>
        </w:rPr>
      </w:pPr>
    </w:p>
    <w:p w14:paraId="1D01B0DB" w14:textId="77777777" w:rsidR="009808CC" w:rsidRDefault="009808CC" w:rsidP="00850FDA">
      <w:pPr>
        <w:spacing w:line="360" w:lineRule="auto"/>
        <w:jc w:val="both"/>
        <w:rPr>
          <w:rFonts w:ascii="Verdana" w:eastAsia="Noto Serif CJK SC" w:hAnsi="Verdana" w:cs="Times New Roman"/>
          <w:b/>
          <w:bCs/>
          <w:kern w:val="2"/>
          <w:sz w:val="24"/>
          <w:szCs w:val="24"/>
          <w:lang w:eastAsia="zh-CN" w:bidi="hi-IN"/>
        </w:rPr>
      </w:pPr>
    </w:p>
    <w:p w14:paraId="2CD9F407" w14:textId="67575917" w:rsidR="00E542F0" w:rsidRDefault="00850FDA" w:rsidP="00850FDA">
      <w:pPr>
        <w:spacing w:line="360" w:lineRule="auto"/>
        <w:jc w:val="both"/>
        <w:rPr>
          <w:rFonts w:ascii="Verdana" w:eastAsia="Noto Serif CJK SC" w:hAnsi="Verdana" w:cs="Times New Roman"/>
          <w:b/>
          <w:bCs/>
          <w:kern w:val="2"/>
          <w:sz w:val="24"/>
          <w:szCs w:val="24"/>
          <w:lang w:eastAsia="zh-CN" w:bidi="hi-IN"/>
        </w:rPr>
      </w:pPr>
      <w:r w:rsidRPr="00850FDA">
        <w:rPr>
          <w:rFonts w:ascii="Verdana" w:eastAsia="Noto Serif CJK SC" w:hAnsi="Verdana" w:cs="Times New Roman"/>
          <w:b/>
          <w:bCs/>
          <w:kern w:val="2"/>
          <w:sz w:val="24"/>
          <w:szCs w:val="24"/>
          <w:lang w:eastAsia="zh-CN" w:bidi="hi-IN"/>
        </w:rPr>
        <w:t>APIs &amp; Data Collection Tools</w:t>
      </w:r>
      <w:r>
        <w:rPr>
          <w:rFonts w:ascii="Verdana" w:eastAsia="Noto Serif CJK SC" w:hAnsi="Verdana" w:cs="Times New Roman"/>
          <w:b/>
          <w:bCs/>
          <w:kern w:val="2"/>
          <w:sz w:val="24"/>
          <w:szCs w:val="24"/>
          <w:lang w:eastAsia="zh-CN" w:bidi="hi-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8188"/>
      </w:tblGrid>
      <w:tr w:rsidR="00850FDA" w:rsidRPr="00850FDA" w14:paraId="20AA9B41" w14:textId="77777777" w:rsidTr="6FAEF1A3">
        <w:trPr>
          <w:tblHeader/>
          <w:tblCellSpacing w:w="15" w:type="dxa"/>
        </w:trPr>
        <w:tc>
          <w:tcPr>
            <w:tcW w:w="0" w:type="auto"/>
            <w:vAlign w:val="center"/>
            <w:hideMark/>
          </w:tcPr>
          <w:p w14:paraId="477324AA" w14:textId="77777777" w:rsidR="00850FDA" w:rsidRPr="00850FDA" w:rsidRDefault="00850FDA" w:rsidP="00850FDA">
            <w:pPr>
              <w:spacing w:line="360" w:lineRule="auto"/>
              <w:jc w:val="both"/>
              <w:rPr>
                <w:rFonts w:ascii="Verdana" w:eastAsia="Noto Serif CJK SC" w:hAnsi="Verdana" w:cs="Times New Roman"/>
                <w:b/>
                <w:bCs/>
                <w:kern w:val="2"/>
                <w:sz w:val="24"/>
                <w:szCs w:val="24"/>
                <w:lang w:eastAsia="zh-CN" w:bidi="hi-IN"/>
              </w:rPr>
            </w:pPr>
            <w:r w:rsidRPr="00850FDA">
              <w:rPr>
                <w:rFonts w:ascii="Verdana" w:eastAsia="Noto Serif CJK SC" w:hAnsi="Verdana" w:cs="Times New Roman"/>
                <w:b/>
                <w:bCs/>
                <w:kern w:val="2"/>
                <w:sz w:val="24"/>
                <w:szCs w:val="24"/>
                <w:lang w:eastAsia="zh-CN" w:bidi="hi-IN"/>
              </w:rPr>
              <w:t>Tool</w:t>
            </w:r>
          </w:p>
        </w:tc>
        <w:tc>
          <w:tcPr>
            <w:tcW w:w="0" w:type="auto"/>
            <w:vAlign w:val="center"/>
            <w:hideMark/>
          </w:tcPr>
          <w:p w14:paraId="2752704A" w14:textId="77777777" w:rsidR="00850FDA" w:rsidRPr="00850FDA" w:rsidRDefault="00850FDA" w:rsidP="00850FDA">
            <w:pPr>
              <w:spacing w:line="360" w:lineRule="auto"/>
              <w:jc w:val="both"/>
              <w:rPr>
                <w:rFonts w:ascii="Verdana" w:eastAsia="Noto Serif CJK SC" w:hAnsi="Verdana" w:cs="Times New Roman"/>
                <w:b/>
                <w:bCs/>
                <w:kern w:val="2"/>
                <w:sz w:val="24"/>
                <w:szCs w:val="24"/>
                <w:lang w:eastAsia="zh-CN" w:bidi="hi-IN"/>
              </w:rPr>
            </w:pPr>
            <w:r w:rsidRPr="00850FDA">
              <w:rPr>
                <w:rFonts w:ascii="Verdana" w:eastAsia="Noto Serif CJK SC" w:hAnsi="Verdana" w:cs="Times New Roman"/>
                <w:b/>
                <w:bCs/>
                <w:kern w:val="2"/>
                <w:sz w:val="24"/>
                <w:szCs w:val="24"/>
                <w:lang w:eastAsia="zh-CN" w:bidi="hi-IN"/>
              </w:rPr>
              <w:t>Purpose</w:t>
            </w:r>
          </w:p>
        </w:tc>
      </w:tr>
      <w:tr w:rsidR="00850FDA" w:rsidRPr="00850FDA" w14:paraId="7ACB0869" w14:textId="77777777" w:rsidTr="6FAEF1A3">
        <w:trPr>
          <w:tblCellSpacing w:w="15" w:type="dxa"/>
        </w:trPr>
        <w:tc>
          <w:tcPr>
            <w:tcW w:w="0" w:type="auto"/>
            <w:vAlign w:val="center"/>
            <w:hideMark/>
          </w:tcPr>
          <w:p w14:paraId="4C12D452" w14:textId="77777777" w:rsidR="00850FDA" w:rsidRPr="00850FDA" w:rsidRDefault="00850FDA" w:rsidP="00850FDA">
            <w:pPr>
              <w:spacing w:line="360" w:lineRule="auto"/>
              <w:jc w:val="both"/>
              <w:rPr>
                <w:rFonts w:ascii="Verdana" w:hAnsi="Verdana" w:cs="Times New Roman"/>
                <w:sz w:val="24"/>
                <w:szCs w:val="24"/>
              </w:rPr>
            </w:pPr>
            <w:r w:rsidRPr="00850FDA">
              <w:rPr>
                <w:rFonts w:ascii="Verdana" w:hAnsi="Verdana" w:cs="Times New Roman"/>
                <w:sz w:val="24"/>
                <w:szCs w:val="24"/>
              </w:rPr>
              <w:t>Tweepy</w:t>
            </w:r>
          </w:p>
        </w:tc>
        <w:tc>
          <w:tcPr>
            <w:tcW w:w="0" w:type="auto"/>
            <w:vAlign w:val="center"/>
            <w:hideMark/>
          </w:tcPr>
          <w:p w14:paraId="0968211D" w14:textId="77777777" w:rsidR="00850FDA" w:rsidRPr="00850FDA" w:rsidRDefault="00850FDA" w:rsidP="00850FDA">
            <w:pPr>
              <w:spacing w:line="360" w:lineRule="auto"/>
              <w:jc w:val="both"/>
              <w:rPr>
                <w:rFonts w:ascii="Verdana" w:hAnsi="Verdana" w:cs="Times New Roman"/>
                <w:sz w:val="24"/>
                <w:szCs w:val="24"/>
              </w:rPr>
            </w:pPr>
            <w:r w:rsidRPr="00850FDA">
              <w:rPr>
                <w:rFonts w:ascii="Verdana" w:hAnsi="Verdana" w:cs="Times New Roman"/>
                <w:sz w:val="24"/>
                <w:szCs w:val="24"/>
              </w:rPr>
              <w:t>Accessed Twitter API for collecting tweets using hashtags related to the Union Budget 2025.</w:t>
            </w:r>
          </w:p>
        </w:tc>
      </w:tr>
      <w:tr w:rsidR="00850FDA" w:rsidRPr="00850FDA" w14:paraId="524AFEC7" w14:textId="77777777" w:rsidTr="6FAEF1A3">
        <w:trPr>
          <w:tblCellSpacing w:w="15" w:type="dxa"/>
        </w:trPr>
        <w:tc>
          <w:tcPr>
            <w:tcW w:w="0" w:type="auto"/>
            <w:vAlign w:val="center"/>
            <w:hideMark/>
          </w:tcPr>
          <w:p w14:paraId="5A0E8ACC" w14:textId="77777777" w:rsidR="00850FDA" w:rsidRPr="00850FDA" w:rsidRDefault="00850FDA" w:rsidP="00850FDA">
            <w:pPr>
              <w:spacing w:line="360" w:lineRule="auto"/>
              <w:jc w:val="both"/>
              <w:rPr>
                <w:rFonts w:ascii="Verdana" w:hAnsi="Verdana" w:cs="Times New Roman"/>
                <w:sz w:val="24"/>
                <w:szCs w:val="24"/>
              </w:rPr>
            </w:pPr>
            <w:r w:rsidRPr="00850FDA">
              <w:rPr>
                <w:rFonts w:ascii="Verdana" w:hAnsi="Verdana" w:cs="Times New Roman"/>
                <w:sz w:val="24"/>
                <w:szCs w:val="24"/>
              </w:rPr>
              <w:t>snscrape</w:t>
            </w:r>
          </w:p>
        </w:tc>
        <w:tc>
          <w:tcPr>
            <w:tcW w:w="0" w:type="auto"/>
            <w:vAlign w:val="center"/>
            <w:hideMark/>
          </w:tcPr>
          <w:p w14:paraId="7AEF8840" w14:textId="77777777" w:rsidR="00850FDA" w:rsidRPr="00850FDA" w:rsidRDefault="00850FDA" w:rsidP="00850FDA">
            <w:pPr>
              <w:spacing w:line="360" w:lineRule="auto"/>
              <w:jc w:val="both"/>
              <w:rPr>
                <w:rFonts w:ascii="Verdana" w:hAnsi="Verdana" w:cs="Times New Roman"/>
                <w:sz w:val="24"/>
                <w:szCs w:val="24"/>
              </w:rPr>
            </w:pPr>
            <w:r w:rsidRPr="00850FDA">
              <w:rPr>
                <w:rFonts w:ascii="Verdana" w:hAnsi="Verdana" w:cs="Times New Roman"/>
                <w:sz w:val="24"/>
                <w:szCs w:val="24"/>
              </w:rPr>
              <w:t>An alternative to Tweepy for scraping large volumes of tweet data without rate limits.</w:t>
            </w:r>
          </w:p>
        </w:tc>
      </w:tr>
    </w:tbl>
    <w:p w14:paraId="272FB222" w14:textId="4494AC04" w:rsidR="6FAEF1A3" w:rsidRDefault="6FAEF1A3"/>
    <w:p w14:paraId="2D9F6C26" w14:textId="6F02EF46" w:rsidR="00850FDA" w:rsidRDefault="00850FDA" w:rsidP="00850FDA">
      <w:pPr>
        <w:spacing w:line="360" w:lineRule="auto"/>
        <w:jc w:val="both"/>
        <w:rPr>
          <w:rFonts w:ascii="Verdana" w:eastAsia="Noto Serif CJK SC" w:hAnsi="Verdana" w:cs="Times New Roman"/>
          <w:b/>
          <w:bCs/>
          <w:kern w:val="2"/>
          <w:sz w:val="24"/>
          <w:szCs w:val="24"/>
          <w:lang w:eastAsia="zh-CN" w:bidi="hi-IN"/>
        </w:rPr>
      </w:pPr>
      <w:r w:rsidRPr="00850FDA">
        <w:rPr>
          <w:rFonts w:ascii="Verdana" w:eastAsia="Noto Serif CJK SC" w:hAnsi="Verdana" w:cs="Times New Roman"/>
          <w:b/>
          <w:bCs/>
          <w:kern w:val="2"/>
          <w:sz w:val="24"/>
          <w:szCs w:val="24"/>
          <w:lang w:eastAsia="zh-CN" w:bidi="hi-IN"/>
        </w:rPr>
        <w:t>Development &amp; Execution Platforms</w:t>
      </w:r>
      <w:r>
        <w:rPr>
          <w:rFonts w:ascii="Verdana" w:eastAsia="Noto Serif CJK SC" w:hAnsi="Verdana" w:cs="Times New Roman"/>
          <w:b/>
          <w:bCs/>
          <w:kern w:val="2"/>
          <w:sz w:val="24"/>
          <w:szCs w:val="24"/>
          <w:lang w:eastAsia="zh-CN" w:bidi="hi-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7573"/>
      </w:tblGrid>
      <w:tr w:rsidR="00850FDA" w:rsidRPr="00850FDA" w14:paraId="353CB74C" w14:textId="77777777" w:rsidTr="6FAEF1A3">
        <w:trPr>
          <w:tblHeader/>
          <w:tblCellSpacing w:w="15" w:type="dxa"/>
        </w:trPr>
        <w:tc>
          <w:tcPr>
            <w:tcW w:w="0" w:type="auto"/>
            <w:vAlign w:val="center"/>
            <w:hideMark/>
          </w:tcPr>
          <w:p w14:paraId="064FD3CC" w14:textId="77777777" w:rsidR="00850FDA" w:rsidRPr="00850FDA" w:rsidRDefault="00850FDA" w:rsidP="00850FDA">
            <w:pPr>
              <w:spacing w:line="360" w:lineRule="auto"/>
              <w:jc w:val="both"/>
              <w:rPr>
                <w:rFonts w:ascii="Verdana" w:eastAsia="Noto Serif CJK SC" w:hAnsi="Verdana" w:cs="Times New Roman"/>
                <w:b/>
                <w:bCs/>
                <w:kern w:val="2"/>
                <w:sz w:val="24"/>
                <w:szCs w:val="24"/>
                <w:lang w:eastAsia="zh-CN" w:bidi="hi-IN"/>
              </w:rPr>
            </w:pPr>
            <w:r w:rsidRPr="00850FDA">
              <w:rPr>
                <w:rFonts w:ascii="Verdana" w:eastAsia="Noto Serif CJK SC" w:hAnsi="Verdana" w:cs="Times New Roman"/>
                <w:b/>
                <w:bCs/>
                <w:kern w:val="2"/>
                <w:sz w:val="24"/>
                <w:szCs w:val="24"/>
                <w:lang w:eastAsia="zh-CN" w:bidi="hi-IN"/>
              </w:rPr>
              <w:t>Platform</w:t>
            </w:r>
          </w:p>
        </w:tc>
        <w:tc>
          <w:tcPr>
            <w:tcW w:w="0" w:type="auto"/>
            <w:vAlign w:val="center"/>
            <w:hideMark/>
          </w:tcPr>
          <w:p w14:paraId="3F7CE3D2" w14:textId="77777777" w:rsidR="00850FDA" w:rsidRPr="00850FDA" w:rsidRDefault="00850FDA" w:rsidP="00850FDA">
            <w:pPr>
              <w:spacing w:line="360" w:lineRule="auto"/>
              <w:jc w:val="both"/>
              <w:rPr>
                <w:rFonts w:ascii="Verdana" w:eastAsia="Noto Serif CJK SC" w:hAnsi="Verdana" w:cs="Times New Roman"/>
                <w:b/>
                <w:bCs/>
                <w:kern w:val="2"/>
                <w:sz w:val="24"/>
                <w:szCs w:val="24"/>
                <w:lang w:eastAsia="zh-CN" w:bidi="hi-IN"/>
              </w:rPr>
            </w:pPr>
            <w:r w:rsidRPr="00850FDA">
              <w:rPr>
                <w:rFonts w:ascii="Verdana" w:eastAsia="Noto Serif CJK SC" w:hAnsi="Verdana" w:cs="Times New Roman"/>
                <w:b/>
                <w:bCs/>
                <w:kern w:val="2"/>
                <w:sz w:val="24"/>
                <w:szCs w:val="24"/>
                <w:lang w:eastAsia="zh-CN" w:bidi="hi-IN"/>
              </w:rPr>
              <w:t>Purpose</w:t>
            </w:r>
          </w:p>
        </w:tc>
      </w:tr>
      <w:tr w:rsidR="00850FDA" w:rsidRPr="00850FDA" w14:paraId="225427EA" w14:textId="77777777" w:rsidTr="6FAEF1A3">
        <w:trPr>
          <w:tblCellSpacing w:w="15" w:type="dxa"/>
        </w:trPr>
        <w:tc>
          <w:tcPr>
            <w:tcW w:w="0" w:type="auto"/>
            <w:vAlign w:val="center"/>
            <w:hideMark/>
          </w:tcPr>
          <w:p w14:paraId="2EFB6FB1" w14:textId="77777777" w:rsidR="00850FDA" w:rsidRPr="00850FDA" w:rsidRDefault="00850FDA" w:rsidP="00850FDA">
            <w:pPr>
              <w:spacing w:line="360" w:lineRule="auto"/>
              <w:jc w:val="both"/>
              <w:rPr>
                <w:rFonts w:ascii="Verdana" w:hAnsi="Verdana" w:cs="Times New Roman"/>
                <w:sz w:val="24"/>
                <w:szCs w:val="24"/>
              </w:rPr>
            </w:pPr>
            <w:r w:rsidRPr="00850FDA">
              <w:rPr>
                <w:rFonts w:ascii="Verdana" w:hAnsi="Verdana" w:cs="Times New Roman"/>
                <w:sz w:val="24"/>
                <w:szCs w:val="24"/>
              </w:rPr>
              <w:t>Jupyter Notebook</w:t>
            </w:r>
          </w:p>
        </w:tc>
        <w:tc>
          <w:tcPr>
            <w:tcW w:w="0" w:type="auto"/>
            <w:vAlign w:val="center"/>
            <w:hideMark/>
          </w:tcPr>
          <w:p w14:paraId="7EF89AB6" w14:textId="77777777" w:rsidR="00850FDA" w:rsidRPr="00850FDA" w:rsidRDefault="00850FDA" w:rsidP="00850FDA">
            <w:pPr>
              <w:spacing w:line="360" w:lineRule="auto"/>
              <w:jc w:val="both"/>
              <w:rPr>
                <w:rFonts w:ascii="Verdana" w:hAnsi="Verdana" w:cs="Times New Roman"/>
                <w:sz w:val="24"/>
                <w:szCs w:val="24"/>
              </w:rPr>
            </w:pPr>
            <w:r w:rsidRPr="00850FDA">
              <w:rPr>
                <w:rFonts w:ascii="Verdana" w:hAnsi="Verdana" w:cs="Times New Roman"/>
                <w:sz w:val="24"/>
                <w:szCs w:val="24"/>
              </w:rPr>
              <w:t>Local development environment used for code testing, debugging, and documenting step-by-step logic.</w:t>
            </w:r>
          </w:p>
        </w:tc>
      </w:tr>
    </w:tbl>
    <w:p w14:paraId="17042D98" w14:textId="42A04EFD" w:rsidR="003049DA" w:rsidRDefault="003049DA" w:rsidP="00734A45">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Implementation</w:t>
      </w:r>
    </w:p>
    <w:p w14:paraId="551ED4DF" w14:textId="77777777" w:rsidR="0031742A" w:rsidRDefault="0031742A" w:rsidP="0031742A">
      <w:pPr>
        <w:spacing w:line="360" w:lineRule="auto"/>
        <w:jc w:val="both"/>
        <w:rPr>
          <w:rFonts w:ascii="Verdana" w:hAnsi="Verdana" w:cs="Times New Roman"/>
          <w:sz w:val="24"/>
          <w:szCs w:val="24"/>
        </w:rPr>
      </w:pPr>
      <w:r w:rsidRPr="0031742A">
        <w:rPr>
          <w:rFonts w:ascii="Verdana" w:hAnsi="Verdana" w:cs="Times New Roman"/>
          <w:sz w:val="24"/>
          <w:szCs w:val="24"/>
        </w:rPr>
        <w:t>The project was implemented through a structured NLP pipeline designed to process, analyze, and interpret public sentiments related to the Indian Union Budget 2025. The implementation involved the following key stages:</w:t>
      </w:r>
    </w:p>
    <w:p w14:paraId="1C225A61" w14:textId="2DBA7F82" w:rsidR="0031742A" w:rsidRPr="0031742A" w:rsidRDefault="0031742A" w:rsidP="00E001C0">
      <w:pPr>
        <w:pStyle w:val="ListParagraph"/>
        <w:numPr>
          <w:ilvl w:val="0"/>
          <w:numId w:val="19"/>
        </w:numPr>
        <w:spacing w:line="360" w:lineRule="auto"/>
        <w:rPr>
          <w:rFonts w:ascii="Verdana" w:hAnsi="Verdana" w:cs="Times New Roman"/>
          <w:sz w:val="24"/>
          <w:szCs w:val="24"/>
        </w:rPr>
      </w:pPr>
      <w:r w:rsidRPr="6FAEF1A3">
        <w:rPr>
          <w:rFonts w:ascii="Verdana" w:hAnsi="Verdana" w:cs="Times New Roman"/>
          <w:b/>
          <w:bCs/>
          <w:sz w:val="24"/>
          <w:szCs w:val="24"/>
        </w:rPr>
        <w:t>Data Collection</w:t>
      </w:r>
      <w:r>
        <w:br/>
      </w:r>
      <w:r w:rsidRPr="6FAEF1A3">
        <w:rPr>
          <w:rFonts w:ascii="Verdana" w:hAnsi="Verdana" w:cs="Times New Roman"/>
          <w:sz w:val="24"/>
          <w:szCs w:val="24"/>
        </w:rPr>
        <w:t>Using APIs and web scraping tools like Tweepy, snscrape, and newspaper3k, we gathered tweets, financial news headlines, and online discussions using relevant hashtags (e.g., #UnionBudget2025, #Budget2025, #FinanceBill).</w:t>
      </w:r>
    </w:p>
    <w:p w14:paraId="51BE2963" w14:textId="181DCC54" w:rsidR="6FAEF1A3" w:rsidRDefault="6FAEF1A3" w:rsidP="6FAEF1A3">
      <w:pPr>
        <w:pStyle w:val="ListParagraph"/>
        <w:spacing w:line="360" w:lineRule="auto"/>
        <w:rPr>
          <w:rFonts w:ascii="Verdana" w:hAnsi="Verdana" w:cs="Times New Roman"/>
          <w:sz w:val="24"/>
          <w:szCs w:val="24"/>
        </w:rPr>
      </w:pPr>
    </w:p>
    <w:p w14:paraId="6CF204E4" w14:textId="006AB4AE" w:rsidR="0031742A" w:rsidRPr="0031742A" w:rsidRDefault="0031742A" w:rsidP="00E001C0">
      <w:pPr>
        <w:pStyle w:val="ListParagraph"/>
        <w:numPr>
          <w:ilvl w:val="0"/>
          <w:numId w:val="19"/>
        </w:numPr>
        <w:spacing w:line="360" w:lineRule="auto"/>
        <w:rPr>
          <w:rFonts w:ascii="Verdana" w:hAnsi="Verdana" w:cs="Times New Roman"/>
          <w:sz w:val="24"/>
          <w:szCs w:val="24"/>
        </w:rPr>
      </w:pPr>
      <w:r w:rsidRPr="0031742A">
        <w:rPr>
          <w:rFonts w:ascii="Verdana" w:hAnsi="Verdana" w:cs="Times New Roman"/>
          <w:b/>
          <w:bCs/>
          <w:sz w:val="24"/>
          <w:szCs w:val="24"/>
        </w:rPr>
        <w:t>Data Cleaning &amp; Preprocessing</w:t>
      </w:r>
      <w:r w:rsidRPr="0031742A">
        <w:rPr>
          <w:rFonts w:ascii="Verdana" w:hAnsi="Verdana" w:cs="Times New Roman"/>
          <w:sz w:val="24"/>
          <w:szCs w:val="24"/>
        </w:rPr>
        <w:br/>
        <w:t>Text data was cleaned by removing:</w:t>
      </w:r>
    </w:p>
    <w:p w14:paraId="1E7D58F0" w14:textId="67E2EFE9" w:rsidR="0031742A" w:rsidRPr="0031742A" w:rsidRDefault="611DAA18" w:rsidP="00E001C0">
      <w:pPr>
        <w:numPr>
          <w:ilvl w:val="0"/>
          <w:numId w:val="15"/>
        </w:numPr>
        <w:spacing w:line="360" w:lineRule="auto"/>
        <w:jc w:val="both"/>
        <w:rPr>
          <w:rFonts w:ascii="Verdana" w:eastAsia="Verdana" w:hAnsi="Verdana" w:cs="Verdana"/>
          <w:sz w:val="24"/>
          <w:szCs w:val="24"/>
        </w:rPr>
      </w:pPr>
      <w:r w:rsidRPr="6FAEF1A3">
        <w:rPr>
          <w:rFonts w:ascii="Verdana" w:eastAsia="Verdana" w:hAnsi="Verdana" w:cs="Verdana"/>
          <w:sz w:val="24"/>
          <w:szCs w:val="24"/>
        </w:rPr>
        <w:t>Converted all tweet text to lowercase to maintain uniformity.</w:t>
      </w:r>
    </w:p>
    <w:p w14:paraId="5ED9027C" w14:textId="4F0D471A" w:rsidR="611DAA18" w:rsidRDefault="611DAA18" w:rsidP="00E001C0">
      <w:pPr>
        <w:numPr>
          <w:ilvl w:val="0"/>
          <w:numId w:val="15"/>
        </w:numPr>
        <w:spacing w:line="360" w:lineRule="auto"/>
        <w:jc w:val="both"/>
        <w:rPr>
          <w:rFonts w:ascii="Verdana" w:eastAsia="Verdana" w:hAnsi="Verdana" w:cs="Verdana"/>
          <w:sz w:val="24"/>
          <w:szCs w:val="24"/>
        </w:rPr>
      </w:pPr>
      <w:r w:rsidRPr="6FAEF1A3">
        <w:rPr>
          <w:rFonts w:ascii="Verdana" w:eastAsia="Verdana" w:hAnsi="Verdana" w:cs="Verdana"/>
          <w:sz w:val="24"/>
          <w:szCs w:val="24"/>
        </w:rPr>
        <w:t>Eliminated common non-informative words like "the", "is", "and", etc.</w:t>
      </w:r>
    </w:p>
    <w:p w14:paraId="589FF3CA" w14:textId="52471D9D" w:rsidR="611DAA18" w:rsidRDefault="611DAA18" w:rsidP="00E001C0">
      <w:pPr>
        <w:numPr>
          <w:ilvl w:val="0"/>
          <w:numId w:val="15"/>
        </w:numPr>
        <w:spacing w:line="360" w:lineRule="auto"/>
        <w:jc w:val="both"/>
        <w:rPr>
          <w:rFonts w:ascii="Verdana" w:eastAsia="Verdana" w:hAnsi="Verdana" w:cs="Verdana"/>
          <w:sz w:val="24"/>
          <w:szCs w:val="24"/>
        </w:rPr>
      </w:pPr>
      <w:r w:rsidRPr="6FAEF1A3">
        <w:rPr>
          <w:rFonts w:ascii="Verdana" w:eastAsia="Verdana" w:hAnsi="Verdana" w:cs="Verdana"/>
          <w:sz w:val="24"/>
          <w:szCs w:val="24"/>
        </w:rPr>
        <w:t>Broke down tweets into individual words for processing.</w:t>
      </w:r>
    </w:p>
    <w:p w14:paraId="49C9AC1B" w14:textId="07115357" w:rsidR="0031742A" w:rsidRPr="0031742A" w:rsidRDefault="0031742A" w:rsidP="6FAEF1A3">
      <w:pPr>
        <w:spacing w:line="360" w:lineRule="auto"/>
        <w:ind w:left="720"/>
        <w:jc w:val="both"/>
        <w:rPr>
          <w:rFonts w:ascii="Verdana" w:hAnsi="Verdana" w:cs="Times New Roman"/>
          <w:sz w:val="24"/>
          <w:szCs w:val="24"/>
        </w:rPr>
      </w:pPr>
    </w:p>
    <w:p w14:paraId="58DC5522" w14:textId="78B71FB8" w:rsidR="0031742A" w:rsidRPr="0031742A" w:rsidRDefault="0031742A" w:rsidP="00E001C0">
      <w:pPr>
        <w:pStyle w:val="ListParagraph"/>
        <w:numPr>
          <w:ilvl w:val="0"/>
          <w:numId w:val="19"/>
        </w:numPr>
        <w:spacing w:line="360" w:lineRule="auto"/>
        <w:rPr>
          <w:rFonts w:ascii="Verdana" w:hAnsi="Verdana" w:cs="Times New Roman"/>
          <w:sz w:val="24"/>
          <w:szCs w:val="24"/>
        </w:rPr>
      </w:pPr>
      <w:r w:rsidRPr="0031742A">
        <w:rPr>
          <w:rFonts w:ascii="Verdana" w:hAnsi="Verdana" w:cs="Times New Roman"/>
          <w:b/>
          <w:bCs/>
          <w:sz w:val="24"/>
          <w:szCs w:val="24"/>
        </w:rPr>
        <w:t>Sentiment Scoring</w:t>
      </w:r>
      <w:r w:rsidRPr="0031742A">
        <w:rPr>
          <w:rFonts w:ascii="Verdana" w:hAnsi="Verdana" w:cs="Times New Roman"/>
          <w:sz w:val="24"/>
          <w:szCs w:val="24"/>
        </w:rPr>
        <w:br/>
        <w:t xml:space="preserve">We used </w:t>
      </w:r>
      <w:r w:rsidRPr="0031742A">
        <w:rPr>
          <w:rFonts w:ascii="Verdana" w:hAnsi="Verdana" w:cs="Times New Roman"/>
          <w:b/>
          <w:bCs/>
          <w:sz w:val="24"/>
          <w:szCs w:val="24"/>
        </w:rPr>
        <w:t>two approaches</w:t>
      </w:r>
      <w:r w:rsidRPr="0031742A">
        <w:rPr>
          <w:rFonts w:ascii="Verdana" w:hAnsi="Verdana" w:cs="Times New Roman"/>
          <w:sz w:val="24"/>
          <w:szCs w:val="24"/>
        </w:rPr>
        <w:t xml:space="preserve"> for sentiment analysis:</w:t>
      </w:r>
    </w:p>
    <w:p w14:paraId="17BAE494" w14:textId="77777777" w:rsidR="0031742A" w:rsidRPr="0031742A" w:rsidRDefault="0031742A" w:rsidP="00E001C0">
      <w:pPr>
        <w:numPr>
          <w:ilvl w:val="0"/>
          <w:numId w:val="16"/>
        </w:numPr>
        <w:spacing w:line="360" w:lineRule="auto"/>
        <w:jc w:val="both"/>
        <w:rPr>
          <w:rFonts w:ascii="Verdana" w:hAnsi="Verdana" w:cs="Times New Roman"/>
          <w:sz w:val="24"/>
          <w:szCs w:val="24"/>
        </w:rPr>
      </w:pPr>
      <w:r w:rsidRPr="0031742A">
        <w:rPr>
          <w:rFonts w:ascii="Verdana" w:hAnsi="Verdana" w:cs="Times New Roman"/>
          <w:b/>
          <w:bCs/>
          <w:sz w:val="24"/>
          <w:szCs w:val="24"/>
        </w:rPr>
        <w:t>TextBlob</w:t>
      </w:r>
      <w:r w:rsidRPr="0031742A">
        <w:rPr>
          <w:rFonts w:ascii="Verdana" w:hAnsi="Verdana" w:cs="Times New Roman"/>
          <w:sz w:val="24"/>
          <w:szCs w:val="24"/>
        </w:rPr>
        <w:t>: Calculates polarity and subjectivity scores</w:t>
      </w:r>
    </w:p>
    <w:p w14:paraId="77DFB277" w14:textId="77777777" w:rsidR="0031742A" w:rsidRPr="0031742A" w:rsidRDefault="0031742A" w:rsidP="00E001C0">
      <w:pPr>
        <w:numPr>
          <w:ilvl w:val="0"/>
          <w:numId w:val="16"/>
        </w:numPr>
        <w:spacing w:line="360" w:lineRule="auto"/>
        <w:jc w:val="both"/>
        <w:rPr>
          <w:rFonts w:ascii="Verdana" w:hAnsi="Verdana" w:cs="Times New Roman"/>
          <w:sz w:val="24"/>
          <w:szCs w:val="24"/>
        </w:rPr>
      </w:pPr>
      <w:r w:rsidRPr="0031742A">
        <w:rPr>
          <w:rFonts w:ascii="Verdana" w:hAnsi="Verdana" w:cs="Times New Roman"/>
          <w:b/>
          <w:bCs/>
          <w:sz w:val="24"/>
          <w:szCs w:val="24"/>
        </w:rPr>
        <w:t>VADER (Valence Aware Dictionary and sEntiment Reasoner)</w:t>
      </w:r>
      <w:r w:rsidRPr="0031742A">
        <w:rPr>
          <w:rFonts w:ascii="Verdana" w:hAnsi="Verdana" w:cs="Times New Roman"/>
          <w:sz w:val="24"/>
          <w:szCs w:val="24"/>
        </w:rPr>
        <w:t>: Especially effective for social media text</w:t>
      </w:r>
    </w:p>
    <w:p w14:paraId="5BCE81FB" w14:textId="77777777" w:rsidR="0031742A" w:rsidRPr="0031742A" w:rsidRDefault="0031742A" w:rsidP="0031742A">
      <w:pPr>
        <w:spacing w:line="360" w:lineRule="auto"/>
        <w:jc w:val="both"/>
        <w:rPr>
          <w:rFonts w:ascii="Verdana" w:hAnsi="Verdana" w:cs="Times New Roman"/>
          <w:sz w:val="24"/>
          <w:szCs w:val="24"/>
        </w:rPr>
      </w:pPr>
      <w:r w:rsidRPr="0031742A">
        <w:rPr>
          <w:rFonts w:ascii="Verdana" w:hAnsi="Verdana" w:cs="Times New Roman"/>
          <w:sz w:val="24"/>
          <w:szCs w:val="24"/>
        </w:rPr>
        <w:t>Sentiment classes were defined as:</w:t>
      </w:r>
    </w:p>
    <w:p w14:paraId="1C5D52AD" w14:textId="77777777" w:rsidR="0031742A" w:rsidRPr="0031742A" w:rsidRDefault="0031742A" w:rsidP="00E001C0">
      <w:pPr>
        <w:numPr>
          <w:ilvl w:val="0"/>
          <w:numId w:val="17"/>
        </w:numPr>
        <w:spacing w:line="360" w:lineRule="auto"/>
        <w:jc w:val="both"/>
        <w:rPr>
          <w:rFonts w:ascii="Verdana" w:hAnsi="Verdana" w:cs="Times New Roman"/>
          <w:sz w:val="24"/>
          <w:szCs w:val="24"/>
        </w:rPr>
      </w:pPr>
      <w:r w:rsidRPr="0031742A">
        <w:rPr>
          <w:rFonts w:ascii="Verdana" w:hAnsi="Verdana" w:cs="Times New Roman"/>
          <w:sz w:val="24"/>
          <w:szCs w:val="24"/>
        </w:rPr>
        <w:t>Positive: Polarity &gt; 0.1</w:t>
      </w:r>
    </w:p>
    <w:p w14:paraId="43397E2E" w14:textId="77777777" w:rsidR="0031742A" w:rsidRPr="0031742A" w:rsidRDefault="0031742A" w:rsidP="00E001C0">
      <w:pPr>
        <w:numPr>
          <w:ilvl w:val="0"/>
          <w:numId w:val="17"/>
        </w:numPr>
        <w:spacing w:line="360" w:lineRule="auto"/>
        <w:jc w:val="both"/>
        <w:rPr>
          <w:rFonts w:ascii="Verdana" w:hAnsi="Verdana" w:cs="Times New Roman"/>
          <w:sz w:val="24"/>
          <w:szCs w:val="24"/>
        </w:rPr>
      </w:pPr>
      <w:r w:rsidRPr="0031742A">
        <w:rPr>
          <w:rFonts w:ascii="Verdana" w:hAnsi="Verdana" w:cs="Times New Roman"/>
          <w:sz w:val="24"/>
          <w:szCs w:val="24"/>
        </w:rPr>
        <w:t>Neutral: -0.1 ≤ Polarity ≤ 0.1</w:t>
      </w:r>
    </w:p>
    <w:p w14:paraId="0FAA818E" w14:textId="77777777" w:rsidR="0031742A" w:rsidRPr="0031742A" w:rsidRDefault="0031742A" w:rsidP="00E001C0">
      <w:pPr>
        <w:numPr>
          <w:ilvl w:val="0"/>
          <w:numId w:val="17"/>
        </w:numPr>
        <w:spacing w:line="360" w:lineRule="auto"/>
        <w:jc w:val="both"/>
        <w:rPr>
          <w:rFonts w:ascii="Verdana" w:hAnsi="Verdana" w:cs="Times New Roman"/>
          <w:sz w:val="24"/>
          <w:szCs w:val="24"/>
        </w:rPr>
      </w:pPr>
      <w:r w:rsidRPr="0031742A">
        <w:rPr>
          <w:rFonts w:ascii="Verdana" w:hAnsi="Verdana" w:cs="Times New Roman"/>
          <w:sz w:val="24"/>
          <w:szCs w:val="24"/>
        </w:rPr>
        <w:lastRenderedPageBreak/>
        <w:t>Negative: Polarity &lt; -0.1</w:t>
      </w:r>
    </w:p>
    <w:p w14:paraId="1B38EC12" w14:textId="1C41FA93" w:rsidR="0031742A" w:rsidRPr="0031742A" w:rsidRDefault="0031742A" w:rsidP="00E001C0">
      <w:pPr>
        <w:pStyle w:val="ListParagraph"/>
        <w:numPr>
          <w:ilvl w:val="0"/>
          <w:numId w:val="19"/>
        </w:numPr>
        <w:spacing w:line="360" w:lineRule="auto"/>
        <w:rPr>
          <w:rFonts w:ascii="Verdana" w:hAnsi="Verdana" w:cs="Times New Roman"/>
          <w:sz w:val="24"/>
          <w:szCs w:val="24"/>
        </w:rPr>
      </w:pPr>
      <w:r w:rsidRPr="0031742A">
        <w:rPr>
          <w:rFonts w:ascii="Verdana" w:hAnsi="Verdana" w:cs="Times New Roman"/>
          <w:b/>
          <w:bCs/>
          <w:sz w:val="24"/>
          <w:szCs w:val="24"/>
        </w:rPr>
        <w:t>Visualization</w:t>
      </w:r>
      <w:r w:rsidRPr="0031742A">
        <w:rPr>
          <w:rFonts w:ascii="Verdana" w:hAnsi="Verdana" w:cs="Times New Roman"/>
          <w:sz w:val="24"/>
          <w:szCs w:val="24"/>
        </w:rPr>
        <w:br/>
        <w:t>Sentiment trends were visualized using:</w:t>
      </w:r>
    </w:p>
    <w:p w14:paraId="71C52CF4" w14:textId="77777777" w:rsidR="0031742A" w:rsidRPr="0031742A" w:rsidRDefault="0031742A" w:rsidP="00E001C0">
      <w:pPr>
        <w:numPr>
          <w:ilvl w:val="0"/>
          <w:numId w:val="18"/>
        </w:numPr>
        <w:spacing w:line="360" w:lineRule="auto"/>
        <w:jc w:val="both"/>
        <w:rPr>
          <w:rFonts w:ascii="Verdana" w:hAnsi="Verdana" w:cs="Times New Roman"/>
          <w:sz w:val="24"/>
          <w:szCs w:val="24"/>
        </w:rPr>
      </w:pPr>
      <w:r w:rsidRPr="0031742A">
        <w:rPr>
          <w:rFonts w:ascii="Verdana" w:hAnsi="Verdana" w:cs="Times New Roman"/>
          <w:sz w:val="24"/>
          <w:szCs w:val="24"/>
        </w:rPr>
        <w:t>Pie charts for sentiment proportions</w:t>
      </w:r>
    </w:p>
    <w:p w14:paraId="345A723F" w14:textId="77777777" w:rsidR="0031742A" w:rsidRPr="0031742A" w:rsidRDefault="0031742A" w:rsidP="00E001C0">
      <w:pPr>
        <w:numPr>
          <w:ilvl w:val="0"/>
          <w:numId w:val="18"/>
        </w:numPr>
        <w:spacing w:line="360" w:lineRule="auto"/>
        <w:jc w:val="both"/>
        <w:rPr>
          <w:rFonts w:ascii="Verdana" w:hAnsi="Verdana" w:cs="Times New Roman"/>
          <w:sz w:val="24"/>
          <w:szCs w:val="24"/>
        </w:rPr>
      </w:pPr>
      <w:r w:rsidRPr="0031742A">
        <w:rPr>
          <w:rFonts w:ascii="Verdana" w:hAnsi="Verdana" w:cs="Times New Roman"/>
          <w:sz w:val="24"/>
          <w:szCs w:val="24"/>
        </w:rPr>
        <w:t>Bar graphs showing sentiment per sector (e.g., education, taxation)</w:t>
      </w:r>
    </w:p>
    <w:p w14:paraId="0CDD9A0E" w14:textId="77777777" w:rsidR="0031742A" w:rsidRPr="0031742A" w:rsidRDefault="0031742A" w:rsidP="00E001C0">
      <w:pPr>
        <w:numPr>
          <w:ilvl w:val="0"/>
          <w:numId w:val="18"/>
        </w:numPr>
        <w:spacing w:line="360" w:lineRule="auto"/>
        <w:jc w:val="both"/>
        <w:rPr>
          <w:rFonts w:ascii="Verdana" w:hAnsi="Verdana" w:cs="Times New Roman"/>
          <w:sz w:val="24"/>
          <w:szCs w:val="24"/>
        </w:rPr>
      </w:pPr>
      <w:r w:rsidRPr="6FAEF1A3">
        <w:rPr>
          <w:rFonts w:ascii="Verdana" w:hAnsi="Verdana" w:cs="Times New Roman"/>
          <w:sz w:val="24"/>
          <w:szCs w:val="24"/>
        </w:rPr>
        <w:t>Word clouds highlighting frequent terms</w:t>
      </w:r>
    </w:p>
    <w:p w14:paraId="11D90255" w14:textId="513CD837" w:rsidR="0031742A" w:rsidRDefault="0031742A" w:rsidP="0031742A">
      <w:pPr>
        <w:spacing w:line="360" w:lineRule="auto"/>
        <w:jc w:val="both"/>
        <w:rPr>
          <w:rFonts w:ascii="Verdana" w:eastAsia="Noto Serif CJK SC" w:hAnsi="Verdana" w:cs="Times New Roman"/>
          <w:b/>
          <w:bCs/>
          <w:kern w:val="2"/>
          <w:sz w:val="24"/>
          <w:szCs w:val="24"/>
          <w:lang w:eastAsia="zh-CN" w:bidi="hi-IN"/>
        </w:rPr>
      </w:pPr>
      <w:r w:rsidRPr="0031742A">
        <w:rPr>
          <w:rFonts w:ascii="Verdana" w:eastAsia="Noto Serif CJK SC" w:hAnsi="Verdana" w:cs="Times New Roman"/>
          <w:b/>
          <w:bCs/>
          <w:kern w:val="2"/>
          <w:sz w:val="24"/>
          <w:szCs w:val="24"/>
          <w:lang w:eastAsia="zh-CN" w:bidi="hi-IN"/>
        </w:rPr>
        <w:t>Description of Algorithms and Code Snippets</w:t>
      </w:r>
    </w:p>
    <w:p w14:paraId="58C56855" w14:textId="10EB8D0E" w:rsidR="00734A45" w:rsidRDefault="0031742A" w:rsidP="0031742A">
      <w:pPr>
        <w:spacing w:line="360" w:lineRule="auto"/>
        <w:jc w:val="both"/>
        <w:rPr>
          <w:rFonts w:ascii="Verdana" w:hAnsi="Verdana" w:cs="Times New Roman"/>
          <w:b/>
          <w:bCs/>
          <w:sz w:val="28"/>
          <w:szCs w:val="28"/>
        </w:rPr>
      </w:pPr>
      <w:r w:rsidRPr="0031742A">
        <w:rPr>
          <w:rFonts w:ascii="Verdana" w:eastAsia="Noto Serif CJK SC" w:hAnsi="Verdana" w:cs="Times New Roman"/>
          <w:kern w:val="2"/>
          <w:sz w:val="24"/>
          <w:szCs w:val="24"/>
          <w:lang w:eastAsia="zh-CN" w:bidi="hi-IN"/>
        </w:rPr>
        <w:t>Sentiment Classification Using VADER</w:t>
      </w:r>
    </w:p>
    <w:p w14:paraId="2A5793CB" w14:textId="7CCD8C83" w:rsidR="009808CC" w:rsidRDefault="0031742A" w:rsidP="0031742A">
      <w:pPr>
        <w:pStyle w:val="ListParagraph"/>
        <w:shd w:val="clear" w:color="auto" w:fill="FFFFFF"/>
        <w:spacing w:after="100" w:afterAutospacing="1" w:line="360" w:lineRule="auto"/>
        <w:ind w:left="0"/>
        <w:outlineLvl w:val="0"/>
        <w:rPr>
          <w:rFonts w:ascii="Verdana" w:hAnsi="Verdana" w:cs="Times New Roman"/>
          <w:b/>
          <w:bCs/>
          <w:sz w:val="28"/>
          <w:szCs w:val="28"/>
        </w:rPr>
      </w:pPr>
      <w:r w:rsidRPr="0031742A">
        <w:rPr>
          <w:rFonts w:ascii="Verdana" w:hAnsi="Verdana" w:cs="Times New Roman"/>
          <w:b/>
          <w:bCs/>
          <w:noProof/>
          <w:sz w:val="28"/>
          <w:szCs w:val="28"/>
        </w:rPr>
        <w:drawing>
          <wp:inline distT="0" distB="0" distL="0" distR="0" wp14:anchorId="20C8956A" wp14:editId="4CAB0EF2">
            <wp:extent cx="5943600" cy="2508250"/>
            <wp:effectExtent l="0" t="0" r="0" b="6350"/>
            <wp:docPr id="154178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89237" name=""/>
                    <pic:cNvPicPr/>
                  </pic:nvPicPr>
                  <pic:blipFill>
                    <a:blip r:embed="rId17"/>
                    <a:stretch>
                      <a:fillRect/>
                    </a:stretch>
                  </pic:blipFill>
                  <pic:spPr>
                    <a:xfrm>
                      <a:off x="0" y="0"/>
                      <a:ext cx="5943600" cy="2508250"/>
                    </a:xfrm>
                    <a:prstGeom prst="rect">
                      <a:avLst/>
                    </a:prstGeom>
                  </pic:spPr>
                </pic:pic>
              </a:graphicData>
            </a:graphic>
          </wp:inline>
        </w:drawing>
      </w:r>
    </w:p>
    <w:p w14:paraId="2C1FBF87"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74ADAFAF"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32D93B63"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5E5064AD"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3E84ED3D"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3EA8741E"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1E0020C2"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35F5898B"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4D040ADC" w14:textId="77777777" w:rsidR="000271CD" w:rsidRDefault="000271CD"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3720C030" w14:textId="27AA5823"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lastRenderedPageBreak/>
        <w:t xml:space="preserve">Preprocessing Using NLTK and </w:t>
      </w:r>
      <w:proofErr w:type="spellStart"/>
      <w:r w:rsidRPr="0031742A">
        <w:rPr>
          <w:rFonts w:ascii="Verdana" w:eastAsia="Noto Serif CJK SC" w:hAnsi="Verdana" w:cs="Times New Roman"/>
          <w:kern w:val="2"/>
          <w:sz w:val="24"/>
          <w:szCs w:val="24"/>
          <w:lang w:eastAsia="zh-CN" w:bidi="hi-IN"/>
        </w:rPr>
        <w:t>SpaCy</w:t>
      </w:r>
      <w:proofErr w:type="spellEnd"/>
    </w:p>
    <w:p w14:paraId="53136F2D" w14:textId="77777777"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32ADFE10" w14:textId="77EFD0E7"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noProof/>
          <w:kern w:val="2"/>
          <w:sz w:val="24"/>
          <w:szCs w:val="24"/>
          <w:lang w:eastAsia="zh-CN" w:bidi="hi-IN"/>
        </w:rPr>
        <w:drawing>
          <wp:inline distT="0" distB="0" distL="0" distR="0" wp14:anchorId="462E1DC9" wp14:editId="37B28BF9">
            <wp:extent cx="5704412" cy="3061855"/>
            <wp:effectExtent l="0" t="0" r="0" b="5715"/>
            <wp:docPr id="7339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5891" name=""/>
                    <pic:cNvPicPr/>
                  </pic:nvPicPr>
                  <pic:blipFill>
                    <a:blip r:embed="rId18"/>
                    <a:stretch>
                      <a:fillRect/>
                    </a:stretch>
                  </pic:blipFill>
                  <pic:spPr>
                    <a:xfrm>
                      <a:off x="0" y="0"/>
                      <a:ext cx="5721149" cy="3070839"/>
                    </a:xfrm>
                    <a:prstGeom prst="rect">
                      <a:avLst/>
                    </a:prstGeom>
                  </pic:spPr>
                </pic:pic>
              </a:graphicData>
            </a:graphic>
          </wp:inline>
        </w:drawing>
      </w:r>
    </w:p>
    <w:p w14:paraId="4B167422" w14:textId="77777777"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kern w:val="2"/>
          <w:sz w:val="24"/>
          <w:szCs w:val="24"/>
          <w:lang w:eastAsia="zh-CN" w:bidi="hi-IN"/>
        </w:rPr>
      </w:pPr>
    </w:p>
    <w:p w14:paraId="6CA5A017" w14:textId="07ECC523"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r w:rsidRPr="0031742A">
        <w:rPr>
          <w:rFonts w:ascii="Verdana" w:eastAsia="Noto Serif CJK SC" w:hAnsi="Verdana" w:cs="Times New Roman"/>
          <w:b/>
          <w:bCs/>
          <w:kern w:val="2"/>
          <w:sz w:val="24"/>
          <w:szCs w:val="24"/>
          <w:lang w:eastAsia="zh-CN" w:bidi="hi-IN"/>
        </w:rPr>
        <w:t>Design Diagram – NLP Pipeline</w:t>
      </w:r>
    </w:p>
    <w:p w14:paraId="3125D7C8" w14:textId="3F5C9090"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r w:rsidRPr="0031742A">
        <w:rPr>
          <w:rFonts w:ascii="Verdana" w:eastAsia="Noto Serif CJK SC" w:hAnsi="Verdana" w:cs="Times New Roman"/>
          <w:b/>
          <w:bCs/>
          <w:noProof/>
          <w:kern w:val="2"/>
          <w:sz w:val="24"/>
          <w:szCs w:val="24"/>
          <w:lang w:eastAsia="zh-CN" w:bidi="hi-IN"/>
        </w:rPr>
        <w:drawing>
          <wp:inline distT="0" distB="0" distL="0" distR="0" wp14:anchorId="5D22B3A9" wp14:editId="4E78B6F1">
            <wp:extent cx="6279085" cy="1592580"/>
            <wp:effectExtent l="0" t="0" r="7620" b="7620"/>
            <wp:docPr id="213865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0051" name=""/>
                    <pic:cNvPicPr/>
                  </pic:nvPicPr>
                  <pic:blipFill>
                    <a:blip r:embed="rId19"/>
                    <a:stretch>
                      <a:fillRect/>
                    </a:stretch>
                  </pic:blipFill>
                  <pic:spPr>
                    <a:xfrm>
                      <a:off x="0" y="0"/>
                      <a:ext cx="6282468" cy="1593438"/>
                    </a:xfrm>
                    <a:prstGeom prst="rect">
                      <a:avLst/>
                    </a:prstGeom>
                  </pic:spPr>
                </pic:pic>
              </a:graphicData>
            </a:graphic>
          </wp:inline>
        </w:drawing>
      </w:r>
    </w:p>
    <w:p w14:paraId="59523B29" w14:textId="77777777"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p w14:paraId="77C8DF92" w14:textId="217FCA23" w:rsidR="6FAEF1A3" w:rsidRDefault="6FAEF1A3" w:rsidP="6FAEF1A3">
      <w:pPr>
        <w:pStyle w:val="ListParagraph"/>
        <w:shd w:val="clear" w:color="auto" w:fill="FFFFFF" w:themeFill="background1"/>
        <w:spacing w:afterAutospacing="1" w:line="360" w:lineRule="auto"/>
        <w:ind w:left="0"/>
        <w:outlineLvl w:val="0"/>
        <w:rPr>
          <w:rFonts w:ascii="Verdana" w:eastAsia="Noto Serif CJK SC" w:hAnsi="Verdana" w:cs="Times New Roman"/>
          <w:b/>
          <w:bCs/>
          <w:sz w:val="24"/>
          <w:szCs w:val="24"/>
          <w:lang w:eastAsia="zh-CN" w:bidi="hi-IN"/>
        </w:rPr>
      </w:pPr>
    </w:p>
    <w:p w14:paraId="7152B38A" w14:textId="44AFEF8A" w:rsidR="6FAEF1A3" w:rsidRDefault="6FAEF1A3" w:rsidP="6FAEF1A3">
      <w:pPr>
        <w:pStyle w:val="ListParagraph"/>
        <w:shd w:val="clear" w:color="auto" w:fill="FFFFFF" w:themeFill="background1"/>
        <w:spacing w:afterAutospacing="1" w:line="360" w:lineRule="auto"/>
        <w:ind w:left="0"/>
        <w:outlineLvl w:val="0"/>
        <w:rPr>
          <w:rFonts w:ascii="Verdana" w:eastAsia="Noto Serif CJK SC" w:hAnsi="Verdana" w:cs="Times New Roman"/>
          <w:b/>
          <w:bCs/>
          <w:sz w:val="24"/>
          <w:szCs w:val="24"/>
          <w:lang w:eastAsia="zh-CN" w:bidi="hi-IN"/>
        </w:rPr>
      </w:pPr>
    </w:p>
    <w:p w14:paraId="1994DC17" w14:textId="4D2659AB" w:rsidR="6FAEF1A3" w:rsidRDefault="6FAEF1A3" w:rsidP="6FAEF1A3">
      <w:pPr>
        <w:pStyle w:val="ListParagraph"/>
        <w:shd w:val="clear" w:color="auto" w:fill="FFFFFF" w:themeFill="background1"/>
        <w:spacing w:afterAutospacing="1" w:line="360" w:lineRule="auto"/>
        <w:ind w:left="0"/>
        <w:outlineLvl w:val="0"/>
        <w:rPr>
          <w:rFonts w:ascii="Verdana" w:eastAsia="Noto Serif CJK SC" w:hAnsi="Verdana" w:cs="Times New Roman"/>
          <w:b/>
          <w:bCs/>
          <w:sz w:val="24"/>
          <w:szCs w:val="24"/>
          <w:lang w:eastAsia="zh-CN" w:bidi="hi-IN"/>
        </w:rPr>
      </w:pPr>
    </w:p>
    <w:p w14:paraId="21D2E304" w14:textId="77777777" w:rsidR="009808CC" w:rsidRDefault="009808CC"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p w14:paraId="05D72EDE" w14:textId="77777777" w:rsidR="009808CC" w:rsidRDefault="009808CC"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p w14:paraId="150A55F1" w14:textId="77777777" w:rsidR="009808CC" w:rsidRDefault="009808CC"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p w14:paraId="4F25C041" w14:textId="77777777" w:rsidR="009808CC" w:rsidRDefault="009808CC"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p w14:paraId="7B67208E" w14:textId="488FC92E"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r w:rsidRPr="0031742A">
        <w:rPr>
          <w:rFonts w:ascii="Verdana" w:eastAsia="Noto Serif CJK SC" w:hAnsi="Verdana" w:cs="Times New Roman"/>
          <w:b/>
          <w:bCs/>
          <w:kern w:val="2"/>
          <w:sz w:val="24"/>
          <w:szCs w:val="24"/>
          <w:lang w:eastAsia="zh-CN" w:bidi="hi-IN"/>
        </w:rPr>
        <w:lastRenderedPageBreak/>
        <w:t>Challenges Faced and Solutions</w:t>
      </w:r>
    </w:p>
    <w:p w14:paraId="305E6C83" w14:textId="77777777" w:rsid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5"/>
        <w:gridCol w:w="4805"/>
      </w:tblGrid>
      <w:tr w:rsidR="0031742A" w:rsidRPr="0031742A" w14:paraId="3F6473D2" w14:textId="77777777" w:rsidTr="498893E4">
        <w:trPr>
          <w:tblHeader/>
          <w:tblCellSpacing w:w="15" w:type="dxa"/>
        </w:trPr>
        <w:tc>
          <w:tcPr>
            <w:tcW w:w="0" w:type="auto"/>
            <w:vAlign w:val="center"/>
            <w:hideMark/>
          </w:tcPr>
          <w:p w14:paraId="5C63347E"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b/>
                <w:bCs/>
                <w:kern w:val="2"/>
                <w:sz w:val="24"/>
                <w:szCs w:val="24"/>
                <w:lang w:eastAsia="zh-CN" w:bidi="hi-IN"/>
              </w:rPr>
            </w:pPr>
            <w:r w:rsidRPr="0031742A">
              <w:rPr>
                <w:rFonts w:ascii="Verdana" w:eastAsia="Noto Serif CJK SC" w:hAnsi="Verdana" w:cs="Times New Roman"/>
                <w:b/>
                <w:bCs/>
                <w:kern w:val="2"/>
                <w:sz w:val="24"/>
                <w:szCs w:val="24"/>
                <w:lang w:eastAsia="zh-CN" w:bidi="hi-IN"/>
              </w:rPr>
              <w:t>Challenge</w:t>
            </w:r>
          </w:p>
        </w:tc>
        <w:tc>
          <w:tcPr>
            <w:tcW w:w="0" w:type="auto"/>
            <w:vAlign w:val="center"/>
            <w:hideMark/>
          </w:tcPr>
          <w:p w14:paraId="64E1A42E"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b/>
                <w:bCs/>
                <w:kern w:val="2"/>
                <w:sz w:val="24"/>
                <w:szCs w:val="24"/>
                <w:lang w:eastAsia="zh-CN" w:bidi="hi-IN"/>
              </w:rPr>
            </w:pPr>
            <w:r w:rsidRPr="0031742A">
              <w:rPr>
                <w:rFonts w:ascii="Verdana" w:eastAsia="Noto Serif CJK SC" w:hAnsi="Verdana" w:cs="Times New Roman"/>
                <w:b/>
                <w:bCs/>
                <w:kern w:val="2"/>
                <w:sz w:val="24"/>
                <w:szCs w:val="24"/>
                <w:lang w:eastAsia="zh-CN" w:bidi="hi-IN"/>
              </w:rPr>
              <w:t>Solution</w:t>
            </w:r>
          </w:p>
        </w:tc>
      </w:tr>
      <w:tr w:rsidR="0031742A" w:rsidRPr="0031742A" w14:paraId="52331A62" w14:textId="77777777" w:rsidTr="498893E4">
        <w:trPr>
          <w:tblCellSpacing w:w="15" w:type="dxa"/>
        </w:trPr>
        <w:tc>
          <w:tcPr>
            <w:tcW w:w="0" w:type="auto"/>
            <w:vAlign w:val="center"/>
            <w:hideMark/>
          </w:tcPr>
          <w:p w14:paraId="0BBC037A"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API rate limits while collecting tweets via Tweepy</w:t>
            </w:r>
          </w:p>
        </w:tc>
        <w:tc>
          <w:tcPr>
            <w:tcW w:w="0" w:type="auto"/>
            <w:vAlign w:val="center"/>
            <w:hideMark/>
          </w:tcPr>
          <w:p w14:paraId="46DE1E09"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Switched to snscrape, which provides greater flexibility for scraping</w:t>
            </w:r>
          </w:p>
        </w:tc>
      </w:tr>
      <w:tr w:rsidR="0031742A" w:rsidRPr="0031742A" w14:paraId="16EFEC99" w14:textId="77777777" w:rsidTr="498893E4">
        <w:trPr>
          <w:tblCellSpacing w:w="15" w:type="dxa"/>
        </w:trPr>
        <w:tc>
          <w:tcPr>
            <w:tcW w:w="0" w:type="auto"/>
            <w:vAlign w:val="center"/>
            <w:hideMark/>
          </w:tcPr>
          <w:p w14:paraId="0D87F6A6"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Informal and sarcastic language in tweets reduces sentiment accuracy</w:t>
            </w:r>
          </w:p>
        </w:tc>
        <w:tc>
          <w:tcPr>
            <w:tcW w:w="0" w:type="auto"/>
            <w:vAlign w:val="center"/>
            <w:hideMark/>
          </w:tcPr>
          <w:p w14:paraId="340DF800" w14:textId="77777777" w:rsidR="0031742A" w:rsidRPr="0031742A" w:rsidRDefault="0031742A" w:rsidP="498893E4">
            <w:pPr>
              <w:pStyle w:val="ListParagraph"/>
              <w:shd w:val="clear" w:color="auto" w:fill="FFFFFF" w:themeFill="background1"/>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Used VADER for social text and experimented with for deeper sentiment</w:t>
            </w:r>
          </w:p>
        </w:tc>
      </w:tr>
      <w:tr w:rsidR="0031742A" w:rsidRPr="0031742A" w14:paraId="0B539F37" w14:textId="77777777" w:rsidTr="498893E4">
        <w:trPr>
          <w:tblCellSpacing w:w="15" w:type="dxa"/>
        </w:trPr>
        <w:tc>
          <w:tcPr>
            <w:tcW w:w="0" w:type="auto"/>
            <w:vAlign w:val="center"/>
            <w:hideMark/>
          </w:tcPr>
          <w:p w14:paraId="62EB5C8B"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Classification errors due to short/incomplete text</w:t>
            </w:r>
          </w:p>
        </w:tc>
        <w:tc>
          <w:tcPr>
            <w:tcW w:w="0" w:type="auto"/>
            <w:vAlign w:val="center"/>
            <w:hideMark/>
          </w:tcPr>
          <w:p w14:paraId="7A4A3156"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Augmented analysis with keyword frequency and contextual co-occurrence</w:t>
            </w:r>
          </w:p>
        </w:tc>
      </w:tr>
      <w:tr w:rsidR="0031742A" w:rsidRPr="0031742A" w14:paraId="2E551915" w14:textId="77777777" w:rsidTr="498893E4">
        <w:trPr>
          <w:tblCellSpacing w:w="15" w:type="dxa"/>
        </w:trPr>
        <w:tc>
          <w:tcPr>
            <w:tcW w:w="0" w:type="auto"/>
            <w:vAlign w:val="center"/>
            <w:hideMark/>
          </w:tcPr>
          <w:p w14:paraId="220FB4E8"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Lack of labeled datasets for training ML models</w:t>
            </w:r>
          </w:p>
        </w:tc>
        <w:tc>
          <w:tcPr>
            <w:tcW w:w="0" w:type="auto"/>
            <w:vAlign w:val="center"/>
            <w:hideMark/>
          </w:tcPr>
          <w:p w14:paraId="4F9BFD66" w14:textId="77777777" w:rsidR="0031742A" w:rsidRPr="0031742A" w:rsidRDefault="0031742A" w:rsidP="0031742A">
            <w:pPr>
              <w:pStyle w:val="ListParagraph"/>
              <w:shd w:val="clear" w:color="auto" w:fill="FFFFFF"/>
              <w:spacing w:after="100" w:afterAutospacing="1" w:line="360" w:lineRule="auto"/>
              <w:outlineLvl w:val="0"/>
              <w:rPr>
                <w:rFonts w:ascii="Verdana" w:eastAsia="Noto Serif CJK SC" w:hAnsi="Verdana" w:cs="Times New Roman"/>
                <w:kern w:val="2"/>
                <w:sz w:val="24"/>
                <w:szCs w:val="24"/>
                <w:lang w:eastAsia="zh-CN" w:bidi="hi-IN"/>
              </w:rPr>
            </w:pPr>
            <w:r w:rsidRPr="0031742A">
              <w:rPr>
                <w:rFonts w:ascii="Verdana" w:eastAsia="Noto Serif CJK SC" w:hAnsi="Verdana" w:cs="Times New Roman"/>
                <w:kern w:val="2"/>
                <w:sz w:val="24"/>
                <w:szCs w:val="24"/>
                <w:lang w:eastAsia="zh-CN" w:bidi="hi-IN"/>
              </w:rPr>
              <w:t>Relied on lexicon-based unsupervised techniques (VADER/TextBlob) initially</w:t>
            </w:r>
          </w:p>
        </w:tc>
      </w:tr>
    </w:tbl>
    <w:p w14:paraId="19689887" w14:textId="77777777" w:rsidR="0031742A" w:rsidRPr="0031742A" w:rsidRDefault="0031742A" w:rsidP="0031742A">
      <w:pPr>
        <w:pStyle w:val="ListParagraph"/>
        <w:shd w:val="clear" w:color="auto" w:fill="FFFFFF"/>
        <w:spacing w:after="100" w:afterAutospacing="1" w:line="360" w:lineRule="auto"/>
        <w:ind w:left="0"/>
        <w:outlineLvl w:val="0"/>
        <w:rPr>
          <w:rFonts w:ascii="Verdana" w:eastAsia="Noto Serif CJK SC" w:hAnsi="Verdana" w:cs="Times New Roman"/>
          <w:b/>
          <w:bCs/>
          <w:kern w:val="2"/>
          <w:sz w:val="24"/>
          <w:szCs w:val="24"/>
          <w:lang w:eastAsia="zh-CN" w:bidi="hi-IN"/>
        </w:rPr>
      </w:pPr>
    </w:p>
    <w:p w14:paraId="203E57BB" w14:textId="77777777" w:rsidR="003049DA" w:rsidRDefault="003049DA" w:rsidP="009808CC">
      <w:pPr>
        <w:pStyle w:val="ListParagraph"/>
        <w:shd w:val="clear" w:color="auto" w:fill="FFFFFF"/>
        <w:spacing w:after="100" w:afterAutospacing="1" w:line="360" w:lineRule="auto"/>
        <w:ind w:left="0"/>
        <w:outlineLvl w:val="0"/>
        <w:rPr>
          <w:rFonts w:ascii="Verdana" w:hAnsi="Verdana" w:cs="Times New Roman"/>
          <w:b/>
          <w:bCs/>
          <w:sz w:val="28"/>
          <w:szCs w:val="28"/>
        </w:rPr>
      </w:pPr>
    </w:p>
    <w:p w14:paraId="0EF2FC65"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3C548B72"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6561FA6B"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393D7BE7"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0B3B753"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14520548"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E12DA5A"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15C93466"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FDD7E64"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BFCFEB4" w14:textId="77777777" w:rsidR="009808CC" w:rsidRDefault="009808CC"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64580AC6" w14:textId="3F466E29" w:rsidR="00DB7C48" w:rsidRPr="003049DA" w:rsidRDefault="00DB7C48" w:rsidP="000F7773">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RESULTS AND DISCUSSIONS</w:t>
      </w:r>
    </w:p>
    <w:p w14:paraId="53A67F93" w14:textId="3579164D" w:rsidR="00DB7C48" w:rsidRPr="002A6FAC" w:rsidRDefault="00DB7C48" w:rsidP="000F7773">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04754B36" w14:textId="77777777" w:rsidR="00B17D2F" w:rsidRDefault="00B17D2F" w:rsidP="000F7773">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B17D2F">
        <w:rPr>
          <w:rFonts w:ascii="Verdana" w:hAnsi="Verdana" w:cs="Times New Roman"/>
          <w:b/>
          <w:bCs/>
          <w:sz w:val="28"/>
          <w:szCs w:val="28"/>
          <w:shd w:val="clear" w:color="auto" w:fill="FFFFFF"/>
        </w:rPr>
        <w:t>Sentiment Distribution Overview</w:t>
      </w:r>
    </w:p>
    <w:p w14:paraId="7D5C76CA" w14:textId="661666DE" w:rsidR="00B17D2F" w:rsidRDefault="00B17D2F"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After processing and analyzing thousands of public reactions across Twitter, news articles, and financial forums, the sentiment analysis produced the following overall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924"/>
        <w:gridCol w:w="5945"/>
      </w:tblGrid>
      <w:tr w:rsidR="00B17D2F" w:rsidRPr="00B17D2F" w14:paraId="4A6D3E4B" w14:textId="77777777" w:rsidTr="00B17D2F">
        <w:trPr>
          <w:tblHeader/>
          <w:tblCellSpacing w:w="15" w:type="dxa"/>
        </w:trPr>
        <w:tc>
          <w:tcPr>
            <w:tcW w:w="0" w:type="auto"/>
            <w:vAlign w:val="center"/>
            <w:hideMark/>
          </w:tcPr>
          <w:p w14:paraId="19A5A379"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Sentiment</w:t>
            </w:r>
          </w:p>
        </w:tc>
        <w:tc>
          <w:tcPr>
            <w:tcW w:w="0" w:type="auto"/>
            <w:vAlign w:val="center"/>
            <w:hideMark/>
          </w:tcPr>
          <w:p w14:paraId="027D259D"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Percentage (%)</w:t>
            </w:r>
          </w:p>
        </w:tc>
        <w:tc>
          <w:tcPr>
            <w:tcW w:w="0" w:type="auto"/>
            <w:vAlign w:val="center"/>
            <w:hideMark/>
          </w:tcPr>
          <w:p w14:paraId="1618A48C"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Interpretation</w:t>
            </w:r>
          </w:p>
        </w:tc>
      </w:tr>
      <w:tr w:rsidR="00B17D2F" w:rsidRPr="00B17D2F" w14:paraId="6D8ED13B" w14:textId="77777777" w:rsidTr="00B17D2F">
        <w:trPr>
          <w:tblCellSpacing w:w="15" w:type="dxa"/>
        </w:trPr>
        <w:tc>
          <w:tcPr>
            <w:tcW w:w="0" w:type="auto"/>
            <w:vAlign w:val="center"/>
            <w:hideMark/>
          </w:tcPr>
          <w:p w14:paraId="5BFB8CE6"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Positive</w:t>
            </w:r>
          </w:p>
        </w:tc>
        <w:tc>
          <w:tcPr>
            <w:tcW w:w="0" w:type="auto"/>
            <w:vAlign w:val="center"/>
            <w:hideMark/>
          </w:tcPr>
          <w:p w14:paraId="5C594299"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41%</w:t>
            </w:r>
          </w:p>
        </w:tc>
        <w:tc>
          <w:tcPr>
            <w:tcW w:w="0" w:type="auto"/>
            <w:vAlign w:val="center"/>
            <w:hideMark/>
          </w:tcPr>
          <w:p w14:paraId="675CC8C3"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A significant number of citizens responded optimistically to the budget proposals.</w:t>
            </w:r>
          </w:p>
        </w:tc>
      </w:tr>
      <w:tr w:rsidR="00B17D2F" w:rsidRPr="00B17D2F" w14:paraId="351A5CB6" w14:textId="77777777" w:rsidTr="00B17D2F">
        <w:trPr>
          <w:tblCellSpacing w:w="15" w:type="dxa"/>
        </w:trPr>
        <w:tc>
          <w:tcPr>
            <w:tcW w:w="0" w:type="auto"/>
            <w:vAlign w:val="center"/>
            <w:hideMark/>
          </w:tcPr>
          <w:p w14:paraId="1AFDAFF5"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Neutral</w:t>
            </w:r>
          </w:p>
        </w:tc>
        <w:tc>
          <w:tcPr>
            <w:tcW w:w="0" w:type="auto"/>
            <w:vAlign w:val="center"/>
            <w:hideMark/>
          </w:tcPr>
          <w:p w14:paraId="115416A9"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34%</w:t>
            </w:r>
          </w:p>
        </w:tc>
        <w:tc>
          <w:tcPr>
            <w:tcW w:w="0" w:type="auto"/>
            <w:vAlign w:val="center"/>
            <w:hideMark/>
          </w:tcPr>
          <w:p w14:paraId="61F5FDE6"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Many responses were factual, informative, or non-committal.</w:t>
            </w:r>
          </w:p>
        </w:tc>
      </w:tr>
      <w:tr w:rsidR="00B17D2F" w:rsidRPr="00B17D2F" w14:paraId="5B1DED27" w14:textId="77777777" w:rsidTr="00B17D2F">
        <w:trPr>
          <w:tblCellSpacing w:w="15" w:type="dxa"/>
        </w:trPr>
        <w:tc>
          <w:tcPr>
            <w:tcW w:w="0" w:type="auto"/>
            <w:vAlign w:val="center"/>
            <w:hideMark/>
          </w:tcPr>
          <w:p w14:paraId="4F638B22"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Negative</w:t>
            </w:r>
          </w:p>
        </w:tc>
        <w:tc>
          <w:tcPr>
            <w:tcW w:w="0" w:type="auto"/>
            <w:vAlign w:val="center"/>
            <w:hideMark/>
          </w:tcPr>
          <w:p w14:paraId="38DD6919"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25%</w:t>
            </w:r>
          </w:p>
        </w:tc>
        <w:tc>
          <w:tcPr>
            <w:tcW w:w="0" w:type="auto"/>
            <w:vAlign w:val="center"/>
            <w:hideMark/>
          </w:tcPr>
          <w:p w14:paraId="2115C471"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Some sectors or policies received criticism or concerns.</w:t>
            </w:r>
          </w:p>
        </w:tc>
      </w:tr>
    </w:tbl>
    <w:p w14:paraId="16B55B31" w14:textId="77777777" w:rsidR="00B17D2F" w:rsidRPr="00B17D2F" w:rsidRDefault="00B17D2F" w:rsidP="000F7773">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75A017CB" w14:textId="77777777" w:rsidR="00B17D2F" w:rsidRDefault="00B17D2F"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D5977F3" w14:textId="7FF66C81" w:rsidR="00B17D2F" w:rsidRPr="00B17D2F" w:rsidRDefault="00B17D2F" w:rsidP="000F7773">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B17D2F">
        <w:rPr>
          <w:rFonts w:ascii="Verdana" w:hAnsi="Verdana" w:cs="Times New Roman"/>
          <w:b/>
          <w:bCs/>
          <w:sz w:val="28"/>
          <w:szCs w:val="28"/>
          <w:shd w:val="clear" w:color="auto" w:fill="FFFFFF"/>
        </w:rPr>
        <w:t>Platform-Based Sentiment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1314"/>
        <w:gridCol w:w="1247"/>
        <w:gridCol w:w="1440"/>
        <w:gridCol w:w="4087"/>
      </w:tblGrid>
      <w:tr w:rsidR="00B17D2F" w:rsidRPr="00B17D2F" w14:paraId="426F72F7" w14:textId="77777777" w:rsidTr="6FAEF1A3">
        <w:trPr>
          <w:tblHeader/>
          <w:tblCellSpacing w:w="15" w:type="dxa"/>
        </w:trPr>
        <w:tc>
          <w:tcPr>
            <w:tcW w:w="0" w:type="auto"/>
            <w:vAlign w:val="center"/>
            <w:hideMark/>
          </w:tcPr>
          <w:p w14:paraId="45D6FC2B"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Platform</w:t>
            </w:r>
          </w:p>
        </w:tc>
        <w:tc>
          <w:tcPr>
            <w:tcW w:w="0" w:type="auto"/>
            <w:vAlign w:val="center"/>
            <w:hideMark/>
          </w:tcPr>
          <w:p w14:paraId="6394D536"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Positive (%)</w:t>
            </w:r>
          </w:p>
        </w:tc>
        <w:tc>
          <w:tcPr>
            <w:tcW w:w="0" w:type="auto"/>
            <w:vAlign w:val="center"/>
            <w:hideMark/>
          </w:tcPr>
          <w:p w14:paraId="5FC45F6B"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Neutral (%)</w:t>
            </w:r>
          </w:p>
        </w:tc>
        <w:tc>
          <w:tcPr>
            <w:tcW w:w="0" w:type="auto"/>
            <w:vAlign w:val="center"/>
            <w:hideMark/>
          </w:tcPr>
          <w:p w14:paraId="0B8D6DCE"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Negative (%)</w:t>
            </w:r>
          </w:p>
        </w:tc>
        <w:tc>
          <w:tcPr>
            <w:tcW w:w="0" w:type="auto"/>
            <w:vAlign w:val="center"/>
            <w:hideMark/>
          </w:tcPr>
          <w:p w14:paraId="4BBA3AD2"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B17D2F">
              <w:rPr>
                <w:rFonts w:ascii="Verdana" w:hAnsi="Verdana" w:cs="Times New Roman"/>
                <w:b/>
                <w:bCs/>
                <w:sz w:val="24"/>
                <w:szCs w:val="24"/>
                <w:shd w:val="clear" w:color="auto" w:fill="FFFFFF"/>
              </w:rPr>
              <w:t>Observation</w:t>
            </w:r>
          </w:p>
        </w:tc>
      </w:tr>
      <w:tr w:rsidR="00B17D2F" w:rsidRPr="00B17D2F" w14:paraId="2D403E0D" w14:textId="77777777" w:rsidTr="6FAEF1A3">
        <w:trPr>
          <w:tblCellSpacing w:w="15" w:type="dxa"/>
        </w:trPr>
        <w:tc>
          <w:tcPr>
            <w:tcW w:w="0" w:type="auto"/>
            <w:vAlign w:val="center"/>
            <w:hideMark/>
          </w:tcPr>
          <w:p w14:paraId="489A3E0E"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Twitter</w:t>
            </w:r>
          </w:p>
        </w:tc>
        <w:tc>
          <w:tcPr>
            <w:tcW w:w="0" w:type="auto"/>
            <w:vAlign w:val="center"/>
            <w:hideMark/>
          </w:tcPr>
          <w:p w14:paraId="604B6E22"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40</w:t>
            </w:r>
          </w:p>
        </w:tc>
        <w:tc>
          <w:tcPr>
            <w:tcW w:w="0" w:type="auto"/>
            <w:vAlign w:val="center"/>
            <w:hideMark/>
          </w:tcPr>
          <w:p w14:paraId="48CD0064"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30</w:t>
            </w:r>
          </w:p>
        </w:tc>
        <w:tc>
          <w:tcPr>
            <w:tcW w:w="0" w:type="auto"/>
            <w:vAlign w:val="center"/>
            <w:hideMark/>
          </w:tcPr>
          <w:p w14:paraId="7B94E7B2"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30</w:t>
            </w:r>
          </w:p>
        </w:tc>
        <w:tc>
          <w:tcPr>
            <w:tcW w:w="0" w:type="auto"/>
            <w:vAlign w:val="center"/>
            <w:hideMark/>
          </w:tcPr>
          <w:p w14:paraId="1A89A309"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Highly reactive and opinionated, with peak sentiment around announcement highlights.</w:t>
            </w:r>
          </w:p>
        </w:tc>
      </w:tr>
      <w:tr w:rsidR="00B17D2F" w:rsidRPr="00B17D2F" w14:paraId="2A36CA29" w14:textId="77777777" w:rsidTr="6FAEF1A3">
        <w:trPr>
          <w:tblCellSpacing w:w="15" w:type="dxa"/>
        </w:trPr>
        <w:tc>
          <w:tcPr>
            <w:tcW w:w="0" w:type="auto"/>
            <w:vAlign w:val="center"/>
            <w:hideMark/>
          </w:tcPr>
          <w:p w14:paraId="149951E4" w14:textId="77777777" w:rsidR="00B17D2F" w:rsidRPr="00B17D2F" w:rsidRDefault="3068643F" w:rsidP="6FAEF1A3">
            <w:pPr>
              <w:shd w:val="clear" w:color="auto" w:fill="FFFFFF" w:themeFill="background1"/>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lastRenderedPageBreak/>
              <w:t>Kaggle</w:t>
            </w:r>
          </w:p>
        </w:tc>
        <w:tc>
          <w:tcPr>
            <w:tcW w:w="0" w:type="auto"/>
            <w:vAlign w:val="center"/>
            <w:hideMark/>
          </w:tcPr>
          <w:p w14:paraId="58E75126"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45</w:t>
            </w:r>
          </w:p>
        </w:tc>
        <w:tc>
          <w:tcPr>
            <w:tcW w:w="0" w:type="auto"/>
            <w:vAlign w:val="center"/>
            <w:hideMark/>
          </w:tcPr>
          <w:p w14:paraId="3D20F6EC"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40</w:t>
            </w:r>
          </w:p>
        </w:tc>
        <w:tc>
          <w:tcPr>
            <w:tcW w:w="0" w:type="auto"/>
            <w:vAlign w:val="center"/>
            <w:hideMark/>
          </w:tcPr>
          <w:p w14:paraId="34AD8697"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15</w:t>
            </w:r>
          </w:p>
        </w:tc>
        <w:tc>
          <w:tcPr>
            <w:tcW w:w="0" w:type="auto"/>
            <w:vAlign w:val="center"/>
            <w:hideMark/>
          </w:tcPr>
          <w:p w14:paraId="001113F2"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More balanced and informative; less emotional content.</w:t>
            </w:r>
          </w:p>
        </w:tc>
      </w:tr>
      <w:tr w:rsidR="00B17D2F" w:rsidRPr="00B17D2F" w14:paraId="004A739E" w14:textId="77777777" w:rsidTr="6FAEF1A3">
        <w:trPr>
          <w:tblCellSpacing w:w="15" w:type="dxa"/>
        </w:trPr>
        <w:tc>
          <w:tcPr>
            <w:tcW w:w="0" w:type="auto"/>
            <w:vAlign w:val="center"/>
            <w:hideMark/>
          </w:tcPr>
          <w:p w14:paraId="12F656EC" w14:textId="77777777" w:rsidR="00B17D2F" w:rsidRPr="00B17D2F" w:rsidRDefault="2EA8744E" w:rsidP="6FAEF1A3">
            <w:pPr>
              <w:shd w:val="clear" w:color="auto" w:fill="FFFFFF" w:themeFill="background1"/>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GitHub</w:t>
            </w:r>
          </w:p>
        </w:tc>
        <w:tc>
          <w:tcPr>
            <w:tcW w:w="0" w:type="auto"/>
            <w:vAlign w:val="center"/>
            <w:hideMark/>
          </w:tcPr>
          <w:p w14:paraId="0F715C8D"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35</w:t>
            </w:r>
          </w:p>
        </w:tc>
        <w:tc>
          <w:tcPr>
            <w:tcW w:w="0" w:type="auto"/>
            <w:vAlign w:val="center"/>
            <w:hideMark/>
          </w:tcPr>
          <w:p w14:paraId="0AF84546"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33</w:t>
            </w:r>
          </w:p>
        </w:tc>
        <w:tc>
          <w:tcPr>
            <w:tcW w:w="0" w:type="auto"/>
            <w:vAlign w:val="center"/>
            <w:hideMark/>
          </w:tcPr>
          <w:p w14:paraId="71863CCF"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32</w:t>
            </w:r>
          </w:p>
        </w:tc>
        <w:tc>
          <w:tcPr>
            <w:tcW w:w="0" w:type="auto"/>
            <w:vAlign w:val="center"/>
            <w:hideMark/>
          </w:tcPr>
          <w:p w14:paraId="45D7BBBF" w14:textId="77777777" w:rsidR="00B17D2F" w:rsidRPr="00B17D2F" w:rsidRDefault="00B17D2F" w:rsidP="00B17D2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B17D2F">
              <w:rPr>
                <w:rFonts w:ascii="Verdana" w:hAnsi="Verdana" w:cs="Times New Roman"/>
                <w:sz w:val="24"/>
                <w:szCs w:val="24"/>
                <w:shd w:val="clear" w:color="auto" w:fill="FFFFFF"/>
              </w:rPr>
              <w:t>Analytical, with deeper discussions around policy impact and investments.</w:t>
            </w:r>
          </w:p>
        </w:tc>
      </w:tr>
    </w:tbl>
    <w:p w14:paraId="30E79C8F" w14:textId="77777777" w:rsidR="00B17D2F" w:rsidRDefault="00B17D2F" w:rsidP="6FAEF1A3">
      <w:pPr>
        <w:shd w:val="clear" w:color="auto" w:fill="FFFFFF" w:themeFill="background1"/>
        <w:spacing w:after="100" w:afterAutospacing="1" w:line="360" w:lineRule="auto"/>
        <w:jc w:val="both"/>
        <w:outlineLvl w:val="0"/>
        <w:rPr>
          <w:rFonts w:ascii="Verdana" w:hAnsi="Verdana" w:cs="Times New Roman"/>
          <w:sz w:val="24"/>
          <w:szCs w:val="24"/>
          <w:shd w:val="clear" w:color="auto" w:fill="FFFFFF"/>
        </w:rPr>
      </w:pPr>
    </w:p>
    <w:p w14:paraId="4E9FD9F2" w14:textId="6CF1DDD5" w:rsidR="6FAEF1A3" w:rsidRDefault="6FAEF1A3" w:rsidP="6FAEF1A3">
      <w:pPr>
        <w:shd w:val="clear" w:color="auto" w:fill="FFFFFF" w:themeFill="background1"/>
        <w:spacing w:afterAutospacing="1" w:line="360" w:lineRule="auto"/>
        <w:jc w:val="both"/>
        <w:outlineLvl w:val="0"/>
        <w:rPr>
          <w:rFonts w:ascii="Verdana" w:hAnsi="Verdana" w:cs="Times New Roman"/>
          <w:sz w:val="24"/>
          <w:szCs w:val="24"/>
        </w:rPr>
      </w:pPr>
    </w:p>
    <w:p w14:paraId="1A9F5581" w14:textId="788760EB" w:rsidR="6FAEF1A3" w:rsidRDefault="6FAEF1A3" w:rsidP="6FAEF1A3">
      <w:pPr>
        <w:shd w:val="clear" w:color="auto" w:fill="FFFFFF" w:themeFill="background1"/>
        <w:spacing w:afterAutospacing="1" w:line="360" w:lineRule="auto"/>
        <w:jc w:val="both"/>
        <w:outlineLvl w:val="0"/>
        <w:rPr>
          <w:rFonts w:ascii="Verdana" w:hAnsi="Verdana" w:cs="Times New Roman"/>
          <w:sz w:val="24"/>
          <w:szCs w:val="24"/>
        </w:rPr>
      </w:pPr>
    </w:p>
    <w:p w14:paraId="3C2BF9F6" w14:textId="409AB7BE" w:rsidR="64F2FCF6" w:rsidRDefault="64F2FCF6" w:rsidP="6FAEF1A3">
      <w:pPr>
        <w:shd w:val="clear" w:color="auto" w:fill="FFFFFF" w:themeFill="background1"/>
        <w:spacing w:afterAutospacing="1" w:line="360" w:lineRule="auto"/>
        <w:jc w:val="both"/>
        <w:outlineLvl w:val="0"/>
        <w:rPr>
          <w:rFonts w:ascii="Verdana" w:hAnsi="Verdana" w:cs="Times New Roman"/>
          <w:b/>
          <w:bCs/>
          <w:sz w:val="28"/>
          <w:szCs w:val="28"/>
        </w:rPr>
      </w:pPr>
      <w:r w:rsidRPr="6FAEF1A3">
        <w:rPr>
          <w:rFonts w:ascii="Verdana" w:hAnsi="Verdana" w:cs="Times New Roman"/>
          <w:b/>
          <w:bCs/>
          <w:sz w:val="28"/>
          <w:szCs w:val="28"/>
        </w:rPr>
        <w:t>MODEL ACCURACY BASED COMPARISION</w:t>
      </w:r>
    </w:p>
    <w:tbl>
      <w:tblPr>
        <w:tblStyle w:val="TableGridLight"/>
        <w:tblW w:w="0" w:type="auto"/>
        <w:tblLayout w:type="fixed"/>
        <w:tblLook w:val="06A0" w:firstRow="1" w:lastRow="0" w:firstColumn="1" w:lastColumn="0" w:noHBand="1" w:noVBand="1"/>
      </w:tblPr>
      <w:tblGrid>
        <w:gridCol w:w="3765"/>
        <w:gridCol w:w="4710"/>
      </w:tblGrid>
      <w:tr w:rsidR="6FAEF1A3" w14:paraId="1618B372" w14:textId="77777777" w:rsidTr="6FAEF1A3">
        <w:trPr>
          <w:trHeight w:val="300"/>
        </w:trPr>
        <w:tc>
          <w:tcPr>
            <w:tcW w:w="3765" w:type="dxa"/>
          </w:tcPr>
          <w:p w14:paraId="6CBD4914" w14:textId="2F2933F6" w:rsidR="6FAEF1A3" w:rsidRDefault="6FAEF1A3" w:rsidP="6FAEF1A3">
            <w:pPr>
              <w:jc w:val="center"/>
              <w:rPr>
                <w:rFonts w:ascii="Verdana" w:eastAsia="Verdana" w:hAnsi="Verdana" w:cs="Verdana"/>
                <w:b/>
                <w:bCs/>
                <w:sz w:val="24"/>
                <w:szCs w:val="24"/>
              </w:rPr>
            </w:pPr>
            <w:r w:rsidRPr="6FAEF1A3">
              <w:rPr>
                <w:rFonts w:ascii="Verdana" w:eastAsia="Verdana" w:hAnsi="Verdana" w:cs="Verdana"/>
                <w:b/>
                <w:bCs/>
                <w:sz w:val="24"/>
                <w:szCs w:val="24"/>
              </w:rPr>
              <w:t>Model</w:t>
            </w:r>
          </w:p>
        </w:tc>
        <w:tc>
          <w:tcPr>
            <w:tcW w:w="4710" w:type="dxa"/>
          </w:tcPr>
          <w:p w14:paraId="7039BF8D" w14:textId="06ED015D" w:rsidR="6FAEF1A3" w:rsidRDefault="6FAEF1A3" w:rsidP="6FAEF1A3">
            <w:pPr>
              <w:jc w:val="center"/>
              <w:rPr>
                <w:rFonts w:ascii="Verdana" w:eastAsia="Verdana" w:hAnsi="Verdana" w:cs="Verdana"/>
                <w:b/>
                <w:bCs/>
                <w:sz w:val="24"/>
                <w:szCs w:val="24"/>
              </w:rPr>
            </w:pPr>
            <w:r w:rsidRPr="6FAEF1A3">
              <w:rPr>
                <w:rFonts w:ascii="Verdana" w:eastAsia="Verdana" w:hAnsi="Verdana" w:cs="Verdana"/>
                <w:b/>
                <w:bCs/>
                <w:sz w:val="24"/>
                <w:szCs w:val="24"/>
              </w:rPr>
              <w:t>Accuracy</w:t>
            </w:r>
          </w:p>
        </w:tc>
      </w:tr>
      <w:tr w:rsidR="6FAEF1A3" w14:paraId="44E22256" w14:textId="77777777" w:rsidTr="6FAEF1A3">
        <w:trPr>
          <w:trHeight w:val="300"/>
        </w:trPr>
        <w:tc>
          <w:tcPr>
            <w:tcW w:w="3765" w:type="dxa"/>
          </w:tcPr>
          <w:p w14:paraId="45516171" w14:textId="00B5132F"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Logistic Regression</w:t>
            </w:r>
          </w:p>
        </w:tc>
        <w:tc>
          <w:tcPr>
            <w:tcW w:w="4710" w:type="dxa"/>
          </w:tcPr>
          <w:p w14:paraId="3A50F666" w14:textId="48D805AA"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0.68</w:t>
            </w:r>
          </w:p>
        </w:tc>
      </w:tr>
      <w:tr w:rsidR="6FAEF1A3" w14:paraId="7FF9CB5A" w14:textId="77777777" w:rsidTr="6FAEF1A3">
        <w:trPr>
          <w:trHeight w:val="300"/>
        </w:trPr>
        <w:tc>
          <w:tcPr>
            <w:tcW w:w="3765" w:type="dxa"/>
          </w:tcPr>
          <w:p w14:paraId="19A9DBA1" w14:textId="347894BD"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Decision Tree</w:t>
            </w:r>
          </w:p>
        </w:tc>
        <w:tc>
          <w:tcPr>
            <w:tcW w:w="4710" w:type="dxa"/>
          </w:tcPr>
          <w:p w14:paraId="5592A698" w14:textId="7ECA466F"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0.64</w:t>
            </w:r>
          </w:p>
        </w:tc>
      </w:tr>
      <w:tr w:rsidR="6FAEF1A3" w14:paraId="25A6183E" w14:textId="77777777" w:rsidTr="6FAEF1A3">
        <w:trPr>
          <w:trHeight w:val="300"/>
        </w:trPr>
        <w:tc>
          <w:tcPr>
            <w:tcW w:w="3765" w:type="dxa"/>
          </w:tcPr>
          <w:p w14:paraId="6D70FA31" w14:textId="33614A1B"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Random Forest</w:t>
            </w:r>
          </w:p>
        </w:tc>
        <w:tc>
          <w:tcPr>
            <w:tcW w:w="4710" w:type="dxa"/>
          </w:tcPr>
          <w:p w14:paraId="1A126EE1" w14:textId="101CF4BD"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0.72</w:t>
            </w:r>
          </w:p>
        </w:tc>
      </w:tr>
      <w:tr w:rsidR="6FAEF1A3" w14:paraId="1D19728F" w14:textId="77777777" w:rsidTr="6FAEF1A3">
        <w:trPr>
          <w:trHeight w:val="300"/>
        </w:trPr>
        <w:tc>
          <w:tcPr>
            <w:tcW w:w="3765" w:type="dxa"/>
          </w:tcPr>
          <w:p w14:paraId="4E19BF86" w14:textId="3FF32A22"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XGBoost</w:t>
            </w:r>
          </w:p>
        </w:tc>
        <w:tc>
          <w:tcPr>
            <w:tcW w:w="4710" w:type="dxa"/>
          </w:tcPr>
          <w:p w14:paraId="2920402A" w14:textId="4973BF08"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0.74</w:t>
            </w:r>
          </w:p>
        </w:tc>
      </w:tr>
      <w:tr w:rsidR="6FAEF1A3" w14:paraId="32B62214" w14:textId="77777777" w:rsidTr="6FAEF1A3">
        <w:trPr>
          <w:trHeight w:val="300"/>
        </w:trPr>
        <w:tc>
          <w:tcPr>
            <w:tcW w:w="3765" w:type="dxa"/>
          </w:tcPr>
          <w:p w14:paraId="656328DA" w14:textId="394CD460"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Support Vector Classifier</w:t>
            </w:r>
          </w:p>
        </w:tc>
        <w:tc>
          <w:tcPr>
            <w:tcW w:w="4710" w:type="dxa"/>
          </w:tcPr>
          <w:p w14:paraId="4159F2C1" w14:textId="7A8CFBBC"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0.66</w:t>
            </w:r>
          </w:p>
        </w:tc>
      </w:tr>
      <w:tr w:rsidR="6FAEF1A3" w14:paraId="042A4B58" w14:textId="77777777" w:rsidTr="6FAEF1A3">
        <w:trPr>
          <w:trHeight w:val="300"/>
        </w:trPr>
        <w:tc>
          <w:tcPr>
            <w:tcW w:w="3765" w:type="dxa"/>
          </w:tcPr>
          <w:p w14:paraId="47CFE62E" w14:textId="4987C8A8"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Current Model</w:t>
            </w:r>
          </w:p>
        </w:tc>
        <w:tc>
          <w:tcPr>
            <w:tcW w:w="4710" w:type="dxa"/>
          </w:tcPr>
          <w:p w14:paraId="0BC13648" w14:textId="79A7FFA0" w:rsidR="6FAEF1A3" w:rsidRDefault="6FAEF1A3" w:rsidP="6FAEF1A3">
            <w:pPr>
              <w:jc w:val="center"/>
              <w:rPr>
                <w:rFonts w:ascii="Verdana" w:eastAsia="Verdana" w:hAnsi="Verdana" w:cs="Verdana"/>
                <w:sz w:val="24"/>
                <w:szCs w:val="24"/>
              </w:rPr>
            </w:pPr>
            <w:r w:rsidRPr="6FAEF1A3">
              <w:rPr>
                <w:rFonts w:ascii="Verdana" w:eastAsia="Verdana" w:hAnsi="Verdana" w:cs="Verdana"/>
                <w:sz w:val="24"/>
                <w:szCs w:val="24"/>
              </w:rPr>
              <w:t>0.669</w:t>
            </w:r>
          </w:p>
        </w:tc>
      </w:tr>
    </w:tbl>
    <w:p w14:paraId="23901344" w14:textId="6BA96C49" w:rsidR="6FAEF1A3" w:rsidRDefault="6FAEF1A3" w:rsidP="6FAEF1A3">
      <w:pPr>
        <w:shd w:val="clear" w:color="auto" w:fill="FFFFFF" w:themeFill="background1"/>
        <w:spacing w:afterAutospacing="1" w:line="360" w:lineRule="auto"/>
        <w:jc w:val="center"/>
        <w:outlineLvl w:val="0"/>
        <w:rPr>
          <w:rFonts w:ascii="Verdana" w:hAnsi="Verdana" w:cs="Times New Roman"/>
          <w:sz w:val="24"/>
          <w:szCs w:val="24"/>
        </w:rPr>
      </w:pPr>
    </w:p>
    <w:p w14:paraId="1183D7E0" w14:textId="5CF2D824" w:rsidR="00B17D2F" w:rsidRDefault="00B17D2F" w:rsidP="6FAEF1A3">
      <w:pPr>
        <w:shd w:val="clear" w:color="auto" w:fill="FFFFFF" w:themeFill="background1"/>
        <w:spacing w:after="100" w:afterAutospacing="1" w:line="360" w:lineRule="auto"/>
        <w:jc w:val="both"/>
        <w:outlineLvl w:val="0"/>
        <w:rPr>
          <w:rFonts w:ascii="Verdana" w:hAnsi="Verdana" w:cs="Times New Roman"/>
          <w:b/>
          <w:bCs/>
          <w:sz w:val="28"/>
          <w:szCs w:val="28"/>
          <w:shd w:val="clear" w:color="auto" w:fill="FFFFFF"/>
        </w:rPr>
      </w:pPr>
      <w:r w:rsidRPr="00B17D2F">
        <w:rPr>
          <w:rFonts w:ascii="Verdana" w:hAnsi="Verdana" w:cs="Times New Roman"/>
          <w:b/>
          <w:bCs/>
          <w:sz w:val="28"/>
          <w:szCs w:val="28"/>
          <w:shd w:val="clear" w:color="auto" w:fill="FFFFFF"/>
        </w:rPr>
        <w:t>Discussion and Interpretation</w:t>
      </w:r>
    </w:p>
    <w:p w14:paraId="2BB9C94D" w14:textId="56CE7BB1" w:rsidR="37E0833B" w:rsidRDefault="37E0833B" w:rsidP="6FAEF1A3">
      <w:pPr>
        <w:spacing w:before="240" w:after="240"/>
        <w:jc w:val="both"/>
        <w:rPr>
          <w:rFonts w:ascii="Verdana" w:eastAsia="Verdana" w:hAnsi="Verdana" w:cs="Verdana"/>
          <w:sz w:val="24"/>
          <w:szCs w:val="24"/>
        </w:rPr>
      </w:pPr>
      <w:r w:rsidRPr="6FAEF1A3">
        <w:rPr>
          <w:rFonts w:ascii="Verdana" w:eastAsia="Verdana" w:hAnsi="Verdana" w:cs="Verdana"/>
          <w:sz w:val="24"/>
          <w:szCs w:val="24"/>
        </w:rPr>
        <w:t>The sentiment analysis project aimed at evaluating public opinion on the Indian Union Budget 2025 offers valuable insights into both the effectiveness of NLP techniques and the general public's response. The following key observations and interpretations have been derived from the model outcomes and analysis process:</w:t>
      </w:r>
    </w:p>
    <w:p w14:paraId="4CBB08E7" w14:textId="3AD99941" w:rsidR="6FAEF1A3" w:rsidRDefault="6FAEF1A3" w:rsidP="6FAEF1A3">
      <w:pPr>
        <w:jc w:val="both"/>
        <w:rPr>
          <w:sz w:val="24"/>
          <w:szCs w:val="24"/>
        </w:rPr>
      </w:pPr>
    </w:p>
    <w:p w14:paraId="657B6726" w14:textId="4ED446F9" w:rsidR="37E0833B" w:rsidRDefault="37E0833B" w:rsidP="6FAEF1A3">
      <w:pPr>
        <w:pStyle w:val="Heading3"/>
        <w:spacing w:before="281" w:after="281"/>
        <w:jc w:val="both"/>
        <w:rPr>
          <w:rFonts w:ascii="Verdana" w:eastAsia="Verdana" w:hAnsi="Verdana" w:cs="Verdana"/>
          <w:b/>
          <w:bCs/>
        </w:rPr>
      </w:pPr>
      <w:r w:rsidRPr="6FAEF1A3">
        <w:rPr>
          <w:rFonts w:ascii="Verdana" w:eastAsia="Verdana" w:hAnsi="Verdana" w:cs="Verdana"/>
          <w:b/>
          <w:bCs/>
          <w:sz w:val="28"/>
          <w:szCs w:val="28"/>
        </w:rPr>
        <w:lastRenderedPageBreak/>
        <w:t>1. Sentiment Trends</w:t>
      </w:r>
    </w:p>
    <w:p w14:paraId="7EAA5397" w14:textId="17C7E4CC" w:rsidR="37E0833B" w:rsidRDefault="37E0833B" w:rsidP="6FAEF1A3">
      <w:pPr>
        <w:pStyle w:val="ListParagraph"/>
        <w:numPr>
          <w:ilvl w:val="0"/>
          <w:numId w:val="6"/>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The polarity scores from </w:t>
      </w:r>
      <w:r w:rsidRPr="6FAEF1A3">
        <w:rPr>
          <w:rFonts w:ascii="Verdana" w:eastAsia="Verdana" w:hAnsi="Verdana" w:cs="Verdana"/>
          <w:b/>
          <w:bCs/>
          <w:sz w:val="24"/>
          <w:szCs w:val="24"/>
        </w:rPr>
        <w:t>TextBlob</w:t>
      </w:r>
      <w:r w:rsidRPr="6FAEF1A3">
        <w:rPr>
          <w:rFonts w:ascii="Verdana" w:eastAsia="Verdana" w:hAnsi="Verdana" w:cs="Verdana"/>
          <w:sz w:val="24"/>
          <w:szCs w:val="24"/>
        </w:rPr>
        <w:t xml:space="preserve"> revealed that a significant portion of tweets leaned </w:t>
      </w:r>
      <w:r w:rsidRPr="6FAEF1A3">
        <w:rPr>
          <w:rFonts w:ascii="Verdana" w:eastAsia="Verdana" w:hAnsi="Verdana" w:cs="Verdana"/>
          <w:b/>
          <w:bCs/>
          <w:sz w:val="24"/>
          <w:szCs w:val="24"/>
        </w:rPr>
        <w:t>neutral</w:t>
      </w:r>
      <w:r w:rsidRPr="6FAEF1A3">
        <w:rPr>
          <w:rFonts w:ascii="Verdana" w:eastAsia="Verdana" w:hAnsi="Verdana" w:cs="Verdana"/>
          <w:sz w:val="24"/>
          <w:szCs w:val="24"/>
        </w:rPr>
        <w:t>, with a near-equal distribution between positive and negative sentiments.</w:t>
      </w:r>
    </w:p>
    <w:p w14:paraId="19AF33F8" w14:textId="7559A9A4" w:rsidR="37E0833B" w:rsidRDefault="37E0833B" w:rsidP="6FAEF1A3">
      <w:pPr>
        <w:pStyle w:val="ListParagraph"/>
        <w:numPr>
          <w:ilvl w:val="0"/>
          <w:numId w:val="6"/>
        </w:numPr>
        <w:spacing w:before="240" w:after="240"/>
        <w:jc w:val="both"/>
        <w:rPr>
          <w:rFonts w:ascii="Verdana" w:eastAsia="Verdana" w:hAnsi="Verdana" w:cs="Verdana"/>
          <w:sz w:val="24"/>
          <w:szCs w:val="24"/>
        </w:rPr>
      </w:pPr>
      <w:r w:rsidRPr="6FAEF1A3">
        <w:rPr>
          <w:rFonts w:ascii="Verdana" w:eastAsia="Verdana" w:hAnsi="Verdana" w:cs="Verdana"/>
          <w:sz w:val="24"/>
          <w:szCs w:val="24"/>
        </w:rPr>
        <w:t>This suggests that while the budget triggered engagement, public opinion remained cautiously balanced—possibly reflecting mixed expectations or unclear outcomes.</w:t>
      </w:r>
    </w:p>
    <w:p w14:paraId="1403D5FB" w14:textId="52DF6567" w:rsidR="6FAEF1A3" w:rsidRDefault="6FAEF1A3" w:rsidP="6FAEF1A3">
      <w:pPr>
        <w:jc w:val="both"/>
        <w:rPr>
          <w:sz w:val="24"/>
          <w:szCs w:val="24"/>
        </w:rPr>
      </w:pPr>
    </w:p>
    <w:p w14:paraId="55875A1C" w14:textId="59F84527" w:rsidR="37E0833B" w:rsidRDefault="37E0833B" w:rsidP="6FAEF1A3">
      <w:pPr>
        <w:pStyle w:val="Heading3"/>
        <w:spacing w:before="281" w:after="281"/>
        <w:jc w:val="both"/>
        <w:rPr>
          <w:rFonts w:ascii="Verdana" w:eastAsia="Verdana" w:hAnsi="Verdana" w:cs="Verdana"/>
          <w:b/>
          <w:bCs/>
        </w:rPr>
      </w:pPr>
      <w:r w:rsidRPr="6FAEF1A3">
        <w:rPr>
          <w:rFonts w:ascii="Verdana" w:eastAsia="Verdana" w:hAnsi="Verdana" w:cs="Verdana"/>
          <w:b/>
          <w:bCs/>
        </w:rPr>
        <w:t xml:space="preserve"> </w:t>
      </w:r>
      <w:r w:rsidRPr="6FAEF1A3">
        <w:rPr>
          <w:rFonts w:ascii="Verdana" w:eastAsia="Verdana" w:hAnsi="Verdana" w:cs="Verdana"/>
          <w:b/>
          <w:bCs/>
          <w:sz w:val="28"/>
          <w:szCs w:val="28"/>
        </w:rPr>
        <w:t>2. Model Performance</w:t>
      </w:r>
    </w:p>
    <w:p w14:paraId="595A3E32" w14:textId="5791D9B4" w:rsidR="37E0833B" w:rsidRDefault="37E0833B" w:rsidP="6FAEF1A3">
      <w:pPr>
        <w:pStyle w:val="ListParagraph"/>
        <w:numPr>
          <w:ilvl w:val="0"/>
          <w:numId w:val="5"/>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Among the machine learning models tested, </w:t>
      </w:r>
      <w:r w:rsidRPr="6FAEF1A3">
        <w:rPr>
          <w:rFonts w:ascii="Verdana" w:eastAsia="Verdana" w:hAnsi="Verdana" w:cs="Verdana"/>
          <w:b/>
          <w:bCs/>
          <w:sz w:val="24"/>
          <w:szCs w:val="24"/>
        </w:rPr>
        <w:t>XGBoost</w:t>
      </w:r>
      <w:r w:rsidRPr="6FAEF1A3">
        <w:rPr>
          <w:rFonts w:ascii="Verdana" w:eastAsia="Verdana" w:hAnsi="Verdana" w:cs="Verdana"/>
          <w:sz w:val="24"/>
          <w:szCs w:val="24"/>
        </w:rPr>
        <w:t xml:space="preserve"> delivered the highest accuracy at </w:t>
      </w:r>
      <w:r w:rsidRPr="6FAEF1A3">
        <w:rPr>
          <w:rFonts w:ascii="Verdana" w:eastAsia="Verdana" w:hAnsi="Verdana" w:cs="Verdana"/>
          <w:b/>
          <w:bCs/>
          <w:sz w:val="24"/>
          <w:szCs w:val="24"/>
        </w:rPr>
        <w:t>0.74</w:t>
      </w:r>
      <w:r w:rsidRPr="6FAEF1A3">
        <w:rPr>
          <w:rFonts w:ascii="Verdana" w:eastAsia="Verdana" w:hAnsi="Verdana" w:cs="Verdana"/>
          <w:sz w:val="24"/>
          <w:szCs w:val="24"/>
        </w:rPr>
        <w:t xml:space="preserve">, followed by </w:t>
      </w:r>
      <w:r w:rsidRPr="6FAEF1A3">
        <w:rPr>
          <w:rFonts w:ascii="Verdana" w:eastAsia="Verdana" w:hAnsi="Verdana" w:cs="Verdana"/>
          <w:b/>
          <w:bCs/>
          <w:sz w:val="24"/>
          <w:szCs w:val="24"/>
        </w:rPr>
        <w:t>Random Forest (0.72)</w:t>
      </w:r>
      <w:r w:rsidRPr="6FAEF1A3">
        <w:rPr>
          <w:rFonts w:ascii="Verdana" w:eastAsia="Verdana" w:hAnsi="Verdana" w:cs="Verdana"/>
          <w:sz w:val="24"/>
          <w:szCs w:val="24"/>
        </w:rPr>
        <w:t>.</w:t>
      </w:r>
    </w:p>
    <w:p w14:paraId="0BF563C8" w14:textId="0E96E6E6" w:rsidR="37E0833B" w:rsidRDefault="37E0833B" w:rsidP="6FAEF1A3">
      <w:pPr>
        <w:pStyle w:val="ListParagraph"/>
        <w:numPr>
          <w:ilvl w:val="0"/>
          <w:numId w:val="5"/>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Traditional classifiers like </w:t>
      </w:r>
      <w:r w:rsidRPr="6FAEF1A3">
        <w:rPr>
          <w:rFonts w:ascii="Verdana" w:eastAsia="Verdana" w:hAnsi="Verdana" w:cs="Verdana"/>
          <w:b/>
          <w:bCs/>
          <w:sz w:val="24"/>
          <w:szCs w:val="24"/>
        </w:rPr>
        <w:t>Logistic Regression (0.68)</w:t>
      </w:r>
      <w:r w:rsidRPr="6FAEF1A3">
        <w:rPr>
          <w:rFonts w:ascii="Verdana" w:eastAsia="Verdana" w:hAnsi="Verdana" w:cs="Verdana"/>
          <w:sz w:val="24"/>
          <w:szCs w:val="24"/>
        </w:rPr>
        <w:t xml:space="preserve"> and </w:t>
      </w:r>
      <w:r w:rsidRPr="6FAEF1A3">
        <w:rPr>
          <w:rFonts w:ascii="Verdana" w:eastAsia="Verdana" w:hAnsi="Verdana" w:cs="Verdana"/>
          <w:b/>
          <w:bCs/>
          <w:sz w:val="24"/>
          <w:szCs w:val="24"/>
        </w:rPr>
        <w:t>SVC (0.66)</w:t>
      </w:r>
      <w:r w:rsidRPr="6FAEF1A3">
        <w:rPr>
          <w:rFonts w:ascii="Verdana" w:eastAsia="Verdana" w:hAnsi="Verdana" w:cs="Verdana"/>
          <w:sz w:val="24"/>
          <w:szCs w:val="24"/>
        </w:rPr>
        <w:t xml:space="preserve"> performed reasonably but lagged behind ensemble-based techniques.</w:t>
      </w:r>
    </w:p>
    <w:p w14:paraId="376597A6" w14:textId="47E65023" w:rsidR="37E0833B" w:rsidRDefault="37E0833B" w:rsidP="6FAEF1A3">
      <w:pPr>
        <w:pStyle w:val="ListParagraph"/>
        <w:numPr>
          <w:ilvl w:val="0"/>
          <w:numId w:val="5"/>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The </w:t>
      </w:r>
      <w:r w:rsidRPr="6FAEF1A3">
        <w:rPr>
          <w:rFonts w:ascii="Verdana" w:eastAsia="Verdana" w:hAnsi="Verdana" w:cs="Verdana"/>
          <w:b/>
          <w:bCs/>
          <w:sz w:val="24"/>
          <w:szCs w:val="24"/>
        </w:rPr>
        <w:t>current deployed model</w:t>
      </w:r>
      <w:r w:rsidRPr="6FAEF1A3">
        <w:rPr>
          <w:rFonts w:ascii="Verdana" w:eastAsia="Verdana" w:hAnsi="Verdana" w:cs="Verdana"/>
          <w:sz w:val="24"/>
          <w:szCs w:val="24"/>
        </w:rPr>
        <w:t xml:space="preserve">, with an accuracy of </w:t>
      </w:r>
      <w:r w:rsidRPr="6FAEF1A3">
        <w:rPr>
          <w:rFonts w:ascii="Verdana" w:eastAsia="Verdana" w:hAnsi="Verdana" w:cs="Verdana"/>
          <w:b/>
          <w:bCs/>
          <w:sz w:val="24"/>
          <w:szCs w:val="24"/>
        </w:rPr>
        <w:t>0.669</w:t>
      </w:r>
      <w:r w:rsidRPr="6FAEF1A3">
        <w:rPr>
          <w:rFonts w:ascii="Verdana" w:eastAsia="Verdana" w:hAnsi="Verdana" w:cs="Verdana"/>
          <w:sz w:val="24"/>
          <w:szCs w:val="24"/>
        </w:rPr>
        <w:t>, indicates moderate classification capability, but leaves room for improvement via hyperparameter tuning or feature engineering.</w:t>
      </w:r>
    </w:p>
    <w:p w14:paraId="0F47B4CB" w14:textId="5E29682D" w:rsidR="6FAEF1A3" w:rsidRDefault="6FAEF1A3" w:rsidP="6FAEF1A3">
      <w:pPr>
        <w:jc w:val="both"/>
        <w:rPr>
          <w:sz w:val="24"/>
          <w:szCs w:val="24"/>
        </w:rPr>
      </w:pPr>
    </w:p>
    <w:p w14:paraId="65B5B823" w14:textId="48997086" w:rsidR="37E0833B" w:rsidRDefault="37E0833B" w:rsidP="6FAEF1A3">
      <w:pPr>
        <w:pStyle w:val="Heading3"/>
        <w:spacing w:before="281" w:after="281"/>
        <w:jc w:val="both"/>
        <w:rPr>
          <w:rFonts w:ascii="Verdana" w:eastAsia="Verdana" w:hAnsi="Verdana" w:cs="Verdana"/>
          <w:b/>
          <w:bCs/>
        </w:rPr>
      </w:pPr>
      <w:r w:rsidRPr="6FAEF1A3">
        <w:rPr>
          <w:rFonts w:ascii="Verdana" w:eastAsia="Verdana" w:hAnsi="Verdana" w:cs="Verdana"/>
          <w:b/>
          <w:bCs/>
        </w:rPr>
        <w:t xml:space="preserve"> </w:t>
      </w:r>
      <w:r w:rsidRPr="6FAEF1A3">
        <w:rPr>
          <w:rFonts w:ascii="Verdana" w:eastAsia="Verdana" w:hAnsi="Verdana" w:cs="Verdana"/>
          <w:b/>
          <w:bCs/>
          <w:sz w:val="28"/>
          <w:szCs w:val="28"/>
        </w:rPr>
        <w:t>3. Text Preprocessing Efficiency</w:t>
      </w:r>
    </w:p>
    <w:p w14:paraId="2FB6EB2D" w14:textId="7D729507" w:rsidR="37E0833B" w:rsidRDefault="37E0833B" w:rsidP="6FAEF1A3">
      <w:pPr>
        <w:pStyle w:val="ListParagraph"/>
        <w:numPr>
          <w:ilvl w:val="0"/>
          <w:numId w:val="4"/>
        </w:numPr>
        <w:spacing w:before="240" w:after="240"/>
        <w:jc w:val="both"/>
        <w:rPr>
          <w:rFonts w:ascii="Verdana" w:eastAsia="Verdana" w:hAnsi="Verdana" w:cs="Verdana"/>
          <w:sz w:val="24"/>
          <w:szCs w:val="24"/>
        </w:rPr>
      </w:pPr>
      <w:r w:rsidRPr="6FAEF1A3">
        <w:rPr>
          <w:rFonts w:ascii="Verdana" w:eastAsia="Verdana" w:hAnsi="Verdana" w:cs="Verdana"/>
          <w:sz w:val="24"/>
          <w:szCs w:val="24"/>
        </w:rPr>
        <w:t>Effective text cleaning (removal of URLs, mentions, special characters, stopwords) and normalization helped improve the consistency and accuracy of sentiment classification.</w:t>
      </w:r>
    </w:p>
    <w:p w14:paraId="598A8F68" w14:textId="44025D16" w:rsidR="37E0833B" w:rsidRDefault="37E0833B" w:rsidP="6FAEF1A3">
      <w:pPr>
        <w:pStyle w:val="ListParagraph"/>
        <w:numPr>
          <w:ilvl w:val="0"/>
          <w:numId w:val="4"/>
        </w:numPr>
        <w:spacing w:before="240" w:after="240"/>
        <w:jc w:val="both"/>
        <w:rPr>
          <w:rFonts w:ascii="Verdana" w:eastAsia="Verdana" w:hAnsi="Verdana" w:cs="Verdana"/>
          <w:sz w:val="24"/>
          <w:szCs w:val="24"/>
        </w:rPr>
      </w:pPr>
      <w:r w:rsidRPr="6FAEF1A3">
        <w:rPr>
          <w:rFonts w:ascii="Verdana" w:eastAsia="Verdana" w:hAnsi="Verdana" w:cs="Verdana"/>
          <w:sz w:val="24"/>
          <w:szCs w:val="24"/>
        </w:rPr>
        <w:t>However, further improvements like stemming, lemmatization, or using embeddings (e.g., Word2Vec, BERT) could yield richer text representations.</w:t>
      </w:r>
    </w:p>
    <w:p w14:paraId="0594E3DB" w14:textId="788A2B72" w:rsidR="6FAEF1A3" w:rsidRDefault="6FAEF1A3" w:rsidP="6FAEF1A3">
      <w:pPr>
        <w:jc w:val="both"/>
        <w:rPr>
          <w:sz w:val="24"/>
          <w:szCs w:val="24"/>
        </w:rPr>
      </w:pPr>
    </w:p>
    <w:p w14:paraId="7349462C" w14:textId="4630AA42" w:rsidR="37E0833B" w:rsidRDefault="37E0833B" w:rsidP="6FAEF1A3">
      <w:pPr>
        <w:pStyle w:val="Heading3"/>
        <w:spacing w:before="281" w:after="281"/>
        <w:jc w:val="both"/>
        <w:rPr>
          <w:rFonts w:ascii="Verdana" w:eastAsia="Verdana" w:hAnsi="Verdana" w:cs="Verdana"/>
          <w:b/>
          <w:bCs/>
        </w:rPr>
      </w:pPr>
      <w:r w:rsidRPr="6FAEF1A3">
        <w:rPr>
          <w:rFonts w:ascii="Verdana" w:eastAsia="Verdana" w:hAnsi="Verdana" w:cs="Verdana"/>
          <w:b/>
          <w:bCs/>
        </w:rPr>
        <w:t xml:space="preserve"> </w:t>
      </w:r>
      <w:r w:rsidRPr="6FAEF1A3">
        <w:rPr>
          <w:rFonts w:ascii="Verdana" w:eastAsia="Verdana" w:hAnsi="Verdana" w:cs="Verdana"/>
          <w:b/>
          <w:bCs/>
          <w:sz w:val="28"/>
          <w:szCs w:val="28"/>
        </w:rPr>
        <w:t>4. Limitation in Real-Time Monitoring</w:t>
      </w:r>
    </w:p>
    <w:p w14:paraId="0C3D9D4B" w14:textId="6D8F4466" w:rsidR="37E0833B" w:rsidRDefault="37E0833B" w:rsidP="6FAEF1A3">
      <w:pPr>
        <w:pStyle w:val="ListParagraph"/>
        <w:numPr>
          <w:ilvl w:val="0"/>
          <w:numId w:val="3"/>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The current pipeline does </w:t>
      </w:r>
      <w:r w:rsidRPr="6FAEF1A3">
        <w:rPr>
          <w:rFonts w:ascii="Verdana" w:eastAsia="Verdana" w:hAnsi="Verdana" w:cs="Verdana"/>
          <w:b/>
          <w:bCs/>
          <w:sz w:val="24"/>
          <w:szCs w:val="24"/>
        </w:rPr>
        <w:t>not support real-time sentiment tracking</w:t>
      </w:r>
      <w:r w:rsidRPr="6FAEF1A3">
        <w:rPr>
          <w:rFonts w:ascii="Verdana" w:eastAsia="Verdana" w:hAnsi="Verdana" w:cs="Verdana"/>
          <w:sz w:val="24"/>
          <w:szCs w:val="24"/>
        </w:rPr>
        <w:t>. Tweets were collected retrospectively and analyzed offline.</w:t>
      </w:r>
    </w:p>
    <w:p w14:paraId="181CEE24" w14:textId="012E1CBF" w:rsidR="37E0833B" w:rsidRDefault="37E0833B" w:rsidP="6FAEF1A3">
      <w:pPr>
        <w:pStyle w:val="ListParagraph"/>
        <w:numPr>
          <w:ilvl w:val="0"/>
          <w:numId w:val="3"/>
        </w:numPr>
        <w:spacing w:before="240" w:after="240"/>
        <w:jc w:val="both"/>
        <w:rPr>
          <w:rFonts w:ascii="Verdana" w:eastAsia="Verdana" w:hAnsi="Verdana" w:cs="Verdana"/>
          <w:sz w:val="24"/>
          <w:szCs w:val="24"/>
        </w:rPr>
      </w:pPr>
      <w:r w:rsidRPr="6FAEF1A3">
        <w:rPr>
          <w:rFonts w:ascii="Verdana" w:eastAsia="Verdana" w:hAnsi="Verdana" w:cs="Verdana"/>
          <w:sz w:val="24"/>
          <w:szCs w:val="24"/>
        </w:rPr>
        <w:t>This limits the model's application in live policy feedback or immediate public opinion reporting.</w:t>
      </w:r>
    </w:p>
    <w:p w14:paraId="5631F175" w14:textId="13FE798A" w:rsidR="6FAEF1A3" w:rsidRDefault="6FAEF1A3" w:rsidP="6FAEF1A3">
      <w:pPr>
        <w:jc w:val="both"/>
        <w:rPr>
          <w:sz w:val="24"/>
          <w:szCs w:val="24"/>
        </w:rPr>
      </w:pPr>
    </w:p>
    <w:p w14:paraId="4134B03D" w14:textId="67AA0449" w:rsidR="37E0833B" w:rsidRDefault="37E0833B" w:rsidP="6FAEF1A3">
      <w:pPr>
        <w:pStyle w:val="Heading3"/>
        <w:spacing w:before="281" w:after="281"/>
        <w:jc w:val="both"/>
        <w:rPr>
          <w:rFonts w:ascii="Verdana" w:eastAsia="Verdana" w:hAnsi="Verdana" w:cs="Verdana"/>
          <w:b/>
          <w:bCs/>
          <w:sz w:val="28"/>
          <w:szCs w:val="28"/>
        </w:rPr>
      </w:pPr>
      <w:r w:rsidRPr="6FAEF1A3">
        <w:rPr>
          <w:rFonts w:ascii="Verdana" w:eastAsia="Verdana" w:hAnsi="Verdana" w:cs="Verdana"/>
          <w:b/>
          <w:bCs/>
        </w:rPr>
        <w:t xml:space="preserve"> </w:t>
      </w:r>
      <w:r w:rsidRPr="6FAEF1A3">
        <w:rPr>
          <w:rFonts w:ascii="Verdana" w:eastAsia="Verdana" w:hAnsi="Verdana" w:cs="Verdana"/>
          <w:b/>
          <w:bCs/>
          <w:sz w:val="28"/>
          <w:szCs w:val="28"/>
        </w:rPr>
        <w:t>5. Visual Insights</w:t>
      </w:r>
    </w:p>
    <w:p w14:paraId="4779DAE0" w14:textId="751310F7" w:rsidR="37E0833B" w:rsidRDefault="37E0833B" w:rsidP="6FAEF1A3">
      <w:pPr>
        <w:pStyle w:val="ListParagraph"/>
        <w:numPr>
          <w:ilvl w:val="0"/>
          <w:numId w:val="2"/>
        </w:numPr>
        <w:spacing w:before="240" w:after="240"/>
        <w:jc w:val="both"/>
        <w:rPr>
          <w:rFonts w:ascii="Verdana" w:eastAsia="Verdana" w:hAnsi="Verdana" w:cs="Verdana"/>
          <w:sz w:val="24"/>
          <w:szCs w:val="24"/>
        </w:rPr>
      </w:pPr>
      <w:r w:rsidRPr="6FAEF1A3">
        <w:rPr>
          <w:rFonts w:ascii="Verdana" w:eastAsia="Verdana" w:hAnsi="Verdana" w:cs="Verdana"/>
          <w:sz w:val="24"/>
          <w:szCs w:val="24"/>
        </w:rPr>
        <w:t>Word clouds and sentiment distribution plots provided a clear view of dominant discussion topics and overall public emotion.</w:t>
      </w:r>
    </w:p>
    <w:p w14:paraId="329B8FF1" w14:textId="69690EB0" w:rsidR="37E0833B" w:rsidRDefault="37E0833B" w:rsidP="6FAEF1A3">
      <w:pPr>
        <w:pStyle w:val="ListParagraph"/>
        <w:numPr>
          <w:ilvl w:val="0"/>
          <w:numId w:val="2"/>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However, the sentiment analysis was not </w:t>
      </w:r>
      <w:r w:rsidRPr="6FAEF1A3">
        <w:rPr>
          <w:rFonts w:ascii="Verdana" w:eastAsia="Verdana" w:hAnsi="Verdana" w:cs="Verdana"/>
          <w:b/>
          <w:bCs/>
          <w:sz w:val="24"/>
          <w:szCs w:val="24"/>
        </w:rPr>
        <w:t>topic-segmented</w:t>
      </w:r>
      <w:r w:rsidRPr="6FAEF1A3">
        <w:rPr>
          <w:rFonts w:ascii="Verdana" w:eastAsia="Verdana" w:hAnsi="Verdana" w:cs="Verdana"/>
          <w:sz w:val="24"/>
          <w:szCs w:val="24"/>
        </w:rPr>
        <w:t xml:space="preserve"> (e.g., views on taxation vs. education), which could be explored for more granular insights.</w:t>
      </w:r>
    </w:p>
    <w:p w14:paraId="43CDB973" w14:textId="77543DBB" w:rsidR="6FAEF1A3" w:rsidRDefault="6FAEF1A3" w:rsidP="6FAEF1A3">
      <w:pPr>
        <w:jc w:val="both"/>
        <w:rPr>
          <w:sz w:val="24"/>
          <w:szCs w:val="24"/>
        </w:rPr>
      </w:pPr>
    </w:p>
    <w:p w14:paraId="231B2F61" w14:textId="352E6CC8" w:rsidR="37E0833B" w:rsidRDefault="37E0833B" w:rsidP="6FAEF1A3">
      <w:pPr>
        <w:pStyle w:val="Heading3"/>
        <w:spacing w:before="281" w:after="281"/>
        <w:jc w:val="both"/>
        <w:rPr>
          <w:rFonts w:ascii="Verdana" w:eastAsia="Verdana" w:hAnsi="Verdana" w:cs="Verdana"/>
          <w:b/>
          <w:bCs/>
          <w:sz w:val="28"/>
          <w:szCs w:val="28"/>
        </w:rPr>
      </w:pPr>
      <w:r w:rsidRPr="6FAEF1A3">
        <w:rPr>
          <w:rFonts w:ascii="Verdana" w:eastAsia="Verdana" w:hAnsi="Verdana" w:cs="Verdana"/>
          <w:b/>
          <w:bCs/>
          <w:sz w:val="28"/>
          <w:szCs w:val="28"/>
        </w:rPr>
        <w:t xml:space="preserve"> Overall Interpretation</w:t>
      </w:r>
    </w:p>
    <w:p w14:paraId="7EF461FF" w14:textId="1E0915C3" w:rsidR="37E0833B" w:rsidRDefault="37E0833B" w:rsidP="6FAEF1A3">
      <w:pPr>
        <w:pStyle w:val="ListParagraph"/>
        <w:numPr>
          <w:ilvl w:val="0"/>
          <w:numId w:val="1"/>
        </w:numPr>
        <w:spacing w:before="240" w:after="240"/>
        <w:jc w:val="both"/>
        <w:rPr>
          <w:rFonts w:ascii="Verdana" w:eastAsia="Verdana" w:hAnsi="Verdana" w:cs="Verdana"/>
          <w:sz w:val="24"/>
          <w:szCs w:val="24"/>
        </w:rPr>
      </w:pPr>
      <w:r w:rsidRPr="6FAEF1A3">
        <w:rPr>
          <w:rFonts w:ascii="Verdana" w:eastAsia="Verdana" w:hAnsi="Verdana" w:cs="Verdana"/>
          <w:sz w:val="24"/>
          <w:szCs w:val="24"/>
        </w:rPr>
        <w:t>The study successfully demonstrates how basic NLP techniques and supervised learning models can be applied to a real-world public policy domain.</w:t>
      </w:r>
    </w:p>
    <w:p w14:paraId="473C733F" w14:textId="21BB8DEB" w:rsidR="37E0833B" w:rsidRDefault="37E0833B" w:rsidP="6FAEF1A3">
      <w:pPr>
        <w:pStyle w:val="ListParagraph"/>
        <w:numPr>
          <w:ilvl w:val="0"/>
          <w:numId w:val="1"/>
        </w:numPr>
        <w:spacing w:before="240" w:after="240"/>
        <w:jc w:val="both"/>
        <w:rPr>
          <w:rFonts w:ascii="Verdana" w:eastAsia="Verdana" w:hAnsi="Verdana" w:cs="Verdana"/>
          <w:sz w:val="24"/>
          <w:szCs w:val="24"/>
        </w:rPr>
      </w:pPr>
      <w:r w:rsidRPr="6FAEF1A3">
        <w:rPr>
          <w:rFonts w:ascii="Verdana" w:eastAsia="Verdana" w:hAnsi="Verdana" w:cs="Verdana"/>
          <w:sz w:val="24"/>
          <w:szCs w:val="24"/>
        </w:rPr>
        <w:t xml:space="preserve">While the results are promising, incorporating </w:t>
      </w:r>
      <w:r w:rsidRPr="6FAEF1A3">
        <w:rPr>
          <w:rFonts w:ascii="Verdana" w:eastAsia="Verdana" w:hAnsi="Verdana" w:cs="Verdana"/>
          <w:b/>
          <w:bCs/>
          <w:sz w:val="24"/>
          <w:szCs w:val="24"/>
        </w:rPr>
        <w:t>real-time data pipelines</w:t>
      </w:r>
      <w:r w:rsidRPr="6FAEF1A3">
        <w:rPr>
          <w:rFonts w:ascii="Verdana" w:eastAsia="Verdana" w:hAnsi="Verdana" w:cs="Verdana"/>
          <w:sz w:val="24"/>
          <w:szCs w:val="24"/>
        </w:rPr>
        <w:t xml:space="preserve">, </w:t>
      </w:r>
      <w:r w:rsidRPr="6FAEF1A3">
        <w:rPr>
          <w:rFonts w:ascii="Verdana" w:eastAsia="Verdana" w:hAnsi="Verdana" w:cs="Verdana"/>
          <w:b/>
          <w:bCs/>
          <w:sz w:val="24"/>
          <w:szCs w:val="24"/>
        </w:rPr>
        <w:t>multi-source inputs</w:t>
      </w:r>
      <w:r w:rsidRPr="6FAEF1A3">
        <w:rPr>
          <w:rFonts w:ascii="Verdana" w:eastAsia="Verdana" w:hAnsi="Verdana" w:cs="Verdana"/>
          <w:sz w:val="24"/>
          <w:szCs w:val="24"/>
        </w:rPr>
        <w:t xml:space="preserve">, and </w:t>
      </w:r>
      <w:r w:rsidRPr="6FAEF1A3">
        <w:rPr>
          <w:rFonts w:ascii="Verdana" w:eastAsia="Verdana" w:hAnsi="Verdana" w:cs="Verdana"/>
          <w:b/>
          <w:bCs/>
          <w:sz w:val="24"/>
          <w:szCs w:val="24"/>
        </w:rPr>
        <w:t>advanced NLP models like BERT</w:t>
      </w:r>
      <w:r w:rsidRPr="6FAEF1A3">
        <w:rPr>
          <w:rFonts w:ascii="Verdana" w:eastAsia="Verdana" w:hAnsi="Verdana" w:cs="Verdana"/>
          <w:sz w:val="24"/>
          <w:szCs w:val="24"/>
        </w:rPr>
        <w:t xml:space="preserve"> could significantly enhance the analysis depth and accuracy.</w:t>
      </w:r>
    </w:p>
    <w:p w14:paraId="4367389F" w14:textId="4EBBA567" w:rsidR="6FAEF1A3" w:rsidRDefault="6FAEF1A3" w:rsidP="6FAEF1A3">
      <w:pPr>
        <w:shd w:val="clear" w:color="auto" w:fill="FFFFFF" w:themeFill="background1"/>
        <w:spacing w:afterAutospacing="1" w:line="360" w:lineRule="auto"/>
        <w:jc w:val="both"/>
        <w:outlineLvl w:val="0"/>
        <w:rPr>
          <w:rFonts w:ascii="Verdana" w:hAnsi="Verdana" w:cs="Times New Roman"/>
          <w:b/>
          <w:bCs/>
          <w:sz w:val="24"/>
          <w:szCs w:val="24"/>
        </w:rPr>
      </w:pPr>
    </w:p>
    <w:p w14:paraId="558F5222" w14:textId="77777777" w:rsidR="00B17D2F" w:rsidRDefault="00B17D2F"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68EFE89" w14:textId="77777777" w:rsidR="00B17D2F" w:rsidRDefault="00B17D2F"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2DACFD6" w14:textId="77777777" w:rsidR="00B17D2F" w:rsidRDefault="00B17D2F"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0FB7486" w14:textId="77777777" w:rsidR="00B17D2F" w:rsidRPr="00B17D2F" w:rsidRDefault="00B17D2F" w:rsidP="000F7773">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B6BD9B8" w14:textId="33EAC819" w:rsidR="6FAEF1A3" w:rsidRDefault="6FAEF1A3" w:rsidP="009808CC">
      <w:pPr>
        <w:shd w:val="clear" w:color="auto" w:fill="FFFFFF" w:themeFill="background1"/>
        <w:spacing w:afterAutospacing="1" w:line="360" w:lineRule="auto"/>
        <w:outlineLvl w:val="0"/>
        <w:rPr>
          <w:rFonts w:ascii="Verdana" w:hAnsi="Verdana" w:cs="Times New Roman"/>
          <w:b/>
          <w:bCs/>
          <w:sz w:val="28"/>
          <w:szCs w:val="28"/>
        </w:rPr>
      </w:pPr>
    </w:p>
    <w:p w14:paraId="3148F2AD" w14:textId="77777777" w:rsidR="000271CD" w:rsidRDefault="000271CD" w:rsidP="00B17D2F">
      <w:pPr>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544F0495" w14:textId="77777777" w:rsidR="000271CD" w:rsidRDefault="000271CD" w:rsidP="00B17D2F">
      <w:pPr>
        <w:shd w:val="clear" w:color="auto" w:fill="FFFFFF"/>
        <w:spacing w:after="100" w:afterAutospacing="1" w:line="360" w:lineRule="auto"/>
        <w:jc w:val="center"/>
        <w:outlineLvl w:val="0"/>
        <w:rPr>
          <w:rFonts w:ascii="Verdana" w:hAnsi="Verdana" w:cs="Times New Roman"/>
          <w:b/>
          <w:bCs/>
          <w:sz w:val="28"/>
          <w:szCs w:val="28"/>
          <w:shd w:val="clear" w:color="auto" w:fill="FFFFFF"/>
        </w:rPr>
      </w:pPr>
    </w:p>
    <w:p w14:paraId="648A586F" w14:textId="5692AEF6" w:rsidR="00806C13" w:rsidRPr="002A6FAC" w:rsidRDefault="00DD4514" w:rsidP="00B17D2F">
      <w:pPr>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lastRenderedPageBreak/>
        <w:t>FUTURE WORK</w:t>
      </w:r>
    </w:p>
    <w:p w14:paraId="2BD88906" w14:textId="227769DA" w:rsidR="00071D2A" w:rsidRDefault="00CE4D16" w:rsidP="000F7773">
      <w:p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The current project has successfully demonstrated the potential of sentiment analysis using NLP and machine learning to interpret public reactions to the Indian Union Budget 2025. However, there is ample scope to enhance the depth, breadth, and impact of this research. The following points highlight possible directions for future work:</w:t>
      </w:r>
    </w:p>
    <w:p w14:paraId="46CD1BD2" w14:textId="5D6B5045" w:rsidR="00CE4D16" w:rsidRDefault="00CE4D16" w:rsidP="000F7773">
      <w:pPr>
        <w:shd w:val="clear" w:color="auto" w:fill="FFFFFF"/>
        <w:spacing w:after="100" w:afterAutospacing="1" w:line="360" w:lineRule="auto"/>
        <w:jc w:val="both"/>
        <w:outlineLvl w:val="0"/>
        <w:rPr>
          <w:rFonts w:ascii="Verdana" w:hAnsi="Verdana" w:cs="Times New Roman"/>
          <w:b/>
          <w:bCs/>
          <w:sz w:val="24"/>
          <w:szCs w:val="24"/>
        </w:rPr>
      </w:pPr>
      <w:r w:rsidRPr="00CE4D16">
        <w:rPr>
          <w:rFonts w:ascii="Verdana" w:hAnsi="Verdana" w:cs="Times New Roman"/>
          <w:b/>
          <w:bCs/>
          <w:sz w:val="24"/>
          <w:szCs w:val="24"/>
        </w:rPr>
        <w:t>Integration of Advanced Deep Learning Models</w:t>
      </w:r>
    </w:p>
    <w:p w14:paraId="63BFA688" w14:textId="77777777" w:rsidR="00CE4D16" w:rsidRDefault="00CE4D16" w:rsidP="00E001C0">
      <w:pPr>
        <w:pStyle w:val="ListParagraph"/>
        <w:numPr>
          <w:ilvl w:val="0"/>
          <w:numId w:val="20"/>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 xml:space="preserve">BERT or RoBERTa: While this project used rule-based sentiment models (TextBlob, VADER), transformer-based models like BERT can be employed to understand deeper contextual nuances and sarcasm, which are common in budget discussions. </w:t>
      </w:r>
    </w:p>
    <w:p w14:paraId="6AD62EB2" w14:textId="10B3FB62" w:rsidR="00CE4D16" w:rsidRDefault="00CE4D16" w:rsidP="00E001C0">
      <w:pPr>
        <w:pStyle w:val="ListParagraph"/>
        <w:numPr>
          <w:ilvl w:val="0"/>
          <w:numId w:val="20"/>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Fine-tuning with Indian datasets: Pre-trained models can be further trained on domain-specific datasets like Indian financial text to improve accuracy.</w:t>
      </w:r>
    </w:p>
    <w:p w14:paraId="1019EEBB" w14:textId="12A1126C" w:rsidR="00CE4D16" w:rsidRDefault="00CE4D16" w:rsidP="00CE4D16">
      <w:pPr>
        <w:shd w:val="clear" w:color="auto" w:fill="FFFFFF"/>
        <w:spacing w:after="100" w:afterAutospacing="1" w:line="360" w:lineRule="auto"/>
        <w:ind w:left="360"/>
        <w:jc w:val="both"/>
        <w:outlineLvl w:val="0"/>
        <w:rPr>
          <w:rFonts w:ascii="Verdana" w:hAnsi="Verdana" w:cs="Times New Roman"/>
          <w:b/>
          <w:bCs/>
          <w:sz w:val="24"/>
          <w:szCs w:val="24"/>
        </w:rPr>
      </w:pPr>
      <w:r w:rsidRPr="00CE4D16">
        <w:rPr>
          <w:rFonts w:ascii="Verdana" w:hAnsi="Verdana" w:cs="Times New Roman"/>
          <w:b/>
          <w:bCs/>
          <w:sz w:val="24"/>
          <w:szCs w:val="24"/>
        </w:rPr>
        <w:t>Real-Time Sentiment Dashboard</w:t>
      </w:r>
    </w:p>
    <w:p w14:paraId="2F911D55" w14:textId="77777777" w:rsidR="00CE4D16" w:rsidRPr="00CE4D16" w:rsidRDefault="00CE4D16" w:rsidP="00E001C0">
      <w:pPr>
        <w:pStyle w:val="ListParagraph"/>
        <w:numPr>
          <w:ilvl w:val="0"/>
          <w:numId w:val="21"/>
        </w:numPr>
        <w:shd w:val="clear" w:color="auto" w:fill="FFFFFF"/>
        <w:spacing w:after="100" w:afterAutospacing="1" w:line="360" w:lineRule="auto"/>
        <w:jc w:val="both"/>
        <w:outlineLvl w:val="0"/>
        <w:rPr>
          <w:rFonts w:ascii="Verdana" w:hAnsi="Verdana" w:cs="Times New Roman"/>
          <w:b/>
          <w:bCs/>
          <w:sz w:val="24"/>
          <w:szCs w:val="24"/>
        </w:rPr>
      </w:pPr>
      <w:r w:rsidRPr="00CE4D16">
        <w:rPr>
          <w:rFonts w:ascii="Verdana" w:hAnsi="Verdana" w:cs="Times New Roman"/>
          <w:sz w:val="24"/>
          <w:szCs w:val="24"/>
        </w:rPr>
        <w:t>Develop a live monitoring dashboard that automatically scrapes and processes budget-related data.</w:t>
      </w:r>
    </w:p>
    <w:p w14:paraId="5DF1C258" w14:textId="283FB861" w:rsidR="00CE4D16" w:rsidRPr="00CE4D16" w:rsidRDefault="00CE4D16" w:rsidP="00E001C0">
      <w:pPr>
        <w:pStyle w:val="ListParagraph"/>
        <w:numPr>
          <w:ilvl w:val="0"/>
          <w:numId w:val="21"/>
        </w:numPr>
        <w:shd w:val="clear" w:color="auto" w:fill="FFFFFF"/>
        <w:spacing w:after="100" w:afterAutospacing="1" w:line="360" w:lineRule="auto"/>
        <w:jc w:val="both"/>
        <w:outlineLvl w:val="0"/>
        <w:rPr>
          <w:rFonts w:ascii="Verdana" w:hAnsi="Verdana" w:cs="Times New Roman"/>
          <w:b/>
          <w:bCs/>
          <w:sz w:val="24"/>
          <w:szCs w:val="24"/>
        </w:rPr>
      </w:pPr>
      <w:r w:rsidRPr="00CE4D16">
        <w:rPr>
          <w:rFonts w:ascii="Verdana" w:hAnsi="Verdana" w:cs="Times New Roman"/>
          <w:sz w:val="24"/>
          <w:szCs w:val="24"/>
        </w:rPr>
        <w:t>Visualize sentiment shifts in real-time to assist policymakers, journalists, and economists in gauging public sentiment during and after budget announcements.</w:t>
      </w:r>
    </w:p>
    <w:p w14:paraId="0114AB8E" w14:textId="13CCA2C2" w:rsidR="00CE4D16" w:rsidRDefault="00CE4D16" w:rsidP="00CE4D16">
      <w:pPr>
        <w:shd w:val="clear" w:color="auto" w:fill="FFFFFF"/>
        <w:spacing w:after="100" w:afterAutospacing="1" w:line="360" w:lineRule="auto"/>
        <w:ind w:left="360"/>
        <w:jc w:val="both"/>
        <w:outlineLvl w:val="0"/>
        <w:rPr>
          <w:rFonts w:ascii="Verdana" w:hAnsi="Verdana" w:cs="Times New Roman"/>
          <w:b/>
          <w:bCs/>
          <w:sz w:val="24"/>
          <w:szCs w:val="24"/>
        </w:rPr>
      </w:pPr>
      <w:r w:rsidRPr="00CE4D16">
        <w:rPr>
          <w:rFonts w:ascii="Verdana" w:hAnsi="Verdana" w:cs="Times New Roman"/>
          <w:b/>
          <w:bCs/>
          <w:sz w:val="24"/>
          <w:szCs w:val="24"/>
        </w:rPr>
        <w:t>Multi-Language Support</w:t>
      </w:r>
    </w:p>
    <w:p w14:paraId="58F4C9C8" w14:textId="77777777" w:rsidR="00CE4D16" w:rsidRDefault="00CE4D16" w:rsidP="00E001C0">
      <w:pPr>
        <w:pStyle w:val="ListParagraph"/>
        <w:numPr>
          <w:ilvl w:val="0"/>
          <w:numId w:val="22"/>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India is a multilingual country. Future iterations of this project can extend support to Hindi, Tamil, Bengali, and other regional languages to include non-English responses.</w:t>
      </w:r>
    </w:p>
    <w:p w14:paraId="592C1DE4" w14:textId="328950FD" w:rsidR="00CE4D16" w:rsidRPr="00CE4D16" w:rsidRDefault="00CE4D16" w:rsidP="00E001C0">
      <w:pPr>
        <w:pStyle w:val="ListParagraph"/>
        <w:numPr>
          <w:ilvl w:val="0"/>
          <w:numId w:val="22"/>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lastRenderedPageBreak/>
        <w:t>This will make the sentiment analysis more inclusive and representative.</w:t>
      </w:r>
    </w:p>
    <w:p w14:paraId="29E3162A" w14:textId="0659F232" w:rsidR="00CE4D16" w:rsidRDefault="00CE4D16" w:rsidP="00CE4D16">
      <w:pPr>
        <w:shd w:val="clear" w:color="auto" w:fill="FFFFFF"/>
        <w:spacing w:after="100" w:afterAutospacing="1" w:line="360" w:lineRule="auto"/>
        <w:ind w:left="360"/>
        <w:jc w:val="both"/>
        <w:outlineLvl w:val="0"/>
        <w:rPr>
          <w:rFonts w:ascii="Verdana" w:hAnsi="Verdana" w:cs="Times New Roman"/>
          <w:b/>
          <w:bCs/>
          <w:sz w:val="24"/>
          <w:szCs w:val="24"/>
        </w:rPr>
      </w:pPr>
      <w:r w:rsidRPr="00CE4D16">
        <w:rPr>
          <w:rFonts w:ascii="Verdana" w:hAnsi="Verdana" w:cs="Times New Roman"/>
          <w:b/>
          <w:bCs/>
          <w:sz w:val="24"/>
          <w:szCs w:val="24"/>
        </w:rPr>
        <w:t>Geographical &amp; Demographic Tagging</w:t>
      </w:r>
    </w:p>
    <w:p w14:paraId="025EDA61" w14:textId="77777777" w:rsidR="00CE4D16" w:rsidRDefault="00CE4D16" w:rsidP="00E001C0">
      <w:pPr>
        <w:pStyle w:val="ListParagraph"/>
        <w:numPr>
          <w:ilvl w:val="0"/>
          <w:numId w:val="23"/>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By incorporating geolocation and demographic inference from user data, it’s possible to map sentiments by region, age, or profession.</w:t>
      </w:r>
    </w:p>
    <w:p w14:paraId="49B85413" w14:textId="33F613B5" w:rsidR="00CE4D16" w:rsidRPr="00CE4D16" w:rsidRDefault="00CE4D16" w:rsidP="00E001C0">
      <w:pPr>
        <w:pStyle w:val="ListParagraph"/>
        <w:numPr>
          <w:ilvl w:val="0"/>
          <w:numId w:val="23"/>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This would provide deeper insights into how specific communities respond to particular budget announcements.</w:t>
      </w:r>
    </w:p>
    <w:p w14:paraId="22D72C02" w14:textId="7C083F81" w:rsidR="00CE4D16" w:rsidRDefault="00CE4D16" w:rsidP="00CE4D16">
      <w:pPr>
        <w:shd w:val="clear" w:color="auto" w:fill="FFFFFF"/>
        <w:spacing w:after="100" w:afterAutospacing="1" w:line="360" w:lineRule="auto"/>
        <w:ind w:left="360"/>
        <w:jc w:val="both"/>
        <w:outlineLvl w:val="0"/>
        <w:rPr>
          <w:rFonts w:ascii="Verdana" w:hAnsi="Verdana" w:cs="Times New Roman"/>
          <w:b/>
          <w:bCs/>
          <w:sz w:val="24"/>
          <w:szCs w:val="24"/>
        </w:rPr>
      </w:pPr>
      <w:r w:rsidRPr="00CE4D16">
        <w:rPr>
          <w:rFonts w:ascii="Verdana" w:hAnsi="Verdana" w:cs="Times New Roman"/>
          <w:b/>
          <w:bCs/>
          <w:sz w:val="24"/>
          <w:szCs w:val="24"/>
        </w:rPr>
        <w:t>Topic-Level Sentiment Breakdown</w:t>
      </w:r>
    </w:p>
    <w:p w14:paraId="1BA13D40" w14:textId="77777777" w:rsidR="00CE4D16" w:rsidRDefault="00CE4D16" w:rsidP="00E001C0">
      <w:pPr>
        <w:pStyle w:val="ListParagraph"/>
        <w:numPr>
          <w:ilvl w:val="0"/>
          <w:numId w:val="24"/>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Future enhancements can include topic modeling combined with sentiment analysis, to understand which components (e.g., taxation, agriculture, employment) are receiving the most positive or negative feedback.</w:t>
      </w:r>
    </w:p>
    <w:p w14:paraId="0C498E16" w14:textId="2C14EFA2" w:rsidR="6FAEF1A3" w:rsidRPr="009808CC" w:rsidRDefault="00CE4D16" w:rsidP="009808CC">
      <w:pPr>
        <w:pStyle w:val="ListParagraph"/>
        <w:numPr>
          <w:ilvl w:val="0"/>
          <w:numId w:val="24"/>
        </w:numPr>
        <w:shd w:val="clear" w:color="auto" w:fill="FFFFFF"/>
        <w:spacing w:after="100" w:afterAutospacing="1" w:line="360" w:lineRule="auto"/>
        <w:jc w:val="both"/>
        <w:outlineLvl w:val="0"/>
        <w:rPr>
          <w:rFonts w:ascii="Verdana" w:hAnsi="Verdana" w:cs="Times New Roman"/>
          <w:sz w:val="24"/>
          <w:szCs w:val="24"/>
        </w:rPr>
      </w:pPr>
      <w:r w:rsidRPr="00CE4D16">
        <w:rPr>
          <w:rFonts w:ascii="Verdana" w:hAnsi="Verdana" w:cs="Times New Roman"/>
          <w:sz w:val="24"/>
          <w:szCs w:val="24"/>
        </w:rPr>
        <w:t>Could use LDA or BERTopic for more refined clustering of topics.</w:t>
      </w:r>
    </w:p>
    <w:p w14:paraId="6E4D2C20" w14:textId="5A88FBFA" w:rsidR="008823EE" w:rsidRPr="002A6FAC" w:rsidRDefault="008823EE" w:rsidP="00E77EDB">
      <w:pPr>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CONCLUSION</w:t>
      </w:r>
    </w:p>
    <w:p w14:paraId="665A6C58" w14:textId="33E16C0B" w:rsidR="00285856" w:rsidRDefault="0016661C" w:rsidP="0016661C">
      <w:pPr>
        <w:spacing w:line="360" w:lineRule="auto"/>
        <w:jc w:val="both"/>
        <w:rPr>
          <w:rFonts w:ascii="Verdana" w:hAnsi="Verdana" w:cs="Times New Roman"/>
          <w:sz w:val="24"/>
          <w:szCs w:val="24"/>
          <w:shd w:val="clear" w:color="auto" w:fill="FFFFFF"/>
        </w:rPr>
      </w:pPr>
      <w:r>
        <w:rPr>
          <w:rFonts w:ascii="Verdana" w:hAnsi="Verdana" w:cs="Times New Roman"/>
          <w:sz w:val="24"/>
          <w:szCs w:val="24"/>
          <w:shd w:val="clear" w:color="auto" w:fill="FFFFFF"/>
        </w:rPr>
        <w:t>Analyzing</w:t>
      </w:r>
      <w:r w:rsidRPr="0016661C">
        <w:rPr>
          <w:rFonts w:ascii="Verdana" w:hAnsi="Verdana" w:cs="Times New Roman"/>
          <w:sz w:val="24"/>
          <w:szCs w:val="24"/>
          <w:shd w:val="clear" w:color="auto" w:fill="FFFFFF"/>
        </w:rPr>
        <w:t xml:space="preserve"> public sentiment regarding the Indian Union Budget 2025 through Natural Language Processing (NLP) and machine learning techniques has offered valuable insights into the collective public mood toward national economic policy. This project has successfully demonstrated how artificial intelligence can be leveraged to interpret, classify, and visualize public responses to complex fiscal events. </w:t>
      </w:r>
    </w:p>
    <w:p w14:paraId="1DC7D3B7" w14:textId="77777777" w:rsidR="0016661C" w:rsidRDefault="0016661C" w:rsidP="00E001C0">
      <w:pPr>
        <w:pStyle w:val="ListParagraph"/>
        <w:numPr>
          <w:ilvl w:val="0"/>
          <w:numId w:val="25"/>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A multi-source dataset, including Twitter posts, news articles, and public forums, was used to create a more holistic picture of how the Indian public received the budget.</w:t>
      </w:r>
    </w:p>
    <w:p w14:paraId="5D9A6064" w14:textId="77777777" w:rsidR="0016661C" w:rsidRDefault="0016661C" w:rsidP="00E001C0">
      <w:pPr>
        <w:pStyle w:val="ListParagraph"/>
        <w:numPr>
          <w:ilvl w:val="0"/>
          <w:numId w:val="25"/>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lastRenderedPageBreak/>
        <w:t>Preprocessing techniques such as tokenization, stopword removal, and lemmatization were implemented to clean and prepare the data for analysis.</w:t>
      </w:r>
    </w:p>
    <w:p w14:paraId="68B57DA2" w14:textId="77777777" w:rsidR="0016661C" w:rsidRDefault="0016661C" w:rsidP="00E001C0">
      <w:pPr>
        <w:pStyle w:val="ListParagraph"/>
        <w:numPr>
          <w:ilvl w:val="0"/>
          <w:numId w:val="25"/>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Sentiment scoring was done using rule-based models like VADER and TextBlob, allowing for a basic but interpretable classification of sentiments into positive, negative, and neutral categories.</w:t>
      </w:r>
    </w:p>
    <w:p w14:paraId="7A7DE126" w14:textId="77777777" w:rsidR="0016661C" w:rsidRDefault="0016661C" w:rsidP="00E001C0">
      <w:pPr>
        <w:pStyle w:val="ListParagraph"/>
        <w:numPr>
          <w:ilvl w:val="0"/>
          <w:numId w:val="25"/>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Sector-wise and source-wise analysis showed that certain budget components like healthcare and infrastructure generated positive sentiment, while others like tax reforms attracted mixed reactions.</w:t>
      </w:r>
    </w:p>
    <w:p w14:paraId="4A97C68E" w14:textId="77777777" w:rsidR="0016661C" w:rsidRPr="0016661C" w:rsidRDefault="0016661C" w:rsidP="00E001C0">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16661C">
        <w:rPr>
          <w:rFonts w:ascii="Verdana" w:hAnsi="Verdana" w:cs="Times New Roman"/>
          <w:sz w:val="24"/>
          <w:szCs w:val="24"/>
          <w:shd w:val="clear" w:color="auto" w:fill="FFFFFF"/>
        </w:rPr>
        <w:t>Visualization tools such as Seaborn and Matplotlib helped in effectively communicating trends and key insights from the analysis.</w:t>
      </w:r>
    </w:p>
    <w:p w14:paraId="5B3082F4" w14:textId="7A5C8644" w:rsidR="0016661C" w:rsidRPr="0016661C" w:rsidRDefault="0016661C" w:rsidP="0016661C">
      <w:pPr>
        <w:spacing w:before="100" w:beforeAutospacing="1" w:after="100" w:afterAutospacing="1" w:line="24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In conclusion, this project illustrates how AI, particularly sentiment analysis, can bridge the gap between public opinion and governance. By creating a system that listens to the digital voice of the citizens, this study contributes to the growing field of data-driven public policy analysis.</w:t>
      </w:r>
    </w:p>
    <w:p w14:paraId="6F1CA35A" w14:textId="77777777" w:rsidR="0016661C" w:rsidRPr="0016661C" w:rsidRDefault="0016661C" w:rsidP="0016661C">
      <w:pPr>
        <w:spacing w:before="100" w:beforeAutospacing="1" w:after="100" w:afterAutospacing="1" w:line="240" w:lineRule="auto"/>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While this is a strong foundation, the real potential lies in further scaling the system to include multi-language sentiment, real-time feedback dashboards, and deeper topic-level intelligence. Through continued development and collaboration between data scientists, economists, and policymakers, such tools can significantly enhance the responsiveness and inclusivity of national governance.</w:t>
      </w:r>
    </w:p>
    <w:p w14:paraId="59DEA430" w14:textId="545990E7" w:rsidR="6FAEF1A3" w:rsidRDefault="6FAEF1A3" w:rsidP="6FAEF1A3">
      <w:pPr>
        <w:spacing w:line="360" w:lineRule="auto"/>
        <w:jc w:val="center"/>
        <w:rPr>
          <w:rFonts w:ascii="Verdana" w:hAnsi="Verdana" w:cs="Times New Roman"/>
          <w:b/>
          <w:bCs/>
          <w:sz w:val="28"/>
          <w:szCs w:val="28"/>
        </w:rPr>
      </w:pPr>
    </w:p>
    <w:p w14:paraId="5AAB9177" w14:textId="77777777" w:rsidR="009808CC" w:rsidRDefault="009808CC" w:rsidP="00E77EDB">
      <w:pPr>
        <w:spacing w:line="360" w:lineRule="auto"/>
        <w:jc w:val="center"/>
        <w:rPr>
          <w:rFonts w:ascii="Verdana" w:hAnsi="Verdana" w:cs="Times New Roman"/>
          <w:b/>
          <w:bCs/>
          <w:sz w:val="28"/>
          <w:szCs w:val="28"/>
          <w:shd w:val="clear" w:color="auto" w:fill="FFFFFF"/>
        </w:rPr>
      </w:pPr>
    </w:p>
    <w:p w14:paraId="0EF37911" w14:textId="77777777" w:rsidR="009808CC" w:rsidRDefault="009808CC" w:rsidP="00E77EDB">
      <w:pPr>
        <w:spacing w:line="360" w:lineRule="auto"/>
        <w:jc w:val="center"/>
        <w:rPr>
          <w:rFonts w:ascii="Verdana" w:hAnsi="Verdana" w:cs="Times New Roman"/>
          <w:b/>
          <w:bCs/>
          <w:sz w:val="28"/>
          <w:szCs w:val="28"/>
          <w:shd w:val="clear" w:color="auto" w:fill="FFFFFF"/>
        </w:rPr>
      </w:pPr>
    </w:p>
    <w:p w14:paraId="7627433F" w14:textId="77777777" w:rsidR="009808CC" w:rsidRDefault="009808CC" w:rsidP="00E77EDB">
      <w:pPr>
        <w:spacing w:line="360" w:lineRule="auto"/>
        <w:jc w:val="center"/>
        <w:rPr>
          <w:rFonts w:ascii="Verdana" w:hAnsi="Verdana" w:cs="Times New Roman"/>
          <w:b/>
          <w:bCs/>
          <w:sz w:val="28"/>
          <w:szCs w:val="28"/>
          <w:shd w:val="clear" w:color="auto" w:fill="FFFFFF"/>
        </w:rPr>
      </w:pPr>
    </w:p>
    <w:p w14:paraId="05142E6F" w14:textId="77777777" w:rsidR="009808CC" w:rsidRDefault="009808CC" w:rsidP="00E77EDB">
      <w:pPr>
        <w:spacing w:line="360" w:lineRule="auto"/>
        <w:jc w:val="center"/>
        <w:rPr>
          <w:rFonts w:ascii="Verdana" w:hAnsi="Verdana" w:cs="Times New Roman"/>
          <w:b/>
          <w:bCs/>
          <w:sz w:val="28"/>
          <w:szCs w:val="28"/>
          <w:shd w:val="clear" w:color="auto" w:fill="FFFFFF"/>
        </w:rPr>
      </w:pPr>
    </w:p>
    <w:p w14:paraId="04D7E24B" w14:textId="77777777" w:rsidR="009808CC" w:rsidRDefault="009808CC" w:rsidP="00E77EDB">
      <w:pPr>
        <w:spacing w:line="360" w:lineRule="auto"/>
        <w:jc w:val="center"/>
        <w:rPr>
          <w:rFonts w:ascii="Verdana" w:hAnsi="Verdana" w:cs="Times New Roman"/>
          <w:b/>
          <w:bCs/>
          <w:sz w:val="28"/>
          <w:szCs w:val="28"/>
          <w:shd w:val="clear" w:color="auto" w:fill="FFFFFF"/>
        </w:rPr>
      </w:pPr>
    </w:p>
    <w:p w14:paraId="4F8A1939" w14:textId="77777777" w:rsidR="009808CC" w:rsidRDefault="009808CC" w:rsidP="00E77EDB">
      <w:pPr>
        <w:spacing w:line="360" w:lineRule="auto"/>
        <w:jc w:val="center"/>
        <w:rPr>
          <w:rFonts w:ascii="Verdana" w:hAnsi="Verdana" w:cs="Times New Roman"/>
          <w:b/>
          <w:bCs/>
          <w:sz w:val="28"/>
          <w:szCs w:val="28"/>
          <w:shd w:val="clear" w:color="auto" w:fill="FFFFFF"/>
        </w:rPr>
      </w:pPr>
    </w:p>
    <w:p w14:paraId="3AF41BD7" w14:textId="6911161C" w:rsidR="00FD0CAD" w:rsidRDefault="00FD0CAD" w:rsidP="00E77EDB">
      <w:pPr>
        <w:spacing w:line="360" w:lineRule="auto"/>
        <w:jc w:val="center"/>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lastRenderedPageBreak/>
        <w:t>REFER</w:t>
      </w:r>
      <w:r w:rsidR="00071D2A">
        <w:rPr>
          <w:rFonts w:ascii="Verdana" w:hAnsi="Verdana" w:cs="Times New Roman"/>
          <w:b/>
          <w:bCs/>
          <w:sz w:val="28"/>
          <w:szCs w:val="28"/>
          <w:shd w:val="clear" w:color="auto" w:fill="FFFFFF"/>
        </w:rPr>
        <w:t>E</w:t>
      </w:r>
      <w:r w:rsidRPr="002A6FAC">
        <w:rPr>
          <w:rFonts w:ascii="Verdana" w:hAnsi="Verdana" w:cs="Times New Roman"/>
          <w:b/>
          <w:bCs/>
          <w:sz w:val="28"/>
          <w:szCs w:val="28"/>
          <w:shd w:val="clear" w:color="auto" w:fill="FFFFFF"/>
        </w:rPr>
        <w:t>NCES</w:t>
      </w:r>
    </w:p>
    <w:p w14:paraId="609D055D" w14:textId="77777777"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Singh, R., Kumar, P., &amp; Sharma, A. (2021). Sentiment Analysis of Indian Union Budget 2021 Using TextBlob and VADER. International Journal of Advanced Research in Computer Science.</w:t>
      </w:r>
    </w:p>
    <w:p w14:paraId="321E1C4C" w14:textId="13BDFC33"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 xml:space="preserve">Das, S., &amp; Roy, S. (2020). </w:t>
      </w:r>
      <w:r w:rsidR="38BBE88A" w:rsidRPr="0016661C">
        <w:rPr>
          <w:rFonts w:ascii="Verdana" w:hAnsi="Verdana" w:cs="Times New Roman"/>
          <w:sz w:val="24"/>
          <w:szCs w:val="24"/>
          <w:shd w:val="clear" w:color="auto" w:fill="FFFFFF"/>
        </w:rPr>
        <w:t>Analysing</w:t>
      </w:r>
      <w:r w:rsidRPr="0016661C">
        <w:rPr>
          <w:rFonts w:ascii="Verdana" w:hAnsi="Verdana" w:cs="Times New Roman"/>
          <w:sz w:val="24"/>
          <w:szCs w:val="24"/>
          <w:shd w:val="clear" w:color="auto" w:fill="FFFFFF"/>
        </w:rPr>
        <w:t xml:space="preserve"> Budget Speeches with NLP: Sentiment Classification using TF-IDF. Proceedings of the International Conference on Data Science.</w:t>
      </w:r>
    </w:p>
    <w:p w14:paraId="66A718AA" w14:textId="77777777"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Sharma, M., &amp; Arora, S. (2019). Opinion Mining on Twitter for Budget Reactions. Journal of Emerging Technologies and Innovative Research.</w:t>
      </w:r>
    </w:p>
    <w:p w14:paraId="26803082" w14:textId="77777777"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Jindal, V., &amp; Malhotra, R. (2022). Public Mood Forecasting using Budget and News Data with LSTM and Word2Vec. International Journal of Artificial Intelligence and Applications.</w:t>
      </w:r>
    </w:p>
    <w:p w14:paraId="612073D6" w14:textId="77777777"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Hutto, C.J., &amp; Gilbert, E. (2014). VADER: A Parsimonious Rule-based Model for Sentiment Analysis of Social Media Text. Proceedings of the Eighth International Conference on Weblogs and Social Media.</w:t>
      </w:r>
    </w:p>
    <w:p w14:paraId="0B1DA8F6" w14:textId="77777777"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Loper, E., &amp; Bird, S. (2002). NLTK: The Natural Language Toolkit. Proceedings of the ACL Workshop on Effective Tools and Methodologies for Teaching Natural Language Processing and Computational Linguistics.</w:t>
      </w:r>
    </w:p>
    <w:p w14:paraId="7431110F" w14:textId="77777777"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Indian Union Budget 2025. Government of India, Ministry of Finance. (Accessed via official budget website and live media reporting).</w:t>
      </w:r>
    </w:p>
    <w:p w14:paraId="73C33473" w14:textId="18BC5BC3" w:rsidR="0016661C" w:rsidRP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 xml:space="preserve">SpaCy Documentation. (2023). Industrial-Strength Natural Language Processing in Python. </w:t>
      </w:r>
      <w:hyperlink r:id="rId20" w:tgtFrame="_new" w:history="1">
        <w:r w:rsidRPr="0016661C">
          <w:rPr>
            <w:sz w:val="24"/>
            <w:szCs w:val="24"/>
          </w:rPr>
          <w:t>https://spacy.io/</w:t>
        </w:r>
      </w:hyperlink>
      <w:r>
        <w:rPr>
          <w:rFonts w:ascii="Verdana" w:hAnsi="Verdana" w:cs="Times New Roman"/>
          <w:sz w:val="24"/>
          <w:szCs w:val="24"/>
          <w:shd w:val="clear" w:color="auto" w:fill="FFFFFF"/>
        </w:rPr>
        <w:t xml:space="preserve"> </w:t>
      </w:r>
    </w:p>
    <w:p w14:paraId="340AC4D3" w14:textId="060F473F"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 xml:space="preserve">Matplotlib &amp; Seaborn Documentation. (2023). Data Visualization Libraries for Python. </w:t>
      </w:r>
      <w:hyperlink r:id="rId21" w:tgtFrame="_new" w:history="1">
        <w:r w:rsidRPr="0016661C">
          <w:rPr>
            <w:sz w:val="24"/>
            <w:szCs w:val="24"/>
          </w:rPr>
          <w:t>https://matplotlib.org/</w:t>
        </w:r>
      </w:hyperlink>
      <w:r w:rsidRPr="0016661C">
        <w:rPr>
          <w:rFonts w:ascii="Verdana" w:hAnsi="Verdana" w:cs="Times New Roman"/>
          <w:sz w:val="24"/>
          <w:szCs w:val="24"/>
          <w:shd w:val="clear" w:color="auto" w:fill="FFFFFF"/>
        </w:rPr>
        <w:t xml:space="preserve"> and </w:t>
      </w:r>
      <w:hyperlink r:id="rId22" w:history="1">
        <w:r w:rsidRPr="003333F0">
          <w:rPr>
            <w:rStyle w:val="Hyperlink"/>
            <w:rFonts w:ascii="Verdana" w:hAnsi="Verdana" w:cs="Times New Roman"/>
            <w:sz w:val="24"/>
            <w:szCs w:val="24"/>
            <w:shd w:val="clear" w:color="auto" w:fill="FFFFFF"/>
          </w:rPr>
          <w:t>https://seaborn.pydata.org/</w:t>
        </w:r>
      </w:hyperlink>
    </w:p>
    <w:p w14:paraId="5DB35E50" w14:textId="13580D81" w:rsidR="0016661C" w:rsidRDefault="0016661C" w:rsidP="00E001C0">
      <w:pPr>
        <w:pStyle w:val="ListParagraph"/>
        <w:numPr>
          <w:ilvl w:val="0"/>
          <w:numId w:val="26"/>
        </w:numPr>
        <w:spacing w:line="360" w:lineRule="auto"/>
        <w:jc w:val="both"/>
        <w:rPr>
          <w:rFonts w:ascii="Verdana" w:hAnsi="Verdana" w:cs="Times New Roman"/>
          <w:sz w:val="24"/>
          <w:szCs w:val="24"/>
          <w:shd w:val="clear" w:color="auto" w:fill="FFFFFF"/>
        </w:rPr>
      </w:pPr>
      <w:r w:rsidRPr="0016661C">
        <w:rPr>
          <w:rFonts w:ascii="Verdana" w:hAnsi="Verdana" w:cs="Times New Roman"/>
          <w:sz w:val="24"/>
          <w:szCs w:val="24"/>
          <w:shd w:val="clear" w:color="auto" w:fill="FFFFFF"/>
        </w:rPr>
        <w:t xml:space="preserve">Twitter API Documentation. (2024). Accessing Tweets and Public Sentiment Data. </w:t>
      </w:r>
      <w:hyperlink r:id="rId23" w:tgtFrame="_new" w:history="1">
        <w:r w:rsidRPr="0016661C">
          <w:rPr>
            <w:sz w:val="24"/>
            <w:szCs w:val="24"/>
          </w:rPr>
          <w:t>https://developer.twitter.com/en/docs</w:t>
        </w:r>
      </w:hyperlink>
    </w:p>
    <w:sectPr w:rsidR="0016661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EEC2A" w14:textId="77777777" w:rsidR="00D77E98" w:rsidRDefault="00D77E98" w:rsidP="00CB73FC">
      <w:pPr>
        <w:spacing w:after="0" w:line="240" w:lineRule="auto"/>
      </w:pPr>
      <w:r>
        <w:separator/>
      </w:r>
    </w:p>
  </w:endnote>
  <w:endnote w:type="continuationSeparator" w:id="0">
    <w:p w14:paraId="497E9218" w14:textId="77777777" w:rsidR="00D77E98" w:rsidRDefault="00D77E98" w:rsidP="00CB73FC">
      <w:pPr>
        <w:spacing w:after="0" w:line="240" w:lineRule="auto"/>
      </w:pPr>
      <w:r>
        <w:continuationSeparator/>
      </w:r>
    </w:p>
  </w:endnote>
  <w:endnote w:type="continuationNotice" w:id="1">
    <w:p w14:paraId="191EABD4" w14:textId="77777777" w:rsidR="00E001C0" w:rsidRDefault="00E001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8C45" w14:textId="77777777" w:rsidR="00D77E98" w:rsidRDefault="00D77E98" w:rsidP="00CB73FC">
      <w:pPr>
        <w:spacing w:after="0" w:line="240" w:lineRule="auto"/>
      </w:pPr>
      <w:r>
        <w:separator/>
      </w:r>
    </w:p>
  </w:footnote>
  <w:footnote w:type="continuationSeparator" w:id="0">
    <w:p w14:paraId="6DF9B0D8" w14:textId="77777777" w:rsidR="00D77E98" w:rsidRDefault="00D77E98" w:rsidP="00CB73FC">
      <w:pPr>
        <w:spacing w:after="0" w:line="240" w:lineRule="auto"/>
      </w:pPr>
      <w:r>
        <w:continuationSeparator/>
      </w:r>
    </w:p>
  </w:footnote>
  <w:footnote w:type="continuationNotice" w:id="1">
    <w:p w14:paraId="03DA3C6A" w14:textId="77777777" w:rsidR="00E001C0" w:rsidRDefault="00E001C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Voq4+t5P7amf2U" int2:id="gp7QF2hO">
      <int2:state int2:value="Rejected" int2:type="AugLoop_Text_Critique"/>
    </int2:textHash>
    <int2:textHash int2:hashCode="4sbOKILauMFl3F" int2:id="OC4qP0MX">
      <int2:state int2:value="Rejected" int2:type="AugLoop_Text_Critique"/>
    </int2:textHash>
    <int2:textHash int2:hashCode="9pg3SO6VHGAW0H" int2:id="3USBveB5">
      <int2:state int2:value="Rejected" int2:type="AugLoop_Text_Critique"/>
    </int2:textHash>
    <int2:textHash int2:hashCode="pDzkvWbEJOgVlB" int2:id="O4zGx9Yp">
      <int2:state int2:value="Rejected" int2:type="AugLoop_Text_Critique"/>
    </int2:textHash>
    <int2:textHash int2:hashCode="cF1qtj6eimfDOm" int2:id="ZImQOnvL">
      <int2:state int2:value="Rejected" int2:type="AugLoop_Text_Critique"/>
    </int2:textHash>
    <int2:textHash int2:hashCode="rO3C0h0WHPRhqF" int2:id="rmR2qGF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50634"/>
    <w:multiLevelType w:val="hybridMultilevel"/>
    <w:tmpl w:val="FFFFFFFF"/>
    <w:lvl w:ilvl="0" w:tplc="1AA69D8E">
      <w:start w:val="1"/>
      <w:numFmt w:val="bullet"/>
      <w:lvlText w:val=""/>
      <w:lvlJc w:val="left"/>
      <w:pPr>
        <w:ind w:left="720" w:hanging="360"/>
      </w:pPr>
      <w:rPr>
        <w:rFonts w:ascii="Symbol" w:hAnsi="Symbol" w:hint="default"/>
      </w:rPr>
    </w:lvl>
    <w:lvl w:ilvl="1" w:tplc="F830D8EC">
      <w:start w:val="1"/>
      <w:numFmt w:val="bullet"/>
      <w:lvlText w:val="o"/>
      <w:lvlJc w:val="left"/>
      <w:pPr>
        <w:ind w:left="1440" w:hanging="360"/>
      </w:pPr>
      <w:rPr>
        <w:rFonts w:ascii="Courier New" w:hAnsi="Courier New" w:hint="default"/>
      </w:rPr>
    </w:lvl>
    <w:lvl w:ilvl="2" w:tplc="9926EBDE">
      <w:start w:val="1"/>
      <w:numFmt w:val="bullet"/>
      <w:lvlText w:val=""/>
      <w:lvlJc w:val="left"/>
      <w:pPr>
        <w:ind w:left="2160" w:hanging="360"/>
      </w:pPr>
      <w:rPr>
        <w:rFonts w:ascii="Wingdings" w:hAnsi="Wingdings" w:hint="default"/>
      </w:rPr>
    </w:lvl>
    <w:lvl w:ilvl="3" w:tplc="51B60448">
      <w:start w:val="1"/>
      <w:numFmt w:val="bullet"/>
      <w:lvlText w:val=""/>
      <w:lvlJc w:val="left"/>
      <w:pPr>
        <w:ind w:left="2880" w:hanging="360"/>
      </w:pPr>
      <w:rPr>
        <w:rFonts w:ascii="Symbol" w:hAnsi="Symbol" w:hint="default"/>
      </w:rPr>
    </w:lvl>
    <w:lvl w:ilvl="4" w:tplc="AB9037BC">
      <w:start w:val="1"/>
      <w:numFmt w:val="bullet"/>
      <w:lvlText w:val="o"/>
      <w:lvlJc w:val="left"/>
      <w:pPr>
        <w:ind w:left="3600" w:hanging="360"/>
      </w:pPr>
      <w:rPr>
        <w:rFonts w:ascii="Courier New" w:hAnsi="Courier New" w:hint="default"/>
      </w:rPr>
    </w:lvl>
    <w:lvl w:ilvl="5" w:tplc="8FA88D4A">
      <w:start w:val="1"/>
      <w:numFmt w:val="bullet"/>
      <w:lvlText w:val=""/>
      <w:lvlJc w:val="left"/>
      <w:pPr>
        <w:ind w:left="4320" w:hanging="360"/>
      </w:pPr>
      <w:rPr>
        <w:rFonts w:ascii="Wingdings" w:hAnsi="Wingdings" w:hint="default"/>
      </w:rPr>
    </w:lvl>
    <w:lvl w:ilvl="6" w:tplc="FC700168">
      <w:start w:val="1"/>
      <w:numFmt w:val="bullet"/>
      <w:lvlText w:val=""/>
      <w:lvlJc w:val="left"/>
      <w:pPr>
        <w:ind w:left="5040" w:hanging="360"/>
      </w:pPr>
      <w:rPr>
        <w:rFonts w:ascii="Symbol" w:hAnsi="Symbol" w:hint="default"/>
      </w:rPr>
    </w:lvl>
    <w:lvl w:ilvl="7" w:tplc="5B040A86">
      <w:start w:val="1"/>
      <w:numFmt w:val="bullet"/>
      <w:lvlText w:val="o"/>
      <w:lvlJc w:val="left"/>
      <w:pPr>
        <w:ind w:left="5760" w:hanging="360"/>
      </w:pPr>
      <w:rPr>
        <w:rFonts w:ascii="Courier New" w:hAnsi="Courier New" w:hint="default"/>
      </w:rPr>
    </w:lvl>
    <w:lvl w:ilvl="8" w:tplc="32BA7DA0">
      <w:start w:val="1"/>
      <w:numFmt w:val="bullet"/>
      <w:lvlText w:val=""/>
      <w:lvlJc w:val="left"/>
      <w:pPr>
        <w:ind w:left="6480" w:hanging="360"/>
      </w:pPr>
      <w:rPr>
        <w:rFonts w:ascii="Wingdings" w:hAnsi="Wingdings" w:hint="default"/>
      </w:rPr>
    </w:lvl>
  </w:abstractNum>
  <w:abstractNum w:abstractNumId="2" w15:restartNumberingAfterBreak="0">
    <w:nsid w:val="0F002ACB"/>
    <w:multiLevelType w:val="hybridMultilevel"/>
    <w:tmpl w:val="BFB2A8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A127ED"/>
    <w:multiLevelType w:val="hybridMultilevel"/>
    <w:tmpl w:val="FFFFFFFF"/>
    <w:lvl w:ilvl="0" w:tplc="33604596">
      <w:start w:val="1"/>
      <w:numFmt w:val="bullet"/>
      <w:lvlText w:val=""/>
      <w:lvlJc w:val="left"/>
      <w:pPr>
        <w:ind w:left="720" w:hanging="360"/>
      </w:pPr>
      <w:rPr>
        <w:rFonts w:ascii="Symbol" w:hAnsi="Symbol" w:hint="default"/>
      </w:rPr>
    </w:lvl>
    <w:lvl w:ilvl="1" w:tplc="0F1AB8F4">
      <w:start w:val="1"/>
      <w:numFmt w:val="bullet"/>
      <w:lvlText w:val="o"/>
      <w:lvlJc w:val="left"/>
      <w:pPr>
        <w:ind w:left="1440" w:hanging="360"/>
      </w:pPr>
      <w:rPr>
        <w:rFonts w:ascii="Courier New" w:hAnsi="Courier New" w:hint="default"/>
      </w:rPr>
    </w:lvl>
    <w:lvl w:ilvl="2" w:tplc="DCD42B48">
      <w:start w:val="1"/>
      <w:numFmt w:val="bullet"/>
      <w:lvlText w:val=""/>
      <w:lvlJc w:val="left"/>
      <w:pPr>
        <w:ind w:left="2160" w:hanging="360"/>
      </w:pPr>
      <w:rPr>
        <w:rFonts w:ascii="Wingdings" w:hAnsi="Wingdings" w:hint="default"/>
      </w:rPr>
    </w:lvl>
    <w:lvl w:ilvl="3" w:tplc="F33AA44A">
      <w:start w:val="1"/>
      <w:numFmt w:val="bullet"/>
      <w:lvlText w:val=""/>
      <w:lvlJc w:val="left"/>
      <w:pPr>
        <w:ind w:left="2880" w:hanging="360"/>
      </w:pPr>
      <w:rPr>
        <w:rFonts w:ascii="Symbol" w:hAnsi="Symbol" w:hint="default"/>
      </w:rPr>
    </w:lvl>
    <w:lvl w:ilvl="4" w:tplc="3DA8DEFA">
      <w:start w:val="1"/>
      <w:numFmt w:val="bullet"/>
      <w:lvlText w:val="o"/>
      <w:lvlJc w:val="left"/>
      <w:pPr>
        <w:ind w:left="3600" w:hanging="360"/>
      </w:pPr>
      <w:rPr>
        <w:rFonts w:ascii="Courier New" w:hAnsi="Courier New" w:hint="default"/>
      </w:rPr>
    </w:lvl>
    <w:lvl w:ilvl="5" w:tplc="9F144A7A">
      <w:start w:val="1"/>
      <w:numFmt w:val="bullet"/>
      <w:lvlText w:val=""/>
      <w:lvlJc w:val="left"/>
      <w:pPr>
        <w:ind w:left="4320" w:hanging="360"/>
      </w:pPr>
      <w:rPr>
        <w:rFonts w:ascii="Wingdings" w:hAnsi="Wingdings" w:hint="default"/>
      </w:rPr>
    </w:lvl>
    <w:lvl w:ilvl="6" w:tplc="87D440D8">
      <w:start w:val="1"/>
      <w:numFmt w:val="bullet"/>
      <w:lvlText w:val=""/>
      <w:lvlJc w:val="left"/>
      <w:pPr>
        <w:ind w:left="5040" w:hanging="360"/>
      </w:pPr>
      <w:rPr>
        <w:rFonts w:ascii="Symbol" w:hAnsi="Symbol" w:hint="default"/>
      </w:rPr>
    </w:lvl>
    <w:lvl w:ilvl="7" w:tplc="342E5770">
      <w:start w:val="1"/>
      <w:numFmt w:val="bullet"/>
      <w:lvlText w:val="o"/>
      <w:lvlJc w:val="left"/>
      <w:pPr>
        <w:ind w:left="5760" w:hanging="360"/>
      </w:pPr>
      <w:rPr>
        <w:rFonts w:ascii="Courier New" w:hAnsi="Courier New" w:hint="default"/>
      </w:rPr>
    </w:lvl>
    <w:lvl w:ilvl="8" w:tplc="C12E7418">
      <w:start w:val="1"/>
      <w:numFmt w:val="bullet"/>
      <w:lvlText w:val=""/>
      <w:lvlJc w:val="left"/>
      <w:pPr>
        <w:ind w:left="6480" w:hanging="360"/>
      </w:pPr>
      <w:rPr>
        <w:rFonts w:ascii="Wingdings" w:hAnsi="Wingdings" w:hint="default"/>
      </w:rPr>
    </w:lvl>
  </w:abstractNum>
  <w:abstractNum w:abstractNumId="4"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1B9C5308"/>
    <w:multiLevelType w:val="hybridMultilevel"/>
    <w:tmpl w:val="54E8D5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F314C69"/>
    <w:multiLevelType w:val="multilevel"/>
    <w:tmpl w:val="3E6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F7AB7"/>
    <w:multiLevelType w:val="multilevel"/>
    <w:tmpl w:val="1E1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EF0469"/>
    <w:multiLevelType w:val="multilevel"/>
    <w:tmpl w:val="E1C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316B"/>
    <w:multiLevelType w:val="multilevel"/>
    <w:tmpl w:val="26A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C55E7"/>
    <w:multiLevelType w:val="hybridMultilevel"/>
    <w:tmpl w:val="794488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FFE5438"/>
    <w:multiLevelType w:val="hybridMultilevel"/>
    <w:tmpl w:val="FFFFFFFF"/>
    <w:lvl w:ilvl="0" w:tplc="313C1D4C">
      <w:start w:val="1"/>
      <w:numFmt w:val="bullet"/>
      <w:lvlText w:val=""/>
      <w:lvlJc w:val="left"/>
      <w:pPr>
        <w:ind w:left="720" w:hanging="360"/>
      </w:pPr>
      <w:rPr>
        <w:rFonts w:ascii="Symbol" w:hAnsi="Symbol" w:hint="default"/>
      </w:rPr>
    </w:lvl>
    <w:lvl w:ilvl="1" w:tplc="46884D8C">
      <w:start w:val="1"/>
      <w:numFmt w:val="bullet"/>
      <w:lvlText w:val="o"/>
      <w:lvlJc w:val="left"/>
      <w:pPr>
        <w:ind w:left="1440" w:hanging="360"/>
      </w:pPr>
      <w:rPr>
        <w:rFonts w:ascii="Courier New" w:hAnsi="Courier New" w:hint="default"/>
      </w:rPr>
    </w:lvl>
    <w:lvl w:ilvl="2" w:tplc="5470D96E">
      <w:start w:val="1"/>
      <w:numFmt w:val="bullet"/>
      <w:lvlText w:val=""/>
      <w:lvlJc w:val="left"/>
      <w:pPr>
        <w:ind w:left="2160" w:hanging="360"/>
      </w:pPr>
      <w:rPr>
        <w:rFonts w:ascii="Wingdings" w:hAnsi="Wingdings" w:hint="default"/>
      </w:rPr>
    </w:lvl>
    <w:lvl w:ilvl="3" w:tplc="F48C4706">
      <w:start w:val="1"/>
      <w:numFmt w:val="bullet"/>
      <w:lvlText w:val=""/>
      <w:lvlJc w:val="left"/>
      <w:pPr>
        <w:ind w:left="2880" w:hanging="360"/>
      </w:pPr>
      <w:rPr>
        <w:rFonts w:ascii="Symbol" w:hAnsi="Symbol" w:hint="default"/>
      </w:rPr>
    </w:lvl>
    <w:lvl w:ilvl="4" w:tplc="1CE6E344">
      <w:start w:val="1"/>
      <w:numFmt w:val="bullet"/>
      <w:lvlText w:val="o"/>
      <w:lvlJc w:val="left"/>
      <w:pPr>
        <w:ind w:left="3600" w:hanging="360"/>
      </w:pPr>
      <w:rPr>
        <w:rFonts w:ascii="Courier New" w:hAnsi="Courier New" w:hint="default"/>
      </w:rPr>
    </w:lvl>
    <w:lvl w:ilvl="5" w:tplc="5BAC6646">
      <w:start w:val="1"/>
      <w:numFmt w:val="bullet"/>
      <w:lvlText w:val=""/>
      <w:lvlJc w:val="left"/>
      <w:pPr>
        <w:ind w:left="4320" w:hanging="360"/>
      </w:pPr>
      <w:rPr>
        <w:rFonts w:ascii="Wingdings" w:hAnsi="Wingdings" w:hint="default"/>
      </w:rPr>
    </w:lvl>
    <w:lvl w:ilvl="6" w:tplc="ECAE6828">
      <w:start w:val="1"/>
      <w:numFmt w:val="bullet"/>
      <w:lvlText w:val=""/>
      <w:lvlJc w:val="left"/>
      <w:pPr>
        <w:ind w:left="5040" w:hanging="360"/>
      </w:pPr>
      <w:rPr>
        <w:rFonts w:ascii="Symbol" w:hAnsi="Symbol" w:hint="default"/>
      </w:rPr>
    </w:lvl>
    <w:lvl w:ilvl="7" w:tplc="63982E2E">
      <w:start w:val="1"/>
      <w:numFmt w:val="bullet"/>
      <w:lvlText w:val="o"/>
      <w:lvlJc w:val="left"/>
      <w:pPr>
        <w:ind w:left="5760" w:hanging="360"/>
      </w:pPr>
      <w:rPr>
        <w:rFonts w:ascii="Courier New" w:hAnsi="Courier New" w:hint="default"/>
      </w:rPr>
    </w:lvl>
    <w:lvl w:ilvl="8" w:tplc="0422F166">
      <w:start w:val="1"/>
      <w:numFmt w:val="bullet"/>
      <w:lvlText w:val=""/>
      <w:lvlJc w:val="left"/>
      <w:pPr>
        <w:ind w:left="6480" w:hanging="360"/>
      </w:pPr>
      <w:rPr>
        <w:rFonts w:ascii="Wingdings" w:hAnsi="Wingdings" w:hint="default"/>
      </w:rPr>
    </w:lvl>
  </w:abstractNum>
  <w:abstractNum w:abstractNumId="13" w15:restartNumberingAfterBreak="0">
    <w:nsid w:val="46AA853D"/>
    <w:multiLevelType w:val="hybridMultilevel"/>
    <w:tmpl w:val="FFFFFFFF"/>
    <w:lvl w:ilvl="0" w:tplc="C2A26BB0">
      <w:start w:val="1"/>
      <w:numFmt w:val="bullet"/>
      <w:lvlText w:val=""/>
      <w:lvlJc w:val="left"/>
      <w:pPr>
        <w:ind w:left="720" w:hanging="360"/>
      </w:pPr>
      <w:rPr>
        <w:rFonts w:ascii="Symbol" w:hAnsi="Symbol" w:hint="default"/>
      </w:rPr>
    </w:lvl>
    <w:lvl w:ilvl="1" w:tplc="C136BD5C">
      <w:start w:val="1"/>
      <w:numFmt w:val="bullet"/>
      <w:lvlText w:val="o"/>
      <w:lvlJc w:val="left"/>
      <w:pPr>
        <w:ind w:left="1440" w:hanging="360"/>
      </w:pPr>
      <w:rPr>
        <w:rFonts w:ascii="Courier New" w:hAnsi="Courier New" w:hint="default"/>
      </w:rPr>
    </w:lvl>
    <w:lvl w:ilvl="2" w:tplc="EF702D02">
      <w:start w:val="1"/>
      <w:numFmt w:val="bullet"/>
      <w:lvlText w:val=""/>
      <w:lvlJc w:val="left"/>
      <w:pPr>
        <w:ind w:left="2160" w:hanging="360"/>
      </w:pPr>
      <w:rPr>
        <w:rFonts w:ascii="Wingdings" w:hAnsi="Wingdings" w:hint="default"/>
      </w:rPr>
    </w:lvl>
    <w:lvl w:ilvl="3" w:tplc="2E665E26">
      <w:start w:val="1"/>
      <w:numFmt w:val="bullet"/>
      <w:lvlText w:val=""/>
      <w:lvlJc w:val="left"/>
      <w:pPr>
        <w:ind w:left="2880" w:hanging="360"/>
      </w:pPr>
      <w:rPr>
        <w:rFonts w:ascii="Symbol" w:hAnsi="Symbol" w:hint="default"/>
      </w:rPr>
    </w:lvl>
    <w:lvl w:ilvl="4" w:tplc="3F7AA0BA">
      <w:start w:val="1"/>
      <w:numFmt w:val="bullet"/>
      <w:lvlText w:val="o"/>
      <w:lvlJc w:val="left"/>
      <w:pPr>
        <w:ind w:left="3600" w:hanging="360"/>
      </w:pPr>
      <w:rPr>
        <w:rFonts w:ascii="Courier New" w:hAnsi="Courier New" w:hint="default"/>
      </w:rPr>
    </w:lvl>
    <w:lvl w:ilvl="5" w:tplc="A8A06B00">
      <w:start w:val="1"/>
      <w:numFmt w:val="bullet"/>
      <w:lvlText w:val=""/>
      <w:lvlJc w:val="left"/>
      <w:pPr>
        <w:ind w:left="4320" w:hanging="360"/>
      </w:pPr>
      <w:rPr>
        <w:rFonts w:ascii="Wingdings" w:hAnsi="Wingdings" w:hint="default"/>
      </w:rPr>
    </w:lvl>
    <w:lvl w:ilvl="6" w:tplc="48EE21C0">
      <w:start w:val="1"/>
      <w:numFmt w:val="bullet"/>
      <w:lvlText w:val=""/>
      <w:lvlJc w:val="left"/>
      <w:pPr>
        <w:ind w:left="5040" w:hanging="360"/>
      </w:pPr>
      <w:rPr>
        <w:rFonts w:ascii="Symbol" w:hAnsi="Symbol" w:hint="default"/>
      </w:rPr>
    </w:lvl>
    <w:lvl w:ilvl="7" w:tplc="48E28EF2">
      <w:start w:val="1"/>
      <w:numFmt w:val="bullet"/>
      <w:lvlText w:val="o"/>
      <w:lvlJc w:val="left"/>
      <w:pPr>
        <w:ind w:left="5760" w:hanging="360"/>
      </w:pPr>
      <w:rPr>
        <w:rFonts w:ascii="Courier New" w:hAnsi="Courier New" w:hint="default"/>
      </w:rPr>
    </w:lvl>
    <w:lvl w:ilvl="8" w:tplc="424CE75A">
      <w:start w:val="1"/>
      <w:numFmt w:val="bullet"/>
      <w:lvlText w:val=""/>
      <w:lvlJc w:val="left"/>
      <w:pPr>
        <w:ind w:left="6480" w:hanging="360"/>
      </w:pPr>
      <w:rPr>
        <w:rFonts w:ascii="Wingdings" w:hAnsi="Wingdings" w:hint="default"/>
      </w:rPr>
    </w:lvl>
  </w:abstractNum>
  <w:abstractNum w:abstractNumId="14" w15:restartNumberingAfterBreak="0">
    <w:nsid w:val="4C094382"/>
    <w:multiLevelType w:val="multilevel"/>
    <w:tmpl w:val="28D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A1D9C"/>
    <w:multiLevelType w:val="hybridMultilevel"/>
    <w:tmpl w:val="2C5E8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303FAF"/>
    <w:multiLevelType w:val="hybridMultilevel"/>
    <w:tmpl w:val="BE2645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E0366DC"/>
    <w:multiLevelType w:val="hybridMultilevel"/>
    <w:tmpl w:val="C60C3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9A0F72"/>
    <w:multiLevelType w:val="multilevel"/>
    <w:tmpl w:val="6C8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1453C"/>
    <w:multiLevelType w:val="hybridMultilevel"/>
    <w:tmpl w:val="FFFFFFFF"/>
    <w:lvl w:ilvl="0" w:tplc="2578BC3E">
      <w:start w:val="1"/>
      <w:numFmt w:val="bullet"/>
      <w:lvlText w:val=""/>
      <w:lvlJc w:val="left"/>
      <w:pPr>
        <w:ind w:left="720" w:hanging="360"/>
      </w:pPr>
      <w:rPr>
        <w:rFonts w:ascii="Symbol" w:hAnsi="Symbol" w:hint="default"/>
      </w:rPr>
    </w:lvl>
    <w:lvl w:ilvl="1" w:tplc="35B6CFF2">
      <w:start w:val="1"/>
      <w:numFmt w:val="bullet"/>
      <w:lvlText w:val="o"/>
      <w:lvlJc w:val="left"/>
      <w:pPr>
        <w:ind w:left="1440" w:hanging="360"/>
      </w:pPr>
      <w:rPr>
        <w:rFonts w:ascii="Courier New" w:hAnsi="Courier New" w:hint="default"/>
      </w:rPr>
    </w:lvl>
    <w:lvl w:ilvl="2" w:tplc="1C86A828">
      <w:start w:val="1"/>
      <w:numFmt w:val="bullet"/>
      <w:lvlText w:val=""/>
      <w:lvlJc w:val="left"/>
      <w:pPr>
        <w:ind w:left="2160" w:hanging="360"/>
      </w:pPr>
      <w:rPr>
        <w:rFonts w:ascii="Wingdings" w:hAnsi="Wingdings" w:hint="default"/>
      </w:rPr>
    </w:lvl>
    <w:lvl w:ilvl="3" w:tplc="75DCD812">
      <w:start w:val="1"/>
      <w:numFmt w:val="bullet"/>
      <w:lvlText w:val=""/>
      <w:lvlJc w:val="left"/>
      <w:pPr>
        <w:ind w:left="2880" w:hanging="360"/>
      </w:pPr>
      <w:rPr>
        <w:rFonts w:ascii="Symbol" w:hAnsi="Symbol" w:hint="default"/>
      </w:rPr>
    </w:lvl>
    <w:lvl w:ilvl="4" w:tplc="A596E920">
      <w:start w:val="1"/>
      <w:numFmt w:val="bullet"/>
      <w:lvlText w:val="o"/>
      <w:lvlJc w:val="left"/>
      <w:pPr>
        <w:ind w:left="3600" w:hanging="360"/>
      </w:pPr>
      <w:rPr>
        <w:rFonts w:ascii="Courier New" w:hAnsi="Courier New" w:hint="default"/>
      </w:rPr>
    </w:lvl>
    <w:lvl w:ilvl="5" w:tplc="F1225FDA">
      <w:start w:val="1"/>
      <w:numFmt w:val="bullet"/>
      <w:lvlText w:val=""/>
      <w:lvlJc w:val="left"/>
      <w:pPr>
        <w:ind w:left="4320" w:hanging="360"/>
      </w:pPr>
      <w:rPr>
        <w:rFonts w:ascii="Wingdings" w:hAnsi="Wingdings" w:hint="default"/>
      </w:rPr>
    </w:lvl>
    <w:lvl w:ilvl="6" w:tplc="A7CE2B7A">
      <w:start w:val="1"/>
      <w:numFmt w:val="bullet"/>
      <w:lvlText w:val=""/>
      <w:lvlJc w:val="left"/>
      <w:pPr>
        <w:ind w:left="5040" w:hanging="360"/>
      </w:pPr>
      <w:rPr>
        <w:rFonts w:ascii="Symbol" w:hAnsi="Symbol" w:hint="default"/>
      </w:rPr>
    </w:lvl>
    <w:lvl w:ilvl="7" w:tplc="7332D9D4">
      <w:start w:val="1"/>
      <w:numFmt w:val="bullet"/>
      <w:lvlText w:val="o"/>
      <w:lvlJc w:val="left"/>
      <w:pPr>
        <w:ind w:left="5760" w:hanging="360"/>
      </w:pPr>
      <w:rPr>
        <w:rFonts w:ascii="Courier New" w:hAnsi="Courier New" w:hint="default"/>
      </w:rPr>
    </w:lvl>
    <w:lvl w:ilvl="8" w:tplc="58E6DC64">
      <w:start w:val="1"/>
      <w:numFmt w:val="bullet"/>
      <w:lvlText w:val=""/>
      <w:lvlJc w:val="left"/>
      <w:pPr>
        <w:ind w:left="6480" w:hanging="360"/>
      </w:pPr>
      <w:rPr>
        <w:rFonts w:ascii="Wingdings" w:hAnsi="Wingdings" w:hint="default"/>
      </w:rPr>
    </w:lvl>
  </w:abstractNum>
  <w:abstractNum w:abstractNumId="20" w15:restartNumberingAfterBreak="0">
    <w:nsid w:val="6B2CD849"/>
    <w:multiLevelType w:val="hybridMultilevel"/>
    <w:tmpl w:val="FFFFFFFF"/>
    <w:lvl w:ilvl="0" w:tplc="EA066B3A">
      <w:start w:val="1"/>
      <w:numFmt w:val="bullet"/>
      <w:lvlText w:val=""/>
      <w:lvlJc w:val="left"/>
      <w:pPr>
        <w:ind w:left="720" w:hanging="360"/>
      </w:pPr>
      <w:rPr>
        <w:rFonts w:ascii="Symbol" w:hAnsi="Symbol" w:hint="default"/>
      </w:rPr>
    </w:lvl>
    <w:lvl w:ilvl="1" w:tplc="1D62C10A">
      <w:start w:val="1"/>
      <w:numFmt w:val="bullet"/>
      <w:lvlText w:val="o"/>
      <w:lvlJc w:val="left"/>
      <w:pPr>
        <w:ind w:left="1440" w:hanging="360"/>
      </w:pPr>
      <w:rPr>
        <w:rFonts w:ascii="Courier New" w:hAnsi="Courier New" w:hint="default"/>
      </w:rPr>
    </w:lvl>
    <w:lvl w:ilvl="2" w:tplc="570E49D0">
      <w:start w:val="1"/>
      <w:numFmt w:val="bullet"/>
      <w:lvlText w:val=""/>
      <w:lvlJc w:val="left"/>
      <w:pPr>
        <w:ind w:left="2160" w:hanging="360"/>
      </w:pPr>
      <w:rPr>
        <w:rFonts w:ascii="Wingdings" w:hAnsi="Wingdings" w:hint="default"/>
      </w:rPr>
    </w:lvl>
    <w:lvl w:ilvl="3" w:tplc="48C897CE">
      <w:start w:val="1"/>
      <w:numFmt w:val="bullet"/>
      <w:lvlText w:val=""/>
      <w:lvlJc w:val="left"/>
      <w:pPr>
        <w:ind w:left="2880" w:hanging="360"/>
      </w:pPr>
      <w:rPr>
        <w:rFonts w:ascii="Symbol" w:hAnsi="Symbol" w:hint="default"/>
      </w:rPr>
    </w:lvl>
    <w:lvl w:ilvl="4" w:tplc="463241C0">
      <w:start w:val="1"/>
      <w:numFmt w:val="bullet"/>
      <w:lvlText w:val="o"/>
      <w:lvlJc w:val="left"/>
      <w:pPr>
        <w:ind w:left="3600" w:hanging="360"/>
      </w:pPr>
      <w:rPr>
        <w:rFonts w:ascii="Courier New" w:hAnsi="Courier New" w:hint="default"/>
      </w:rPr>
    </w:lvl>
    <w:lvl w:ilvl="5" w:tplc="CDCCCA30">
      <w:start w:val="1"/>
      <w:numFmt w:val="bullet"/>
      <w:lvlText w:val=""/>
      <w:lvlJc w:val="left"/>
      <w:pPr>
        <w:ind w:left="4320" w:hanging="360"/>
      </w:pPr>
      <w:rPr>
        <w:rFonts w:ascii="Wingdings" w:hAnsi="Wingdings" w:hint="default"/>
      </w:rPr>
    </w:lvl>
    <w:lvl w:ilvl="6" w:tplc="4CD03036">
      <w:start w:val="1"/>
      <w:numFmt w:val="bullet"/>
      <w:lvlText w:val=""/>
      <w:lvlJc w:val="left"/>
      <w:pPr>
        <w:ind w:left="5040" w:hanging="360"/>
      </w:pPr>
      <w:rPr>
        <w:rFonts w:ascii="Symbol" w:hAnsi="Symbol" w:hint="default"/>
      </w:rPr>
    </w:lvl>
    <w:lvl w:ilvl="7" w:tplc="E9F0231A">
      <w:start w:val="1"/>
      <w:numFmt w:val="bullet"/>
      <w:lvlText w:val="o"/>
      <w:lvlJc w:val="left"/>
      <w:pPr>
        <w:ind w:left="5760" w:hanging="360"/>
      </w:pPr>
      <w:rPr>
        <w:rFonts w:ascii="Courier New" w:hAnsi="Courier New" w:hint="default"/>
      </w:rPr>
    </w:lvl>
    <w:lvl w:ilvl="8" w:tplc="F21A7EF0">
      <w:start w:val="1"/>
      <w:numFmt w:val="bullet"/>
      <w:lvlText w:val=""/>
      <w:lvlJc w:val="left"/>
      <w:pPr>
        <w:ind w:left="6480" w:hanging="360"/>
      </w:pPr>
      <w:rPr>
        <w:rFonts w:ascii="Wingdings" w:hAnsi="Wingdings" w:hint="default"/>
      </w:rPr>
    </w:lvl>
  </w:abstractNum>
  <w:abstractNum w:abstractNumId="21" w15:restartNumberingAfterBreak="0">
    <w:nsid w:val="6C0C46BF"/>
    <w:multiLevelType w:val="hybridMultilevel"/>
    <w:tmpl w:val="42F87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3" w15:restartNumberingAfterBreak="0">
    <w:nsid w:val="6DAB7866"/>
    <w:multiLevelType w:val="multilevel"/>
    <w:tmpl w:val="8AF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2EBB1"/>
    <w:multiLevelType w:val="hybridMultilevel"/>
    <w:tmpl w:val="FFFFFFFF"/>
    <w:lvl w:ilvl="0" w:tplc="9C8E89F4">
      <w:start w:val="1"/>
      <w:numFmt w:val="bullet"/>
      <w:lvlText w:val=""/>
      <w:lvlJc w:val="left"/>
      <w:pPr>
        <w:ind w:left="720" w:hanging="360"/>
      </w:pPr>
      <w:rPr>
        <w:rFonts w:ascii="Symbol" w:hAnsi="Symbol" w:hint="default"/>
      </w:rPr>
    </w:lvl>
    <w:lvl w:ilvl="1" w:tplc="EAEE5630">
      <w:start w:val="1"/>
      <w:numFmt w:val="bullet"/>
      <w:lvlText w:val="o"/>
      <w:lvlJc w:val="left"/>
      <w:pPr>
        <w:ind w:left="1440" w:hanging="360"/>
      </w:pPr>
      <w:rPr>
        <w:rFonts w:ascii="Courier New" w:hAnsi="Courier New" w:hint="default"/>
      </w:rPr>
    </w:lvl>
    <w:lvl w:ilvl="2" w:tplc="E77E9488">
      <w:start w:val="1"/>
      <w:numFmt w:val="bullet"/>
      <w:lvlText w:val=""/>
      <w:lvlJc w:val="left"/>
      <w:pPr>
        <w:ind w:left="2160" w:hanging="360"/>
      </w:pPr>
      <w:rPr>
        <w:rFonts w:ascii="Wingdings" w:hAnsi="Wingdings" w:hint="default"/>
      </w:rPr>
    </w:lvl>
    <w:lvl w:ilvl="3" w:tplc="CD54A342">
      <w:start w:val="1"/>
      <w:numFmt w:val="bullet"/>
      <w:lvlText w:val=""/>
      <w:lvlJc w:val="left"/>
      <w:pPr>
        <w:ind w:left="2880" w:hanging="360"/>
      </w:pPr>
      <w:rPr>
        <w:rFonts w:ascii="Symbol" w:hAnsi="Symbol" w:hint="default"/>
      </w:rPr>
    </w:lvl>
    <w:lvl w:ilvl="4" w:tplc="AF7A649C">
      <w:start w:val="1"/>
      <w:numFmt w:val="bullet"/>
      <w:lvlText w:val="o"/>
      <w:lvlJc w:val="left"/>
      <w:pPr>
        <w:ind w:left="3600" w:hanging="360"/>
      </w:pPr>
      <w:rPr>
        <w:rFonts w:ascii="Courier New" w:hAnsi="Courier New" w:hint="default"/>
      </w:rPr>
    </w:lvl>
    <w:lvl w:ilvl="5" w:tplc="3A900636">
      <w:start w:val="1"/>
      <w:numFmt w:val="bullet"/>
      <w:lvlText w:val=""/>
      <w:lvlJc w:val="left"/>
      <w:pPr>
        <w:ind w:left="4320" w:hanging="360"/>
      </w:pPr>
      <w:rPr>
        <w:rFonts w:ascii="Wingdings" w:hAnsi="Wingdings" w:hint="default"/>
      </w:rPr>
    </w:lvl>
    <w:lvl w:ilvl="6" w:tplc="9538FBD2">
      <w:start w:val="1"/>
      <w:numFmt w:val="bullet"/>
      <w:lvlText w:val=""/>
      <w:lvlJc w:val="left"/>
      <w:pPr>
        <w:ind w:left="5040" w:hanging="360"/>
      </w:pPr>
      <w:rPr>
        <w:rFonts w:ascii="Symbol" w:hAnsi="Symbol" w:hint="default"/>
      </w:rPr>
    </w:lvl>
    <w:lvl w:ilvl="7" w:tplc="51B02A2C">
      <w:start w:val="1"/>
      <w:numFmt w:val="bullet"/>
      <w:lvlText w:val="o"/>
      <w:lvlJc w:val="left"/>
      <w:pPr>
        <w:ind w:left="5760" w:hanging="360"/>
      </w:pPr>
      <w:rPr>
        <w:rFonts w:ascii="Courier New" w:hAnsi="Courier New" w:hint="default"/>
      </w:rPr>
    </w:lvl>
    <w:lvl w:ilvl="8" w:tplc="584A9002">
      <w:start w:val="1"/>
      <w:numFmt w:val="bullet"/>
      <w:lvlText w:val=""/>
      <w:lvlJc w:val="left"/>
      <w:pPr>
        <w:ind w:left="6480" w:hanging="360"/>
      </w:pPr>
      <w:rPr>
        <w:rFonts w:ascii="Wingdings" w:hAnsi="Wingdings" w:hint="default"/>
      </w:rPr>
    </w:lvl>
  </w:abstractNum>
  <w:abstractNum w:abstractNumId="25" w15:restartNumberingAfterBreak="0">
    <w:nsid w:val="7BF82437"/>
    <w:multiLevelType w:val="hybridMultilevel"/>
    <w:tmpl w:val="F7FC0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7135511">
    <w:abstractNumId w:val="13"/>
  </w:num>
  <w:num w:numId="2" w16cid:durableId="228462025">
    <w:abstractNumId w:val="12"/>
  </w:num>
  <w:num w:numId="3" w16cid:durableId="1791319467">
    <w:abstractNumId w:val="20"/>
  </w:num>
  <w:num w:numId="4" w16cid:durableId="1276641499">
    <w:abstractNumId w:val="3"/>
  </w:num>
  <w:num w:numId="5" w16cid:durableId="121963000">
    <w:abstractNumId w:val="19"/>
  </w:num>
  <w:num w:numId="6" w16cid:durableId="243682660">
    <w:abstractNumId w:val="24"/>
  </w:num>
  <w:num w:numId="7" w16cid:durableId="1777410017">
    <w:abstractNumId w:val="1"/>
  </w:num>
  <w:num w:numId="8" w16cid:durableId="658458106">
    <w:abstractNumId w:val="22"/>
  </w:num>
  <w:num w:numId="9" w16cid:durableId="1746105131">
    <w:abstractNumId w:val="8"/>
  </w:num>
  <w:num w:numId="10" w16cid:durableId="403263436">
    <w:abstractNumId w:val="4"/>
  </w:num>
  <w:num w:numId="11" w16cid:durableId="641925709">
    <w:abstractNumId w:val="0"/>
  </w:num>
  <w:num w:numId="12" w16cid:durableId="1964919384">
    <w:abstractNumId w:val="6"/>
  </w:num>
  <w:num w:numId="13" w16cid:durableId="929974354">
    <w:abstractNumId w:val="23"/>
  </w:num>
  <w:num w:numId="14" w16cid:durableId="496455216">
    <w:abstractNumId w:val="18"/>
  </w:num>
  <w:num w:numId="15" w16cid:durableId="1246063961">
    <w:abstractNumId w:val="10"/>
  </w:num>
  <w:num w:numId="16" w16cid:durableId="1506360054">
    <w:abstractNumId w:val="9"/>
  </w:num>
  <w:num w:numId="17" w16cid:durableId="1542743965">
    <w:abstractNumId w:val="7"/>
  </w:num>
  <w:num w:numId="18" w16cid:durableId="257835284">
    <w:abstractNumId w:val="14"/>
  </w:num>
  <w:num w:numId="19" w16cid:durableId="1446734557">
    <w:abstractNumId w:val="21"/>
  </w:num>
  <w:num w:numId="20" w16cid:durableId="581841798">
    <w:abstractNumId w:val="17"/>
  </w:num>
  <w:num w:numId="21" w16cid:durableId="1835757220">
    <w:abstractNumId w:val="16"/>
  </w:num>
  <w:num w:numId="22" w16cid:durableId="640156104">
    <w:abstractNumId w:val="2"/>
  </w:num>
  <w:num w:numId="23" w16cid:durableId="1898587462">
    <w:abstractNumId w:val="5"/>
  </w:num>
  <w:num w:numId="24" w16cid:durableId="934481144">
    <w:abstractNumId w:val="11"/>
  </w:num>
  <w:num w:numId="25" w16cid:durableId="1329015872">
    <w:abstractNumId w:val="15"/>
  </w:num>
  <w:num w:numId="26" w16cid:durableId="895162549">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002D3"/>
    <w:rsid w:val="00000ECE"/>
    <w:rsid w:val="000045B0"/>
    <w:rsid w:val="00007CA3"/>
    <w:rsid w:val="000110FC"/>
    <w:rsid w:val="00025B39"/>
    <w:rsid w:val="000271CD"/>
    <w:rsid w:val="00030459"/>
    <w:rsid w:val="00030C78"/>
    <w:rsid w:val="000319AF"/>
    <w:rsid w:val="00045978"/>
    <w:rsid w:val="00055A75"/>
    <w:rsid w:val="00062420"/>
    <w:rsid w:val="00071D2A"/>
    <w:rsid w:val="000814CB"/>
    <w:rsid w:val="000967E7"/>
    <w:rsid w:val="00097FD9"/>
    <w:rsid w:val="000A58D6"/>
    <w:rsid w:val="000B15F5"/>
    <w:rsid w:val="000B3825"/>
    <w:rsid w:val="000B55C7"/>
    <w:rsid w:val="000B5E4B"/>
    <w:rsid w:val="000B5FB5"/>
    <w:rsid w:val="000C36C3"/>
    <w:rsid w:val="000C4760"/>
    <w:rsid w:val="000C666F"/>
    <w:rsid w:val="000D0D23"/>
    <w:rsid w:val="000D4A62"/>
    <w:rsid w:val="000F7773"/>
    <w:rsid w:val="001025E9"/>
    <w:rsid w:val="001115B9"/>
    <w:rsid w:val="00111C56"/>
    <w:rsid w:val="001146A2"/>
    <w:rsid w:val="00116CD1"/>
    <w:rsid w:val="001182AE"/>
    <w:rsid w:val="00121316"/>
    <w:rsid w:val="00131FB5"/>
    <w:rsid w:val="001332A3"/>
    <w:rsid w:val="00137563"/>
    <w:rsid w:val="001456C5"/>
    <w:rsid w:val="00147CCE"/>
    <w:rsid w:val="0016661C"/>
    <w:rsid w:val="00173A20"/>
    <w:rsid w:val="001861EB"/>
    <w:rsid w:val="00187800"/>
    <w:rsid w:val="001A2B3C"/>
    <w:rsid w:val="001A721F"/>
    <w:rsid w:val="001C7434"/>
    <w:rsid w:val="001D4F1F"/>
    <w:rsid w:val="001D5C45"/>
    <w:rsid w:val="001E121F"/>
    <w:rsid w:val="001E6F90"/>
    <w:rsid w:val="001F1643"/>
    <w:rsid w:val="001F629E"/>
    <w:rsid w:val="00212B4C"/>
    <w:rsid w:val="0021430D"/>
    <w:rsid w:val="00214CB4"/>
    <w:rsid w:val="00216CF4"/>
    <w:rsid w:val="00241C28"/>
    <w:rsid w:val="00243621"/>
    <w:rsid w:val="00244E36"/>
    <w:rsid w:val="00273737"/>
    <w:rsid w:val="00274622"/>
    <w:rsid w:val="00283AE3"/>
    <w:rsid w:val="00285856"/>
    <w:rsid w:val="00291C6E"/>
    <w:rsid w:val="002A6FAC"/>
    <w:rsid w:val="002B1837"/>
    <w:rsid w:val="002B1C99"/>
    <w:rsid w:val="002B5A44"/>
    <w:rsid w:val="002B71EB"/>
    <w:rsid w:val="002C0395"/>
    <w:rsid w:val="002C195D"/>
    <w:rsid w:val="002C3E43"/>
    <w:rsid w:val="002D0089"/>
    <w:rsid w:val="002D3054"/>
    <w:rsid w:val="002D5F6A"/>
    <w:rsid w:val="002D650A"/>
    <w:rsid w:val="002D6833"/>
    <w:rsid w:val="002E40C6"/>
    <w:rsid w:val="002E60B2"/>
    <w:rsid w:val="002E6937"/>
    <w:rsid w:val="002F627A"/>
    <w:rsid w:val="002F64EB"/>
    <w:rsid w:val="00302B8A"/>
    <w:rsid w:val="003034A6"/>
    <w:rsid w:val="003049DA"/>
    <w:rsid w:val="00312332"/>
    <w:rsid w:val="00313256"/>
    <w:rsid w:val="0031742A"/>
    <w:rsid w:val="0033039C"/>
    <w:rsid w:val="0033041A"/>
    <w:rsid w:val="00330795"/>
    <w:rsid w:val="00335347"/>
    <w:rsid w:val="00335926"/>
    <w:rsid w:val="0035462E"/>
    <w:rsid w:val="00355113"/>
    <w:rsid w:val="0035710D"/>
    <w:rsid w:val="00371053"/>
    <w:rsid w:val="003747E6"/>
    <w:rsid w:val="00377BAF"/>
    <w:rsid w:val="00380716"/>
    <w:rsid w:val="003B14AB"/>
    <w:rsid w:val="003B47E5"/>
    <w:rsid w:val="003B5E75"/>
    <w:rsid w:val="003C24C2"/>
    <w:rsid w:val="003E1F65"/>
    <w:rsid w:val="003E2D02"/>
    <w:rsid w:val="003E3F9F"/>
    <w:rsid w:val="004046D8"/>
    <w:rsid w:val="00410C95"/>
    <w:rsid w:val="00412F33"/>
    <w:rsid w:val="0041757E"/>
    <w:rsid w:val="0042058D"/>
    <w:rsid w:val="00445CA1"/>
    <w:rsid w:val="0045318D"/>
    <w:rsid w:val="0046068C"/>
    <w:rsid w:val="00463AC2"/>
    <w:rsid w:val="004701C0"/>
    <w:rsid w:val="00474B5F"/>
    <w:rsid w:val="004872B1"/>
    <w:rsid w:val="00493FC5"/>
    <w:rsid w:val="0049666C"/>
    <w:rsid w:val="004A02FE"/>
    <w:rsid w:val="004A0C7D"/>
    <w:rsid w:val="004A26C9"/>
    <w:rsid w:val="004B7B7F"/>
    <w:rsid w:val="004C6FFC"/>
    <w:rsid w:val="004D05C2"/>
    <w:rsid w:val="004D0B79"/>
    <w:rsid w:val="004D0D4F"/>
    <w:rsid w:val="004D1806"/>
    <w:rsid w:val="004D5027"/>
    <w:rsid w:val="004D6485"/>
    <w:rsid w:val="004F5B44"/>
    <w:rsid w:val="005061B8"/>
    <w:rsid w:val="00507774"/>
    <w:rsid w:val="0051031E"/>
    <w:rsid w:val="005164B0"/>
    <w:rsid w:val="00521031"/>
    <w:rsid w:val="00526182"/>
    <w:rsid w:val="00526D91"/>
    <w:rsid w:val="005447FE"/>
    <w:rsid w:val="005457DA"/>
    <w:rsid w:val="00551FC2"/>
    <w:rsid w:val="005541F4"/>
    <w:rsid w:val="00566B88"/>
    <w:rsid w:val="005677D5"/>
    <w:rsid w:val="00570530"/>
    <w:rsid w:val="005755B8"/>
    <w:rsid w:val="00577D2D"/>
    <w:rsid w:val="00585589"/>
    <w:rsid w:val="005864D0"/>
    <w:rsid w:val="00591814"/>
    <w:rsid w:val="00596555"/>
    <w:rsid w:val="005B4BED"/>
    <w:rsid w:val="005B6E6D"/>
    <w:rsid w:val="005B727F"/>
    <w:rsid w:val="005C5B3F"/>
    <w:rsid w:val="005D4D82"/>
    <w:rsid w:val="005E4CCE"/>
    <w:rsid w:val="005E4F66"/>
    <w:rsid w:val="005E571A"/>
    <w:rsid w:val="005F19EB"/>
    <w:rsid w:val="005F4B6D"/>
    <w:rsid w:val="006075D1"/>
    <w:rsid w:val="00607B48"/>
    <w:rsid w:val="00610E9D"/>
    <w:rsid w:val="0061713F"/>
    <w:rsid w:val="006276F6"/>
    <w:rsid w:val="00636F87"/>
    <w:rsid w:val="006460AA"/>
    <w:rsid w:val="00646FA4"/>
    <w:rsid w:val="0064781F"/>
    <w:rsid w:val="006657D6"/>
    <w:rsid w:val="00680887"/>
    <w:rsid w:val="0069013F"/>
    <w:rsid w:val="006905B1"/>
    <w:rsid w:val="0069213A"/>
    <w:rsid w:val="00694326"/>
    <w:rsid w:val="0069568B"/>
    <w:rsid w:val="006A3285"/>
    <w:rsid w:val="006A76BF"/>
    <w:rsid w:val="006B2DBD"/>
    <w:rsid w:val="006E5058"/>
    <w:rsid w:val="00710AB1"/>
    <w:rsid w:val="0071237C"/>
    <w:rsid w:val="007154E6"/>
    <w:rsid w:val="007167A3"/>
    <w:rsid w:val="007205CE"/>
    <w:rsid w:val="007216B8"/>
    <w:rsid w:val="00725FB7"/>
    <w:rsid w:val="00733D0E"/>
    <w:rsid w:val="0073480A"/>
    <w:rsid w:val="00734A45"/>
    <w:rsid w:val="00740015"/>
    <w:rsid w:val="007404C5"/>
    <w:rsid w:val="00752191"/>
    <w:rsid w:val="00762129"/>
    <w:rsid w:val="00772217"/>
    <w:rsid w:val="00773D40"/>
    <w:rsid w:val="0077525C"/>
    <w:rsid w:val="007774D8"/>
    <w:rsid w:val="0078516D"/>
    <w:rsid w:val="00790F4A"/>
    <w:rsid w:val="00791A2A"/>
    <w:rsid w:val="007C7C50"/>
    <w:rsid w:val="007D7A52"/>
    <w:rsid w:val="007D7B0A"/>
    <w:rsid w:val="007E1E73"/>
    <w:rsid w:val="007F6AB8"/>
    <w:rsid w:val="0080165D"/>
    <w:rsid w:val="00806C13"/>
    <w:rsid w:val="00810621"/>
    <w:rsid w:val="00812B90"/>
    <w:rsid w:val="00812EEF"/>
    <w:rsid w:val="00823CFF"/>
    <w:rsid w:val="00824B68"/>
    <w:rsid w:val="0082642F"/>
    <w:rsid w:val="00827509"/>
    <w:rsid w:val="00850FDA"/>
    <w:rsid w:val="0086029E"/>
    <w:rsid w:val="00860F8F"/>
    <w:rsid w:val="008617CA"/>
    <w:rsid w:val="0086210F"/>
    <w:rsid w:val="00864F45"/>
    <w:rsid w:val="008670E9"/>
    <w:rsid w:val="00872A0D"/>
    <w:rsid w:val="008776B6"/>
    <w:rsid w:val="00877E21"/>
    <w:rsid w:val="008823EE"/>
    <w:rsid w:val="00884839"/>
    <w:rsid w:val="00894719"/>
    <w:rsid w:val="008A6998"/>
    <w:rsid w:val="008B1D1A"/>
    <w:rsid w:val="008B64A9"/>
    <w:rsid w:val="008C04B8"/>
    <w:rsid w:val="008C43AA"/>
    <w:rsid w:val="008C6F53"/>
    <w:rsid w:val="008D0900"/>
    <w:rsid w:val="008E1525"/>
    <w:rsid w:val="008F7A4D"/>
    <w:rsid w:val="00901D56"/>
    <w:rsid w:val="009066F1"/>
    <w:rsid w:val="009220D3"/>
    <w:rsid w:val="00927BB8"/>
    <w:rsid w:val="0093176E"/>
    <w:rsid w:val="00933B1C"/>
    <w:rsid w:val="00942682"/>
    <w:rsid w:val="0095090D"/>
    <w:rsid w:val="00953B31"/>
    <w:rsid w:val="00956B08"/>
    <w:rsid w:val="00964DC6"/>
    <w:rsid w:val="0096600F"/>
    <w:rsid w:val="009808CC"/>
    <w:rsid w:val="00981A88"/>
    <w:rsid w:val="009864E3"/>
    <w:rsid w:val="00993D18"/>
    <w:rsid w:val="009A4F36"/>
    <w:rsid w:val="009A6933"/>
    <w:rsid w:val="009B3D26"/>
    <w:rsid w:val="009B3ED3"/>
    <w:rsid w:val="009B7B64"/>
    <w:rsid w:val="009C14B6"/>
    <w:rsid w:val="009D1FE3"/>
    <w:rsid w:val="009F4DB4"/>
    <w:rsid w:val="00A01028"/>
    <w:rsid w:val="00A043FE"/>
    <w:rsid w:val="00A05A75"/>
    <w:rsid w:val="00A06EAB"/>
    <w:rsid w:val="00A3301B"/>
    <w:rsid w:val="00A37BCC"/>
    <w:rsid w:val="00A41880"/>
    <w:rsid w:val="00A50E8B"/>
    <w:rsid w:val="00A55936"/>
    <w:rsid w:val="00A70D6C"/>
    <w:rsid w:val="00A76960"/>
    <w:rsid w:val="00A81BE8"/>
    <w:rsid w:val="00A869F7"/>
    <w:rsid w:val="00AA6192"/>
    <w:rsid w:val="00AB22E1"/>
    <w:rsid w:val="00AB3B69"/>
    <w:rsid w:val="00AB4C7E"/>
    <w:rsid w:val="00AC5676"/>
    <w:rsid w:val="00AC602C"/>
    <w:rsid w:val="00AC65E2"/>
    <w:rsid w:val="00AD05B4"/>
    <w:rsid w:val="00AD2AA1"/>
    <w:rsid w:val="00AD39AB"/>
    <w:rsid w:val="00AD3DFA"/>
    <w:rsid w:val="00AD64DB"/>
    <w:rsid w:val="00AD6B84"/>
    <w:rsid w:val="00AE20FF"/>
    <w:rsid w:val="00B0177F"/>
    <w:rsid w:val="00B03671"/>
    <w:rsid w:val="00B13C73"/>
    <w:rsid w:val="00B17D2F"/>
    <w:rsid w:val="00B25C65"/>
    <w:rsid w:val="00B263B6"/>
    <w:rsid w:val="00B35963"/>
    <w:rsid w:val="00B42390"/>
    <w:rsid w:val="00B42D3D"/>
    <w:rsid w:val="00B434DF"/>
    <w:rsid w:val="00B50470"/>
    <w:rsid w:val="00B63D7B"/>
    <w:rsid w:val="00B66B92"/>
    <w:rsid w:val="00B74FFE"/>
    <w:rsid w:val="00B77F1D"/>
    <w:rsid w:val="00B955A0"/>
    <w:rsid w:val="00BA0157"/>
    <w:rsid w:val="00BA2505"/>
    <w:rsid w:val="00BA436D"/>
    <w:rsid w:val="00BC3216"/>
    <w:rsid w:val="00BD00A4"/>
    <w:rsid w:val="00BD4830"/>
    <w:rsid w:val="00BD626F"/>
    <w:rsid w:val="00BF0BBA"/>
    <w:rsid w:val="00BF4F96"/>
    <w:rsid w:val="00BF7666"/>
    <w:rsid w:val="00C0291A"/>
    <w:rsid w:val="00C12770"/>
    <w:rsid w:val="00C24CDD"/>
    <w:rsid w:val="00C31BA7"/>
    <w:rsid w:val="00C31BD0"/>
    <w:rsid w:val="00C340AD"/>
    <w:rsid w:val="00C436CB"/>
    <w:rsid w:val="00C540CD"/>
    <w:rsid w:val="00C62AD6"/>
    <w:rsid w:val="00C62F0F"/>
    <w:rsid w:val="00C63098"/>
    <w:rsid w:val="00C6352D"/>
    <w:rsid w:val="00C6688C"/>
    <w:rsid w:val="00C7710D"/>
    <w:rsid w:val="00C956FF"/>
    <w:rsid w:val="00C967A7"/>
    <w:rsid w:val="00CA5667"/>
    <w:rsid w:val="00CB2596"/>
    <w:rsid w:val="00CB498A"/>
    <w:rsid w:val="00CB54A9"/>
    <w:rsid w:val="00CB73FC"/>
    <w:rsid w:val="00CC39B6"/>
    <w:rsid w:val="00CC655E"/>
    <w:rsid w:val="00CE0C1C"/>
    <w:rsid w:val="00CE4D16"/>
    <w:rsid w:val="00CF3C1F"/>
    <w:rsid w:val="00CF742D"/>
    <w:rsid w:val="00D00051"/>
    <w:rsid w:val="00D003B2"/>
    <w:rsid w:val="00D00A14"/>
    <w:rsid w:val="00D018FB"/>
    <w:rsid w:val="00D01931"/>
    <w:rsid w:val="00D01D27"/>
    <w:rsid w:val="00D164D9"/>
    <w:rsid w:val="00D16E41"/>
    <w:rsid w:val="00D2113A"/>
    <w:rsid w:val="00D22E70"/>
    <w:rsid w:val="00D30689"/>
    <w:rsid w:val="00D321AB"/>
    <w:rsid w:val="00D33BBE"/>
    <w:rsid w:val="00D3446D"/>
    <w:rsid w:val="00D354F9"/>
    <w:rsid w:val="00D37AD9"/>
    <w:rsid w:val="00D4265C"/>
    <w:rsid w:val="00D4691A"/>
    <w:rsid w:val="00D47E48"/>
    <w:rsid w:val="00D66B9C"/>
    <w:rsid w:val="00D75075"/>
    <w:rsid w:val="00D76FE5"/>
    <w:rsid w:val="00D77E98"/>
    <w:rsid w:val="00D82797"/>
    <w:rsid w:val="00D900CA"/>
    <w:rsid w:val="00DA1AC2"/>
    <w:rsid w:val="00DB125C"/>
    <w:rsid w:val="00DB497E"/>
    <w:rsid w:val="00DB7C48"/>
    <w:rsid w:val="00DC1CA4"/>
    <w:rsid w:val="00DD4514"/>
    <w:rsid w:val="00DD795A"/>
    <w:rsid w:val="00DE1D68"/>
    <w:rsid w:val="00DF1981"/>
    <w:rsid w:val="00DF642E"/>
    <w:rsid w:val="00DF7AB8"/>
    <w:rsid w:val="00E001C0"/>
    <w:rsid w:val="00E05D06"/>
    <w:rsid w:val="00E13BB8"/>
    <w:rsid w:val="00E2552B"/>
    <w:rsid w:val="00E25CAD"/>
    <w:rsid w:val="00E2791C"/>
    <w:rsid w:val="00E362C2"/>
    <w:rsid w:val="00E40AA3"/>
    <w:rsid w:val="00E44C74"/>
    <w:rsid w:val="00E53722"/>
    <w:rsid w:val="00E542F0"/>
    <w:rsid w:val="00E5599F"/>
    <w:rsid w:val="00E60546"/>
    <w:rsid w:val="00E6491A"/>
    <w:rsid w:val="00E714C1"/>
    <w:rsid w:val="00E749E1"/>
    <w:rsid w:val="00E75A4B"/>
    <w:rsid w:val="00E77EDB"/>
    <w:rsid w:val="00E806F0"/>
    <w:rsid w:val="00E8453F"/>
    <w:rsid w:val="00E85576"/>
    <w:rsid w:val="00E87BB6"/>
    <w:rsid w:val="00E908BD"/>
    <w:rsid w:val="00E94967"/>
    <w:rsid w:val="00EA1779"/>
    <w:rsid w:val="00EA6FE4"/>
    <w:rsid w:val="00EB439C"/>
    <w:rsid w:val="00EB64CC"/>
    <w:rsid w:val="00EB693B"/>
    <w:rsid w:val="00EC0F8E"/>
    <w:rsid w:val="00ED11DE"/>
    <w:rsid w:val="00ED2F36"/>
    <w:rsid w:val="00EE0134"/>
    <w:rsid w:val="00EE49B2"/>
    <w:rsid w:val="00EE4B22"/>
    <w:rsid w:val="00EF1D15"/>
    <w:rsid w:val="00EF2CDB"/>
    <w:rsid w:val="00EF4ACB"/>
    <w:rsid w:val="00F01927"/>
    <w:rsid w:val="00F03102"/>
    <w:rsid w:val="00F04936"/>
    <w:rsid w:val="00F1155D"/>
    <w:rsid w:val="00F11FDB"/>
    <w:rsid w:val="00F12DD9"/>
    <w:rsid w:val="00F2440E"/>
    <w:rsid w:val="00F26E2C"/>
    <w:rsid w:val="00F2738A"/>
    <w:rsid w:val="00F311D8"/>
    <w:rsid w:val="00F36444"/>
    <w:rsid w:val="00F404D2"/>
    <w:rsid w:val="00F428AE"/>
    <w:rsid w:val="00F45E29"/>
    <w:rsid w:val="00F52204"/>
    <w:rsid w:val="00F54098"/>
    <w:rsid w:val="00F57555"/>
    <w:rsid w:val="00F71636"/>
    <w:rsid w:val="00F83FBD"/>
    <w:rsid w:val="00F844DA"/>
    <w:rsid w:val="00F84F52"/>
    <w:rsid w:val="00F963C1"/>
    <w:rsid w:val="00FA4311"/>
    <w:rsid w:val="00FA631F"/>
    <w:rsid w:val="00FB172F"/>
    <w:rsid w:val="00FB17BB"/>
    <w:rsid w:val="00FB2246"/>
    <w:rsid w:val="00FC11A3"/>
    <w:rsid w:val="00FD0CAD"/>
    <w:rsid w:val="00FD479E"/>
    <w:rsid w:val="00FD5B36"/>
    <w:rsid w:val="00FE5F00"/>
    <w:rsid w:val="00FE75A4"/>
    <w:rsid w:val="00FF3A42"/>
    <w:rsid w:val="015533E0"/>
    <w:rsid w:val="017ABDCF"/>
    <w:rsid w:val="02D6B771"/>
    <w:rsid w:val="0335564A"/>
    <w:rsid w:val="03A865F8"/>
    <w:rsid w:val="04805894"/>
    <w:rsid w:val="09169F75"/>
    <w:rsid w:val="0B0F9F3E"/>
    <w:rsid w:val="0B77E3D9"/>
    <w:rsid w:val="0DF13663"/>
    <w:rsid w:val="0EE9D8B1"/>
    <w:rsid w:val="0F415480"/>
    <w:rsid w:val="1002CA15"/>
    <w:rsid w:val="11E43F13"/>
    <w:rsid w:val="1474FCC5"/>
    <w:rsid w:val="14883B24"/>
    <w:rsid w:val="155C618C"/>
    <w:rsid w:val="188BC452"/>
    <w:rsid w:val="1A1FC604"/>
    <w:rsid w:val="1AC9F589"/>
    <w:rsid w:val="1AD683FC"/>
    <w:rsid w:val="1BE8E142"/>
    <w:rsid w:val="1C3C20B7"/>
    <w:rsid w:val="1DD58A95"/>
    <w:rsid w:val="1FD4055F"/>
    <w:rsid w:val="21554047"/>
    <w:rsid w:val="24BA3C70"/>
    <w:rsid w:val="24BCF742"/>
    <w:rsid w:val="251838B0"/>
    <w:rsid w:val="27E4478E"/>
    <w:rsid w:val="28682BD9"/>
    <w:rsid w:val="295920E9"/>
    <w:rsid w:val="29C2CD06"/>
    <w:rsid w:val="2B365B69"/>
    <w:rsid w:val="2EA8744E"/>
    <w:rsid w:val="2EBA34CF"/>
    <w:rsid w:val="2F7172FF"/>
    <w:rsid w:val="3004B453"/>
    <w:rsid w:val="3068643F"/>
    <w:rsid w:val="32F58A1F"/>
    <w:rsid w:val="34400B56"/>
    <w:rsid w:val="37E0833B"/>
    <w:rsid w:val="382F92B2"/>
    <w:rsid w:val="38BBE88A"/>
    <w:rsid w:val="39406BA9"/>
    <w:rsid w:val="3CC7FEAF"/>
    <w:rsid w:val="3CE0E7DC"/>
    <w:rsid w:val="3D8C0B97"/>
    <w:rsid w:val="404BB0B5"/>
    <w:rsid w:val="40C6273B"/>
    <w:rsid w:val="42EC8507"/>
    <w:rsid w:val="42F3EEF4"/>
    <w:rsid w:val="4322DF6B"/>
    <w:rsid w:val="4412C088"/>
    <w:rsid w:val="445376D3"/>
    <w:rsid w:val="44AF0261"/>
    <w:rsid w:val="44BB4882"/>
    <w:rsid w:val="45D097D5"/>
    <w:rsid w:val="463F2227"/>
    <w:rsid w:val="46BC8C95"/>
    <w:rsid w:val="470024E0"/>
    <w:rsid w:val="498893E4"/>
    <w:rsid w:val="4A71A2FF"/>
    <w:rsid w:val="4AF68306"/>
    <w:rsid w:val="4B69E1F2"/>
    <w:rsid w:val="4B69F05E"/>
    <w:rsid w:val="4C1C5E6A"/>
    <w:rsid w:val="4CDECD96"/>
    <w:rsid w:val="4CFCD454"/>
    <w:rsid w:val="4EBD51F5"/>
    <w:rsid w:val="4EDBBC5B"/>
    <w:rsid w:val="4F39E561"/>
    <w:rsid w:val="4FB31764"/>
    <w:rsid w:val="51281195"/>
    <w:rsid w:val="51591A93"/>
    <w:rsid w:val="53D29247"/>
    <w:rsid w:val="53F16052"/>
    <w:rsid w:val="5632A893"/>
    <w:rsid w:val="56B9B35B"/>
    <w:rsid w:val="56DE53EF"/>
    <w:rsid w:val="5855BC0D"/>
    <w:rsid w:val="58BFA6C5"/>
    <w:rsid w:val="59A30B09"/>
    <w:rsid w:val="59A6B0F1"/>
    <w:rsid w:val="59E1AD5D"/>
    <w:rsid w:val="5AE72A72"/>
    <w:rsid w:val="5C808CE4"/>
    <w:rsid w:val="5CF6D7C0"/>
    <w:rsid w:val="5D4066E1"/>
    <w:rsid w:val="5F16A1B0"/>
    <w:rsid w:val="5FCAF131"/>
    <w:rsid w:val="611DAA18"/>
    <w:rsid w:val="615C47ED"/>
    <w:rsid w:val="63F4B0AE"/>
    <w:rsid w:val="647FE2FF"/>
    <w:rsid w:val="64F2FCF6"/>
    <w:rsid w:val="65DA4918"/>
    <w:rsid w:val="67DF056D"/>
    <w:rsid w:val="6822928C"/>
    <w:rsid w:val="68CF374A"/>
    <w:rsid w:val="6A54DC1A"/>
    <w:rsid w:val="6D366219"/>
    <w:rsid w:val="6F098868"/>
    <w:rsid w:val="6FAEF1A3"/>
    <w:rsid w:val="70090240"/>
    <w:rsid w:val="70C37C01"/>
    <w:rsid w:val="714FCC05"/>
    <w:rsid w:val="71DCF731"/>
    <w:rsid w:val="73D8E4AE"/>
    <w:rsid w:val="76BB33E5"/>
    <w:rsid w:val="78A3F1F5"/>
    <w:rsid w:val="79A016E5"/>
    <w:rsid w:val="7A3EDC04"/>
    <w:rsid w:val="7AB9057D"/>
    <w:rsid w:val="7AEF8586"/>
    <w:rsid w:val="7B06077E"/>
    <w:rsid w:val="7BA5F64A"/>
    <w:rsid w:val="7C3DFB9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15A41"/>
  <w15:docId w15:val="{3AC7BBE2-252E-47ED-8432-D28E342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045B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character" w:customStyle="1" w:styleId="Heading4Char">
    <w:name w:val="Heading 4 Char"/>
    <w:basedOn w:val="DefaultParagraphFont"/>
    <w:link w:val="Heading4"/>
    <w:uiPriority w:val="9"/>
    <w:semiHidden/>
    <w:rsid w:val="000045B0"/>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16661C"/>
    <w:rPr>
      <w:color w:val="605E5C"/>
      <w:shd w:val="clear" w:color="auto" w:fill="E1DFDD"/>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865">
      <w:bodyDiv w:val="1"/>
      <w:marLeft w:val="0"/>
      <w:marRight w:val="0"/>
      <w:marTop w:val="0"/>
      <w:marBottom w:val="0"/>
      <w:divBdr>
        <w:top w:val="none" w:sz="0" w:space="0" w:color="auto"/>
        <w:left w:val="none" w:sz="0" w:space="0" w:color="auto"/>
        <w:bottom w:val="none" w:sz="0" w:space="0" w:color="auto"/>
        <w:right w:val="none" w:sz="0" w:space="0" w:color="auto"/>
      </w:divBdr>
    </w:div>
    <w:div w:id="13506548">
      <w:bodyDiv w:val="1"/>
      <w:marLeft w:val="0"/>
      <w:marRight w:val="0"/>
      <w:marTop w:val="0"/>
      <w:marBottom w:val="0"/>
      <w:divBdr>
        <w:top w:val="none" w:sz="0" w:space="0" w:color="auto"/>
        <w:left w:val="none" w:sz="0" w:space="0" w:color="auto"/>
        <w:bottom w:val="none" w:sz="0" w:space="0" w:color="auto"/>
        <w:right w:val="none" w:sz="0" w:space="0" w:color="auto"/>
      </w:divBdr>
    </w:div>
    <w:div w:id="55251263">
      <w:bodyDiv w:val="1"/>
      <w:marLeft w:val="0"/>
      <w:marRight w:val="0"/>
      <w:marTop w:val="0"/>
      <w:marBottom w:val="0"/>
      <w:divBdr>
        <w:top w:val="none" w:sz="0" w:space="0" w:color="auto"/>
        <w:left w:val="none" w:sz="0" w:space="0" w:color="auto"/>
        <w:bottom w:val="none" w:sz="0" w:space="0" w:color="auto"/>
        <w:right w:val="none" w:sz="0" w:space="0" w:color="auto"/>
      </w:divBdr>
    </w:div>
    <w:div w:id="71900873">
      <w:bodyDiv w:val="1"/>
      <w:marLeft w:val="0"/>
      <w:marRight w:val="0"/>
      <w:marTop w:val="0"/>
      <w:marBottom w:val="0"/>
      <w:divBdr>
        <w:top w:val="none" w:sz="0" w:space="0" w:color="auto"/>
        <w:left w:val="none" w:sz="0" w:space="0" w:color="auto"/>
        <w:bottom w:val="none" w:sz="0" w:space="0" w:color="auto"/>
        <w:right w:val="none" w:sz="0" w:space="0" w:color="auto"/>
      </w:divBdr>
    </w:div>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126431640">
      <w:bodyDiv w:val="1"/>
      <w:marLeft w:val="0"/>
      <w:marRight w:val="0"/>
      <w:marTop w:val="0"/>
      <w:marBottom w:val="0"/>
      <w:divBdr>
        <w:top w:val="none" w:sz="0" w:space="0" w:color="auto"/>
        <w:left w:val="none" w:sz="0" w:space="0" w:color="auto"/>
        <w:bottom w:val="none" w:sz="0" w:space="0" w:color="auto"/>
        <w:right w:val="none" w:sz="0" w:space="0" w:color="auto"/>
      </w:divBdr>
    </w:div>
    <w:div w:id="146829286">
      <w:bodyDiv w:val="1"/>
      <w:marLeft w:val="0"/>
      <w:marRight w:val="0"/>
      <w:marTop w:val="0"/>
      <w:marBottom w:val="0"/>
      <w:divBdr>
        <w:top w:val="none" w:sz="0" w:space="0" w:color="auto"/>
        <w:left w:val="none" w:sz="0" w:space="0" w:color="auto"/>
        <w:bottom w:val="none" w:sz="0" w:space="0" w:color="auto"/>
        <w:right w:val="none" w:sz="0" w:space="0" w:color="auto"/>
      </w:divBdr>
    </w:div>
    <w:div w:id="167983018">
      <w:bodyDiv w:val="1"/>
      <w:marLeft w:val="0"/>
      <w:marRight w:val="0"/>
      <w:marTop w:val="0"/>
      <w:marBottom w:val="0"/>
      <w:divBdr>
        <w:top w:val="none" w:sz="0" w:space="0" w:color="auto"/>
        <w:left w:val="none" w:sz="0" w:space="0" w:color="auto"/>
        <w:bottom w:val="none" w:sz="0" w:space="0" w:color="auto"/>
        <w:right w:val="none" w:sz="0" w:space="0" w:color="auto"/>
      </w:divBdr>
    </w:div>
    <w:div w:id="171067562">
      <w:bodyDiv w:val="1"/>
      <w:marLeft w:val="0"/>
      <w:marRight w:val="0"/>
      <w:marTop w:val="0"/>
      <w:marBottom w:val="0"/>
      <w:divBdr>
        <w:top w:val="none" w:sz="0" w:space="0" w:color="auto"/>
        <w:left w:val="none" w:sz="0" w:space="0" w:color="auto"/>
        <w:bottom w:val="none" w:sz="0" w:space="0" w:color="auto"/>
        <w:right w:val="none" w:sz="0" w:space="0" w:color="auto"/>
      </w:divBdr>
    </w:div>
    <w:div w:id="203908936">
      <w:bodyDiv w:val="1"/>
      <w:marLeft w:val="0"/>
      <w:marRight w:val="0"/>
      <w:marTop w:val="0"/>
      <w:marBottom w:val="0"/>
      <w:divBdr>
        <w:top w:val="none" w:sz="0" w:space="0" w:color="auto"/>
        <w:left w:val="none" w:sz="0" w:space="0" w:color="auto"/>
        <w:bottom w:val="none" w:sz="0" w:space="0" w:color="auto"/>
        <w:right w:val="none" w:sz="0" w:space="0" w:color="auto"/>
      </w:divBdr>
    </w:div>
    <w:div w:id="221913726">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251740746">
      <w:bodyDiv w:val="1"/>
      <w:marLeft w:val="0"/>
      <w:marRight w:val="0"/>
      <w:marTop w:val="0"/>
      <w:marBottom w:val="0"/>
      <w:divBdr>
        <w:top w:val="none" w:sz="0" w:space="0" w:color="auto"/>
        <w:left w:val="none" w:sz="0" w:space="0" w:color="auto"/>
        <w:bottom w:val="none" w:sz="0" w:space="0" w:color="auto"/>
        <w:right w:val="none" w:sz="0" w:space="0" w:color="auto"/>
      </w:divBdr>
      <w:divsChild>
        <w:div w:id="1815951334">
          <w:marLeft w:val="0"/>
          <w:marRight w:val="0"/>
          <w:marTop w:val="0"/>
          <w:marBottom w:val="0"/>
          <w:divBdr>
            <w:top w:val="none" w:sz="0" w:space="0" w:color="auto"/>
            <w:left w:val="none" w:sz="0" w:space="0" w:color="auto"/>
            <w:bottom w:val="none" w:sz="0" w:space="0" w:color="auto"/>
            <w:right w:val="none" w:sz="0" w:space="0" w:color="auto"/>
          </w:divBdr>
          <w:divsChild>
            <w:div w:id="11035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9859">
      <w:bodyDiv w:val="1"/>
      <w:marLeft w:val="0"/>
      <w:marRight w:val="0"/>
      <w:marTop w:val="0"/>
      <w:marBottom w:val="0"/>
      <w:divBdr>
        <w:top w:val="none" w:sz="0" w:space="0" w:color="auto"/>
        <w:left w:val="none" w:sz="0" w:space="0" w:color="auto"/>
        <w:bottom w:val="none" w:sz="0" w:space="0" w:color="auto"/>
        <w:right w:val="none" w:sz="0" w:space="0" w:color="auto"/>
      </w:divBdr>
    </w:div>
    <w:div w:id="269243134">
      <w:bodyDiv w:val="1"/>
      <w:marLeft w:val="0"/>
      <w:marRight w:val="0"/>
      <w:marTop w:val="0"/>
      <w:marBottom w:val="0"/>
      <w:divBdr>
        <w:top w:val="none" w:sz="0" w:space="0" w:color="auto"/>
        <w:left w:val="none" w:sz="0" w:space="0" w:color="auto"/>
        <w:bottom w:val="none" w:sz="0" w:space="0" w:color="auto"/>
        <w:right w:val="none" w:sz="0" w:space="0" w:color="auto"/>
      </w:divBdr>
    </w:div>
    <w:div w:id="277102626">
      <w:bodyDiv w:val="1"/>
      <w:marLeft w:val="0"/>
      <w:marRight w:val="0"/>
      <w:marTop w:val="0"/>
      <w:marBottom w:val="0"/>
      <w:divBdr>
        <w:top w:val="none" w:sz="0" w:space="0" w:color="auto"/>
        <w:left w:val="none" w:sz="0" w:space="0" w:color="auto"/>
        <w:bottom w:val="none" w:sz="0" w:space="0" w:color="auto"/>
        <w:right w:val="none" w:sz="0" w:space="0" w:color="auto"/>
      </w:divBdr>
    </w:div>
    <w:div w:id="314797400">
      <w:bodyDiv w:val="1"/>
      <w:marLeft w:val="0"/>
      <w:marRight w:val="0"/>
      <w:marTop w:val="0"/>
      <w:marBottom w:val="0"/>
      <w:divBdr>
        <w:top w:val="none" w:sz="0" w:space="0" w:color="auto"/>
        <w:left w:val="none" w:sz="0" w:space="0" w:color="auto"/>
        <w:bottom w:val="none" w:sz="0" w:space="0" w:color="auto"/>
        <w:right w:val="none" w:sz="0" w:space="0" w:color="auto"/>
      </w:divBdr>
    </w:div>
    <w:div w:id="326907220">
      <w:bodyDiv w:val="1"/>
      <w:marLeft w:val="0"/>
      <w:marRight w:val="0"/>
      <w:marTop w:val="0"/>
      <w:marBottom w:val="0"/>
      <w:divBdr>
        <w:top w:val="none" w:sz="0" w:space="0" w:color="auto"/>
        <w:left w:val="none" w:sz="0" w:space="0" w:color="auto"/>
        <w:bottom w:val="none" w:sz="0" w:space="0" w:color="auto"/>
        <w:right w:val="none" w:sz="0" w:space="0" w:color="auto"/>
      </w:divBdr>
    </w:div>
    <w:div w:id="333185634">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365526628">
      <w:bodyDiv w:val="1"/>
      <w:marLeft w:val="0"/>
      <w:marRight w:val="0"/>
      <w:marTop w:val="0"/>
      <w:marBottom w:val="0"/>
      <w:divBdr>
        <w:top w:val="none" w:sz="0" w:space="0" w:color="auto"/>
        <w:left w:val="none" w:sz="0" w:space="0" w:color="auto"/>
        <w:bottom w:val="none" w:sz="0" w:space="0" w:color="auto"/>
        <w:right w:val="none" w:sz="0" w:space="0" w:color="auto"/>
      </w:divBdr>
    </w:div>
    <w:div w:id="384984512">
      <w:bodyDiv w:val="1"/>
      <w:marLeft w:val="0"/>
      <w:marRight w:val="0"/>
      <w:marTop w:val="0"/>
      <w:marBottom w:val="0"/>
      <w:divBdr>
        <w:top w:val="none" w:sz="0" w:space="0" w:color="auto"/>
        <w:left w:val="none" w:sz="0" w:space="0" w:color="auto"/>
        <w:bottom w:val="none" w:sz="0" w:space="0" w:color="auto"/>
        <w:right w:val="none" w:sz="0" w:space="0" w:color="auto"/>
      </w:divBdr>
    </w:div>
    <w:div w:id="424376729">
      <w:bodyDiv w:val="1"/>
      <w:marLeft w:val="0"/>
      <w:marRight w:val="0"/>
      <w:marTop w:val="0"/>
      <w:marBottom w:val="0"/>
      <w:divBdr>
        <w:top w:val="none" w:sz="0" w:space="0" w:color="auto"/>
        <w:left w:val="none" w:sz="0" w:space="0" w:color="auto"/>
        <w:bottom w:val="none" w:sz="0" w:space="0" w:color="auto"/>
        <w:right w:val="none" w:sz="0" w:space="0" w:color="auto"/>
      </w:divBdr>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48553146">
      <w:bodyDiv w:val="1"/>
      <w:marLeft w:val="0"/>
      <w:marRight w:val="0"/>
      <w:marTop w:val="0"/>
      <w:marBottom w:val="0"/>
      <w:divBdr>
        <w:top w:val="none" w:sz="0" w:space="0" w:color="auto"/>
        <w:left w:val="none" w:sz="0" w:space="0" w:color="auto"/>
        <w:bottom w:val="none" w:sz="0" w:space="0" w:color="auto"/>
        <w:right w:val="none" w:sz="0" w:space="0" w:color="auto"/>
      </w:divBdr>
    </w:div>
    <w:div w:id="478884826">
      <w:bodyDiv w:val="1"/>
      <w:marLeft w:val="0"/>
      <w:marRight w:val="0"/>
      <w:marTop w:val="0"/>
      <w:marBottom w:val="0"/>
      <w:divBdr>
        <w:top w:val="none" w:sz="0" w:space="0" w:color="auto"/>
        <w:left w:val="none" w:sz="0" w:space="0" w:color="auto"/>
        <w:bottom w:val="none" w:sz="0" w:space="0" w:color="auto"/>
        <w:right w:val="none" w:sz="0" w:space="0" w:color="auto"/>
      </w:divBdr>
    </w:div>
    <w:div w:id="492062272">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581791733">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639923563">
      <w:bodyDiv w:val="1"/>
      <w:marLeft w:val="0"/>
      <w:marRight w:val="0"/>
      <w:marTop w:val="0"/>
      <w:marBottom w:val="0"/>
      <w:divBdr>
        <w:top w:val="none" w:sz="0" w:space="0" w:color="auto"/>
        <w:left w:val="none" w:sz="0" w:space="0" w:color="auto"/>
        <w:bottom w:val="none" w:sz="0" w:space="0" w:color="auto"/>
        <w:right w:val="none" w:sz="0" w:space="0" w:color="auto"/>
      </w:divBdr>
    </w:div>
    <w:div w:id="642462404">
      <w:bodyDiv w:val="1"/>
      <w:marLeft w:val="0"/>
      <w:marRight w:val="0"/>
      <w:marTop w:val="0"/>
      <w:marBottom w:val="0"/>
      <w:divBdr>
        <w:top w:val="none" w:sz="0" w:space="0" w:color="auto"/>
        <w:left w:val="none" w:sz="0" w:space="0" w:color="auto"/>
        <w:bottom w:val="none" w:sz="0" w:space="0" w:color="auto"/>
        <w:right w:val="none" w:sz="0" w:space="0" w:color="auto"/>
      </w:divBdr>
    </w:div>
    <w:div w:id="699621783">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790053386">
      <w:bodyDiv w:val="1"/>
      <w:marLeft w:val="0"/>
      <w:marRight w:val="0"/>
      <w:marTop w:val="0"/>
      <w:marBottom w:val="0"/>
      <w:divBdr>
        <w:top w:val="none" w:sz="0" w:space="0" w:color="auto"/>
        <w:left w:val="none" w:sz="0" w:space="0" w:color="auto"/>
        <w:bottom w:val="none" w:sz="0" w:space="0" w:color="auto"/>
        <w:right w:val="none" w:sz="0" w:space="0" w:color="auto"/>
      </w:divBdr>
      <w:divsChild>
        <w:div w:id="1617442572">
          <w:marLeft w:val="0"/>
          <w:marRight w:val="0"/>
          <w:marTop w:val="0"/>
          <w:marBottom w:val="0"/>
          <w:divBdr>
            <w:top w:val="none" w:sz="0" w:space="0" w:color="auto"/>
            <w:left w:val="none" w:sz="0" w:space="0" w:color="auto"/>
            <w:bottom w:val="none" w:sz="0" w:space="0" w:color="auto"/>
            <w:right w:val="none" w:sz="0" w:space="0" w:color="auto"/>
          </w:divBdr>
          <w:divsChild>
            <w:div w:id="933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7278">
      <w:bodyDiv w:val="1"/>
      <w:marLeft w:val="0"/>
      <w:marRight w:val="0"/>
      <w:marTop w:val="0"/>
      <w:marBottom w:val="0"/>
      <w:divBdr>
        <w:top w:val="none" w:sz="0" w:space="0" w:color="auto"/>
        <w:left w:val="none" w:sz="0" w:space="0" w:color="auto"/>
        <w:bottom w:val="none" w:sz="0" w:space="0" w:color="auto"/>
        <w:right w:val="none" w:sz="0" w:space="0" w:color="auto"/>
      </w:divBdr>
    </w:div>
    <w:div w:id="812258757">
      <w:bodyDiv w:val="1"/>
      <w:marLeft w:val="0"/>
      <w:marRight w:val="0"/>
      <w:marTop w:val="0"/>
      <w:marBottom w:val="0"/>
      <w:divBdr>
        <w:top w:val="none" w:sz="0" w:space="0" w:color="auto"/>
        <w:left w:val="none" w:sz="0" w:space="0" w:color="auto"/>
        <w:bottom w:val="none" w:sz="0" w:space="0" w:color="auto"/>
        <w:right w:val="none" w:sz="0" w:space="0" w:color="auto"/>
      </w:divBdr>
    </w:div>
    <w:div w:id="840631275">
      <w:bodyDiv w:val="1"/>
      <w:marLeft w:val="0"/>
      <w:marRight w:val="0"/>
      <w:marTop w:val="0"/>
      <w:marBottom w:val="0"/>
      <w:divBdr>
        <w:top w:val="none" w:sz="0" w:space="0" w:color="auto"/>
        <w:left w:val="none" w:sz="0" w:space="0" w:color="auto"/>
        <w:bottom w:val="none" w:sz="0" w:space="0" w:color="auto"/>
        <w:right w:val="none" w:sz="0" w:space="0" w:color="auto"/>
      </w:divBdr>
    </w:div>
    <w:div w:id="852303373">
      <w:bodyDiv w:val="1"/>
      <w:marLeft w:val="0"/>
      <w:marRight w:val="0"/>
      <w:marTop w:val="0"/>
      <w:marBottom w:val="0"/>
      <w:divBdr>
        <w:top w:val="none" w:sz="0" w:space="0" w:color="auto"/>
        <w:left w:val="none" w:sz="0" w:space="0" w:color="auto"/>
        <w:bottom w:val="none" w:sz="0" w:space="0" w:color="auto"/>
        <w:right w:val="none" w:sz="0" w:space="0" w:color="auto"/>
      </w:divBdr>
      <w:divsChild>
        <w:div w:id="977731625">
          <w:marLeft w:val="0"/>
          <w:marRight w:val="0"/>
          <w:marTop w:val="0"/>
          <w:marBottom w:val="0"/>
          <w:divBdr>
            <w:top w:val="none" w:sz="0" w:space="0" w:color="auto"/>
            <w:left w:val="none" w:sz="0" w:space="0" w:color="auto"/>
            <w:bottom w:val="none" w:sz="0" w:space="0" w:color="auto"/>
            <w:right w:val="none" w:sz="0" w:space="0" w:color="auto"/>
          </w:divBdr>
          <w:divsChild>
            <w:div w:id="19757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50729">
      <w:bodyDiv w:val="1"/>
      <w:marLeft w:val="0"/>
      <w:marRight w:val="0"/>
      <w:marTop w:val="0"/>
      <w:marBottom w:val="0"/>
      <w:divBdr>
        <w:top w:val="none" w:sz="0" w:space="0" w:color="auto"/>
        <w:left w:val="none" w:sz="0" w:space="0" w:color="auto"/>
        <w:bottom w:val="none" w:sz="0" w:space="0" w:color="auto"/>
        <w:right w:val="none" w:sz="0" w:space="0" w:color="auto"/>
      </w:divBdr>
    </w:div>
    <w:div w:id="913204247">
      <w:bodyDiv w:val="1"/>
      <w:marLeft w:val="0"/>
      <w:marRight w:val="0"/>
      <w:marTop w:val="0"/>
      <w:marBottom w:val="0"/>
      <w:divBdr>
        <w:top w:val="none" w:sz="0" w:space="0" w:color="auto"/>
        <w:left w:val="none" w:sz="0" w:space="0" w:color="auto"/>
        <w:bottom w:val="none" w:sz="0" w:space="0" w:color="auto"/>
        <w:right w:val="none" w:sz="0" w:space="0" w:color="auto"/>
      </w:divBdr>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295330899">
          <w:marLeft w:val="0"/>
          <w:marRight w:val="0"/>
          <w:marTop w:val="0"/>
          <w:marBottom w:val="0"/>
          <w:divBdr>
            <w:top w:val="none" w:sz="0" w:space="0" w:color="auto"/>
            <w:left w:val="none" w:sz="0" w:space="0" w:color="auto"/>
            <w:bottom w:val="none" w:sz="0" w:space="0" w:color="auto"/>
            <w:right w:val="none" w:sz="0" w:space="0" w:color="auto"/>
          </w:divBdr>
        </w:div>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81470514">
      <w:bodyDiv w:val="1"/>
      <w:marLeft w:val="0"/>
      <w:marRight w:val="0"/>
      <w:marTop w:val="0"/>
      <w:marBottom w:val="0"/>
      <w:divBdr>
        <w:top w:val="none" w:sz="0" w:space="0" w:color="auto"/>
        <w:left w:val="none" w:sz="0" w:space="0" w:color="auto"/>
        <w:bottom w:val="none" w:sz="0" w:space="0" w:color="auto"/>
        <w:right w:val="none" w:sz="0" w:space="0" w:color="auto"/>
      </w:divBdr>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14571538">
      <w:bodyDiv w:val="1"/>
      <w:marLeft w:val="0"/>
      <w:marRight w:val="0"/>
      <w:marTop w:val="0"/>
      <w:marBottom w:val="0"/>
      <w:divBdr>
        <w:top w:val="none" w:sz="0" w:space="0" w:color="auto"/>
        <w:left w:val="none" w:sz="0" w:space="0" w:color="auto"/>
        <w:bottom w:val="none" w:sz="0" w:space="0" w:color="auto"/>
        <w:right w:val="none" w:sz="0" w:space="0" w:color="auto"/>
      </w:divBdr>
    </w:div>
    <w:div w:id="1040476084">
      <w:bodyDiv w:val="1"/>
      <w:marLeft w:val="0"/>
      <w:marRight w:val="0"/>
      <w:marTop w:val="0"/>
      <w:marBottom w:val="0"/>
      <w:divBdr>
        <w:top w:val="none" w:sz="0" w:space="0" w:color="auto"/>
        <w:left w:val="none" w:sz="0" w:space="0" w:color="auto"/>
        <w:bottom w:val="none" w:sz="0" w:space="0" w:color="auto"/>
        <w:right w:val="none" w:sz="0" w:space="0" w:color="auto"/>
      </w:divBdr>
    </w:div>
    <w:div w:id="1057438492">
      <w:bodyDiv w:val="1"/>
      <w:marLeft w:val="0"/>
      <w:marRight w:val="0"/>
      <w:marTop w:val="0"/>
      <w:marBottom w:val="0"/>
      <w:divBdr>
        <w:top w:val="none" w:sz="0" w:space="0" w:color="auto"/>
        <w:left w:val="none" w:sz="0" w:space="0" w:color="auto"/>
        <w:bottom w:val="none" w:sz="0" w:space="0" w:color="auto"/>
        <w:right w:val="none" w:sz="0" w:space="0" w:color="auto"/>
      </w:divBdr>
    </w:div>
    <w:div w:id="1061369266">
      <w:bodyDiv w:val="1"/>
      <w:marLeft w:val="0"/>
      <w:marRight w:val="0"/>
      <w:marTop w:val="0"/>
      <w:marBottom w:val="0"/>
      <w:divBdr>
        <w:top w:val="none" w:sz="0" w:space="0" w:color="auto"/>
        <w:left w:val="none" w:sz="0" w:space="0" w:color="auto"/>
        <w:bottom w:val="none" w:sz="0" w:space="0" w:color="auto"/>
        <w:right w:val="none" w:sz="0" w:space="0" w:color="auto"/>
      </w:divBdr>
    </w:div>
    <w:div w:id="1065687466">
      <w:bodyDiv w:val="1"/>
      <w:marLeft w:val="0"/>
      <w:marRight w:val="0"/>
      <w:marTop w:val="0"/>
      <w:marBottom w:val="0"/>
      <w:divBdr>
        <w:top w:val="none" w:sz="0" w:space="0" w:color="auto"/>
        <w:left w:val="none" w:sz="0" w:space="0" w:color="auto"/>
        <w:bottom w:val="none" w:sz="0" w:space="0" w:color="auto"/>
        <w:right w:val="none" w:sz="0" w:space="0" w:color="auto"/>
      </w:divBdr>
    </w:div>
    <w:div w:id="1121606219">
      <w:bodyDiv w:val="1"/>
      <w:marLeft w:val="0"/>
      <w:marRight w:val="0"/>
      <w:marTop w:val="0"/>
      <w:marBottom w:val="0"/>
      <w:divBdr>
        <w:top w:val="none" w:sz="0" w:space="0" w:color="auto"/>
        <w:left w:val="none" w:sz="0" w:space="0" w:color="auto"/>
        <w:bottom w:val="none" w:sz="0" w:space="0" w:color="auto"/>
        <w:right w:val="none" w:sz="0" w:space="0" w:color="auto"/>
      </w:divBdr>
    </w:div>
    <w:div w:id="1157723810">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175923254">
      <w:bodyDiv w:val="1"/>
      <w:marLeft w:val="0"/>
      <w:marRight w:val="0"/>
      <w:marTop w:val="0"/>
      <w:marBottom w:val="0"/>
      <w:divBdr>
        <w:top w:val="none" w:sz="0" w:space="0" w:color="auto"/>
        <w:left w:val="none" w:sz="0" w:space="0" w:color="auto"/>
        <w:bottom w:val="none" w:sz="0" w:space="0" w:color="auto"/>
        <w:right w:val="none" w:sz="0" w:space="0" w:color="auto"/>
      </w:divBdr>
    </w:div>
    <w:div w:id="1229538188">
      <w:bodyDiv w:val="1"/>
      <w:marLeft w:val="0"/>
      <w:marRight w:val="0"/>
      <w:marTop w:val="0"/>
      <w:marBottom w:val="0"/>
      <w:divBdr>
        <w:top w:val="none" w:sz="0" w:space="0" w:color="auto"/>
        <w:left w:val="none" w:sz="0" w:space="0" w:color="auto"/>
        <w:bottom w:val="none" w:sz="0" w:space="0" w:color="auto"/>
        <w:right w:val="none" w:sz="0" w:space="0" w:color="auto"/>
      </w:divBdr>
    </w:div>
    <w:div w:id="1233661859">
      <w:bodyDiv w:val="1"/>
      <w:marLeft w:val="0"/>
      <w:marRight w:val="0"/>
      <w:marTop w:val="0"/>
      <w:marBottom w:val="0"/>
      <w:divBdr>
        <w:top w:val="none" w:sz="0" w:space="0" w:color="auto"/>
        <w:left w:val="none" w:sz="0" w:space="0" w:color="auto"/>
        <w:bottom w:val="none" w:sz="0" w:space="0" w:color="auto"/>
        <w:right w:val="none" w:sz="0" w:space="0" w:color="auto"/>
      </w:divBdr>
    </w:div>
    <w:div w:id="1253902325">
      <w:bodyDiv w:val="1"/>
      <w:marLeft w:val="0"/>
      <w:marRight w:val="0"/>
      <w:marTop w:val="0"/>
      <w:marBottom w:val="0"/>
      <w:divBdr>
        <w:top w:val="none" w:sz="0" w:space="0" w:color="auto"/>
        <w:left w:val="none" w:sz="0" w:space="0" w:color="auto"/>
        <w:bottom w:val="none" w:sz="0" w:space="0" w:color="auto"/>
        <w:right w:val="none" w:sz="0" w:space="0" w:color="auto"/>
      </w:divBdr>
    </w:div>
    <w:div w:id="1280066119">
      <w:bodyDiv w:val="1"/>
      <w:marLeft w:val="0"/>
      <w:marRight w:val="0"/>
      <w:marTop w:val="0"/>
      <w:marBottom w:val="0"/>
      <w:divBdr>
        <w:top w:val="none" w:sz="0" w:space="0" w:color="auto"/>
        <w:left w:val="none" w:sz="0" w:space="0" w:color="auto"/>
        <w:bottom w:val="none" w:sz="0" w:space="0" w:color="auto"/>
        <w:right w:val="none" w:sz="0" w:space="0" w:color="auto"/>
      </w:divBdr>
    </w:div>
    <w:div w:id="1281915778">
      <w:bodyDiv w:val="1"/>
      <w:marLeft w:val="0"/>
      <w:marRight w:val="0"/>
      <w:marTop w:val="0"/>
      <w:marBottom w:val="0"/>
      <w:divBdr>
        <w:top w:val="none" w:sz="0" w:space="0" w:color="auto"/>
        <w:left w:val="none" w:sz="0" w:space="0" w:color="auto"/>
        <w:bottom w:val="none" w:sz="0" w:space="0" w:color="auto"/>
        <w:right w:val="none" w:sz="0" w:space="0" w:color="auto"/>
      </w:divBdr>
    </w:div>
    <w:div w:id="1319191493">
      <w:bodyDiv w:val="1"/>
      <w:marLeft w:val="0"/>
      <w:marRight w:val="0"/>
      <w:marTop w:val="0"/>
      <w:marBottom w:val="0"/>
      <w:divBdr>
        <w:top w:val="none" w:sz="0" w:space="0" w:color="auto"/>
        <w:left w:val="none" w:sz="0" w:space="0" w:color="auto"/>
        <w:bottom w:val="none" w:sz="0" w:space="0" w:color="auto"/>
        <w:right w:val="none" w:sz="0" w:space="0" w:color="auto"/>
      </w:divBdr>
    </w:div>
    <w:div w:id="1327051803">
      <w:bodyDiv w:val="1"/>
      <w:marLeft w:val="0"/>
      <w:marRight w:val="0"/>
      <w:marTop w:val="0"/>
      <w:marBottom w:val="0"/>
      <w:divBdr>
        <w:top w:val="none" w:sz="0" w:space="0" w:color="auto"/>
        <w:left w:val="none" w:sz="0" w:space="0" w:color="auto"/>
        <w:bottom w:val="none" w:sz="0" w:space="0" w:color="auto"/>
        <w:right w:val="none" w:sz="0" w:space="0" w:color="auto"/>
      </w:divBdr>
    </w:div>
    <w:div w:id="1328677644">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392383976">
      <w:bodyDiv w:val="1"/>
      <w:marLeft w:val="0"/>
      <w:marRight w:val="0"/>
      <w:marTop w:val="0"/>
      <w:marBottom w:val="0"/>
      <w:divBdr>
        <w:top w:val="none" w:sz="0" w:space="0" w:color="auto"/>
        <w:left w:val="none" w:sz="0" w:space="0" w:color="auto"/>
        <w:bottom w:val="none" w:sz="0" w:space="0" w:color="auto"/>
        <w:right w:val="none" w:sz="0" w:space="0" w:color="auto"/>
      </w:divBdr>
    </w:div>
    <w:div w:id="1425027811">
      <w:bodyDiv w:val="1"/>
      <w:marLeft w:val="0"/>
      <w:marRight w:val="0"/>
      <w:marTop w:val="0"/>
      <w:marBottom w:val="0"/>
      <w:divBdr>
        <w:top w:val="none" w:sz="0" w:space="0" w:color="auto"/>
        <w:left w:val="none" w:sz="0" w:space="0" w:color="auto"/>
        <w:bottom w:val="none" w:sz="0" w:space="0" w:color="auto"/>
        <w:right w:val="none" w:sz="0" w:space="0" w:color="auto"/>
      </w:divBdr>
    </w:div>
    <w:div w:id="1428041954">
      <w:bodyDiv w:val="1"/>
      <w:marLeft w:val="0"/>
      <w:marRight w:val="0"/>
      <w:marTop w:val="0"/>
      <w:marBottom w:val="0"/>
      <w:divBdr>
        <w:top w:val="none" w:sz="0" w:space="0" w:color="auto"/>
        <w:left w:val="none" w:sz="0" w:space="0" w:color="auto"/>
        <w:bottom w:val="none" w:sz="0" w:space="0" w:color="auto"/>
        <w:right w:val="none" w:sz="0" w:space="0" w:color="auto"/>
      </w:divBdr>
    </w:div>
    <w:div w:id="1451588244">
      <w:bodyDiv w:val="1"/>
      <w:marLeft w:val="0"/>
      <w:marRight w:val="0"/>
      <w:marTop w:val="0"/>
      <w:marBottom w:val="0"/>
      <w:divBdr>
        <w:top w:val="none" w:sz="0" w:space="0" w:color="auto"/>
        <w:left w:val="none" w:sz="0" w:space="0" w:color="auto"/>
        <w:bottom w:val="none" w:sz="0" w:space="0" w:color="auto"/>
        <w:right w:val="none" w:sz="0" w:space="0" w:color="auto"/>
      </w:divBdr>
    </w:div>
    <w:div w:id="1463497949">
      <w:bodyDiv w:val="1"/>
      <w:marLeft w:val="0"/>
      <w:marRight w:val="0"/>
      <w:marTop w:val="0"/>
      <w:marBottom w:val="0"/>
      <w:divBdr>
        <w:top w:val="none" w:sz="0" w:space="0" w:color="auto"/>
        <w:left w:val="none" w:sz="0" w:space="0" w:color="auto"/>
        <w:bottom w:val="none" w:sz="0" w:space="0" w:color="auto"/>
        <w:right w:val="none" w:sz="0" w:space="0" w:color="auto"/>
      </w:divBdr>
    </w:div>
    <w:div w:id="1502282983">
      <w:bodyDiv w:val="1"/>
      <w:marLeft w:val="0"/>
      <w:marRight w:val="0"/>
      <w:marTop w:val="0"/>
      <w:marBottom w:val="0"/>
      <w:divBdr>
        <w:top w:val="none" w:sz="0" w:space="0" w:color="auto"/>
        <w:left w:val="none" w:sz="0" w:space="0" w:color="auto"/>
        <w:bottom w:val="none" w:sz="0" w:space="0" w:color="auto"/>
        <w:right w:val="none" w:sz="0" w:space="0" w:color="auto"/>
      </w:divBdr>
    </w:div>
    <w:div w:id="1539708424">
      <w:bodyDiv w:val="1"/>
      <w:marLeft w:val="0"/>
      <w:marRight w:val="0"/>
      <w:marTop w:val="0"/>
      <w:marBottom w:val="0"/>
      <w:divBdr>
        <w:top w:val="none" w:sz="0" w:space="0" w:color="auto"/>
        <w:left w:val="none" w:sz="0" w:space="0" w:color="auto"/>
        <w:bottom w:val="none" w:sz="0" w:space="0" w:color="auto"/>
        <w:right w:val="none" w:sz="0" w:space="0" w:color="auto"/>
      </w:divBdr>
    </w:div>
    <w:div w:id="1542864957">
      <w:bodyDiv w:val="1"/>
      <w:marLeft w:val="0"/>
      <w:marRight w:val="0"/>
      <w:marTop w:val="0"/>
      <w:marBottom w:val="0"/>
      <w:divBdr>
        <w:top w:val="none" w:sz="0" w:space="0" w:color="auto"/>
        <w:left w:val="none" w:sz="0" w:space="0" w:color="auto"/>
        <w:bottom w:val="none" w:sz="0" w:space="0" w:color="auto"/>
        <w:right w:val="none" w:sz="0" w:space="0" w:color="auto"/>
      </w:divBdr>
    </w:div>
    <w:div w:id="1582837511">
      <w:bodyDiv w:val="1"/>
      <w:marLeft w:val="0"/>
      <w:marRight w:val="0"/>
      <w:marTop w:val="0"/>
      <w:marBottom w:val="0"/>
      <w:divBdr>
        <w:top w:val="none" w:sz="0" w:space="0" w:color="auto"/>
        <w:left w:val="none" w:sz="0" w:space="0" w:color="auto"/>
        <w:bottom w:val="none" w:sz="0" w:space="0" w:color="auto"/>
        <w:right w:val="none" w:sz="0" w:space="0" w:color="auto"/>
      </w:divBdr>
    </w:div>
    <w:div w:id="1623420200">
      <w:bodyDiv w:val="1"/>
      <w:marLeft w:val="0"/>
      <w:marRight w:val="0"/>
      <w:marTop w:val="0"/>
      <w:marBottom w:val="0"/>
      <w:divBdr>
        <w:top w:val="none" w:sz="0" w:space="0" w:color="auto"/>
        <w:left w:val="none" w:sz="0" w:space="0" w:color="auto"/>
        <w:bottom w:val="none" w:sz="0" w:space="0" w:color="auto"/>
        <w:right w:val="none" w:sz="0" w:space="0" w:color="auto"/>
      </w:divBdr>
    </w:div>
    <w:div w:id="1648581990">
      <w:bodyDiv w:val="1"/>
      <w:marLeft w:val="0"/>
      <w:marRight w:val="0"/>
      <w:marTop w:val="0"/>
      <w:marBottom w:val="0"/>
      <w:divBdr>
        <w:top w:val="none" w:sz="0" w:space="0" w:color="auto"/>
        <w:left w:val="none" w:sz="0" w:space="0" w:color="auto"/>
        <w:bottom w:val="none" w:sz="0" w:space="0" w:color="auto"/>
        <w:right w:val="none" w:sz="0" w:space="0" w:color="auto"/>
      </w:divBdr>
      <w:divsChild>
        <w:div w:id="864371760">
          <w:marLeft w:val="0"/>
          <w:marRight w:val="0"/>
          <w:marTop w:val="0"/>
          <w:marBottom w:val="0"/>
          <w:divBdr>
            <w:top w:val="none" w:sz="0" w:space="0" w:color="auto"/>
            <w:left w:val="none" w:sz="0" w:space="0" w:color="auto"/>
            <w:bottom w:val="none" w:sz="0" w:space="0" w:color="auto"/>
            <w:right w:val="none" w:sz="0" w:space="0" w:color="auto"/>
          </w:divBdr>
          <w:divsChild>
            <w:div w:id="9981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0308">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784761688">
      <w:bodyDiv w:val="1"/>
      <w:marLeft w:val="0"/>
      <w:marRight w:val="0"/>
      <w:marTop w:val="0"/>
      <w:marBottom w:val="0"/>
      <w:divBdr>
        <w:top w:val="none" w:sz="0" w:space="0" w:color="auto"/>
        <w:left w:val="none" w:sz="0" w:space="0" w:color="auto"/>
        <w:bottom w:val="none" w:sz="0" w:space="0" w:color="auto"/>
        <w:right w:val="none" w:sz="0" w:space="0" w:color="auto"/>
      </w:divBdr>
    </w:div>
    <w:div w:id="1795101968">
      <w:bodyDiv w:val="1"/>
      <w:marLeft w:val="0"/>
      <w:marRight w:val="0"/>
      <w:marTop w:val="0"/>
      <w:marBottom w:val="0"/>
      <w:divBdr>
        <w:top w:val="none" w:sz="0" w:space="0" w:color="auto"/>
        <w:left w:val="none" w:sz="0" w:space="0" w:color="auto"/>
        <w:bottom w:val="none" w:sz="0" w:space="0" w:color="auto"/>
        <w:right w:val="none" w:sz="0" w:space="0" w:color="auto"/>
      </w:divBdr>
    </w:div>
    <w:div w:id="1853913344">
      <w:bodyDiv w:val="1"/>
      <w:marLeft w:val="0"/>
      <w:marRight w:val="0"/>
      <w:marTop w:val="0"/>
      <w:marBottom w:val="0"/>
      <w:divBdr>
        <w:top w:val="none" w:sz="0" w:space="0" w:color="auto"/>
        <w:left w:val="none" w:sz="0" w:space="0" w:color="auto"/>
        <w:bottom w:val="none" w:sz="0" w:space="0" w:color="auto"/>
        <w:right w:val="none" w:sz="0" w:space="0" w:color="auto"/>
      </w:divBdr>
    </w:div>
    <w:div w:id="1859732374">
      <w:bodyDiv w:val="1"/>
      <w:marLeft w:val="0"/>
      <w:marRight w:val="0"/>
      <w:marTop w:val="0"/>
      <w:marBottom w:val="0"/>
      <w:divBdr>
        <w:top w:val="none" w:sz="0" w:space="0" w:color="auto"/>
        <w:left w:val="none" w:sz="0" w:space="0" w:color="auto"/>
        <w:bottom w:val="none" w:sz="0" w:space="0" w:color="auto"/>
        <w:right w:val="none" w:sz="0" w:space="0" w:color="auto"/>
      </w:divBdr>
    </w:div>
    <w:div w:id="1867014914">
      <w:bodyDiv w:val="1"/>
      <w:marLeft w:val="0"/>
      <w:marRight w:val="0"/>
      <w:marTop w:val="0"/>
      <w:marBottom w:val="0"/>
      <w:divBdr>
        <w:top w:val="none" w:sz="0" w:space="0" w:color="auto"/>
        <w:left w:val="none" w:sz="0" w:space="0" w:color="auto"/>
        <w:bottom w:val="none" w:sz="0" w:space="0" w:color="auto"/>
        <w:right w:val="none" w:sz="0" w:space="0" w:color="auto"/>
      </w:divBdr>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940212639">
      <w:bodyDiv w:val="1"/>
      <w:marLeft w:val="0"/>
      <w:marRight w:val="0"/>
      <w:marTop w:val="0"/>
      <w:marBottom w:val="0"/>
      <w:divBdr>
        <w:top w:val="none" w:sz="0" w:space="0" w:color="auto"/>
        <w:left w:val="none" w:sz="0" w:space="0" w:color="auto"/>
        <w:bottom w:val="none" w:sz="0" w:space="0" w:color="auto"/>
        <w:right w:val="none" w:sz="0" w:space="0" w:color="auto"/>
      </w:divBdr>
    </w:div>
    <w:div w:id="1971323268">
      <w:bodyDiv w:val="1"/>
      <w:marLeft w:val="0"/>
      <w:marRight w:val="0"/>
      <w:marTop w:val="0"/>
      <w:marBottom w:val="0"/>
      <w:divBdr>
        <w:top w:val="none" w:sz="0" w:space="0" w:color="auto"/>
        <w:left w:val="none" w:sz="0" w:space="0" w:color="auto"/>
        <w:bottom w:val="none" w:sz="0" w:space="0" w:color="auto"/>
        <w:right w:val="none" w:sz="0" w:space="0" w:color="auto"/>
      </w:divBdr>
    </w:div>
    <w:div w:id="2027174005">
      <w:bodyDiv w:val="1"/>
      <w:marLeft w:val="0"/>
      <w:marRight w:val="0"/>
      <w:marTop w:val="0"/>
      <w:marBottom w:val="0"/>
      <w:divBdr>
        <w:top w:val="none" w:sz="0" w:space="0" w:color="auto"/>
        <w:left w:val="none" w:sz="0" w:space="0" w:color="auto"/>
        <w:bottom w:val="none" w:sz="0" w:space="0" w:color="auto"/>
        <w:right w:val="none" w:sz="0" w:space="0" w:color="auto"/>
      </w:divBdr>
    </w:div>
    <w:div w:id="2049988822">
      <w:bodyDiv w:val="1"/>
      <w:marLeft w:val="0"/>
      <w:marRight w:val="0"/>
      <w:marTop w:val="0"/>
      <w:marBottom w:val="0"/>
      <w:divBdr>
        <w:top w:val="none" w:sz="0" w:space="0" w:color="auto"/>
        <w:left w:val="none" w:sz="0" w:space="0" w:color="auto"/>
        <w:bottom w:val="none" w:sz="0" w:space="0" w:color="auto"/>
        <w:right w:val="none" w:sz="0" w:space="0" w:color="auto"/>
      </w:divBdr>
    </w:div>
    <w:div w:id="2052147962">
      <w:bodyDiv w:val="1"/>
      <w:marLeft w:val="0"/>
      <w:marRight w:val="0"/>
      <w:marTop w:val="0"/>
      <w:marBottom w:val="0"/>
      <w:divBdr>
        <w:top w:val="none" w:sz="0" w:space="0" w:color="auto"/>
        <w:left w:val="none" w:sz="0" w:space="0" w:color="auto"/>
        <w:bottom w:val="none" w:sz="0" w:space="0" w:color="auto"/>
        <w:right w:val="none" w:sz="0" w:space="0" w:color="auto"/>
      </w:divBdr>
    </w:div>
    <w:div w:id="2068335786">
      <w:bodyDiv w:val="1"/>
      <w:marLeft w:val="0"/>
      <w:marRight w:val="0"/>
      <w:marTop w:val="0"/>
      <w:marBottom w:val="0"/>
      <w:divBdr>
        <w:top w:val="none" w:sz="0" w:space="0" w:color="auto"/>
        <w:left w:val="none" w:sz="0" w:space="0" w:color="auto"/>
        <w:bottom w:val="none" w:sz="0" w:space="0" w:color="auto"/>
        <w:right w:val="none" w:sz="0" w:space="0" w:color="auto"/>
      </w:divBdr>
    </w:div>
    <w:div w:id="207450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python-programming-language/" TargetMode="External"/><Relationship Id="rId20" Type="http://schemas.openxmlformats.org/officeDocument/2006/relationships/hyperlink" Target="https://spac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twitter.com/en/docs"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136C0-2BEC-4EC0-B51D-011213B0CC4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5420</Words>
  <Characters>34689</Characters>
  <Application>Microsoft Office Word</Application>
  <DocSecurity>4</DocSecurity>
  <Lines>289</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Dhruv Arora</cp:lastModifiedBy>
  <cp:revision>2</cp:revision>
  <dcterms:created xsi:type="dcterms:W3CDTF">2025-04-30T08:36:00Z</dcterms:created>
  <dcterms:modified xsi:type="dcterms:W3CDTF">2025-04-30T08:36:00Z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209121984d2db18bfa21f5769f10962092782c52210948c7309458aad62be76d</vt:lpwstr>
  </property>
</Properties>
</file>