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Grid>
        <w:gridCol w:w="3000" w:type="dxa"/>
        <w:gridCol w:w="7000" w:type="dxa"/>
      </w:tblGrid>
      <w:tblPr>
        <w:tblStyle w:val="LayoutTable"/>
      </w:tblPr>
      <w:tr>
        <w:trPr/>
        <w:tc>
          <w:tcPr>
            <w:tcW w:w="3000" w:type="dxa"/>
            <w:shd w:val="clear" w:fill="f4f4f4"/>
            <w:noWrap/>
          </w:tcPr>
          <w:p>
            <w:pPr/>
            <w:r>
              <w:rPr>
                <w:color w:val="16a085"/>
                <w:sz w:val="32"/>
                <w:szCs w:val="32"/>
                <w:b w:val="1"/>
                <w:bCs w:val="1"/>
              </w:rPr>
              <w:t xml:space="preserve">DHRUV BAMANIA</w:t>
            </w:r>
          </w:p>
          <w:p>
            <w:pPr/>
            <w:r>
              <w:rPr>
                <w:sz w:val="20"/>
                <w:szCs w:val="20"/>
                <w:b w:val="1"/>
                <w:bCs w:val="1"/>
              </w:rPr>
              <w:t xml:space="preserve">Junior Laravel Developer</w:t>
            </w:r>
          </w:p>
          <w:p/>
          <w:p>
            <w:pPr>
              <w:pBdr>
                <w:bottom w:val="single" w:sz="6"/>
              </w:pBdr>
            </w:pPr>
            <w:r>
              <w:rPr>
                <w:color w:val="16a085"/>
                <w:b w:val="1"/>
                <w:bCs w:val="1"/>
              </w:rPr>
              <w:t xml:space="preserve">CONTACT</w:t>
            </w:r>
          </w:p>
          <w:p>
            <w:pPr>
              <w:spacing w:after="0"/>
            </w:pPr>
            <w:r>
              <w:rPr>
                <w:sz w:val="16"/>
                <w:szCs w:val="16"/>
              </w:rPr>
              <w:t xml:space="preserve">Email: dhruvbamania02@gmail.com</w:t>
            </w:r>
          </w:p>
          <w:p>
            <w:pPr>
              <w:spacing w:after="0"/>
            </w:pPr>
            <w:r>
              <w:rPr>
                <w:sz w:val="16"/>
                <w:szCs w:val="16"/>
              </w:rPr>
              <w:t xml:space="preserve">Phone: +91 8160335535</w:t>
            </w:r>
          </w:p>
          <w:p/>
          <w:p>
            <w:pPr>
              <w:pBdr>
                <w:bottom w:val="single" w:sz="6"/>
              </w:pBdr>
            </w:pPr>
            <w:r>
              <w:rPr>
                <w:color w:val="16a085"/>
                <w:b w:val="1"/>
                <w:bCs w:val="1"/>
              </w:rPr>
              <w:t xml:space="preserve">SKILLS</w:t>
            </w:r>
          </w:p>
          <w:p>
            <w:pPr>
              <w:spacing w:after="0"/>
            </w:pPr>
            <w:r>
              <w:rPr>
                <w:sz w:val="18"/>
                <w:szCs w:val="18"/>
              </w:rPr>
              <w:t xml:space="preserve">PHP</w:t>
            </w:r>
          </w:p>
          <w:p>
            <w:pPr>
              <w:spacing w:after="0"/>
            </w:pPr>
            <w:r>
              <w:rPr>
                <w:sz w:val="18"/>
                <w:szCs w:val="18"/>
              </w:rPr>
              <w:t xml:space="preserve">Laravel</w:t>
            </w:r>
          </w:p>
          <w:p>
            <w:pPr>
              <w:spacing w:after="0"/>
            </w:pPr>
            <w:r>
              <w:rPr>
                <w:sz w:val="18"/>
                <w:szCs w:val="18"/>
              </w:rPr>
              <w:t xml:space="preserve">MVC Architecture</w:t>
            </w:r>
          </w:p>
          <w:p>
            <w:pPr>
              <w:spacing w:after="0"/>
            </w:pPr>
            <w:r>
              <w:rPr>
                <w:sz w:val="18"/>
                <w:szCs w:val="18"/>
              </w:rPr>
              <w:t xml:space="preserve">MySQL</w:t>
            </w:r>
          </w:p>
          <w:p>
            <w:pPr>
              <w:spacing w:after="0"/>
            </w:pPr>
            <w:r>
              <w:rPr>
                <w:sz w:val="18"/>
                <w:szCs w:val="18"/>
              </w:rPr>
              <w:t xml:space="preserve">MySQL Scaling</w:t>
            </w:r>
          </w:p>
          <w:p>
            <w:pPr>
              <w:spacing w:after="0"/>
            </w:pPr>
            <w:r>
              <w:rPr>
                <w:sz w:val="18"/>
                <w:szCs w:val="18"/>
              </w:rPr>
              <w:t xml:space="preserve">RESTful APIs</w:t>
            </w:r>
          </w:p>
          <w:p>
            <w:pPr>
              <w:spacing w:after="0"/>
            </w:pPr>
            <w:r>
              <w:rPr>
                <w:sz w:val="18"/>
                <w:szCs w:val="18"/>
              </w:rPr>
              <w:t xml:space="preserve">Eloquent ORM</w:t>
            </w:r>
          </w:p>
          <w:p>
            <w:pPr>
              <w:spacing w:after="0"/>
            </w:pPr>
            <w:r>
              <w:rPr>
                <w:sz w:val="18"/>
                <w:szCs w:val="18"/>
              </w:rPr>
              <w:t xml:space="preserve">Blade</w:t>
            </w:r>
          </w:p>
          <w:p>
            <w:pPr>
              <w:spacing w:after="0"/>
            </w:pPr>
            <w:r>
              <w:rPr>
                <w:sz w:val="18"/>
                <w:szCs w:val="18"/>
              </w:rPr>
              <w:t xml:space="preserve">Redis</w:t>
            </w:r>
          </w:p>
          <w:p>
            <w:pPr>
              <w:spacing w:after="0"/>
            </w:pPr>
            <w:r>
              <w:rPr>
                <w:sz w:val="18"/>
                <w:szCs w:val="18"/>
              </w:rPr>
              <w:t xml:space="preserve">OAuth</w:t>
            </w:r>
          </w:p>
          <w:p>
            <w:pPr>
              <w:spacing w:after="0"/>
            </w:pPr>
            <w:r>
              <w:rPr>
                <w:sz w:val="18"/>
                <w:szCs w:val="18"/>
              </w:rPr>
              <w:t xml:space="preserve">RBAC</w:t>
            </w:r>
          </w:p>
          <w:p>
            <w:pPr>
              <w:spacing w:after="0"/>
            </w:pPr>
            <w:r>
              <w:rPr>
                <w:sz w:val="18"/>
                <w:szCs w:val="18"/>
              </w:rPr>
              <w:t xml:space="preserve">2FA</w:t>
            </w:r>
          </w:p>
          <w:p>
            <w:pPr>
              <w:spacing w:after="0"/>
            </w:pPr>
            <w:r>
              <w:rPr>
                <w:sz w:val="18"/>
                <w:szCs w:val="18"/>
              </w:rPr>
              <w:t xml:space="preserve">Git</w:t>
            </w:r>
          </w:p>
          <w:p>
            <w:pPr>
              <w:spacing w:after="0"/>
            </w:pPr>
            <w:r>
              <w:rPr>
                <w:sz w:val="18"/>
                <w:szCs w:val="18"/>
              </w:rPr>
              <w:t xml:space="preserve">GitHub API</w:t>
            </w:r>
          </w:p>
          <w:p/>
          <w:p>
            <w:pPr>
              <w:pBdr>
                <w:bottom w:val="single" w:sz="6"/>
              </w:pBdr>
            </w:pPr>
            <w:r>
              <w:rPr>
                <w:color w:val="16a085"/>
                <w:b w:val="1"/>
                <w:bCs w:val="1"/>
              </w:rPr>
              <w:t xml:space="preserve">CERTIFICATIONS</w:t>
            </w:r>
          </w:p>
          <w:p>
            <w:pPr>
              <w:spacing w:after="60"/>
            </w:pPr>
            <w:r>
              <w:rPr>
                <w:sz w:val="16"/>
                <w:szCs w:val="16"/>
              </w:rPr>
              <w:t xml:space="preserve">Anthropic Claude Partner Network Learning Path Certification – Anthropic (June 2026)</w:t>
            </w:r>
          </w:p>
          <w:p>
            <w:pPr>
              <w:spacing w:after="60"/>
            </w:pPr>
            <w:r>
              <w:rPr>
                <w:sz w:val="16"/>
                <w:szCs w:val="16"/>
              </w:rPr>
              <w:t xml:space="preserve">Microsoft Data &amp; AI Skills Internship Program – Microsoft (July 2025)</w:t>
            </w:r>
          </w:p>
          <w:p>
            <w:pPr>
              <w:spacing w:after="60"/>
            </w:pPr>
            <w:r>
              <w:rPr>
                <w:sz w:val="16"/>
                <w:szCs w:val="16"/>
              </w:rPr>
              <w:t xml:space="preserve">Data Science Course – CodeWithHarry (March 2026)</w:t>
            </w:r>
          </w:p>
          <w:p>
            <w:pPr>
              <w:spacing w:after="60"/>
            </w:pPr>
            <w:r>
              <w:rPr>
                <w:sz w:val="16"/>
                <w:szCs w:val="16"/>
              </w:rPr>
              <w:t xml:space="preserve">Top Ranker 2025 – Devang Mehta IT Awards 2025</w:t>
            </w:r>
          </w:p>
        </w:tc>
        <w:tc>
          <w:tcPr>
            <w:tcW w:w="7000" w:type="dxa"/>
            <w:vAlign w:val="top"/>
            <w:noWrap/>
          </w:tcPr>
          <w:p>
            <w:pPr>
              <w:pBdr>
                <w:bottom w:val="single" w:sz="6"/>
              </w:pBdr>
            </w:pPr>
            <w:r>
              <w:rPr>
                <w:color w:val="16a085"/>
                <w:b w:val="1"/>
                <w:bCs w:val="1"/>
              </w:rPr>
              <w:t xml:space="preserve">SUMMARY</w:t>
            </w:r>
          </w:p>
          <w:p>
            <w:pPr>
              <w:spacing w:after="150"/>
            </w:pPr>
            <w:r>
              <w:rPr/>
              <w:t xml:space="preserve">Seasoned PHP developer with 1+ year of hands‑on experience building scalable Laravel applications. Expert in MVC architecture, MySQL database design and scaling, and designing robust RESTful APIs. Proven track record of delivering production‑ready SaaS products, optimizing performance with Redis caching, and implementing secure authentication and authorization mechanisms. Passionate about clean code, automated testing, and continuous integration.</w:t>
            </w:r>
          </w:p>
          <w:p>
            <w:pPr>
              <w:pBdr>
                <w:bottom w:val="single" w:sz="6"/>
              </w:pBdr>
            </w:pPr>
            <w:r>
              <w:rPr>
                <w:color w:val="16a085"/>
                <w:b w:val="1"/>
                <w:bCs w:val="1"/>
              </w:rPr>
              <w:t xml:space="preserve">EXPERIENCE</w:t>
            </w:r>
          </w:p>
          <w:p>
            <w:pPr/>
            <w:r>
              <w:rPr>
                <w:b w:val="1"/>
                <w:bCs w:val="1"/>
              </w:rPr>
              <w:t xml:space="preserve">PHP Laravel Developer Intern</w:t>
            </w:r>
          </w:p>
          <w:p>
            <w:pPr>
              <w:spacing w:after="0"/>
            </w:pPr>
            <w:r>
              <w:rPr>
                <w:sz w:val="16"/>
                <w:szCs w:val="16"/>
                <w:i w:val="1"/>
                <w:iCs w:val="1"/>
              </w:rPr>
              <w:t xml:space="preserve">Excelsior Technologies | Feb 2026 – Jul 2026</w:t>
            </w:r>
          </w:p>
          <w:p>
            <w:pPr>
              <w:spacing w:after="0"/>
              <w:numPr>
                <w:ilvl w:val="0"/>
                <w:numId w:val="2"/>
              </w:numPr>
            </w:pPr>
            <w:r>
              <w:rPr/>
              <w:t xml:space="preserve">Designed and implemented a high‑throughput Laravel application using MVC principles, normalizing MySQL schemas across 10+ tables to support multi‑tier user roles. Built secure RESTful APIs with Eloquent ORM, reducing client‑backend data latency by 35% and eliminating manual data‑handling errors. Developed a granular RBAC system and integrated Firebase Cloud Messaging for real-time notifications, enhancing user engagement and system security.</w:t>
            </w:r>
          </w:p>
          <w:p>
            <w:pPr>
              <w:spacing w:after="60"/>
            </w:pPr>
            <w:pPr/>
          </w:p>
          <w:p>
            <w:pPr/>
            <w:r>
              <w:rPr>
                <w:b w:val="1"/>
                <w:bCs w:val="1"/>
              </w:rPr>
              <w:t xml:space="preserve">PHP Developer Intern</w:t>
            </w:r>
          </w:p>
          <w:p>
            <w:pPr>
              <w:spacing w:after="0"/>
            </w:pPr>
            <w:r>
              <w:rPr>
                <w:sz w:val="16"/>
                <w:szCs w:val="16"/>
                <w:i w:val="1"/>
                <w:iCs w:val="1"/>
              </w:rPr>
              <w:t xml:space="preserve">Ekaratech Private Limited | May 2025 – Oct 2025</w:t>
            </w:r>
          </w:p>
          <w:p>
            <w:pPr>
              <w:spacing w:after="0"/>
              <w:numPr>
                <w:ilvl w:val="0"/>
                <w:numId w:val="2"/>
              </w:numPr>
            </w:pPr>
            <w:r>
              <w:rPr/>
              <w:t xml:space="preserve">Developed full‑stack web solutions with Laravel, Eloquent ORM, and MySQL, delivering dynamic features and responsive UI components. Enforced strict MVC architecture, resulting in an 80% reduction in production bugs. Implemented CRUD operations and Blade templating, streamlining data rendering and improving page load times by 25%.</w:t>
            </w:r>
          </w:p>
          <w:p>
            <w:pPr>
              <w:spacing w:after="60"/>
            </w:pPr>
            <w:pPr/>
          </w:p>
          <w:p>
            <w:pPr>
              <w:pBdr>
                <w:bottom w:val="single" w:sz="6"/>
              </w:pBdr>
            </w:pPr>
            <w:r>
              <w:rPr>
                <w:color w:val="16a085"/>
                <w:b w:val="1"/>
                <w:bCs w:val="1"/>
              </w:rPr>
              <w:t xml:space="preserve">PROJECTS</w:t>
            </w:r>
          </w:p>
          <w:p>
            <w:pPr/>
            <w:r>
              <w:rPr>
                <w:b w:val="1"/>
                <w:bCs w:val="1"/>
              </w:rPr>
              <w:t xml:space="preserve">UNYFIT – Headless E-Commerce Platform</w:t>
            </w:r>
          </w:p>
          <w:p>
            <w:pPr>
              <w:spacing w:after="0"/>
            </w:pPr>
            <w:r>
              <w:rPr>
                <w:sz w:val="16"/>
                <w:szCs w:val="16"/>
                <w:i w:val="1"/>
                <w:iCs w:val="1"/>
              </w:rPr>
              <w:t xml:space="preserve"> | 2025</w:t>
            </w:r>
          </w:p>
          <w:p>
            <w:pPr>
              <w:spacing w:after="0"/>
              <w:numPr>
                <w:ilvl w:val="0"/>
                <w:numId w:val="2"/>
              </w:numPr>
            </w:pPr>
            <w:r>
              <w:rPr/>
              <w:t xml:space="preserve">Architected a decoupled e‑commerce stack with Next.js frontend and Laravel REST API backend, employing MVC and Eloquent ORM. Engineered atomic MySQL transactions and a Redis caching layer that cut database load by 70%, ensuring scalable performance for high‑traffic scenarios.</w:t>
            </w:r>
          </w:p>
          <w:p>
            <w:pPr>
              <w:spacing w:after="60"/>
            </w:pPr>
            <w:pPr/>
          </w:p>
          <w:p>
            <w:pPr/>
            <w:r>
              <w:rPr>
                <w:b w:val="1"/>
                <w:bCs w:val="1"/>
              </w:rPr>
              <w:t xml:space="preserve">GitScribe – AI‑Powered GitHub Automation SaaS</w:t>
            </w:r>
          </w:p>
          <w:p>
            <w:pPr>
              <w:spacing w:after="0"/>
            </w:pPr>
            <w:r>
              <w:rPr>
                <w:sz w:val="16"/>
                <w:szCs w:val="16"/>
                <w:i w:val="1"/>
                <w:iCs w:val="1"/>
              </w:rPr>
              <w:t xml:space="preserve"> | 2024</w:t>
            </w:r>
          </w:p>
          <w:p>
            <w:pPr>
              <w:spacing w:after="0"/>
              <w:numPr>
                <w:ilvl w:val="0"/>
                <w:numId w:val="2"/>
              </w:numPr>
            </w:pPr>
            <w:r>
              <w:rPr/>
              <w:t xml:space="preserve">Built a SaaS platform that automates README generation via Google Gemini AI and GitHub REST API. Implemented secure OAuth authentication, automated Git workflows, and RESTful endpoints, reducing documentation time from hours to minutes and demonstrating strong API integration skills.</w:t>
            </w:r>
          </w:p>
          <w:p>
            <w:pPr>
              <w:spacing w:after="60"/>
            </w:pPr>
            <w:pPr/>
          </w:p>
          <w:p>
            <w:pPr>
              <w:pBdr>
                <w:bottom w:val="single" w:sz="6"/>
              </w:pBdr>
            </w:pPr>
            <w:r>
              <w:rPr>
                <w:color w:val="16a085"/>
                <w:b w:val="1"/>
                <w:bCs w:val="1"/>
              </w:rPr>
              <w:t xml:space="preserve">EDUCATION</w:t>
            </w:r>
          </w:p>
          <w:p>
            <w:pPr/>
            <w:r>
              <w:rPr>
                <w:b w:val="1"/>
                <w:bCs w:val="1"/>
              </w:rPr>
              <w:t xml:space="preserve">B.E., Computer Engineering</w:t>
            </w:r>
          </w:p>
          <w:p>
            <w:pPr>
              <w:spacing w:after="0"/>
            </w:pPr>
            <w:r>
              <w:rPr>
                <w:sz w:val="16"/>
                <w:szCs w:val="16"/>
                <w:i w:val="1"/>
                <w:iCs w:val="1"/>
              </w:rPr>
              <w:t xml:space="preserve">Sal Engineering and Technical Institute (GTU) | 2022 – 2026</w:t>
            </w:r>
          </w:p>
          <w:p>
            <w:pPr>
              <w:spacing w:after="60"/>
            </w:pPr>
            <w:pPr/>
          </w:p>
        </w:tc>
      </w:tr>
    </w:tbl>
    <w:sectPr>
      <w:pgSz w:orient="portrait" w:w="11905.511811023622" w:h="16837.79527559055"/>
      <w:pgMar w:top="600" w:right="600" w:bottom="600" w:left="6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nsid w:val="61D4CC31"/>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2">
    <w:abstractNumId w:val="2"/>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ahoma" w:hAnsi="Tahoma" w:eastAsia="Arial" w:cs="Tahoma"/>
        <w:color w:val="000000"/>
        <w:sz w:val="18"/>
        <w:szCs w:val="18"/>
        <w:lang w:val="en-US"/>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LayoutTable">
    <w:name w:val="LayoutTable"/>
    <w:uiPriority w:val="99"/>
    <w:tblPr>
      <w:tblW w:w="0" w:type="auto"/>
      <w:tblLayout w:type="autofit"/>
      <w:tblCellMar>
        <w:top w:w="50" w:type="dxa"/>
        <w:left w:w="50" w:type="dxa"/>
        <w:right w:w="50" w:type="dxa"/>
        <w:bottom w:w="50" w:type="dxa"/>
      </w:tblCellMar>
      <w:tblBorders>
        <w:top w:val="single" w:sz="0"/>
        <w:left w:val="single" w:sz="0"/>
        <w:right w:val="single" w:sz="0"/>
        <w:bottom w:val="single" w:sz="0"/>
        <w:insideH w:val="single" w:sz="0"/>
        <w:insideV w:val="single" w:sz="0"/>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2026-10-07T06:17:34+00:00</dcterms:created>
  <dcterms:modified xsi:type="dcterms:W3CDTF">2026-10-07T06:17:34+00:00</dcterms:modified>
</cp:coreProperties>
</file>

<file path=docProps/custom.xml><?xml version="1.0" encoding="utf-8"?>
<Properties xmlns="http://schemas.openxmlformats.org/officeDocument/2006/custom-properties" xmlns:vt="http://schemas.openxmlformats.org/officeDocument/2006/docPropsVTypes"/>
</file>