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7B7C" w:rsidRDefault="00017B7C">
      <w:pPr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17B7C" w:rsidRDefault="000203BD">
      <w:pPr>
        <w:widowControl/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Development Phase Template</w:t>
      </w:r>
    </w:p>
    <w:p w:rsidR="00017B7C" w:rsidRDefault="00017B7C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017B7C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7B7C" w:rsidRDefault="000203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7B7C" w:rsidRDefault="000203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 March 2024</w:t>
            </w:r>
          </w:p>
        </w:tc>
      </w:tr>
      <w:tr w:rsidR="00017B7C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7B7C" w:rsidRDefault="000203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7B7C" w:rsidRDefault="001735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SWTID1720114403</w:t>
            </w:r>
          </w:p>
        </w:tc>
      </w:tr>
      <w:tr w:rsidR="00017B7C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7B7C" w:rsidRDefault="000203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7B7C" w:rsidRDefault="001735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Vitamin Vision: Unveiling the Spectrum of Nutrient Detection</w:t>
            </w:r>
          </w:p>
        </w:tc>
      </w:tr>
      <w:tr w:rsidR="00017B7C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7B7C" w:rsidRDefault="000203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7B7C" w:rsidRDefault="000203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 Marks</w:t>
            </w:r>
          </w:p>
        </w:tc>
      </w:tr>
    </w:tbl>
    <w:p w:rsidR="00017B7C" w:rsidRDefault="00017B7C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7B7C" w:rsidRDefault="000203BD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Initial Model Training Code, Model Validation and Evaluation Report</w:t>
      </w:r>
    </w:p>
    <w:p w:rsidR="00017B7C" w:rsidRDefault="000203BD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initial model training code will be showcased in the future through a screenshot. The model validation and evaluation report will include a summary and 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training and validation performance metrics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 multiple models, presented through respective screen</w:t>
      </w:r>
      <w:r>
        <w:rPr>
          <w:rFonts w:ascii="Times New Roman" w:eastAsia="Times New Roman" w:hAnsi="Times New Roman" w:cs="Times New Roman"/>
          <w:sz w:val="24"/>
          <w:szCs w:val="24"/>
        </w:rPr>
        <w:t>shots.</w:t>
      </w:r>
    </w:p>
    <w:p w:rsidR="00017B7C" w:rsidRDefault="00017B7C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7B7C" w:rsidRDefault="000203BD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Initial Model Training Code (5 marks):</w:t>
      </w:r>
    </w:p>
    <w:p w:rsidR="00017B7C" w:rsidRDefault="0039657D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657D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45F52B77" wp14:editId="0B3E9480">
            <wp:extent cx="5943600" cy="17773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B7C" w:rsidRDefault="000203BD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 Validation and Evaluation Report (5 marks):</w:t>
      </w:r>
    </w:p>
    <w:tbl>
      <w:tblPr>
        <w:tblStyle w:val="a2"/>
        <w:tblW w:w="95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13"/>
        <w:gridCol w:w="3582"/>
        <w:gridCol w:w="4515"/>
      </w:tblGrid>
      <w:tr w:rsidR="00017B7C" w:rsidTr="00754020">
        <w:trPr>
          <w:trHeight w:val="1055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17B7C" w:rsidRDefault="000203BD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Model</w:t>
            </w:r>
          </w:p>
        </w:tc>
        <w:tc>
          <w:tcPr>
            <w:tcW w:w="3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17B7C" w:rsidRDefault="000203BD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Summary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17B7C" w:rsidRDefault="000203BD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Training and Validation Performance Metrics</w:t>
            </w:r>
          </w:p>
        </w:tc>
      </w:tr>
      <w:tr w:rsidR="00017B7C" w:rsidTr="00754020">
        <w:trPr>
          <w:trHeight w:val="549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17B7C" w:rsidRDefault="0039657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Goog</w:t>
            </w:r>
            <w:r w:rsidR="00754020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eNet</w:t>
            </w:r>
            <w:proofErr w:type="spellEnd"/>
          </w:p>
        </w:tc>
        <w:tc>
          <w:tcPr>
            <w:tcW w:w="3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17B7C" w:rsidRDefault="000203B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Screenshot of the neural network summary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17B7C" w:rsidRDefault="000203B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Screenshot of the training and validation performance metrics (output of the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model.fit</w:t>
            </w:r>
            <w:proofErr w:type="spellEnd"/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)).</w:t>
            </w:r>
            <w:bookmarkStart w:id="0" w:name="_GoBack"/>
            <w:bookmarkEnd w:id="0"/>
          </w:p>
        </w:tc>
      </w:tr>
      <w:tr w:rsidR="00017B7C" w:rsidTr="00754020">
        <w:trPr>
          <w:trHeight w:val="345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17B7C" w:rsidRDefault="000203B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lastRenderedPageBreak/>
              <w:t>Model 2</w:t>
            </w:r>
          </w:p>
        </w:tc>
        <w:tc>
          <w:tcPr>
            <w:tcW w:w="3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17B7C" w:rsidRDefault="000203B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Screenshot of the neural network summary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17B7C" w:rsidRDefault="000203B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Screenshot of the training and validation performance metrics (output of the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model.fit</w:t>
            </w:r>
            <w:proofErr w:type="spellEnd"/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)).</w:t>
            </w:r>
          </w:p>
        </w:tc>
      </w:tr>
      <w:tr w:rsidR="00017B7C" w:rsidTr="00754020">
        <w:trPr>
          <w:trHeight w:val="285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17B7C" w:rsidRDefault="000203B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…</w:t>
            </w:r>
          </w:p>
        </w:tc>
        <w:tc>
          <w:tcPr>
            <w:tcW w:w="3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17B7C" w:rsidRDefault="000203B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…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17B7C" w:rsidRDefault="000203B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…</w:t>
            </w:r>
          </w:p>
        </w:tc>
      </w:tr>
    </w:tbl>
    <w:p w:rsidR="00017B7C" w:rsidRDefault="00017B7C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017B7C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03BD" w:rsidRDefault="000203BD">
      <w:r>
        <w:separator/>
      </w:r>
    </w:p>
  </w:endnote>
  <w:endnote w:type="continuationSeparator" w:id="0">
    <w:p w:rsidR="000203BD" w:rsidRDefault="000203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03BD" w:rsidRDefault="000203BD">
      <w:r>
        <w:separator/>
      </w:r>
    </w:p>
  </w:footnote>
  <w:footnote w:type="continuationSeparator" w:id="0">
    <w:p w:rsidR="000203BD" w:rsidRDefault="000203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7B7C" w:rsidRDefault="000203BD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column">
            <wp:posOffset>-466723</wp:posOffset>
          </wp:positionH>
          <wp:positionV relativeFrom="paragraph">
            <wp:posOffset>-335278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>
          <wp:simplePos x="0" y="0"/>
          <wp:positionH relativeFrom="column">
            <wp:posOffset>5210175</wp:posOffset>
          </wp:positionH>
          <wp:positionV relativeFrom="paragraph">
            <wp:posOffset>-85723</wp:posOffset>
          </wp:positionV>
          <wp:extent cx="1073606" cy="291148"/>
          <wp:effectExtent l="0" t="0" r="0" b="0"/>
          <wp:wrapNone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017B7C" w:rsidRDefault="00017B7C"/>
  <w:p w:rsidR="00017B7C" w:rsidRDefault="00017B7C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7B7C"/>
    <w:rsid w:val="00017B7C"/>
    <w:rsid w:val="000203BD"/>
    <w:rsid w:val="001735C0"/>
    <w:rsid w:val="0039657D"/>
    <w:rsid w:val="00754020"/>
    <w:rsid w:val="00D01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11373"/>
  <w15:docId w15:val="{BAB09372-E77B-4FF6-922F-7565BC78D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" w:eastAsia="en-IN" w:bidi="hi-IN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6DaJtCCg1PLo4iso336bv0hKyg==">CgMxLjA4AHIhMVJ3MWZqU0RfMjhwbTd1YmFYZUlwZ1l3djhfLUdFendI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Yash Tandon</cp:lastModifiedBy>
  <cp:revision>2</cp:revision>
  <dcterms:created xsi:type="dcterms:W3CDTF">2024-09-18T07:36:00Z</dcterms:created>
  <dcterms:modified xsi:type="dcterms:W3CDTF">2024-09-18T07:36:00Z</dcterms:modified>
</cp:coreProperties>
</file>