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System Design Fundamental Concepts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Architecting System At Scale.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https://lethain.com/introduction-to-architecting-systems-for-scale/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Balancers</w:t>
      </w:r>
    </w:p>
    <w:p w:rsidR="00000000" w:rsidDel="00000000" w:rsidP="00000000" w:rsidRDefault="00000000" w:rsidRPr="00000000" w14:paraId="00000006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https://avinetworks.com/what-is-load-balancing/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Caching</w:t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https://aws.amazon.com/caching/#:~:text=In%20computing%2C%20a%20cache%20is,the%20data's%20pr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imary%20storage%20location.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Partitioning</w:t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https://docs.oracle.com/cd/E11882_01/server.112/e25523/partition.htm#:~:text=2%20Partitioning%20Concepts&amp;text=Partitioning%20allows%20tables%2C%20indexes%2C%20and,a%20finer%20level%20of%20granularity.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Indexing </w:t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https://www.geeksforgeeks.org/indexing-in-databases-set-1/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https://dataschool.com/sql-optimization/how-indexing-works/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Proxies(open proxies/reverse proxies)</w:t>
      </w:r>
    </w:p>
    <w:p w:rsidR="00000000" w:rsidDel="00000000" w:rsidP="00000000" w:rsidRDefault="00000000" w:rsidRPr="00000000" w14:paraId="00000010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https://medium.com/must-know-computer-science/system-design-proxies-ef5f2c2676f2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Redundancy And Replication</w:t>
      </w:r>
    </w:p>
    <w:p w:rsidR="00000000" w:rsidDel="00000000" w:rsidP="00000000" w:rsidRDefault="00000000" w:rsidRPr="00000000" w14:paraId="00000012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https://medium.com/must-know-computer-science/system-design-redundancy-and-replication-e9946aa335ba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RDBMS vs No SQL</w:t>
      </w:r>
    </w:p>
    <w:p w:rsidR="00000000" w:rsidDel="00000000" w:rsidP="00000000" w:rsidRDefault="00000000" w:rsidRPr="00000000" w14:paraId="00000014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https://www.innoarchitech.com/blog/how-choose-right-database-system-relational-rdbms-vs-nosql-vs-newsql</w:t>
        </w:r>
      </w:hyperlink>
      <w:r w:rsidDel="00000000" w:rsidR="00000000" w:rsidRPr="00000000">
        <w:rPr>
          <w:rtl w:val="0"/>
        </w:rPr>
        <w:t xml:space="preserve">(Must read, its super useful)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 Theorem. </w:t>
      </w:r>
    </w:p>
    <w:p w:rsidR="00000000" w:rsidDel="00000000" w:rsidP="00000000" w:rsidRDefault="00000000" w:rsidRPr="00000000" w14:paraId="00000016">
      <w:pPr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https://www.ibm.com/cloud/learn/cap-theorem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Consistent Hashing</w:t>
      </w:r>
    </w:p>
    <w:p w:rsidR="00000000" w:rsidDel="00000000" w:rsidP="00000000" w:rsidRDefault="00000000" w:rsidRPr="00000000" w14:paraId="00000018">
      <w:pPr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https://medium.com/system-design-blog/consistent-hashing-b9134c8a9062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Driven Architecture</w:t>
      </w:r>
    </w:p>
    <w:p w:rsidR="00000000" w:rsidDel="00000000" w:rsidP="00000000" w:rsidRDefault="00000000" w:rsidRPr="00000000" w14:paraId="0000001A">
      <w:pPr>
        <w:ind w:left="72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https://aws.amazon.com/event-driven-architecture/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Publisher-Subscriber Pattern</w:t>
      </w:r>
    </w:p>
    <w:p w:rsidR="00000000" w:rsidDel="00000000" w:rsidP="00000000" w:rsidRDefault="00000000" w:rsidRPr="00000000" w14:paraId="0000001C">
      <w:pPr>
        <w:ind w:left="72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https://docs.microsoft.com/en-us/azure/architecture/patterns/publisher-subscriber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Queues</w:t>
      </w:r>
    </w:p>
    <w:p w:rsidR="00000000" w:rsidDel="00000000" w:rsidP="00000000" w:rsidRDefault="00000000" w:rsidRPr="00000000" w14:paraId="0000001E">
      <w:pPr>
        <w:ind w:left="72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https://aws.amazon.com/message-queue/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Design</w:t>
      </w:r>
    </w:p>
    <w:p w:rsidR="00000000" w:rsidDel="00000000" w:rsidP="00000000" w:rsidRDefault="00000000" w:rsidRPr="00000000" w14:paraId="00000020">
      <w:pPr>
        <w:ind w:left="72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https://docs.microsoft.com/en-us/azure/architecture/best-practices/api-design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ws.amazon.com/message-queue/" TargetMode="External"/><Relationship Id="rId11" Type="http://schemas.openxmlformats.org/officeDocument/2006/relationships/hyperlink" Target="https://www.geeksforgeeks.org/indexing-in-databases-set-1/" TargetMode="External"/><Relationship Id="rId10" Type="http://schemas.openxmlformats.org/officeDocument/2006/relationships/hyperlink" Target="https://docs.oracle.com/cd/E11882_01/server.112/e25523/partition.htm#:~:text=2%20Partitioning%20Concepts&amp;text=Partitioning%20allows%20tables%2C%20indexes%2C%20and,a%20finer%20level%20of%20granularity." TargetMode="External"/><Relationship Id="rId21" Type="http://schemas.openxmlformats.org/officeDocument/2006/relationships/hyperlink" Target="https://docs.microsoft.com/en-us/azure/architecture/best-practices/api-design" TargetMode="External"/><Relationship Id="rId13" Type="http://schemas.openxmlformats.org/officeDocument/2006/relationships/hyperlink" Target="https://medium.com/must-know-computer-science/system-design-proxies-ef5f2c2676f2" TargetMode="External"/><Relationship Id="rId12" Type="http://schemas.openxmlformats.org/officeDocument/2006/relationships/hyperlink" Target="https://dataschool.com/sql-optimization/how-indexing-work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ws.amazon.com/caching/#:~:text=In%20computing%2C%20a%20cache%20is,the%20data's%20primary%20storage%20location." TargetMode="External"/><Relationship Id="rId15" Type="http://schemas.openxmlformats.org/officeDocument/2006/relationships/hyperlink" Target="https://www.innoarchitech.com/blog/how-choose-right-database-system-relational-rdbms-vs-nosql-vs-newsql" TargetMode="External"/><Relationship Id="rId14" Type="http://schemas.openxmlformats.org/officeDocument/2006/relationships/hyperlink" Target="https://medium.com/must-know-computer-science/system-design-redundancy-and-replication-e9946aa335ba" TargetMode="External"/><Relationship Id="rId17" Type="http://schemas.openxmlformats.org/officeDocument/2006/relationships/hyperlink" Target="https://medium.com/system-design-blog/consistent-hashing-b9134c8a9062" TargetMode="External"/><Relationship Id="rId16" Type="http://schemas.openxmlformats.org/officeDocument/2006/relationships/hyperlink" Target="https://www.ibm.com/cloud/learn/cap-theorem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microsoft.com/en-us/azure/architecture/patterns/publisher-subscriber" TargetMode="External"/><Relationship Id="rId6" Type="http://schemas.openxmlformats.org/officeDocument/2006/relationships/hyperlink" Target="https://lethain.com/introduction-to-architecting-systems-for-scale/" TargetMode="External"/><Relationship Id="rId18" Type="http://schemas.openxmlformats.org/officeDocument/2006/relationships/hyperlink" Target="https://aws.amazon.com/event-driven-architecture/" TargetMode="External"/><Relationship Id="rId7" Type="http://schemas.openxmlformats.org/officeDocument/2006/relationships/hyperlink" Target="https://avinetworks.com/what-is-load-balancing/" TargetMode="External"/><Relationship Id="rId8" Type="http://schemas.openxmlformats.org/officeDocument/2006/relationships/hyperlink" Target="https://aws.amazon.com/caching/#:~:text=In%20computing%2C%20a%20cache%20is,the%20data's%20primary%20storage%20location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