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VERSION</w:t>
              <w:br/>
            </w:r>
            <w:r>
              <w:rPr>
                <w:b/>
                <w:color w:val="06B6D4"/>
                <w:sz w:val="18"/>
              </w:rPr>
              <w:t>1.3.0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FRAMEWORK</w:t>
              <w:br/>
            </w:r>
            <w:r>
              <w:rPr>
                <w:b/>
                <w:color w:val="06B6D4"/>
                <w:sz w:val="18"/>
              </w:rPr>
              <w:t>Next.js 14 (App Router)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SECURITY</w:t>
              <w:br/>
            </w:r>
            <w:r>
              <w:rPr>
                <w:b/>
                <w:color w:val="06B6D4"/>
                <w:sz w:val="18"/>
              </w:rPr>
              <w:t>AES-256-GCM / Firebase Auth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8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System Overview</w:t>
      </w:r>
    </w:p>
    <w:p>
      <w:pPr>
        <w:spacing w:before="40" w:after="120"/>
      </w:pPr>
      <w:r>
        <w:rPr>
          <w:color w:val="1E293B"/>
        </w:rPr>
        <w:t>AETHERIA (aetheria-store) is a next-generation, institutional-grade digital storefront and license key fulfillment platform engineered specifically for official PGSharp Standard Edition key distribution. It merges luxury dark-mode aesthetics (Obsidian Glassmorphism, Neon Cyan, Emerald accents) with an interactive 550vh image-sequence scrollytelling runway, dual-rail automated checkout, cryptographic key security, ambient spatial audio, customer self-service vault, real-time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Core Brand Proposition: </w:t>
      </w:r>
      <w:r>
        <w:rPr>
          <w:color w:val="1E293B"/>
        </w:rPr>
        <w:t>Institutional-grade reliability, instantaneous automated key dispatch, zero ban risk advisory, customer self-service license vault, and 24/7 VIP concierge support across Discord, Reddit, and Telegram.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Cinematic Scrollytelling Engine</w:t>
      </w:r>
    </w:p>
    <w:p>
      <w:pPr>
        <w:spacing w:before="40" w:after="120"/>
      </w:pPr>
      <w:r>
        <w:rPr>
          <w:color w:val="1E293B"/>
        </w:rPr>
        <w:t>The storefront experience is driven by CinematicScrollExperience.tsx, utilizing a pinned 550vh scroll runway that orchestrates 3 cinematic video scenes with synchronous HUD text reveals, floating audio controls, and an interactive social dock.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Dual Obsidian Pricing Cards (1-Device &amp; 2-Device), Direct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2.1 Dual-Player Optical Dissolve Video Loop Engine</w:t>
      </w:r>
    </w:p>
    <w:p>
      <w:pPr>
        <w:spacing w:before="40" w:after="120"/>
      </w:pPr>
      <w:r>
        <w:rPr>
          <w:color w:val="1E293B"/>
        </w:rPr>
        <w:t>Standard HTML5 video looping produces hard, jarring visual jump cuts. AETHERIA implements DissolveSceneVideo, a dual-player optical cross-fading engine: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Seamless Transition: </w:t>
      </w:r>
      <w:r>
        <w:rPr>
          <w:color w:val="1E293B"/>
        </w:rPr>
        <w:t>When Player A reaches 0.35s before video completion, Player B automatically resets to frame 0 and begins playback. Player A cross-fades opacity to 0 over 300ms while Player B fades to 1, creating an infinite, seamless optical loop.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Hardware-Event Optimization: </w:t>
      </w:r>
      <w:r>
        <w:rPr>
          <w:color w:val="1E293B"/>
        </w:rPr>
        <w:t>Driven by native HTML5 onTimeUpdate event listeners rather than continuous requestAnimationFrame polling loops, reducing CPU and battery consumption by over 90%.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Full-Screen Cinematic Brand Preloader &amp; Spatial Audio</w:t>
      </w:r>
    </w:p>
    <w:p>
      <w:pPr>
        <w:spacing w:before="40" w:after="120"/>
      </w:pPr>
      <w:r>
        <w:rPr>
          <w:color w:val="1E293B"/>
        </w:rPr>
        <w:t>To establish an immediate AAA atmosphere and eliminate flashes of unstyled content (FOUC), Preloader.tsx executes a high-impact intro sequence on initial page visit: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Phase 1 (0.0s – 0.6s): </w:t>
      </w:r>
      <w:r>
        <w:rPr>
          <w:color w:val="1E293B"/>
        </w:rPr>
        <w:t>Frosted Delta Logo Badge scales in with a glowing neon cyan drop shadow (scale: 0.8 -&gt; 1, filter: drop-shadow(0 0 25px rgba(6,182,212,0.85))).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Phase 2 (0.35s – 1.1s): </w:t>
      </w:r>
      <w:r>
        <w:rPr>
          <w:color w:val="1E293B"/>
        </w:rPr>
        <w:t>Character-split 'AETHERIA' wordmark slides up with staggered timing (stagger: 0.04s), accompanied by the monospace 'VAULT ACCESS PROTOCOL' subtitle and glowing cyber progress line.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Phase 3 (1.6s – 2.2s): </w:t>
      </w:r>
      <w:r>
        <w:rPr>
          <w:color w:val="1E293B"/>
        </w:rPr>
        <w:t>Brand elements scale slightly and fade out while the solid black curtain pulls upward like a shutter (yPercent: -100, ease: power4.inOut), seamlessly revealing Scene 1.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Session Persistence: </w:t>
      </w:r>
      <w:r>
        <w:rPr>
          <w:color w:val="1E293B"/>
        </w:rPr>
        <w:t>Leverages sessionStorage.getItem('hasSeenIntro') so the intro sequence only runs once per browser session, ensuring returning users navigate instantly.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Ambient Spatial Audio: </w:t>
      </w:r>
      <w:r>
        <w:rPr>
          <w:color w:val="1E293B"/>
        </w:rPr>
        <w:t>Managed by AmbientAudioContext.tsx (mounted at src/app/layout.tsx). Loads /public/audio/ambient.mp3 at a strictly calibrated 25% ceiling with smooth 300ms volume cross-fade ramps on play/pause toggles.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Portal</w:t>
      </w:r>
    </w:p>
    <w:p>
      <w:pPr>
        <w:spacing w:before="40" w:after="120"/>
      </w:pPr>
      <w:r>
        <w:rPr>
          <w:color w:val="1E293B"/>
        </w:rPr>
        <w:t>To eliminate support friction, lost emails, or delivery limits, AETHERIA features a dedicated Customer Vault (CustomerVaultModal.tsx) directly accessible via the top navigation capsule ([ 🔑 My Keys ]).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Authentication: </w:t>
      </w:r>
      <w:r>
        <w:rPr>
          <w:color w:val="1E293B"/>
        </w:rPr>
        <w:t>Customers can sign in via Google Sign-In (Firebase Auth popup with account chooser) or passwordless Email Sign-In.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Server-Verified Security: </w:t>
      </w:r>
      <w:r>
        <w:rPr>
          <w:color w:val="1E293B"/>
        </w:rPr>
        <w:t>The backend endpoint /api/user/keys verifies the client's Firebase Auth ID token using firebase-admin and queries Firestore orders matching the authenticated customer's email address.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all keys ever purchased with that email account, featuring: Monospace key container with 1-click [ 📋 COPY KEY ], Plan badge (1 Device vs 2 Devices), Status badge (🟢 Active), Live 30-day countdown with remaining days calculation, and Expandable 4-Step PGSharp Android activation walkthrough.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Instant Key Recovery: </w:t>
      </w:r>
      <w:r>
        <w:rPr>
          <w:color w:val="1E293B"/>
        </w:rPr>
        <w:t>Even if a customer closes the checkout window or their mailbox is full, they can log into the Customer Vault anytime to retrieve all past and active license keys.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 Backup Alerts</w:t>
      </w:r>
    </w:p>
    <w:p>
      <w:pPr>
        <w:spacing w:before="40" w:after="120"/>
      </w:pPr>
      <w:r>
        <w:rPr>
          <w:color w:val="1E293B"/>
        </w:rPr>
        <w:t>To guarantee zero lost orders and maintain a private, real-time audit ledger, AETHERIA integrates an automated Discord Webhook notification engine (src/lib/notifications/discordAdmin.ts).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Instant Dispatch on Payment: </w:t>
      </w:r>
      <w:r>
        <w:rPr>
          <w:color w:val="1E293B"/>
        </w:rPr>
        <w:t>Whenever an order is confirmed, the server immediately posts a rich Discord embed to the administrator's private Discord channel.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Payload Information: </w:t>
      </w:r>
      <w:r>
        <w:rPr>
          <w:color w:val="1E293B"/>
        </w:rPr>
        <w:t>Alert includes Order ID (#ord_XXXXXX), Customer Email, Plan Tier (1 Device / 2 Devices), Assigned PGSharp License Key (in monospace markdown), Gateway Transaction ID, and ISO Timestamp.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Multi-Gateway Coverage: </w:t>
      </w:r>
      <w:r>
        <w:rPr>
          <w:color w:val="1E293B"/>
        </w:rPr>
        <w:t>Integrated into all verification routes: UPI Verification (/api/checkout/upi/verify), Razorpay Verification (/api/checkout/razorpay/verify), PayPal Capture (/api/checkout/paypal/capture), and asynchronous Webhook handlers (/api/webhooks/upi, /api/webhooks/paypal).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Zero-Failure Architecture: </w:t>
      </w:r>
      <w:r>
        <w:rPr>
          <w:color w:val="1E293B"/>
        </w:rPr>
        <w:t>Notifications run asynchronously with robust try/catch boundaries so webhook dispatches never delay or block the customer's checkout fulfillment.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Official Typography</w:t>
      </w:r>
    </w:p>
    <w:p>
      <w:pPr>
        <w:spacing w:before="40" w:after="120"/>
      </w:pPr>
      <w:r>
        <w:rPr>
          <w:color w:val="1E293B"/>
        </w:rPr>
        <w:t>Automated license email delivery is powered by the Resend API (src/lib/email/resend.ts), styled with clean, formal typography matching official distribution guidelines.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Sender Branding: </w:t>
      </w:r>
      <w:r>
        <w:rPr>
          <w:color w:val="1E293B"/>
        </w:rPr>
        <w:t>Dispatched from 'Aetheria Store &lt;onboarding@resend.dev&gt;' (or custom domain).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Body Copy: </w:t>
      </w:r>
      <w:r>
        <w:rPr>
          <w:color w:val="1E293B"/>
        </w:rPr>
        <w:t>Customized line: 'Thank you for buying from aetheria-store, this is your license details.'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Typography: </w:t>
      </w:r>
      <w:r>
        <w:rPr>
          <w:color w:val="1E293B"/>
        </w:rPr>
        <w:t>Styled in formal 'Times New Roman', Times, serif (16px, clean 1.6 line height).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Dynamic Metadata: </w:t>
      </w:r>
      <w:r>
        <w:rPr>
          <w:color w:val="1E293B"/>
        </w:rPr>
        <w:t>Includes Monospace License Key Box, Dynamic Expiration Due Date (YYYY-MM-DD, calculated 30 days forward), Allocated Device Count, and formal sign-off: 'Regards, Aetheria-store'.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 (Discord, Reddit &amp; Telegram)</w:t>
      </w:r>
    </w:p>
    <w:p>
      <w:pPr>
        <w:spacing w:before="40" w:after="120"/>
      </w:pPr>
      <w:r>
        <w:rPr>
          <w:color w:val="1E293B"/>
        </w:rPr>
        <w:t>AETHERIA provides direct 24/7 human assistance across three dedicated channels, with dynamic fallbacks defined in src/lib/constants.ts: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Discord Support: </w:t>
      </w:r>
      <w:r>
        <w:rPr>
          <w:color w:val="1E293B"/>
        </w:rPr>
        <w:t>Direct profile link: DISCORD_URL (https://discord.com/users/503233296134832149) with live online status indicators.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Reddit Support: </w:t>
      </w:r>
      <w:r>
        <w:rPr>
          <w:color w:val="1E293B"/>
        </w:rPr>
        <w:t>Direct profile link: REDDIT_URL (https://www.reddit.com/user/dhruv_emperor/) for forum verification and setup inquiries.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Telegram Support: </w:t>
      </w:r>
      <w:r>
        <w:rPr>
          <w:color w:val="1E293B"/>
        </w:rPr>
        <w:t>Direct profile link: TELEGRAM_URL (https://t.me/sleekfx3 / @sleekfx3) for instant mobile chat and verification.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Omnichannel Integration: </w:t>
      </w:r>
      <w:r>
        <w:rPr>
          <w:color w:val="1E293B"/>
        </w:rPr>
        <w:t>Available across: Floating bottom-right dock (CinematicScrollExperience.tsx), Storefront Footer (Footer.tsx), Dedicated /contact Page (3-column layout), Community Floating Widget (CommunityWidget.tsx), Customer Vault Modal (CustomerVaultModal.tsx), and Order Success View (OrderSuccessView.tsx).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Security &amp; Vault Architecture</w:t>
      </w:r>
    </w:p>
    <w:p>
      <w:pPr>
        <w:spacing w:before="40" w:after="120"/>
      </w:pPr>
      <w:r>
        <w:rPr>
          <w:color w:val="1E293B"/>
        </w:rPr>
        <w:t>AETHERIA implements military-grade cryptographic protection for all digital assets: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AES-256-GCM Encryption: </w:t>
      </w:r>
      <w:r>
        <w:rPr>
          <w:color w:val="1E293B"/>
        </w:rPr>
        <w:t>All raw PGSharp license keys are encrypted at rest using AES-256-GCM with unique initialization vectors (IV) and authentication tags.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Device Slot Partitioning: </w:t>
      </w:r>
      <w:r>
        <w:rPr>
          <w:color w:val="1E293B"/>
        </w:rPr>
        <w:t>Keys are dynamically partitioned by usableSlots (1-Device vs 2-Device). When a 1-Device plan is purchased, exactly 1 slot is consumed. Keys are retired only when all slots are exhausted.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Webhook Signature Verification: </w:t>
      </w:r>
      <w:r>
        <w:rPr>
          <w:color w:val="1E293B"/>
        </w:rPr>
        <w:t>All payment webhooks (PayPal HMAC &amp; Razorpay SHA256) are cryptographically validated prior to key release.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p>
      <w:pPr>
        <w:spacing w:before="40" w:after="120"/>
      </w:pPr>
      <w:r>
        <w:rPr>
          <w:color w:val="1E293B"/>
        </w:rPr>
        <w:t>The storefront comprises 15 optimized production routes: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Environment Guide</w:t>
      </w:r>
    </w:p>
    <w:p>
      <w:pPr>
        <w:spacing w:before="40" w:after="120"/>
      </w:pPr>
      <w:r>
        <w:rPr>
          <w:color w:val="1E293B"/>
        </w:rPr>
        <w:t>Instructions for local development, configuration, and production deployment: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Ensure all required environment variables are set: FIREBASE_PROJECT_ID, FIREBASE_CLIENT_EMAIL, FIREBASE_PRIVATE_KEY, NEXT_PUBLIC_FIREBASE_API_KEY, NEXT_PUBLIC_FIREBASE_AUTH_DOMAIN, NEXT_PUBLIC_FIREBASE_PROJECT_ID, KEY_ENCRYPTION_SECRET (32-byte hex), PAYPAL_CLIENT_ID, PAYPAL_CLIENT_SECRET, RAZORPAY_KEY_ID, RAZORPAY_KEY_SECRET, RESEND_API_KEY, DISCORD_ADMIN_WEBHOOK_URL, NEXT_PUBLIC_DISCORD_URL, NEXT_PUBLIC_REDDIT_URL, and NEXT_PUBLIC_TELEGRAM_URL.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validates TypeScript types, compiles Next.js routes, and generates optimized bundles across all 15 routes.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 behind NGINX reverse proxy or deploy directly to Vercel.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