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Segoe UI" w:hAnsi="Segoe UI"/>
          <w:b/>
          <w:color w:val="06B6D4"/>
          <w:sz w:val="24"/>
        </w:rPr>
        <w:t>Comprehensive Technical, Architectural &amp; Engineering Production Manual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VERSION</w:t>
              <w:br/>
            </w:r>
            <w:r>
              <w:rPr>
                <w:b/>
                <w:color w:val="06B6D4"/>
                <w:sz w:val="17"/>
              </w:rPr>
              <w:t>1.4.0 Production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FRAMEWORK</w:t>
              <w:br/>
            </w:r>
            <w:r>
              <w:rPr>
                <w:b/>
                <w:color w:val="06B6D4"/>
                <w:sz w:val="17"/>
              </w:rPr>
              <w:t>Next.js 14 (App Router)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PRICING TIER</w:t>
              <w:br/>
            </w:r>
            <w:r>
              <w:rPr>
                <w:b/>
                <w:color w:val="06B6D4"/>
                <w:sz w:val="17"/>
              </w:rPr>
              <w:t>₹180 ($1.99) / ₹350 ($3.50)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LAST UPDATED</w:t>
              <w:br/>
            </w:r>
            <w:r>
              <w:rPr>
                <w:b/>
                <w:color w:val="06B6D4"/>
                <w:sz w:val="17"/>
              </w:rPr>
              <w:t>September 2026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1. Executive Summary &amp; System Overview</w:t>
      </w:r>
    </w:p>
    <w:p>
      <w:pPr>
        <w:spacing w:before="40" w:after="120"/>
      </w:pPr>
      <w:r>
        <w:rPr>
          <w:color w:val="1E293B"/>
        </w:rPr>
        <w:t>AETHERIA (aetheria-store) is a next-generation, institutional-grade digital storefront and license key fulfillment platform engineered specifically for official PGSharp Standard Edition key distribution. It merges luxury dark-mode aesthetics (Obsidian Glassmorphism, Neon Cyan, Emerald accents) with an interactive 550vh image-sequence scrollytelling runway, dual-rail automated checkout, dynamic multi-tier discount pricing, cryptographic key security, ambient spatial audio, customer self-service vault, real-time administrative backup dispatch, and a zero-latency customer fulfillment portal.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Core Brand Proposition: </w:t>
      </w:r>
      <w:r>
        <w:rPr>
          <w:color w:val="1E293B"/>
        </w:rPr>
        <w:t>Institutional-grade reliability, instantaneous automated key dispatch, zero ban risk advisory, customer self-service license vault, discounted bundle pricing, and 24/7 VIP concierge support across Discord, Reddit, and Telegram.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Technology Stack: </w:t>
      </w:r>
      <w:r>
        <w:rPr>
          <w:color w:val="1E293B"/>
        </w:rPr>
        <w:t>Next.js 14 App Router, TypeScript, Tailwind CSS, GSAP 3 (ScrollTrigger), HTML5 Canvas Particle Engine, Firebase Firestore / Admin SDK, Firebase Auth (Google &amp; Email), Resend Email API, Discord Webhook Notifications, Razorpay UPI, and PayPal v2 Checkout API.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2. Cinematic Scrollytelling Engine &amp; Pricing Architecture</w:t>
      </w:r>
    </w:p>
    <w:p>
      <w:pPr>
        <w:spacing w:before="40" w:after="120"/>
      </w:pPr>
      <w:r>
        <w:rPr>
          <w:color w:val="1E293B"/>
        </w:rPr>
        <w:t>The storefront experience is driven by CinematicScrollExperience.tsx, utilizing a pinned 550vh scroll runway that orchestrates 3 cinematic video scenes with synchronous HUD text reveals, floating audio controls, and interactive pricing cards.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Scene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Theme &amp; Asset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Headline &amp; Narrative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Pricing / Interactions / CTAs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1 (0–28%)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Mewtwo Awakening (/videos/scene5.mp4)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Break every limit. Unleash raw power across dimensions.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Instant Dispatch, 30-Day License, 'Buy License Key →', Customer Vault Modal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2 (28–62%)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Cyberpunk Shibuya (/videos/scene2.mp4)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Roam anywhere. Seamless virtual teleportation.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Cooldown Radar, 60 FPS Emulation, 100% IV Sniping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3 (62–100%)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Charizard vs Greninja Showdown (/videos/scene1.mp4)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Master every raid. Instant VIP key allocation.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 Device: ₹180 ($1.99) | 2 Devices: ~~₹360~~ ₹350 (~~$3.99~~ $3.50, SAVE 12%), Instant UPI &amp; PayPal Checkout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Segoe UI" w:hAnsi="Segoe UI"/>
          <w:b/>
          <w:color w:val="0284C7"/>
          <w:sz w:val="23"/>
        </w:rPr>
        <w:t>2.1 Dynamic Strikethrough Pricing &amp; Conversion Optimization</w:t>
      </w:r>
    </w:p>
    <w:p>
      <w:pPr>
        <w:spacing w:before="40" w:after="120"/>
      </w:pPr>
      <w:r>
        <w:rPr>
          <w:color w:val="1E293B"/>
        </w:rPr>
        <w:t>To drive maximum customer conversion and encourage multi-slot purchases, AETHERIA features visual strikethrough pricing and promotional badge mechanics: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1-Device Plan: </w:t>
      </w:r>
      <w:r>
        <w:rPr>
          <w:color w:val="1E293B"/>
        </w:rPr>
        <w:t>Priced at ₹180 INR ($1.99 USD) for 1 Android device slot over 30 days.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2-Devices Plan (Bundle Discount): </w:t>
      </w:r>
      <w:r>
        <w:rPr>
          <w:color w:val="1E293B"/>
        </w:rPr>
        <w:t>Priced at ₹350 INR ($3.50 USD) with strikethrough display of original individual pricing (~~₹360~~ / ~~$3.99~~), paired with a glowing '🔥 SAVE 12%' badge and '⚡ ₹175 / device' micro-savings subtext.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3. Full-Screen Cinematic Brand Preloader &amp; Spatial Audio</w:t>
      </w:r>
    </w:p>
    <w:p>
      <w:pPr>
        <w:spacing w:before="40" w:after="120"/>
      </w:pPr>
      <w:r>
        <w:rPr>
          <w:color w:val="1E293B"/>
        </w:rPr>
        <w:t>Preloader.tsx executes an intro sequence on initial visit with sessionStorage persistence, and AmbientAudioContext.tsx manages spatial background atmosphere at a comfortable 25% volume ceiling.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4. Customer Vault &amp; 'My Keys' Self-Service Portal</w:t>
      </w:r>
    </w:p>
    <w:p>
      <w:pPr>
        <w:spacing w:before="40" w:after="120"/>
      </w:pPr>
      <w:r>
        <w:rPr>
          <w:color w:val="1E293B"/>
        </w:rPr>
        <w:t>Accessible via the top navigation capsule ([ 🔑 My Keys ]), allowing 1-click Google / Email authentication and server-verified key recovery from /api/user/keys.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5. Real-Time Discord Webhook Admin Backup Alerts</w:t>
      </w:r>
    </w:p>
    <w:p>
      <w:pPr>
        <w:spacing w:before="40" w:after="120"/>
      </w:pPr>
      <w:r>
        <w:rPr>
          <w:color w:val="1E293B"/>
        </w:rPr>
        <w:t>Every paid order across Razorpay UPI and PayPal v2 automatically triggers a rich Discord embed to the administrator's private channel via src/lib/notifications/discordAdmin.ts.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6. Automated Email Delivery &amp; Official Typography</w:t>
      </w:r>
    </w:p>
    <w:p>
      <w:pPr>
        <w:spacing w:before="40" w:after="120"/>
      </w:pPr>
      <w:r>
        <w:rPr>
          <w:color w:val="1E293B"/>
        </w:rPr>
        <w:t>Automated license emails via Resend API styled in formal 'Times New Roman', Times, serif (16px) with copy: 'Thank you for buying from aetheria-store, this is your license details.'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7. Multi-Channel Community Support Hub</w:t>
      </w:r>
    </w:p>
    <w:p>
      <w:pPr>
        <w:spacing w:before="40" w:after="120"/>
      </w:pPr>
      <w:r>
        <w:rPr>
          <w:color w:val="1E293B"/>
        </w:rPr>
        <w:t>Direct 24/7 human assistance across Discord (DISCORD_URL), Reddit (REDDIT_URL), and Telegram (@sleekfx3 / TELEGRAM_URL), integrated into all storefront surfaces and the /contact hub.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8. Cryptographic Security &amp; Vault Architecture</w:t>
      </w:r>
    </w:p>
    <w:p>
      <w:pPr>
        <w:spacing w:before="40" w:after="120"/>
      </w:pPr>
      <w:r>
        <w:rPr>
          <w:color w:val="1E293B"/>
        </w:rPr>
        <w:t>AES-256-GCM encryption at rest, dynamic device slot partitioning, and cryptographic webhook HMAC validation.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9. Complete Route &amp; API Architecture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Route / Endpoint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Rendering Type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Purpose &amp; Functionality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Main 3-Scene Scrollytelling Storefront, Preloader, HUD &amp; Customer Vault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/order-success/[orderId]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SSR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Encrypted Key Vault, Confetti Reveal, Receipt Breakdown &amp; Activation Guide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/contact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3-Column Multi-Channel Support Hub (Discord, Reddit, Telegram @sleekfx3)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/admin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Admin Key Ingestion, Slot Tier Analytics &amp; Waitlist Manager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/api/user/keys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(Auth)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Firebase Token Verified Endpoint for Customer Key History &amp; Vault Retrieval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(Cached)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Real-time Tier Stock, Usable Slots &amp; Active Inventory Counts (10s CDN Cache)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/api/stock/[planId]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Individual Plan Stock Availability &amp; Status Check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UPI QR Code / Payment Intent Generation (₹180 / ₹350)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/api/checkout/upi/verify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UPI Payment Signature Verification, Key Allocation &amp; Discord Admin Alert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/api/checkout/razorpay/verify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Card/Netbanking Verification, Key Allocation &amp; Discord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v2 Order Creation Endpoint ($1.99 / $3.50)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/api/checkout/paypal/capture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Order Capture, Key Dispatch, Email &amp; Discord Admin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Asynchronous Webhook Verification &amp; Key Fulfillment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Asynchronous Webhook Verification &amp; Fulfillment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/api/restock-notify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Customer Restock Notification Waitlist Ingestion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/terms, /privacy, /refund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Legal Compliance, Terms of Service, Privacy Policy &amp; Refund Guidelines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10. Operational Runbook &amp; Environment Guide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Environment Configuration (.env.local): </w:t>
      </w:r>
      <w:r>
        <w:rPr>
          <w:color w:val="1E293B"/>
        </w:rPr>
        <w:t>All Firebase, Razorpay, PayPal, Resend, Discord Webhook, and social variables properly configured.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Build Command: </w:t>
      </w:r>
      <w:r>
        <w:rPr>
          <w:color w:val="1E293B"/>
        </w:rPr>
        <w:t>Execute 'npm run build' — 15 routes compiled with 0 errors.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Server Start: </w:t>
      </w:r>
      <w:r>
        <w:rPr>
          <w:color w:val="1E293B"/>
        </w:rPr>
        <w:t>Execute 'npm run start' on port 3000.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