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29" w:rsidRDefault="009B5329" w:rsidP="009B532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Html5</w:t>
      </w:r>
    </w:p>
    <w:p w:rsidR="009B5329" w:rsidRDefault="009B5329" w:rsidP="009B53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1)What are new tag added in html5?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1. &lt;header&gt;: Defines the header section of a document or a section within the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2. &lt;nav&gt;: Defines a section of navigation links.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3. &lt;article&gt;: Represents self-contained content that can be distributed independently from the rest of the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4. &lt;section&gt;: Defines a section within a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5. &lt;aside&gt;: Represents content that is tangentially related to the main content, such as sidebars or call-out boxes.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6. &lt;footer&gt;: Defines the footer section of a document or a section within the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7. &lt;main&gt;: Specifies the main content of a document and is used only once per page.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8. &lt;figure&gt;: Represents self-contained content, such as images or diagrams, that is referenced in the main content but can be moved elsewhere without affecting the document's meaning.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9. &lt;</w:t>
      </w:r>
      <w:proofErr w:type="spellStart"/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figcaption</w:t>
      </w:r>
      <w:proofErr w:type="spellEnd"/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&gt;: Specifies a caption for a &lt;figure&gt; element.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10. &lt;time&gt;: Represents a specific time or range of dates.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11. &lt;video&gt;: Embeds video content into a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12. &lt;audio&gt;: Embeds audio content into a document.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13. &lt;progress&gt;: Represents the progress of a task or process.</w:t>
      </w:r>
    </w:p>
    <w:p w:rsidR="009B5329" w:rsidRP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14. &lt;meter&gt;: Represents a scalar measurement within a known range, such as a gauge or a bar.</w:t>
      </w:r>
    </w:p>
    <w:p w:rsid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15. &lt;</w:t>
      </w:r>
      <w:proofErr w:type="spellStart"/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datalist</w:t>
      </w:r>
      <w:proofErr w:type="spellEnd"/>
      <w:r w:rsidRPr="009B5329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&gt;: Specifies a pre-defined list of options for use with an &lt;input&gt; element.</w:t>
      </w:r>
    </w:p>
    <w:p w:rsid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</w:p>
    <w:p w:rsid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  <w:lang w:val="en-US"/>
        </w:rPr>
      </w:pPr>
    </w:p>
    <w:p w:rsidR="009B5329" w:rsidRPr="009B5329" w:rsidRDefault="009B5329" w:rsidP="009B5329">
      <w:pPr>
        <w:rPr>
          <w:rFonts w:cstheme="minorHAnsi"/>
          <w:color w:val="000000" w:themeColor="text1"/>
          <w:sz w:val="40"/>
          <w:szCs w:val="40"/>
          <w:lang w:val="en-US"/>
        </w:rPr>
      </w:pPr>
      <w:r w:rsidRPr="009B5329">
        <w:rPr>
          <w:rFonts w:cstheme="minorHAnsi"/>
          <w:color w:val="000000" w:themeColor="text1"/>
          <w:sz w:val="40"/>
          <w:szCs w:val="40"/>
          <w:lang w:val="en-US"/>
        </w:rPr>
        <w:t>2)How to embed video audio?</w:t>
      </w:r>
    </w:p>
    <w:p w:rsid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</w:rPr>
      </w:pPr>
      <w:r w:rsidRPr="009B5329">
        <w:rPr>
          <w:rFonts w:cstheme="minorHAnsi"/>
          <w:i/>
          <w:iCs/>
          <w:color w:val="000000" w:themeColor="text1"/>
          <w:sz w:val="24"/>
          <w:szCs w:val="24"/>
        </w:rPr>
        <w:t>HTML5 introduced the `&lt;audio&gt;` and `&lt;video&gt;` tags for embedding audio and video content into a webpage. These tags provide a simple and standardized way to add multimedia content to a web page, without the need for additional plugins or external players.</w:t>
      </w:r>
    </w:p>
    <w:p w:rsidR="009B5329" w:rsidRDefault="009B5329" w:rsidP="009B5329">
      <w:pPr>
        <w:rPr>
          <w:rFonts w:cstheme="minorHAnsi"/>
          <w:i/>
          <w:iCs/>
          <w:color w:val="000000" w:themeColor="text1"/>
          <w:sz w:val="24"/>
          <w:szCs w:val="24"/>
        </w:rPr>
      </w:pPr>
    </w:p>
    <w:p w:rsidR="009B5329" w:rsidRDefault="009B5329" w:rsidP="009B5329">
      <w:pPr>
        <w:rPr>
          <w:sz w:val="40"/>
          <w:szCs w:val="40"/>
        </w:rPr>
      </w:pPr>
    </w:p>
    <w:p w:rsidR="009B5329" w:rsidRDefault="009B5329" w:rsidP="009B5329">
      <w:pPr>
        <w:rPr>
          <w:sz w:val="40"/>
          <w:szCs w:val="40"/>
        </w:rPr>
      </w:pPr>
      <w:r w:rsidRPr="009B5329">
        <w:rPr>
          <w:sz w:val="40"/>
          <w:szCs w:val="40"/>
        </w:rPr>
        <w:lastRenderedPageBreak/>
        <w:t>3)</w:t>
      </w:r>
      <w:r w:rsidRPr="009B5329">
        <w:rPr>
          <w:sz w:val="40"/>
          <w:szCs w:val="40"/>
        </w:rPr>
        <w:t>Semantic element in HTML5?</w:t>
      </w:r>
    </w:p>
    <w:p w:rsidR="009B5329" w:rsidRPr="009B5329" w:rsidRDefault="009B5329" w:rsidP="009B5329">
      <w:pPr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</w:pPr>
      <w:r w:rsidRPr="009B5329">
        <w:rPr>
          <w:rFonts w:cstheme="minorHAnsi"/>
          <w:i/>
          <w:iCs/>
          <w:sz w:val="28"/>
          <w:szCs w:val="28"/>
        </w:rPr>
        <w:t>-</w:t>
      </w: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Semantic HTML elements are </w:t>
      </w:r>
      <w:r w:rsidRPr="009B5329">
        <w:rPr>
          <w:rFonts w:cstheme="minorHAnsi"/>
          <w:i/>
          <w:iCs/>
          <w:color w:val="040C28"/>
          <w:sz w:val="28"/>
          <w:szCs w:val="28"/>
        </w:rPr>
        <w:t>those that clearly describe their meaning in a human- and machine-readable way</w:t>
      </w: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. Elements such as &lt;header</w:t>
      </w:r>
      <w:proofErr w:type="gramStart"/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&gt; ,</w:t>
      </w:r>
      <w:proofErr w:type="gramEnd"/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 xml:space="preserve"> &lt;footer&gt; and &lt;article&gt; are all considered semantic because they accurately describe the purpose of the element and the type of content that is inside them</w:t>
      </w: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.</w:t>
      </w:r>
    </w:p>
    <w:p w:rsidR="009B5329" w:rsidRPr="009B5329" w:rsidRDefault="009B5329" w:rsidP="009B5329">
      <w:pPr>
        <w:rPr>
          <w:rFonts w:cstheme="minorHAnsi"/>
          <w:i/>
          <w:iCs/>
          <w:sz w:val="28"/>
          <w:szCs w:val="28"/>
        </w:rPr>
      </w:pP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>Which tag we saw in the 1</w:t>
      </w: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  <w:vertAlign w:val="superscript"/>
        </w:rPr>
        <w:t>st</w:t>
      </w:r>
      <w:r w:rsidRPr="009B5329">
        <w:rPr>
          <w:rFonts w:cstheme="minorHAnsi"/>
          <w:i/>
          <w:iCs/>
          <w:color w:val="202124"/>
          <w:sz w:val="28"/>
          <w:szCs w:val="28"/>
          <w:shd w:val="clear" w:color="auto" w:fill="FFFFFF"/>
        </w:rPr>
        <w:t xml:space="preserve"> question that all are semantic tag.</w:t>
      </w:r>
    </w:p>
    <w:p w:rsidR="009B5329" w:rsidRDefault="009B5329" w:rsidP="009B5329">
      <w:pPr>
        <w:rPr>
          <w:rFonts w:cstheme="minorHAnsi"/>
          <w:color w:val="000000" w:themeColor="text1"/>
          <w:sz w:val="40"/>
          <w:szCs w:val="40"/>
          <w:lang w:val="en-US"/>
        </w:rPr>
      </w:pPr>
    </w:p>
    <w:p w:rsidR="009B5329" w:rsidRDefault="009B5329" w:rsidP="009B5329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4)</w:t>
      </w:r>
      <w:r w:rsidR="005A59DD" w:rsidRPr="005A59DD">
        <w:t xml:space="preserve"> </w:t>
      </w:r>
      <w:r w:rsidR="005A59DD">
        <w:t xml:space="preserve"> </w:t>
      </w:r>
      <w:r w:rsidR="005A59DD" w:rsidRPr="005A59DD">
        <w:rPr>
          <w:sz w:val="40"/>
          <w:szCs w:val="40"/>
        </w:rPr>
        <w:t>Canvas and SVG tags</w:t>
      </w:r>
    </w:p>
    <w:p w:rsidR="005A59DD" w:rsidRPr="005A59DD" w:rsidRDefault="005A59DD" w:rsidP="009B5329">
      <w:pPr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</w:pPr>
      <w:r w:rsidRPr="005A59DD">
        <w:rPr>
          <w:rStyle w:val="Strong"/>
          <w:rFonts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SVG:</w:t>
      </w:r>
      <w:r w:rsidRPr="005A59DD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 The Scalable Vector Graphics (SVG) is an XML-based image format that is used to define two-dimensional vector-based graphics for the web. Unlike raster image (Ex .jpg, .gif, .</w:t>
      </w:r>
      <w:proofErr w:type="spellStart"/>
      <w:r w:rsidRPr="005A59DD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png</w:t>
      </w:r>
      <w:proofErr w:type="spellEnd"/>
      <w:r w:rsidRPr="005A59DD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, etc.), a vector image can be scaled up or down to any extent without losing the image quality.</w:t>
      </w:r>
    </w:p>
    <w:p w:rsidR="005A59DD" w:rsidRPr="005A59DD" w:rsidRDefault="005A59DD" w:rsidP="009B5329">
      <w:pPr>
        <w:rPr>
          <w:rFonts w:cstheme="minorHAnsi"/>
          <w:i/>
          <w:iCs/>
          <w:color w:val="000000" w:themeColor="text1"/>
          <w:sz w:val="28"/>
          <w:szCs w:val="28"/>
          <w:lang w:val="en-US"/>
        </w:rPr>
      </w:pPr>
      <w:r w:rsidRPr="005A59DD">
        <w:rPr>
          <w:rStyle w:val="Strong"/>
          <w:rFonts w:cstheme="minorHAnsi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Canvas:</w:t>
      </w:r>
      <w:r w:rsidRPr="005A59DD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 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sectPr w:rsidR="005A59DD" w:rsidRPr="005A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29"/>
    <w:rsid w:val="005A59DD"/>
    <w:rsid w:val="009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0906"/>
  <w15:chartTrackingRefBased/>
  <w15:docId w15:val="{A03EAD0F-D285-4DCF-B350-A122A56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NAROLA</dc:creator>
  <cp:keywords/>
  <dc:description/>
  <cp:lastModifiedBy>DHRUV NAROLA</cp:lastModifiedBy>
  <cp:revision>1</cp:revision>
  <dcterms:created xsi:type="dcterms:W3CDTF">2023-09-17T03:33:00Z</dcterms:created>
  <dcterms:modified xsi:type="dcterms:W3CDTF">2023-09-17T03:45:00Z</dcterms:modified>
</cp:coreProperties>
</file>