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628F53B" w:rsidP="7628F53B" w:rsidRDefault="7628F53B" w14:paraId="022BA48D" w14:textId="01CFE15A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fr-CA"/>
        </w:rPr>
      </w:pPr>
      <w:r>
        <w:br w:type="page"/>
      </w:r>
      <w:r w:rsidRPr="7628F53B" w:rsidR="16D3EE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[Required Information]</w:t>
      </w:r>
    </w:p>
    <w:p w:rsidR="16D3EEE1" w:rsidP="7628F53B" w:rsidRDefault="16D3EEE1" w14:paraId="3CA03E97" w14:textId="136F4035">
      <w:pPr>
        <w:pStyle w:val="Subtitle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  <w:t>That section must be filled by the content editor/writer.</w:t>
      </w:r>
    </w:p>
    <w:p w:rsidR="16D3EEE1" w:rsidP="7628F53B" w:rsidRDefault="16D3EEE1" w14:paraId="139D92A1" w14:textId="6B2B8DC9">
      <w:pPr>
        <w:pStyle w:val="Subtitle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  <w:t>The information in that section is necessary for the web developer.</w:t>
      </w:r>
    </w:p>
    <w:p w:rsidR="7628F53B" w:rsidP="7628F53B" w:rsidRDefault="7628F53B" w14:paraId="22372FB4" w14:textId="392E538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6D3EEE1" w:rsidP="7628F53B" w:rsidRDefault="16D3EEE1" w14:paraId="11E2B02A" w14:textId="0D9A09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you are reviewing the content make sure you apply some best practices:</w:t>
      </w:r>
    </w:p>
    <w:p w:rsidR="16D3EEE1" w:rsidP="7628F53B" w:rsidRDefault="16D3EEE1" w14:paraId="7413C8EE" w14:textId="175D186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 first, if you have an alternative version (word, pdf) a link will be on the page.</w:t>
      </w:r>
    </w:p>
    <w:p w:rsidR="16D3EEE1" w:rsidP="7628F53B" w:rsidRDefault="16D3EEE1" w14:paraId="2856DDBB" w14:textId="37A4616E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only the predefine style in word, Heading 1 Heading 2 etc.</w:t>
      </w:r>
    </w:p>
    <w:p w:rsidR="16D3EEE1" w:rsidP="7628F53B" w:rsidRDefault="16D3EEE1" w14:paraId="415737C7" w14:textId="41D478E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Anywhere there is link we should have the detail in bracket</w:t>
      </w:r>
    </w:p>
    <w:p w:rsidR="16D3EEE1" w:rsidP="7628F53B" w:rsidRDefault="16D3EEE1" w14:paraId="2363ADC1" w14:textId="06F9A1A5">
      <w:pPr>
        <w:pStyle w:val="ListParagraph"/>
        <w:numPr>
          <w:ilvl w:val="1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16D3EEE1" w:rsidP="7628F53B" w:rsidRDefault="16D3EEE1" w14:paraId="1E688817" w14:textId="2FBBDE0A">
      <w:pPr>
        <w:pStyle w:val="ListParagraph"/>
        <w:numPr>
          <w:ilvl w:val="2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hyperlink r:id="Rb4fd739f29eb4e32">
        <w:r w:rsidRPr="7628F53B" w:rsidR="16D3EEE1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EN 301 549</w:t>
        </w:r>
        <w:r w:rsidRPr="7628F53B" w:rsidR="16D3EEE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 (PDF, 2.3MB)</w:t>
        </w:r>
      </w:hyperlink>
    </w:p>
    <w:p w:rsidR="16D3EEE1" w:rsidP="7628F53B" w:rsidRDefault="16D3EEE1" w14:paraId="275A3EB0" w14:textId="35DF349D">
      <w:pPr>
        <w:pStyle w:val="ListParagraph"/>
        <w:numPr>
          <w:ilvl w:val="2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hyperlink r:id="R4b93bbbc935a45c7">
        <w:r w:rsidRPr="7628F53B" w:rsidR="16D3EEE1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fr-CA"/>
          </w:rPr>
          <w:t>EN 301 549</w:t>
        </w:r>
        <w:r w:rsidRPr="7628F53B" w:rsidR="16D3EEE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fr-CA"/>
          </w:rPr>
          <w:t xml:space="preserve"> (PDF 2.3Mo) (disponible seulement en anglais)</w:t>
        </w:r>
      </w:hyperlink>
    </w:p>
    <w:p w:rsidR="7628F53B" w:rsidP="7628F53B" w:rsidRDefault="7628F53B" w14:paraId="50A321CB" w14:textId="7F45CFC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6D3EEE1" w:rsidP="7628F53B" w:rsidRDefault="16D3EEE1" w14:paraId="10AC8564" w14:textId="197C304C">
      <w:pPr>
        <w:pStyle w:val="Heading2"/>
        <w:keepNext w:val="1"/>
        <w:keepLines w:val="1"/>
        <w:spacing w:before="4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628F53B" w:rsidR="16D3EE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 Introduction / Description</w:t>
      </w:r>
    </w:p>
    <w:p w:rsidR="09FD45B0" w:rsidP="7628F53B" w:rsidRDefault="09FD45B0" w14:paraId="71ADC898" w14:textId="4ED6D02E">
      <w:pPr>
        <w:pStyle w:val="Normal"/>
        <w:keepNext w:val="1"/>
        <w:keepLines w:val="1"/>
        <w:rPr>
          <w:noProof w:val="0"/>
          <w:lang w:val="fr-CA"/>
        </w:rPr>
      </w:pPr>
      <w:r w:rsidRPr="7C238595" w:rsidR="09FD45B0">
        <w:rPr>
          <w:noProof w:val="0"/>
          <w:lang w:val="fr-CA"/>
        </w:rPr>
        <w:t>Brèves descriptions</w:t>
      </w:r>
      <w:r w:rsidRPr="7C238595" w:rsidR="725E4B2F">
        <w:rPr>
          <w:noProof w:val="0"/>
          <w:lang w:val="fr-CA"/>
        </w:rPr>
        <w:t xml:space="preserve"> et caractéristiques</w:t>
      </w:r>
      <w:r w:rsidRPr="7C238595" w:rsidR="09FD45B0">
        <w:rPr>
          <w:noProof w:val="0"/>
          <w:lang w:val="fr-CA"/>
        </w:rPr>
        <w:t xml:space="preserve"> des types de handicaps </w:t>
      </w:r>
      <w:r w:rsidRPr="7C238595" w:rsidR="09FD45B0">
        <w:rPr>
          <w:noProof w:val="0"/>
          <w:lang w:val="fr-CA"/>
        </w:rPr>
        <w:t>visuels les plus courants.</w:t>
      </w:r>
    </w:p>
    <w:p w:rsidR="07E06AB4" w:rsidP="7C238595" w:rsidRDefault="07E06AB4" w14:paraId="56882FC6" w14:textId="078DA040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C238595" w:rsidR="07E06A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</w:t>
      </w:r>
    </w:p>
    <w:p w:rsidR="07E06AB4" w:rsidP="7C238595" w:rsidRDefault="07E06AB4" w14:paraId="5D6F9685" w14:textId="3EDE13D4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38595" w:rsidR="07E06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Accessibility Fundamentals</w:t>
      </w:r>
    </w:p>
    <w:p w:rsidR="07E06AB4" w:rsidP="7C238595" w:rsidRDefault="07E06AB4" w14:paraId="5BA2F9F0" w14:textId="0CC861F7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C238595" w:rsidR="07E06A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Sub-Category</w:t>
      </w:r>
    </w:p>
    <w:p w:rsidR="07E06AB4" w:rsidP="7C238595" w:rsidRDefault="07E06AB4" w14:paraId="7A2F1253" w14:textId="0A838732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38595" w:rsidR="07E06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About Disabilities</w:t>
      </w:r>
    </w:p>
    <w:p w:rsidR="07E06AB4" w:rsidP="7C238595" w:rsidRDefault="07E06AB4" w14:paraId="3ACD9DAD" w14:textId="3470F33D">
      <w:pPr>
        <w:pStyle w:val="Heading2"/>
        <w:keepNext w:val="1"/>
        <w:keepLines w:val="1"/>
        <w:spacing w:beforeAutospacing="on" w:afterAutospacing="on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38595" w:rsidR="07E06A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Title</w:t>
      </w:r>
    </w:p>
    <w:p w:rsidR="07E06AB4" w:rsidP="7C238595" w:rsidRDefault="07E06AB4" w14:paraId="3D23014C" w14:textId="69AB3700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38595" w:rsidR="07E06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Visual Impairments</w:t>
      </w:r>
    </w:p>
    <w:p w:rsidR="7C238595" w:rsidP="7C238595" w:rsidRDefault="7C238595" w14:paraId="16F54B1A" w14:textId="79E30AC1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E06AB4" w:rsidP="7C238595" w:rsidRDefault="07E06AB4" w14:paraId="54A52D38" w14:textId="2D4083FB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C238595" w:rsidR="07E06A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Audience</w:t>
      </w:r>
    </w:p>
    <w:p w:rsidR="07E06AB4" w:rsidP="7C238595" w:rsidRDefault="07E06AB4" w14:paraId="5996A156" w14:textId="05358579">
      <w:pPr>
        <w:keepNext w:val="1"/>
        <w:keepLines w:val="1"/>
        <w:spacing w:before="4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7C238595" w:rsidR="07E06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Everyone</w:t>
      </w:r>
    </w:p>
    <w:p w:rsidR="7C238595" w:rsidP="7C238595" w:rsidRDefault="7C238595" w14:paraId="4392FDB7" w14:textId="5EB64615">
      <w:pPr>
        <w:pStyle w:val="Normal"/>
      </w:pPr>
    </w:p>
    <w:p w:rsidR="7628F53B" w:rsidRDefault="7628F53B" w14:paraId="673A9629" w14:textId="501B1A08">
      <w:r>
        <w:br w:type="page"/>
      </w:r>
    </w:p>
    <w:p w:rsidRPr="00981BF8" w:rsidR="00981BF8" w:rsidP="68F9E687" w:rsidRDefault="3497B351" w14:paraId="6A70DF7B" w14:textId="2AB92F4C">
      <w:pPr>
        <w:pStyle w:val="Heading1"/>
        <w:rPr>
          <w:rFonts w:ascii="Segoe UI" w:hAnsi="Segoe UI" w:eastAsia="Segoe UI" w:cs="Segoe UI"/>
          <w:noProof w:val="0"/>
          <w:sz w:val="18"/>
          <w:szCs w:val="18"/>
          <w:lang w:val="fr-CA"/>
        </w:rPr>
      </w:pPr>
      <w:r w:rsidRPr="68F9E687" w:rsidR="3497B351">
        <w:rPr>
          <w:noProof w:val="0"/>
          <w:lang w:val="fr-CA"/>
        </w:rPr>
        <w:t>Déficiences</w:t>
      </w:r>
      <w:r w:rsidRPr="68F9E687" w:rsidR="3497B351">
        <w:rPr>
          <w:noProof w:val="0"/>
          <w:lang w:val="fr-CA"/>
        </w:rPr>
        <w:t xml:space="preserve"> </w:t>
      </w:r>
      <w:r w:rsidRPr="68F9E687" w:rsidR="3497B351">
        <w:rPr>
          <w:noProof w:val="0"/>
          <w:lang w:val="fr-CA"/>
        </w:rPr>
        <w:t>visuelles</w:t>
      </w:r>
    </w:p>
    <w:p w:rsidRPr="00981BF8" w:rsidR="00981BF8" w:rsidP="68F9E687" w:rsidRDefault="3497B351" w14:paraId="034D71F6" w14:textId="2CD568A5">
      <w:pPr>
        <w:rPr>
          <w:noProof w:val="0"/>
          <w:lang w:val="fr-CA"/>
        </w:rPr>
      </w:pPr>
      <w:r w:rsidRPr="68F9E687" w:rsidR="3497B351">
        <w:rPr>
          <w:noProof w:val="0"/>
          <w:lang w:val="fr-CA"/>
        </w:rPr>
        <w:t>Les déficiences visuelles sont des déficiences sensorielles qui peuvent aller d'une certaine quantité de perte de vision, perte d'acuité visuelle ou sensibilité accrue ou diminuée à des couleurs, à une perte de vision complète ou non corrigible dans l'un ou les deux yeux.</w:t>
      </w:r>
    </w:p>
    <w:p w:rsidRPr="00981BF8" w:rsidR="00981BF8" w:rsidP="68F9E687" w:rsidRDefault="00981BF8" w14:paraId="48D23436" w14:textId="3371BF2A">
      <w:pPr>
        <w:pStyle w:val="Heading2"/>
        <w:rPr>
          <w:noProof w:val="0"/>
          <w:lang w:val="fr-CA"/>
        </w:rPr>
      </w:pPr>
      <w:r w:rsidRPr="68F9E687" w:rsidR="00981BF8">
        <w:rPr>
          <w:noProof w:val="0"/>
          <w:lang w:val="fr-CA"/>
        </w:rPr>
        <w:t>Cécité</w:t>
      </w:r>
    </w:p>
    <w:p w:rsidR="5E322632" w:rsidP="68F9E687" w:rsidRDefault="5E322632" w14:paraId="3B420616" w14:textId="43BAD561">
      <w:pPr>
        <w:rPr>
          <w:rFonts w:eastAsia="Times New Roman" w:cs="" w:cstheme="minorBidi"/>
          <w:noProof w:val="0"/>
          <w:lang w:val="fr-CA" w:eastAsia="en-CA"/>
        </w:rPr>
      </w:pPr>
      <w:r w:rsidRPr="68F9E687" w:rsidR="5E322632">
        <w:rPr>
          <w:rStyle w:val="Strong"/>
          <w:noProof w:val="0"/>
          <w:lang w:val="fr-CA"/>
        </w:rPr>
        <w:t>Définition</w:t>
      </w:r>
      <w:r w:rsidRPr="68F9E687" w:rsidR="00844997">
        <w:rPr>
          <w:rStyle w:val="Strong"/>
          <w:noProof w:val="0"/>
          <w:lang w:val="fr-CA"/>
        </w:rPr>
        <w:t> :</w:t>
      </w:r>
      <w:r w:rsidRPr="68F9E687" w:rsidR="5E322632">
        <w:rPr>
          <w:noProof w:val="0"/>
          <w:lang w:val="fr-CA"/>
        </w:rPr>
        <w:t xml:space="preserve"> La cécité est un handicap sensoriel impliquant une perte de vision presque complète.</w:t>
      </w:r>
    </w:p>
    <w:p w:rsidR="5E322632" w:rsidP="68F9E687" w:rsidRDefault="5E322632" w14:paraId="4E60E903" w14:textId="154EBEB5">
      <w:pPr>
        <w:rPr>
          <w:noProof w:val="0"/>
          <w:lang w:val="fr-CA"/>
        </w:rPr>
      </w:pPr>
      <w:r w:rsidRPr="68F9E687" w:rsidR="5E322632">
        <w:rPr>
          <w:rStyle w:val="Strong"/>
          <w:noProof w:val="0"/>
          <w:lang w:val="fr-CA"/>
        </w:rPr>
        <w:t>Caractéristiques</w:t>
      </w:r>
      <w:r w:rsidRPr="68F9E687" w:rsidR="00844997">
        <w:rPr>
          <w:rStyle w:val="Strong"/>
          <w:noProof w:val="0"/>
          <w:lang w:val="fr-CA"/>
        </w:rPr>
        <w:t> :</w:t>
      </w:r>
      <w:r w:rsidRPr="68F9E687" w:rsidR="5E322632">
        <w:rPr>
          <w:noProof w:val="0"/>
          <w:lang w:val="fr-CA"/>
        </w:rPr>
        <w:t xml:space="preserve"> Certaines personnes sont complètement aveugles, sans pouvoir voir quoi que ce soit.</w:t>
      </w:r>
      <w:r w:rsidRPr="68F9E687" w:rsidR="00844997">
        <w:rPr>
          <w:noProof w:val="0"/>
          <w:lang w:val="fr-CA"/>
        </w:rPr>
        <w:t xml:space="preserve"> </w:t>
      </w:r>
      <w:r w:rsidRPr="68F9E687" w:rsidR="5E322632">
        <w:rPr>
          <w:noProof w:val="0"/>
          <w:lang w:val="fr-CA"/>
        </w:rPr>
        <w:t>D'autres peuvent percevoir la lumière par rapport à l'obscurité, ou les formes générales de grands objets, mais ne peuvent pas lire le texte ou reconnaître les gens à vue.</w:t>
      </w:r>
    </w:p>
    <w:p w:rsidR="5E322632" w:rsidP="68F9E687" w:rsidRDefault="5E322632" w14:paraId="4C5130DE" w14:textId="16B75255">
      <w:pPr>
        <w:pStyle w:val="Heading2"/>
        <w:rPr>
          <w:noProof w:val="0"/>
          <w:lang w:val="fr-CA"/>
        </w:rPr>
      </w:pPr>
      <w:r w:rsidRPr="68F9E687" w:rsidR="5E322632">
        <w:rPr>
          <w:noProof w:val="0"/>
          <w:lang w:val="fr-CA"/>
        </w:rPr>
        <w:t>Daltonisme</w:t>
      </w:r>
    </w:p>
    <w:p w:rsidR="5E322632" w:rsidP="68F9E687" w:rsidRDefault="5E322632" w14:paraId="36709B2E" w14:textId="15B55F95">
      <w:pPr>
        <w:rPr>
          <w:noProof w:val="0"/>
          <w:lang w:val="fr-CA"/>
        </w:rPr>
      </w:pPr>
      <w:r w:rsidRPr="68F9E687" w:rsidR="5E322632">
        <w:rPr>
          <w:rStyle w:val="Strong"/>
          <w:noProof w:val="0"/>
          <w:lang w:val="fr-CA"/>
        </w:rPr>
        <w:t>Définition</w:t>
      </w:r>
      <w:r w:rsidRPr="68F9E687" w:rsidR="00844997">
        <w:rPr>
          <w:rStyle w:val="Strong"/>
          <w:noProof w:val="0"/>
          <w:lang w:val="fr-CA"/>
        </w:rPr>
        <w:t> :</w:t>
      </w:r>
      <w:r w:rsidRPr="68F9E687" w:rsidR="5E322632">
        <w:rPr>
          <w:noProof w:val="0"/>
          <w:lang w:val="fr-CA"/>
        </w:rPr>
        <w:t xml:space="preserve"> Le daltonisme est un handicap sensoriel qui altère la capacité d'une personne à distinguer certaines combinaisons de couleurs.</w:t>
      </w:r>
    </w:p>
    <w:p w:rsidR="5E322632" w:rsidP="68F9E687" w:rsidRDefault="5E322632" w14:paraId="4BE7F364" w14:textId="178FDCF2">
      <w:pPr>
        <w:rPr>
          <w:noProof w:val="0"/>
          <w:lang w:val="fr-CA"/>
        </w:rPr>
      </w:pPr>
      <w:r w:rsidRPr="68F9E687" w:rsidR="5E322632">
        <w:rPr>
          <w:rStyle w:val="Strong"/>
          <w:noProof w:val="0"/>
          <w:lang w:val="fr-CA"/>
        </w:rPr>
        <w:t>Caractéristiques</w:t>
      </w:r>
      <w:r w:rsidRPr="68F9E687" w:rsidR="00844997">
        <w:rPr>
          <w:rStyle w:val="Strong"/>
          <w:noProof w:val="0"/>
          <w:lang w:val="fr-CA"/>
        </w:rPr>
        <w:t> :</w:t>
      </w:r>
      <w:r w:rsidRPr="68F9E687" w:rsidR="5E322632">
        <w:rPr>
          <w:noProof w:val="0"/>
          <w:lang w:val="fr-CA"/>
        </w:rPr>
        <w:t xml:space="preserve"> Les formes les plus courantes de daltonisme affectent la capacité d'un individu à distinguer les rouges et les verts, bien que d'autres couleurs puissent être affectées.</w:t>
      </w:r>
    </w:p>
    <w:p w:rsidR="5E322632" w:rsidP="68F9E687" w:rsidRDefault="5E322632" w14:paraId="3D9BF251" w14:textId="5DF6EEC9">
      <w:pPr>
        <w:pStyle w:val="Heading2"/>
        <w:rPr>
          <w:noProof w:val="0"/>
          <w:lang w:val="fr-CA"/>
        </w:rPr>
      </w:pPr>
      <w:r w:rsidRPr="68F9E687" w:rsidR="5E322632">
        <w:rPr>
          <w:noProof w:val="0"/>
          <w:lang w:val="fr-CA"/>
        </w:rPr>
        <w:t>Basse vision</w:t>
      </w:r>
    </w:p>
    <w:p w:rsidR="70D37E22" w:rsidP="68F9E687" w:rsidRDefault="70D37E22" w14:paraId="3891F81B" w14:textId="3EF50AF3">
      <w:pPr>
        <w:rPr>
          <w:noProof w:val="0"/>
          <w:lang w:val="fr-CA"/>
        </w:rPr>
      </w:pPr>
      <w:r w:rsidRPr="68F9E687" w:rsidR="70D37E22">
        <w:rPr>
          <w:rStyle w:val="Strong"/>
          <w:noProof w:val="0"/>
          <w:lang w:val="fr-CA"/>
        </w:rPr>
        <w:t>Définition</w:t>
      </w:r>
      <w:r w:rsidRPr="68F9E687" w:rsidR="00844997">
        <w:rPr>
          <w:rStyle w:val="Strong"/>
          <w:noProof w:val="0"/>
          <w:lang w:val="fr-CA"/>
        </w:rPr>
        <w:t> :</w:t>
      </w:r>
      <w:r w:rsidRPr="68F9E687" w:rsidR="70D37E22">
        <w:rPr>
          <w:noProof w:val="0"/>
          <w:lang w:val="fr-CA"/>
        </w:rPr>
        <w:t xml:space="preserve"> </w:t>
      </w:r>
      <w:r w:rsidRPr="68F9E687" w:rsidR="5E322632">
        <w:rPr>
          <w:noProof w:val="0"/>
          <w:lang w:val="fr-CA"/>
        </w:rPr>
        <w:t>La basse vision est une perte de vision incorrigible qui interfère avec les activités quotidiennes. Elle est mieux définie en termes de fonction plutôt que de résultats de tests numériques.</w:t>
      </w:r>
    </w:p>
    <w:p w:rsidR="5E322632" w:rsidP="68F9E687" w:rsidRDefault="5E322632" w14:paraId="76733F8E" w14:textId="52106244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68F9E687" w:rsidR="5E322632">
        <w:rPr>
          <w:noProof w:val="0"/>
          <w:lang w:val="fr-CA"/>
        </w:rPr>
        <w:t>En d'autres termes, la basse vision est « une vision insuffisante pour faire tout ce dont vous avez besoin de faire », qui peut varier d'une personne à l'autre.</w:t>
      </w:r>
    </w:p>
    <w:p w:rsidR="5E322632" w:rsidP="68F9E687" w:rsidRDefault="5E322632" w14:paraId="1C51D471" w14:textId="24C0D1F6">
      <w:pPr>
        <w:pStyle w:val="ListParagraph"/>
        <w:numPr>
          <w:ilvl w:val="0"/>
          <w:numId w:val="1"/>
        </w:numPr>
        <w:rPr>
          <w:noProof w:val="0"/>
          <w:lang w:val="fr-CA"/>
        </w:rPr>
      </w:pPr>
      <w:r w:rsidRPr="68F9E687" w:rsidR="5E322632">
        <w:rPr>
          <w:noProof w:val="0"/>
          <w:lang w:val="fr-CA"/>
        </w:rPr>
        <w:t>La plupart des professionnels de la vue préfèrent utiliser le terme « basse vision » pour décrire</w:t>
      </w:r>
      <w:r w:rsidRPr="68F9E687" w:rsidR="20033A09">
        <w:rPr>
          <w:noProof w:val="0"/>
          <w:lang w:val="fr-CA"/>
        </w:rPr>
        <w:t xml:space="preserve"> </w:t>
      </w:r>
      <w:r w:rsidRPr="68F9E687" w:rsidR="5E322632">
        <w:rPr>
          <w:noProof w:val="0"/>
          <w:lang w:val="fr-CA"/>
        </w:rPr>
        <w:t>vision réduite de façon permanente qui ne peut pas être corrigée avec des lunettes ordinaires, lentilles de contact, médicaments ou chirurgie.</w:t>
      </w:r>
    </w:p>
    <w:p w:rsidRPr="00981BF8" w:rsidR="00981BF8" w:rsidP="68F9E687" w:rsidRDefault="7A018EDA" w14:paraId="48D2343D" w14:textId="5FC75905">
      <w:pPr>
        <w:pStyle w:val="Heading2"/>
        <w:rPr>
          <w:rFonts w:eastAsia="Calibri"/>
          <w:noProof w:val="0"/>
          <w:lang w:val="fr-CA"/>
        </w:rPr>
      </w:pPr>
      <w:r w:rsidRPr="68F9E687" w:rsidR="7A018EDA">
        <w:rPr>
          <w:rFonts w:eastAsia="Calibri"/>
          <w:noProof w:val="0"/>
          <w:lang w:val="fr-CA"/>
        </w:rPr>
        <w:t>Technologies</w:t>
      </w:r>
      <w:r w:rsidRPr="68F9E687" w:rsidR="7A018EDA">
        <w:rPr>
          <w:rFonts w:eastAsia="Calibri"/>
          <w:noProof w:val="0"/>
          <w:lang w:val="fr-CA"/>
        </w:rPr>
        <w:t xml:space="preserve"> adaptive et </w:t>
      </w:r>
      <w:r w:rsidRPr="68F9E687" w:rsidR="7A018EDA">
        <w:rPr>
          <w:rFonts w:eastAsia="Calibri"/>
          <w:noProof w:val="0"/>
          <w:lang w:val="fr-CA"/>
        </w:rPr>
        <w:t>stratégies</w:t>
      </w:r>
      <w:r w:rsidRPr="68F9E687" w:rsidR="7A018EDA">
        <w:rPr>
          <w:rFonts w:eastAsia="Calibri"/>
          <w:noProof w:val="0"/>
          <w:lang w:val="fr-CA"/>
        </w:rPr>
        <w:t xml:space="preserve"> </w:t>
      </w:r>
      <w:r w:rsidRPr="68F9E687" w:rsidR="7A018EDA">
        <w:rPr>
          <w:rFonts w:eastAsia="Calibri"/>
          <w:noProof w:val="0"/>
          <w:lang w:val="fr-CA"/>
        </w:rPr>
        <w:t>d'adaptation</w:t>
      </w:r>
    </w:p>
    <w:p w:rsidRPr="00981BF8" w:rsidR="00981BF8" w:rsidP="68F9E687" w:rsidRDefault="00F95937" w14:paraId="48D2343E" w14:textId="3BAB3731">
      <w:pPr>
        <w:shd w:val="clear" w:color="auto" w:fill="FFFFFF" w:themeFill="background1"/>
        <w:spacing w:after="173" w:line="360" w:lineRule="auto"/>
        <w:rPr>
          <w:rFonts w:eastAsia="Times New Roman" w:cs="" w:cstheme="minorBidi"/>
          <w:noProof w:val="0"/>
          <w:lang w:val="fr-CA" w:eastAsia="en-CA"/>
        </w:rPr>
      </w:pPr>
      <w:r w:rsidRPr="68F9E687" w:rsidR="00981BF8">
        <w:rPr>
          <w:rFonts w:eastAsia="Times New Roman" w:cs="" w:cstheme="minorBidi"/>
          <w:noProof w:val="0"/>
          <w:lang w:val="fr-CA" w:eastAsia="en-CA"/>
        </w:rPr>
        <w:t xml:space="preserve">Voici </w:t>
      </w:r>
      <w:r w:rsidRPr="68F9E687" w:rsidR="00DA1BB4">
        <w:rPr>
          <w:rFonts w:eastAsia="Times New Roman" w:cs="" w:cstheme="minorBidi"/>
          <w:noProof w:val="0"/>
          <w:lang w:val="fr-CA" w:eastAsia="en-CA"/>
        </w:rPr>
        <w:t xml:space="preserve">quelques produits couramment utilisés </w:t>
      </w:r>
      <w:r w:rsidRPr="68F9E687" w:rsidR="00981BF8">
        <w:rPr>
          <w:rFonts w:eastAsia="Times New Roman" w:cs="" w:cstheme="minorBidi"/>
          <w:noProof w:val="0"/>
          <w:lang w:val="fr-CA" w:eastAsia="en-CA"/>
        </w:rPr>
        <w:t>:</w:t>
      </w:r>
    </w:p>
    <w:p w:rsidRPr="00981BF8" w:rsidR="00981BF8" w:rsidP="68F9E687" w:rsidRDefault="00981BF8" w14:paraId="3D240719" w14:textId="2F974894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01B4521A">
        <w:rPr>
          <w:rFonts w:eastAsia="Times New Roman" w:cs="" w:cstheme="minorBidi"/>
          <w:noProof w:val="0"/>
          <w:lang w:val="fr-CA" w:eastAsia="en-CA"/>
        </w:rPr>
        <w:t>Lecteurs d’écran</w:t>
      </w:r>
    </w:p>
    <w:p w:rsidRPr="00981BF8" w:rsidR="00981BF8" w:rsidP="73BBCC37" w:rsidRDefault="00981BF8" w14:paraId="48D2343F" w14:textId="5B51B559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00981BF8">
        <w:rPr>
          <w:rFonts w:eastAsia="Times New Roman" w:cs="" w:cstheme="minorBidi"/>
          <w:noProof w:val="0"/>
          <w:lang w:val="fr-CA" w:eastAsia="en-CA"/>
        </w:rPr>
        <w:t>Jaws</w:t>
      </w:r>
    </w:p>
    <w:p w:rsidR="2C3DFB95" w:rsidP="73BBCC37" w:rsidRDefault="2C3DFB95" w14:paraId="4DED4CE7" w14:textId="5F2A9B31">
      <w:pPr>
        <w:pStyle w:val="Normal"/>
        <w:numPr>
          <w:ilvl w:val="1"/>
          <w:numId w:val="2"/>
        </w:numPr>
        <w:bidi w:val="0"/>
        <w:spacing w:beforeAutospacing="on" w:afterAutospacing="on" w:line="360" w:lineRule="auto"/>
        <w:ind w:left="1440" w:right="0" w:hanging="360"/>
        <w:jc w:val="left"/>
        <w:rPr>
          <w:rFonts w:eastAsia="Times New Roman" w:cs="" w:cstheme="minorBidi"/>
          <w:noProof w:val="0"/>
          <w:lang w:val="fr-CA" w:eastAsia="en-CA"/>
        </w:rPr>
      </w:pPr>
      <w:r w:rsidRPr="73BBCC37" w:rsidR="2C3DFB95">
        <w:rPr>
          <w:rFonts w:eastAsia="Times New Roman" w:cs="" w:cstheme="minorBidi"/>
          <w:noProof w:val="0"/>
          <w:lang w:val="fr-CA" w:eastAsia="en-CA"/>
        </w:rPr>
        <w:t>NVDA</w:t>
      </w:r>
    </w:p>
    <w:p w:rsidR="6EACFF74" w:rsidP="73BBCC37" w:rsidRDefault="6EACFF74" w14:paraId="39BB65EA" w14:textId="0A6E457E">
      <w:pPr>
        <w:pStyle w:val="Normal"/>
        <w:numPr>
          <w:ilvl w:val="1"/>
          <w:numId w:val="2"/>
        </w:numPr>
        <w:bidi w:val="0"/>
        <w:spacing w:beforeAutospacing="on" w:afterAutospacing="on" w:line="360" w:lineRule="auto"/>
        <w:ind w:left="1440" w:right="0" w:hanging="360"/>
        <w:jc w:val="left"/>
        <w:rPr>
          <w:rFonts w:eastAsia="Times New Roman" w:cs="" w:cstheme="minorBidi"/>
          <w:noProof w:val="0"/>
          <w:lang w:val="fr-CA" w:eastAsia="en-CA"/>
        </w:rPr>
      </w:pPr>
      <w:r w:rsidRPr="73BBCC37" w:rsidR="6EACFF74">
        <w:rPr>
          <w:rFonts w:eastAsia="Times New Roman" w:cs="" w:cstheme="minorBidi"/>
          <w:noProof w:val="0"/>
          <w:lang w:val="fr-CA" w:eastAsia="en-CA"/>
        </w:rPr>
        <w:t xml:space="preserve">Microsoft </w:t>
      </w:r>
      <w:proofErr w:type="spellStart"/>
      <w:r w:rsidRPr="73BBCC37" w:rsidR="6EACFF74">
        <w:rPr>
          <w:rFonts w:eastAsia="Times New Roman" w:cs="" w:cstheme="minorBidi"/>
          <w:noProof w:val="0"/>
          <w:lang w:val="fr-CA" w:eastAsia="en-CA"/>
        </w:rPr>
        <w:t>Narrator</w:t>
      </w:r>
      <w:proofErr w:type="spellEnd"/>
      <w:r w:rsidRPr="73BBCC37" w:rsidR="6EACFF74">
        <w:rPr>
          <w:rFonts w:eastAsia="Times New Roman" w:cs="" w:cstheme="minorBidi"/>
          <w:noProof w:val="0"/>
          <w:lang w:val="fr-CA" w:eastAsia="en-CA"/>
        </w:rPr>
        <w:t xml:space="preserve"> </w:t>
      </w:r>
    </w:p>
    <w:p w:rsidR="6EACFF74" w:rsidP="73BBCC37" w:rsidRDefault="6EACFF74" w14:paraId="2916437B" w14:textId="65C4CFEF">
      <w:pPr>
        <w:pStyle w:val="Normal"/>
        <w:numPr>
          <w:ilvl w:val="1"/>
          <w:numId w:val="2"/>
        </w:numPr>
        <w:bidi w:val="0"/>
        <w:spacing w:beforeAutospacing="on" w:afterAutospacing="on" w:line="360" w:lineRule="auto"/>
        <w:ind w:left="1440" w:right="0" w:hanging="360"/>
        <w:jc w:val="left"/>
        <w:rPr>
          <w:rFonts w:eastAsia="Times New Roman" w:cs="" w:cstheme="minorBidi"/>
          <w:lang w:eastAsia="en-CA"/>
        </w:rPr>
      </w:pPr>
      <w:proofErr w:type="spellStart"/>
      <w:r w:rsidRPr="73BBCC37" w:rsidR="6EACFF74">
        <w:rPr>
          <w:rFonts w:eastAsia="Times New Roman" w:cs="" w:cstheme="minorBidi"/>
          <w:lang w:eastAsia="en-CA"/>
        </w:rPr>
        <w:t>VoiceOVER</w:t>
      </w:r>
      <w:proofErr w:type="spellEnd"/>
      <w:r w:rsidRPr="73BBCC37" w:rsidR="6EACFF74">
        <w:rPr>
          <w:rFonts w:eastAsia="Times New Roman" w:cs="" w:cstheme="minorBidi"/>
          <w:lang w:eastAsia="en-CA"/>
        </w:rPr>
        <w:t xml:space="preserve"> </w:t>
      </w:r>
    </w:p>
    <w:p w:rsidR="6EACFF74" w:rsidP="73BBCC37" w:rsidRDefault="6EACFF74" w14:paraId="75A71E06" w14:textId="4030655E">
      <w:pPr>
        <w:pStyle w:val="Normal"/>
        <w:numPr>
          <w:ilvl w:val="1"/>
          <w:numId w:val="2"/>
        </w:numPr>
        <w:bidi w:val="0"/>
        <w:spacing w:beforeAutospacing="on" w:afterAutospacing="on" w:line="360" w:lineRule="auto"/>
        <w:ind w:left="1440" w:right="0" w:hanging="360"/>
        <w:jc w:val="left"/>
        <w:rPr>
          <w:rFonts w:eastAsia="Times New Roman" w:cs="" w:cstheme="minorBidi"/>
          <w:lang w:eastAsia="en-CA"/>
        </w:rPr>
      </w:pPr>
      <w:proofErr w:type="spellStart"/>
      <w:r w:rsidRPr="73BBCC37" w:rsidR="6EACFF74">
        <w:rPr>
          <w:rFonts w:eastAsia="Times New Roman" w:cs="" w:cstheme="minorBidi"/>
          <w:lang w:eastAsia="en-CA"/>
        </w:rPr>
        <w:t>Talkback</w:t>
      </w:r>
      <w:proofErr w:type="spellEnd"/>
      <w:r w:rsidRPr="73BBCC37" w:rsidR="6EACFF74">
        <w:rPr>
          <w:rFonts w:eastAsia="Times New Roman" w:cs="" w:cstheme="minorBidi"/>
          <w:lang w:eastAsia="en-CA"/>
        </w:rPr>
        <w:t xml:space="preserve">  </w:t>
      </w:r>
    </w:p>
    <w:p w:rsidRPr="00981BF8" w:rsidR="00981BF8" w:rsidP="68F9E687" w:rsidRDefault="00981BF8" w14:paraId="10479E97" w14:textId="06460B6B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58CAE504">
        <w:rPr>
          <w:rFonts w:eastAsia="Times New Roman" w:cs="" w:cstheme="minorBidi"/>
          <w:noProof w:val="0"/>
          <w:lang w:val="fr-CA" w:eastAsia="en-CA"/>
        </w:rPr>
        <w:t xml:space="preserve">Logiciels de synthèse vocale </w:t>
      </w:r>
    </w:p>
    <w:p w:rsidRPr="00981BF8" w:rsidR="00981BF8" w:rsidP="73BBCC37" w:rsidRDefault="00981BF8" w14:paraId="0638C821" w14:textId="7B174839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58CAE504">
        <w:rPr>
          <w:rFonts w:eastAsia="Times New Roman" w:cs="" w:cstheme="minorBidi"/>
          <w:noProof w:val="0"/>
          <w:lang w:val="fr-CA" w:eastAsia="en-CA"/>
        </w:rPr>
        <w:t>TextAloud</w:t>
      </w:r>
      <w:r w:rsidRPr="73BBCC37" w:rsidR="58CAE504">
        <w:rPr>
          <w:rFonts w:eastAsia="Times New Roman" w:cs="" w:cstheme="minorBidi"/>
          <w:noProof w:val="0"/>
          <w:lang w:val="fr-CA" w:eastAsia="en-CA"/>
        </w:rPr>
        <w:t xml:space="preserve"> </w:t>
      </w:r>
    </w:p>
    <w:p w:rsidRPr="00981BF8" w:rsidR="00981BF8" w:rsidP="73BBCC37" w:rsidRDefault="00981BF8" w14:paraId="48D23440" w14:textId="73A0C449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00981BF8">
        <w:rPr>
          <w:rFonts w:eastAsia="Times New Roman" w:cs="" w:cstheme="minorBidi"/>
          <w:noProof w:val="0"/>
          <w:lang w:val="fr-CA" w:eastAsia="en-CA"/>
        </w:rPr>
        <w:t>OpenBook</w:t>
      </w:r>
    </w:p>
    <w:p w:rsidRPr="00981BF8" w:rsidR="00C8160E" w:rsidP="68F9E687" w:rsidRDefault="1A129CAD" w14:paraId="38885235" w14:textId="241C8B83">
      <w:pPr>
        <w:numPr>
          <w:ilvl w:val="0"/>
          <w:numId w:val="2"/>
        </w:numPr>
        <w:shd w:val="clear" w:color="auto" w:fill="FFFFFF" w:themeFill="background1"/>
        <w:spacing w:beforeAutospacing="on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1EE591FD">
        <w:rPr>
          <w:rFonts w:eastAsia="Times New Roman" w:cs="" w:cstheme="minorBidi"/>
          <w:noProof w:val="0"/>
          <w:lang w:val="fr-CA" w:eastAsia="en-CA"/>
        </w:rPr>
        <w:t>Logiciels de grossissement d'écran</w:t>
      </w:r>
    </w:p>
    <w:p w:rsidRPr="00981BF8" w:rsidR="00C8160E" w:rsidP="73BBCC37" w:rsidRDefault="1A129CAD" w14:paraId="440E60FF" w14:textId="2F142578">
      <w:pPr>
        <w:numPr>
          <w:ilvl w:val="1"/>
          <w:numId w:val="2"/>
        </w:numPr>
        <w:shd w:val="clear" w:color="auto" w:fill="FFFFFF" w:themeFill="background1"/>
        <w:spacing w:beforeAutospacing="on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1A129CAD">
        <w:rPr>
          <w:rFonts w:eastAsia="Times New Roman" w:cs="" w:cstheme="minorBidi"/>
          <w:noProof w:val="0"/>
          <w:lang w:val="fr-CA" w:eastAsia="en-CA"/>
        </w:rPr>
        <w:t xml:space="preserve">Zoom </w:t>
      </w:r>
      <w:proofErr w:type="spellStart"/>
      <w:r w:rsidRPr="73BBCC37" w:rsidR="1A129CAD">
        <w:rPr>
          <w:rFonts w:eastAsia="Times New Roman" w:cs="" w:cstheme="minorBidi"/>
          <w:noProof w:val="0"/>
          <w:lang w:val="fr-CA" w:eastAsia="en-CA"/>
        </w:rPr>
        <w:t>text</w:t>
      </w:r>
      <w:proofErr w:type="spellEnd"/>
    </w:p>
    <w:p w:rsidRPr="00981BF8" w:rsidR="00C8160E" w:rsidP="68F9E687" w:rsidRDefault="1A129CAD" w14:paraId="48D23447" w14:textId="5040BF4A">
      <w:pPr>
        <w:numPr>
          <w:ilvl w:val="0"/>
          <w:numId w:val="2"/>
        </w:numPr>
        <w:shd w:val="clear" w:color="auto" w:fill="FFFFFF" w:themeFill="background1"/>
        <w:spacing w:beforeAutospacing="on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22C4648C">
        <w:rPr>
          <w:rFonts w:eastAsia="Times New Roman" w:cs="" w:cstheme="minorBidi"/>
          <w:noProof w:val="0"/>
          <w:lang w:val="fr-CA" w:eastAsia="en-CA"/>
        </w:rPr>
        <w:t>Afficheur braille</w:t>
      </w:r>
    </w:p>
    <w:p w:rsidR="22C4648C" w:rsidP="73BBCC37" w:rsidRDefault="22C4648C" w14:paraId="1755C0AA" w14:textId="02A3CA8E">
      <w:pPr>
        <w:pStyle w:val="Normal"/>
        <w:numPr>
          <w:ilvl w:val="0"/>
          <w:numId w:val="2"/>
        </w:numPr>
        <w:shd w:val="clear" w:color="auto" w:fill="FFFFFF" w:themeFill="background1"/>
        <w:spacing w:beforeAutospacing="on" w:afterAutospacing="on" w:line="360" w:lineRule="auto"/>
        <w:rPr>
          <w:rFonts w:eastAsia="Times New Roman" w:cs="" w:cstheme="minorBidi"/>
          <w:noProof w:val="0"/>
          <w:lang w:val="fr-CA" w:eastAsia="en-CA"/>
        </w:rPr>
      </w:pPr>
      <w:r w:rsidRPr="73BBCC37" w:rsidR="22C4648C">
        <w:rPr>
          <w:rFonts w:eastAsia="Times New Roman" w:cs="" w:cstheme="minorBidi"/>
          <w:noProof w:val="0"/>
          <w:lang w:val="fr-CA" w:eastAsia="en-CA"/>
        </w:rPr>
        <w:t>Logiciel de reconnaissance optique de caractères (OCR) qui permet de scanner un texte imprimé et de le convertir en texte numérique</w:t>
      </w:r>
    </w:p>
    <w:sectPr w:rsidRPr="00981BF8" w:rsidR="00C8160E">
      <w:foot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9DD" w:rsidP="00981BF8" w:rsidRDefault="006839DD" w14:paraId="05620CDB" w14:textId="77777777">
      <w:pPr>
        <w:spacing w:after="0" w:line="240" w:lineRule="auto"/>
      </w:pPr>
      <w:r>
        <w:separator/>
      </w:r>
    </w:p>
  </w:endnote>
  <w:endnote w:type="continuationSeparator" w:id="0">
    <w:p w:rsidR="006839DD" w:rsidP="00981BF8" w:rsidRDefault="006839DD" w14:paraId="4CD98BB1" w14:textId="77777777">
      <w:pPr>
        <w:spacing w:after="0" w:line="240" w:lineRule="auto"/>
      </w:pPr>
      <w:r>
        <w:continuationSeparator/>
      </w:r>
    </w:p>
  </w:endnote>
  <w:endnote w:type="continuationNotice" w:id="1">
    <w:p w:rsidR="006839DD" w:rsidRDefault="006839DD" w14:paraId="78A592E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064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BF8" w:rsidRDefault="00981BF8" w14:paraId="48D2344C" w14:textId="01AC444D">
        <w:pPr>
          <w:pStyle w:val="Footer"/>
          <w:jc w:val="right"/>
        </w:pPr>
        <w:r w:rsidRPr="356F446B">
          <w:fldChar w:fldCharType="begin"/>
        </w:r>
        <w:r>
          <w:instrText xml:space="preserve"> PAGE   \* MERGEFORMAT </w:instrText>
        </w:r>
        <w:r w:rsidRPr="356F446B">
          <w:fldChar w:fldCharType="separate"/>
        </w:r>
        <w:r w:rsidRPr="356F446B" w:rsidR="356F446B">
          <w:rPr>
            <w:noProof/>
          </w:rPr>
          <w:t>1</w:t>
        </w:r>
        <w:r w:rsidRPr="356F446B">
          <w:rPr>
            <w:noProof/>
          </w:rPr>
          <w:fldChar w:fldCharType="end"/>
        </w:r>
      </w:p>
    </w:sdtContent>
  </w:sdt>
  <w:p w:rsidR="00981BF8" w:rsidRDefault="00981BF8" w14:paraId="48D2344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9DD" w:rsidP="00981BF8" w:rsidRDefault="006839DD" w14:paraId="245B298D" w14:textId="77777777">
      <w:pPr>
        <w:spacing w:after="0" w:line="240" w:lineRule="auto"/>
      </w:pPr>
      <w:r>
        <w:separator/>
      </w:r>
    </w:p>
  </w:footnote>
  <w:footnote w:type="continuationSeparator" w:id="0">
    <w:p w:rsidR="006839DD" w:rsidP="00981BF8" w:rsidRDefault="006839DD" w14:paraId="6E5F9B90" w14:textId="77777777">
      <w:pPr>
        <w:spacing w:after="0" w:line="240" w:lineRule="auto"/>
      </w:pPr>
      <w:r>
        <w:continuationSeparator/>
      </w:r>
    </w:p>
  </w:footnote>
  <w:footnote w:type="continuationNotice" w:id="1">
    <w:p w:rsidR="006839DD" w:rsidRDefault="006839DD" w14:paraId="7BEBB37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7bf4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b1d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68a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d9f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6df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ec9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F149C3"/>
    <w:multiLevelType w:val="hybridMultilevel"/>
    <w:tmpl w:val="FFEC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69704C2"/>
    <w:multiLevelType w:val="hybridMultilevel"/>
    <w:tmpl w:val="BA3403B2"/>
    <w:lvl w:ilvl="0" w:tplc="2B4E9B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74A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D4A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48FA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E01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249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2221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6A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9C5D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35722675">
    <w:abstractNumId w:val="1"/>
  </w:num>
  <w:num w:numId="2" w16cid:durableId="83337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lang="en-CA" w:vendorID="64" w:dllVersion="0" w:nlCheck="1" w:checkStyle="0" w:appName="MSWord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F8"/>
    <w:rsid w:val="00062ACC"/>
    <w:rsid w:val="001A1EF2"/>
    <w:rsid w:val="00256953"/>
    <w:rsid w:val="003B08AB"/>
    <w:rsid w:val="0047475C"/>
    <w:rsid w:val="006839DD"/>
    <w:rsid w:val="0071662B"/>
    <w:rsid w:val="00844997"/>
    <w:rsid w:val="009370CC"/>
    <w:rsid w:val="00981BF8"/>
    <w:rsid w:val="009B5189"/>
    <w:rsid w:val="00A174BF"/>
    <w:rsid w:val="00C8160E"/>
    <w:rsid w:val="00DA1BB4"/>
    <w:rsid w:val="00EC060F"/>
    <w:rsid w:val="00F95937"/>
    <w:rsid w:val="01B4521A"/>
    <w:rsid w:val="02810ADD"/>
    <w:rsid w:val="07E06AB4"/>
    <w:rsid w:val="09FD45B0"/>
    <w:rsid w:val="0D61E219"/>
    <w:rsid w:val="0FBEDF90"/>
    <w:rsid w:val="1553CF11"/>
    <w:rsid w:val="1553CF11"/>
    <w:rsid w:val="15B97A37"/>
    <w:rsid w:val="161876F5"/>
    <w:rsid w:val="16D3EEE1"/>
    <w:rsid w:val="1A129CAD"/>
    <w:rsid w:val="1C2E809E"/>
    <w:rsid w:val="1C2E809E"/>
    <w:rsid w:val="1C6A3E7F"/>
    <w:rsid w:val="1EE591FD"/>
    <w:rsid w:val="20033A09"/>
    <w:rsid w:val="22C4648C"/>
    <w:rsid w:val="25868D51"/>
    <w:rsid w:val="2762E669"/>
    <w:rsid w:val="2C3DFB95"/>
    <w:rsid w:val="2EC40733"/>
    <w:rsid w:val="324BE7FC"/>
    <w:rsid w:val="3497B351"/>
    <w:rsid w:val="3559B224"/>
    <w:rsid w:val="356F446B"/>
    <w:rsid w:val="414E244D"/>
    <w:rsid w:val="41D326B5"/>
    <w:rsid w:val="468D6F7B"/>
    <w:rsid w:val="507819C0"/>
    <w:rsid w:val="58CAE504"/>
    <w:rsid w:val="5AA121AD"/>
    <w:rsid w:val="5E322632"/>
    <w:rsid w:val="60248DC4"/>
    <w:rsid w:val="633515BD"/>
    <w:rsid w:val="638A03D3"/>
    <w:rsid w:val="64B9C4A0"/>
    <w:rsid w:val="650CABD7"/>
    <w:rsid w:val="6716846F"/>
    <w:rsid w:val="68F9E687"/>
    <w:rsid w:val="6EACFF74"/>
    <w:rsid w:val="6EB7A7D4"/>
    <w:rsid w:val="70D37E22"/>
    <w:rsid w:val="725E4B2F"/>
    <w:rsid w:val="72CA44E2"/>
    <w:rsid w:val="73BBCC37"/>
    <w:rsid w:val="74CE7903"/>
    <w:rsid w:val="7628F53B"/>
    <w:rsid w:val="79313439"/>
    <w:rsid w:val="7A018EDA"/>
    <w:rsid w:val="7C238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3436"/>
  <w15:chartTrackingRefBased/>
  <w15:docId w15:val="{A2D2290B-6EC6-4A52-8A08-305686D3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56F446B"/>
    <w:rPr>
      <w:rFonts w:ascii="Arial" w:hAnsi="Arial" w:eastAsia="Arial" w:cs="Arial"/>
      <w:color w:val="333333"/>
      <w:sz w:val="24"/>
      <w:szCs w:val="24"/>
      <w:lang w:val="fr-CA"/>
    </w:rPr>
  </w:style>
  <w:style w:type="paragraph" w:styleId="Heading1">
    <w:name w:val="heading 1"/>
    <w:basedOn w:val="Normal"/>
    <w:link w:val="Heading1Char"/>
    <w:uiPriority w:val="9"/>
    <w:qFormat/>
    <w:rsid w:val="356F446B"/>
    <w:pPr>
      <w:spacing w:beforeAutospacing="1" w:afterAutospacing="1"/>
      <w:outlineLvl w:val="0"/>
    </w:pPr>
    <w:rPr>
      <w:rFonts w:eastAsia="Times New Roman" w:cs="Times New Roman" w:asciiTheme="minorHAnsi" w:hAnsiTheme="minorHAnsi"/>
      <w:b/>
      <w:bCs/>
      <w:sz w:val="36"/>
      <w:szCs w:val="3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356F446B"/>
    <w:pPr>
      <w:spacing w:beforeAutospacing="1" w:afterAutospacing="1"/>
      <w:outlineLvl w:val="1"/>
    </w:pPr>
    <w:rPr>
      <w:rFonts w:eastAsia="Times New Roman" w:cs="Times New Roman" w:asciiTheme="minorHAnsi" w:hAnsiTheme="minorHAnsi"/>
      <w:b/>
      <w:bCs/>
      <w:sz w:val="32"/>
      <w:szCs w:val="32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356F446B"/>
    <w:pPr>
      <w:keepNext/>
      <w:keepLines/>
      <w:spacing w:before="40" w:after="0"/>
      <w:outlineLvl w:val="2"/>
    </w:pPr>
    <w:rPr>
      <w:rFonts w:asciiTheme="minorHAnsi" w:hAnsiTheme="min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56F446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56F446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56F446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56F446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56F446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56F446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356F446B"/>
    <w:rPr>
      <w:rFonts w:eastAsia="Times New Roman" w:cs="Times New Roman" w:asciiTheme="minorHAnsi" w:hAnsiTheme="minorHAnsi"/>
      <w:b/>
      <w:bCs/>
      <w:i w:val="0"/>
      <w:iCs w:val="0"/>
      <w:caps w:val="0"/>
      <w:smallCaps w:val="0"/>
      <w:noProof w:val="0"/>
      <w:color w:val="333333"/>
      <w:sz w:val="36"/>
      <w:szCs w:val="36"/>
      <w:lang w:val="fr-CA"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356F446B"/>
    <w:rPr>
      <w:rFonts w:eastAsia="Times New Roman" w:cs="Times New Roman" w:asciiTheme="minorHAnsi" w:hAnsiTheme="minorHAnsi"/>
      <w:b/>
      <w:bCs/>
      <w:i w:val="0"/>
      <w:iCs w:val="0"/>
      <w:caps w:val="0"/>
      <w:smallCaps w:val="0"/>
      <w:noProof w:val="0"/>
      <w:color w:val="333333"/>
      <w:sz w:val="32"/>
      <w:szCs w:val="32"/>
      <w:lang w:val="fr-CA" w:eastAsia="en-CA"/>
    </w:rPr>
  </w:style>
  <w:style w:type="paragraph" w:styleId="NormalWeb">
    <w:name w:val="Normal (Web)"/>
    <w:basedOn w:val="Normal"/>
    <w:uiPriority w:val="99"/>
    <w:semiHidden/>
    <w:unhideWhenUsed/>
    <w:rsid w:val="356F446B"/>
    <w:pPr>
      <w:spacing w:beforeAutospacing="1" w:afterAutospacing="1"/>
    </w:pPr>
    <w:rPr>
      <w:rFonts w:ascii="Times New Roman" w:hAnsi="Times New Roman" w:eastAsia="Times New Roman" w:cs="Times New Roman"/>
      <w:lang w:eastAsia="en-CA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356F446B"/>
    <w:rPr>
      <w:rFonts w:asciiTheme="minorHAnsi" w:hAnsiTheme="minorHAnsi" w:eastAsiaTheme="majorEastAsia" w:cstheme="majorBidi"/>
      <w:b/>
      <w:bCs/>
      <w:i w:val="0"/>
      <w:iCs w:val="0"/>
      <w:caps w:val="0"/>
      <w:smallCaps w:val="0"/>
      <w:noProof w:val="0"/>
      <w:color w:val="333333"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356F446B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56F446B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333333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356F446B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56F446B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333333"/>
      <w:sz w:val="24"/>
      <w:szCs w:val="24"/>
      <w:lang w:val="fr-CA"/>
    </w:rPr>
  </w:style>
  <w:style w:type="character" w:styleId="CommentReference">
    <w:name w:val="annotation reference"/>
    <w:basedOn w:val="DefaultParagraphFont"/>
    <w:uiPriority w:val="99"/>
    <w:semiHidden/>
    <w:unhideWhenUsed/>
    <w:rsid w:val="00DA1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356F446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356F446B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333333"/>
      <w:sz w:val="20"/>
      <w:szCs w:val="20"/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356F446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356F446B"/>
    <w:rPr>
      <w:rFonts w:ascii="Arial" w:hAnsi="Arial" w:eastAsia="Arial" w:cs="Arial"/>
      <w:b/>
      <w:bCs/>
      <w:i w:val="0"/>
      <w:iCs w:val="0"/>
      <w:caps w:val="0"/>
      <w:smallCaps w:val="0"/>
      <w:noProof w:val="0"/>
      <w:color w:val="333333"/>
      <w:sz w:val="20"/>
      <w:szCs w:val="20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356F446B"/>
    <w:pPr>
      <w:spacing w:after="0"/>
    </w:pPr>
    <w:rPr>
      <w:rFonts w:ascii="Segoe UI" w:hAnsi="Segoe UI" w:cs="Segoe UI" w:eastAsiaTheme="minorEastAsi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356F446B"/>
    <w:rPr>
      <w:rFonts w:ascii="Segoe UI" w:hAnsi="Segoe UI" w:cs="Segoe UI" w:eastAsiaTheme="minorEastAsia"/>
      <w:b w:val="0"/>
      <w:bCs w:val="0"/>
      <w:i w:val="0"/>
      <w:iCs w:val="0"/>
      <w:caps w:val="0"/>
      <w:smallCaps w:val="0"/>
      <w:noProof w:val="0"/>
      <w:color w:val="333333"/>
      <w:sz w:val="18"/>
      <w:szCs w:val="18"/>
      <w:lang w:val="fr-CA"/>
    </w:rPr>
  </w:style>
  <w:style w:type="paragraph" w:styleId="Revision">
    <w:name w:val="Revision"/>
    <w:hidden/>
    <w:uiPriority w:val="99"/>
    <w:semiHidden/>
    <w:rsid w:val="001A1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356F44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356F446B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56F446B"/>
    <w:rPr>
      <w:rFonts w:asciiTheme="minorHAnsi" w:hAnsiTheme="minorHAns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56F44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56F446B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356F446B"/>
    <w:rPr>
      <w:rFonts w:asciiTheme="majorHAnsi" w:hAnsiTheme="majorHAnsi" w:eastAsiaTheme="majorEastAsia" w:cstheme="majorBidi"/>
      <w:b w:val="0"/>
      <w:bCs w:val="0"/>
      <w:i/>
      <w:iCs/>
      <w:caps w:val="0"/>
      <w:smallCaps w:val="0"/>
      <w:noProof w:val="0"/>
      <w:color w:val="2E74B5" w:themeColor="accent1" w:themeShade="BF"/>
      <w:sz w:val="24"/>
      <w:szCs w:val="24"/>
      <w:lang w:val="fr-CA"/>
    </w:rPr>
  </w:style>
  <w:style w:type="character" w:styleId="Heading5Char" w:customStyle="1">
    <w:name w:val="Heading 5 Char"/>
    <w:basedOn w:val="DefaultParagraphFont"/>
    <w:link w:val="Heading5"/>
    <w:uiPriority w:val="9"/>
    <w:rsid w:val="356F446B"/>
    <w:rPr>
      <w:rFonts w:asciiTheme="majorHAnsi" w:hAnsiTheme="majorHAnsi" w:eastAsiaTheme="majorEastAsia" w:cstheme="majorBidi"/>
      <w:b w:val="0"/>
      <w:bCs w:val="0"/>
      <w:i w:val="0"/>
      <w:iCs w:val="0"/>
      <w:caps w:val="0"/>
      <w:smallCaps w:val="0"/>
      <w:noProof w:val="0"/>
      <w:color w:val="2E74B5" w:themeColor="accent1" w:themeShade="BF"/>
      <w:sz w:val="24"/>
      <w:szCs w:val="24"/>
      <w:lang w:val="fr-CA"/>
    </w:rPr>
  </w:style>
  <w:style w:type="character" w:styleId="Heading6Char" w:customStyle="1">
    <w:name w:val="Heading 6 Char"/>
    <w:basedOn w:val="DefaultParagraphFont"/>
    <w:link w:val="Heading6"/>
    <w:uiPriority w:val="9"/>
    <w:rsid w:val="356F446B"/>
    <w:rPr>
      <w:rFonts w:asciiTheme="majorHAnsi" w:hAnsiTheme="majorHAnsi" w:eastAsiaTheme="majorEastAsia" w:cstheme="majorBidi"/>
      <w:b w:val="0"/>
      <w:bCs w:val="0"/>
      <w:i w:val="0"/>
      <w:iCs w:val="0"/>
      <w:caps w:val="0"/>
      <w:smallCaps w:val="0"/>
      <w:noProof w:val="0"/>
      <w:color w:val="1F4D78"/>
      <w:sz w:val="24"/>
      <w:szCs w:val="24"/>
      <w:lang w:val="fr-CA"/>
    </w:rPr>
  </w:style>
  <w:style w:type="character" w:styleId="Heading7Char" w:customStyle="1">
    <w:name w:val="Heading 7 Char"/>
    <w:basedOn w:val="DefaultParagraphFont"/>
    <w:link w:val="Heading7"/>
    <w:uiPriority w:val="9"/>
    <w:rsid w:val="356F446B"/>
    <w:rPr>
      <w:rFonts w:asciiTheme="majorHAnsi" w:hAnsiTheme="majorHAnsi" w:eastAsiaTheme="majorEastAsia" w:cstheme="majorBidi"/>
      <w:b w:val="0"/>
      <w:bCs w:val="0"/>
      <w:i/>
      <w:iCs/>
      <w:caps w:val="0"/>
      <w:smallCaps w:val="0"/>
      <w:noProof w:val="0"/>
      <w:color w:val="1F4D78"/>
      <w:sz w:val="24"/>
      <w:szCs w:val="24"/>
      <w:lang w:val="fr-CA"/>
    </w:rPr>
  </w:style>
  <w:style w:type="character" w:styleId="Heading8Char" w:customStyle="1">
    <w:name w:val="Heading 8 Char"/>
    <w:basedOn w:val="DefaultParagraphFont"/>
    <w:link w:val="Heading8"/>
    <w:uiPriority w:val="9"/>
    <w:rsid w:val="356F446B"/>
    <w:rPr>
      <w:rFonts w:asciiTheme="majorHAnsi" w:hAnsiTheme="majorHAnsi" w:eastAsiaTheme="majorEastAsia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fr-CA"/>
    </w:rPr>
  </w:style>
  <w:style w:type="character" w:styleId="Heading9Char" w:customStyle="1">
    <w:name w:val="Heading 9 Char"/>
    <w:basedOn w:val="DefaultParagraphFont"/>
    <w:link w:val="Heading9"/>
    <w:uiPriority w:val="9"/>
    <w:rsid w:val="356F446B"/>
    <w:rPr>
      <w:rFonts w:asciiTheme="majorHAnsi" w:hAnsiTheme="majorHAnsi" w:eastAsiaTheme="majorEastAsia" w:cstheme="majorBidi"/>
      <w:b w:val="0"/>
      <w:bCs w:val="0"/>
      <w:i/>
      <w:iCs/>
      <w:caps w:val="0"/>
      <w:smallCaps w:val="0"/>
      <w:noProof w:val="0"/>
      <w:color w:val="272727"/>
      <w:sz w:val="21"/>
      <w:szCs w:val="21"/>
      <w:lang w:val="fr-CA"/>
    </w:rPr>
  </w:style>
  <w:style w:type="character" w:styleId="TitleChar" w:customStyle="1">
    <w:name w:val="Title Char"/>
    <w:basedOn w:val="DefaultParagraphFont"/>
    <w:link w:val="Title"/>
    <w:uiPriority w:val="10"/>
    <w:rsid w:val="356F446B"/>
    <w:rPr>
      <w:rFonts w:asciiTheme="majorHAnsi" w:hAnsiTheme="majorHAnsi" w:eastAsiaTheme="majorEastAsia" w:cstheme="majorBidi"/>
      <w:b w:val="0"/>
      <w:bCs w:val="0"/>
      <w:i w:val="0"/>
      <w:iCs w:val="0"/>
      <w:caps w:val="0"/>
      <w:smallCaps w:val="0"/>
      <w:noProof w:val="0"/>
      <w:color w:val="333333"/>
      <w:sz w:val="56"/>
      <w:szCs w:val="56"/>
      <w:lang w:val="fr-CA"/>
    </w:rPr>
  </w:style>
  <w:style w:type="character" w:styleId="SubtitleChar" w:customStyle="1">
    <w:name w:val="Subtitle Char"/>
    <w:basedOn w:val="DefaultParagraphFont"/>
    <w:link w:val="Subtitle"/>
    <w:uiPriority w:val="11"/>
    <w:rsid w:val="356F446B"/>
    <w:rPr>
      <w:rFonts w:asciiTheme="minorHAnsi" w:hAnsiTheme="minorHAnsi" w:eastAsiaTheme="minorEastAsia" w:cstheme="minorBidi"/>
      <w:b w:val="0"/>
      <w:bCs w:val="0"/>
      <w:i w:val="0"/>
      <w:iCs w:val="0"/>
      <w:caps w:val="0"/>
      <w:smallCaps w:val="0"/>
      <w:noProof w:val="0"/>
      <w:color w:val="5A5A5A"/>
      <w:sz w:val="24"/>
      <w:szCs w:val="24"/>
      <w:lang w:val="fr-CA"/>
    </w:rPr>
  </w:style>
  <w:style w:type="character" w:styleId="QuoteChar" w:customStyle="1">
    <w:name w:val="Quote Char"/>
    <w:basedOn w:val="DefaultParagraphFont"/>
    <w:link w:val="Quote"/>
    <w:uiPriority w:val="29"/>
    <w:rsid w:val="356F446B"/>
    <w:rPr>
      <w:rFonts w:ascii="Arial" w:hAnsi="Arial" w:eastAsia="Arial" w:cs="Arial"/>
      <w:b w:val="0"/>
      <w:bCs w:val="0"/>
      <w:i/>
      <w:iCs/>
      <w:caps w:val="0"/>
      <w:smallCaps w:val="0"/>
      <w:noProof w:val="0"/>
      <w:color w:val="404040" w:themeColor="text1" w:themeTint="BF"/>
      <w:sz w:val="24"/>
      <w:szCs w:val="24"/>
      <w:lang w:val="fr-CA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56F446B"/>
    <w:rPr>
      <w:rFonts w:ascii="Arial" w:hAnsi="Arial" w:eastAsia="Arial" w:cs="Arial"/>
      <w:b w:val="0"/>
      <w:bCs w:val="0"/>
      <w:i/>
      <w:iCs/>
      <w:caps w:val="0"/>
      <w:smallCaps w:val="0"/>
      <w:noProof w:val="0"/>
      <w:color w:val="5B9BD5" w:themeColor="accent1"/>
      <w:sz w:val="24"/>
      <w:szCs w:val="24"/>
      <w:lang w:val="fr-CA"/>
    </w:rPr>
  </w:style>
  <w:style w:type="paragraph" w:styleId="TOC1">
    <w:name w:val="toc 1"/>
    <w:basedOn w:val="Normal"/>
    <w:next w:val="Normal"/>
    <w:uiPriority w:val="39"/>
    <w:unhideWhenUsed/>
    <w:rsid w:val="356F446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56F446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56F446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56F446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56F446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56F446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56F446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56F446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56F446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56F446B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56F446B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333333"/>
      <w:sz w:val="20"/>
      <w:szCs w:val="20"/>
      <w:lang w:val="fr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56F446B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56F446B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333333"/>
      <w:sz w:val="20"/>
      <w:szCs w:val="20"/>
      <w:lang w:val="fr-CA"/>
    </w:rPr>
  </w:style>
  <w:style w:type="character" w:styleId="Strong">
    <w:name w:val="Strong"/>
    <w:basedOn w:val="DefaultParagraphFont"/>
    <w:uiPriority w:val="22"/>
    <w:qFormat/>
    <w:rsid w:val="003B08A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etsi.org/deliver/etsi_en/301500_301599/301549/03.02.01_60/en_301549v030201p.pdf" TargetMode="External" Id="Rb4fd739f29eb4e32" /><Relationship Type="http://schemas.openxmlformats.org/officeDocument/2006/relationships/hyperlink" Target="https://www.etsi.org/deliver/etsi_en/301500_301599/301549/03.02.01_60/en_301549v030201p.pdf" TargetMode="External" Id="R4b93bbbc935a45c7" /><Relationship Type="http://schemas.openxmlformats.org/officeDocument/2006/relationships/glossaryDocument" Target="glossary/document.xml" Id="R4ae8b7b616d849a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e24d8-4166-4b09-9305-14006c9c124b}"/>
      </w:docPartPr>
      <w:docPartBody>
        <w:p w14:paraId="1D83AE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95d91d43-16b9-4eaa-b446-97fc4a70c4d1">
      <Value>Francais</Value>
    </Language>
    <Department_x002f_Ministere xmlns="95d91d43-16b9-4eaa-b446-97fc4a70c4d1">ESDC</Department_x002f_Ministere>
    <Link_x002f_URL xmlns="95d91d43-16b9-4eaa-b446-97fc4a70c4d1">
      <Url xsi:nil="true"/>
      <Description xsi:nil="true"/>
    </Link_x002f_URL>
    <Sharedfrom xmlns="95d91d43-16b9-4eaa-b446-97fc4a70c4d1">Delphine and Larry</Sharedfrom>
    <Details xmlns="95d91d43-16b9-4eaa-b446-97fc4a70c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3" ma:contentTypeDescription="Create a new document." ma:contentTypeScope="" ma:versionID="f6f7d57fd0a39ef4ed8a3cb5edd3cce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a6b537ce8bb267ed0ff6c068d4e7f92f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18723-1C5C-4A9F-BD26-C4D91F6F8A0E}">
  <ds:schemaRefs>
    <ds:schemaRef ds:uri="http://schemas.microsoft.com/office/2006/metadata/properties"/>
    <ds:schemaRef ds:uri="http://schemas.microsoft.com/office/infopath/2007/PartnerControls"/>
    <ds:schemaRef ds:uri="95d91d43-16b9-4eaa-b446-97fc4a70c4d1"/>
  </ds:schemaRefs>
</ds:datastoreItem>
</file>

<file path=customXml/itemProps2.xml><?xml version="1.0" encoding="utf-8"?>
<ds:datastoreItem xmlns:ds="http://schemas.openxmlformats.org/officeDocument/2006/customXml" ds:itemID="{D975609F-BBD1-4283-BCC3-A6251968F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1d43-16b9-4eaa-b446-97fc4a70c4d1"/>
    <ds:schemaRef ds:uri="20423fc0-c239-4e24-a6f9-d23a613d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33DFB-FFFE-4CB0-BD53-D1320F7DB7A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GoC / GdC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Cécité</dc:title>
  <dc:subject/>
  <dc:creator>Bowden, Larry LA [NC]</dc:creator>
  <cp:keywords/>
  <dc:description/>
  <cp:lastModifiedBy>Julie Bélisle Boutet (CSPS-EFPC)</cp:lastModifiedBy>
  <cp:revision>15</cp:revision>
  <dcterms:created xsi:type="dcterms:W3CDTF">2022-12-05T20:16:00Z</dcterms:created>
  <dcterms:modified xsi:type="dcterms:W3CDTF">2023-05-05T14:05:07Z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MediaServiceImageTags">
    <vt:lpwstr/>
  </property>
  <property fmtid="{D5CDD505-2E9C-101B-9397-08002B2CF9AE}" pid="4" name="_AdHocReviewCycleID">
    <vt:i4>366827502</vt:i4>
  </property>
  <property fmtid="{D5CDD505-2E9C-101B-9397-08002B2CF9AE}" pid="5" name="_NewReviewCycle">
    <vt:lpwstr/>
  </property>
  <property fmtid="{D5CDD505-2E9C-101B-9397-08002B2CF9AE}" pid="6" name="_EmailSubject">
    <vt:lpwstr>Digital accessibility toolkit documents for review</vt:lpwstr>
  </property>
  <property fmtid="{D5CDD505-2E9C-101B-9397-08002B2CF9AE}" pid="7" name="_AuthorEmail">
    <vt:lpwstr>digitalaccessibilityinlearning-accessibilitenumerique@csps-efpc.gc.ca</vt:lpwstr>
  </property>
  <property fmtid="{D5CDD505-2E9C-101B-9397-08002B2CF9AE}" pid="8" name="_AuthorEmailDisplayName">
    <vt:lpwstr>Digital Accessibility in Learning / Accessibilité numérique (CSPS/EFPC)</vt:lpwstr>
  </property>
  <property fmtid="{D5CDD505-2E9C-101B-9397-08002B2CF9AE}" pid="9" name="_PreviousAdHocReviewCycleID">
    <vt:i4>366827502</vt:i4>
  </property>
  <property fmtid="{D5CDD505-2E9C-101B-9397-08002B2CF9AE}" pid="10" name="_ReviewingToolsShownOnce">
    <vt:lpwstr/>
  </property>
</Properties>
</file>