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Expense Tracker – Project Documentation</w:t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Description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Personal Expense Tracker is a command-line Python application that allows users to log, view, and manage their daily expenses, track their spending habits, and ensure they stay within a predefined monthly budget. The tool also enables saving and loading expense data via a CSV file, allowing the user to resume from where they left off.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Objectives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 and implement a personal expense tracking tool.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Allow users to log expenses with category, amount, description, and date.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 file-based persistence using CSV files to store and retrieve expenses.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an interactive menu to navigate various features easily.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Features Implemented</w:t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Add Expense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Prompts the user to enter a date, category, amount, and description for the expense. Input validation ensures proper formatting (e.g., date and numeric checks).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View Expenses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Displays all the expenses stored in memory in a user-friendly format with enumerated entries.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 Budget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Asks the user to enter a monthly budget and compares it against total expenses to indicate whether the user has overspent, underspent, or matched the budget.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Save to CSV File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Saves all current expenses into a CSV file (Project.csv) with headers for easy viewing and analysis.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Load from CSV File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Automatically loads saved expenses from the CSV file when the program starts, so the user can continue seamlessly.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File Structure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budget.py</w:t>
      </w:r>
      <w:r>
        <w:rPr>
          <w:rFonts w:ascii="Times New Roman" w:hAnsi="Times New Roman"/>
        </w:rPr>
        <w:t xml:space="preserve"> – Main Python script containing all logic and functions.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Project.csv</w:t>
      </w:r>
      <w:r>
        <w:rPr>
          <w:rFonts w:ascii="Times New Roman" w:hAnsi="Times New Roman"/>
        </w:rPr>
        <w:t xml:space="preserve"> – The data file where all expenses are stored.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Sample Expense Format (CSV)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date,category,amount,description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2024-07-01,food,10.5,Lunch at cafeteria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2024-07-02,transport,3.0,Bus fare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How to Run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Python 3 is installed.</w:t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Run the program: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python budget.py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Limitations &amp; Future Enhancements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Currently uses CSV for persistence; future upgrades can use SQLite or JSON.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 GUI; could be enhanced with Tkinter or a web-based frontend.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Categories could be made selectable from a predefined list to avoid typos.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Conclusion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project demonstrates how basic file handling, data validation, and user interaction in Python can be combined 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solve real-world problems. It builds a foundation for future enhancements in personal finance and data tracking 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applications.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Sample Screenshots</w:t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-24130</wp:posOffset>
            </wp:positionH>
            <wp:positionV relativeFrom="paragraph">
              <wp:posOffset>3822065</wp:posOffset>
            </wp:positionV>
            <wp:extent cx="6120130" cy="3442335"/>
            <wp:effectExtent l="0" t="0" r="0" b="0"/>
            <wp:wrapSquare wrapText="largest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4</Pages>
  <Words>336</Words>
  <Characters>1945</Characters>
  <CharactersWithSpaces>2251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2025-07-07T14:10:28Z</dcterms:modified>
  <cp:revision>2</cp:revision>
  <dc:subject/>
  <dc:title/>
</cp:coreProperties>
</file>