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2A02C" w14:textId="77777777" w:rsidR="00F60906" w:rsidRDefault="00C86297">
      <w:pPr>
        <w:pStyle w:val="BodyText"/>
        <w:ind w:left="7486"/>
        <w:rPr>
          <w:rFonts w:ascii="Times New Roman"/>
          <w:b w:val="0"/>
          <w:sz w:val="20"/>
        </w:rPr>
      </w:pPr>
      <w:r>
        <w:rPr>
          <w:rFonts w:ascii="Times New Roman"/>
          <w:b w:val="0"/>
          <w:noProof/>
          <w:sz w:val="20"/>
        </w:rPr>
        <w:drawing>
          <wp:inline distT="0" distB="0" distL="0" distR="0" wp14:anchorId="3FF2A071" wp14:editId="3FF2A072">
            <wp:extent cx="1834715" cy="53644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834715" cy="536448"/>
                    </a:xfrm>
                    <a:prstGeom prst="rect">
                      <a:avLst/>
                    </a:prstGeom>
                  </pic:spPr>
                </pic:pic>
              </a:graphicData>
            </a:graphic>
          </wp:inline>
        </w:drawing>
      </w:r>
    </w:p>
    <w:p w14:paraId="3FF2A02D" w14:textId="77777777" w:rsidR="00F60906" w:rsidRDefault="00C86297">
      <w:pPr>
        <w:pStyle w:val="BodyText"/>
        <w:spacing w:before="255"/>
        <w:ind w:right="142"/>
        <w:jc w:val="center"/>
      </w:pPr>
      <w:r>
        <w:t>4</w:t>
      </w:r>
      <w:r>
        <w:rPr>
          <w:vertAlign w:val="superscript"/>
        </w:rPr>
        <w:t>TH</w:t>
      </w:r>
      <w:r>
        <w:rPr>
          <w:spacing w:val="-11"/>
        </w:rPr>
        <w:t xml:space="preserve"> </w:t>
      </w:r>
      <w:r>
        <w:t>YEAR</w:t>
      </w:r>
      <w:r>
        <w:rPr>
          <w:spacing w:val="-10"/>
        </w:rPr>
        <w:t xml:space="preserve"> </w:t>
      </w:r>
      <w:r>
        <w:t>PROJECT</w:t>
      </w:r>
      <w:r>
        <w:rPr>
          <w:spacing w:val="-9"/>
        </w:rPr>
        <w:t xml:space="preserve"> </w:t>
      </w:r>
      <w:r>
        <w:t>HAZARD</w:t>
      </w:r>
      <w:r>
        <w:rPr>
          <w:spacing w:val="-10"/>
        </w:rPr>
        <w:t xml:space="preserve"> </w:t>
      </w:r>
      <w:r>
        <w:t>ASSESSMENT</w:t>
      </w:r>
      <w:r>
        <w:rPr>
          <w:spacing w:val="-11"/>
        </w:rPr>
        <w:t xml:space="preserve"> </w:t>
      </w:r>
      <w:r>
        <w:rPr>
          <w:spacing w:val="-4"/>
        </w:rPr>
        <w:t>FORM</w:t>
      </w:r>
    </w:p>
    <w:p w14:paraId="3FF2A02E" w14:textId="77777777" w:rsidR="00F60906" w:rsidRDefault="00F60906">
      <w:pPr>
        <w:spacing w:before="152"/>
        <w:rPr>
          <w:b/>
          <w:sz w:val="20"/>
        </w:rPr>
      </w:pPr>
    </w:p>
    <w:tbl>
      <w:tblPr>
        <w:tblStyle w:val="TableGrid"/>
        <w:tblW w:w="0" w:type="auto"/>
        <w:tblLayout w:type="fixed"/>
        <w:tblLook w:val="01E0" w:firstRow="1" w:lastRow="1" w:firstColumn="1" w:lastColumn="1" w:noHBand="0" w:noVBand="0"/>
      </w:tblPr>
      <w:tblGrid>
        <w:gridCol w:w="4790"/>
        <w:gridCol w:w="5560"/>
      </w:tblGrid>
      <w:tr w:rsidR="00F60906" w14:paraId="3FF2A031" w14:textId="77777777" w:rsidTr="000734F4">
        <w:trPr>
          <w:trHeight w:val="561"/>
        </w:trPr>
        <w:tc>
          <w:tcPr>
            <w:tcW w:w="4790" w:type="dxa"/>
          </w:tcPr>
          <w:p w14:paraId="3FF2A02F" w14:textId="5C666098" w:rsidR="00F60906" w:rsidRDefault="00C86297">
            <w:pPr>
              <w:pStyle w:val="TableParagraph"/>
              <w:spacing w:line="292" w:lineRule="exact"/>
            </w:pPr>
            <w:r>
              <w:rPr>
                <w:b/>
                <w:sz w:val="24"/>
              </w:rPr>
              <w:t>Project</w:t>
            </w:r>
            <w:r>
              <w:rPr>
                <w:b/>
                <w:spacing w:val="-1"/>
                <w:sz w:val="24"/>
              </w:rPr>
              <w:t xml:space="preserve"> </w:t>
            </w:r>
            <w:r>
              <w:rPr>
                <w:b/>
                <w:spacing w:val="-2"/>
                <w:sz w:val="24"/>
              </w:rPr>
              <w:t>Code</w:t>
            </w:r>
            <w:r>
              <w:rPr>
                <w:spacing w:val="-2"/>
              </w:rPr>
              <w:t>:</w:t>
            </w:r>
            <w:r w:rsidR="00E23A77">
              <w:rPr>
                <w:spacing w:val="-2"/>
              </w:rPr>
              <w:t xml:space="preserve"> </w:t>
            </w:r>
            <w:r w:rsidR="00E23A77" w:rsidRPr="00E23A77">
              <w:rPr>
                <w:spacing w:val="-2"/>
              </w:rPr>
              <w:t>F-fi224-2</w:t>
            </w:r>
            <w:r w:rsidR="00E23A77">
              <w:rPr>
                <w:spacing w:val="-2"/>
              </w:rPr>
              <w:t>*</w:t>
            </w:r>
          </w:p>
        </w:tc>
        <w:tc>
          <w:tcPr>
            <w:tcW w:w="5560" w:type="dxa"/>
          </w:tcPr>
          <w:p w14:paraId="3FF2A030" w14:textId="7575C776" w:rsidR="00F60906" w:rsidRDefault="00C86297">
            <w:pPr>
              <w:pStyle w:val="TableParagraph"/>
              <w:spacing w:line="292" w:lineRule="exact"/>
              <w:ind w:left="108"/>
            </w:pPr>
            <w:r>
              <w:rPr>
                <w:b/>
                <w:sz w:val="24"/>
              </w:rPr>
              <w:t>Project</w:t>
            </w:r>
            <w:r>
              <w:rPr>
                <w:b/>
                <w:spacing w:val="1"/>
                <w:sz w:val="24"/>
              </w:rPr>
              <w:t xml:space="preserve"> </w:t>
            </w:r>
            <w:r>
              <w:rPr>
                <w:b/>
                <w:spacing w:val="-2"/>
                <w:sz w:val="24"/>
              </w:rPr>
              <w:t>Location</w:t>
            </w:r>
            <w:r>
              <w:rPr>
                <w:spacing w:val="-2"/>
              </w:rPr>
              <w:t>:</w:t>
            </w:r>
            <w:r w:rsidR="00701090">
              <w:rPr>
                <w:spacing w:val="-2"/>
              </w:rPr>
              <w:t xml:space="preserve"> Baker Building ING-14</w:t>
            </w:r>
          </w:p>
        </w:tc>
      </w:tr>
      <w:tr w:rsidR="00F60906" w14:paraId="3FF2A034" w14:textId="77777777" w:rsidTr="000734F4">
        <w:trPr>
          <w:trHeight w:val="561"/>
        </w:trPr>
        <w:tc>
          <w:tcPr>
            <w:tcW w:w="4790" w:type="dxa"/>
          </w:tcPr>
          <w:p w14:paraId="3FF2A032" w14:textId="0B2F8AA2" w:rsidR="00F60906" w:rsidRDefault="00C86297">
            <w:pPr>
              <w:pStyle w:val="TableParagraph"/>
              <w:spacing w:line="292" w:lineRule="exact"/>
            </w:pPr>
            <w:r>
              <w:rPr>
                <w:b/>
                <w:sz w:val="24"/>
              </w:rPr>
              <w:t>Student</w:t>
            </w:r>
            <w:r>
              <w:rPr>
                <w:b/>
                <w:spacing w:val="-3"/>
                <w:sz w:val="24"/>
              </w:rPr>
              <w:t xml:space="preserve"> </w:t>
            </w:r>
            <w:r>
              <w:rPr>
                <w:b/>
                <w:spacing w:val="-2"/>
                <w:sz w:val="24"/>
              </w:rPr>
              <w:t>Name</w:t>
            </w:r>
            <w:r>
              <w:rPr>
                <w:spacing w:val="-2"/>
              </w:rPr>
              <w:t>:</w:t>
            </w:r>
            <w:r w:rsidR="00E23A77">
              <w:rPr>
                <w:spacing w:val="-2"/>
              </w:rPr>
              <w:t xml:space="preserve"> Dhruv Trehan</w:t>
            </w:r>
          </w:p>
        </w:tc>
        <w:tc>
          <w:tcPr>
            <w:tcW w:w="5560" w:type="dxa"/>
          </w:tcPr>
          <w:p w14:paraId="3FF2A033" w14:textId="7E14BA14" w:rsidR="00F60906" w:rsidRDefault="00C86297">
            <w:pPr>
              <w:pStyle w:val="TableParagraph"/>
              <w:spacing w:line="292" w:lineRule="exact"/>
              <w:ind w:left="108"/>
            </w:pPr>
            <w:r>
              <w:rPr>
                <w:b/>
                <w:sz w:val="24"/>
              </w:rPr>
              <w:t>Student</w:t>
            </w:r>
            <w:r>
              <w:rPr>
                <w:b/>
                <w:spacing w:val="-3"/>
                <w:sz w:val="24"/>
              </w:rPr>
              <w:t xml:space="preserve"> </w:t>
            </w:r>
            <w:r>
              <w:rPr>
                <w:b/>
                <w:spacing w:val="-2"/>
                <w:sz w:val="24"/>
              </w:rPr>
              <w:t>Email</w:t>
            </w:r>
            <w:r>
              <w:rPr>
                <w:spacing w:val="-2"/>
              </w:rPr>
              <w:t>:</w:t>
            </w:r>
            <w:r w:rsidR="00701090">
              <w:rPr>
                <w:spacing w:val="-2"/>
              </w:rPr>
              <w:t xml:space="preserve"> </w:t>
            </w:r>
            <w:hyperlink r:id="rId10" w:history="1">
              <w:r w:rsidR="00701090" w:rsidRPr="00246096">
                <w:rPr>
                  <w:rStyle w:val="Hyperlink"/>
                  <w:spacing w:val="-2"/>
                </w:rPr>
                <w:t>dt518@cam.ac.uk</w:t>
              </w:r>
            </w:hyperlink>
          </w:p>
        </w:tc>
      </w:tr>
      <w:tr w:rsidR="00F60906" w14:paraId="3FF2A037" w14:textId="77777777" w:rsidTr="000734F4">
        <w:trPr>
          <w:trHeight w:val="561"/>
        </w:trPr>
        <w:tc>
          <w:tcPr>
            <w:tcW w:w="4790" w:type="dxa"/>
          </w:tcPr>
          <w:p w14:paraId="3FF2A035" w14:textId="46277172" w:rsidR="00F60906" w:rsidRDefault="00C86297">
            <w:pPr>
              <w:pStyle w:val="TableParagraph"/>
              <w:spacing w:line="292" w:lineRule="exact"/>
            </w:pPr>
            <w:r>
              <w:rPr>
                <w:b/>
                <w:sz w:val="24"/>
              </w:rPr>
              <w:t>Supervisor</w:t>
            </w:r>
            <w:r>
              <w:rPr>
                <w:b/>
                <w:spacing w:val="-2"/>
                <w:sz w:val="24"/>
              </w:rPr>
              <w:t xml:space="preserve"> Name</w:t>
            </w:r>
            <w:r>
              <w:rPr>
                <w:spacing w:val="-2"/>
              </w:rPr>
              <w:t>:</w:t>
            </w:r>
            <w:r w:rsidR="00701090">
              <w:rPr>
                <w:spacing w:val="-2"/>
              </w:rPr>
              <w:t xml:space="preserve"> Fumiya Iida</w:t>
            </w:r>
          </w:p>
        </w:tc>
        <w:tc>
          <w:tcPr>
            <w:tcW w:w="5560" w:type="dxa"/>
          </w:tcPr>
          <w:p w14:paraId="3FF2A036" w14:textId="29560AD7" w:rsidR="00F60906" w:rsidRDefault="00C86297">
            <w:pPr>
              <w:pStyle w:val="TableParagraph"/>
              <w:spacing w:line="292" w:lineRule="exact"/>
              <w:ind w:left="108"/>
            </w:pPr>
            <w:r>
              <w:rPr>
                <w:b/>
                <w:sz w:val="24"/>
              </w:rPr>
              <w:t>Supervisor</w:t>
            </w:r>
            <w:r>
              <w:rPr>
                <w:b/>
                <w:spacing w:val="-2"/>
                <w:sz w:val="24"/>
              </w:rPr>
              <w:t xml:space="preserve"> Email</w:t>
            </w:r>
            <w:r>
              <w:rPr>
                <w:spacing w:val="-2"/>
              </w:rPr>
              <w:t>:</w:t>
            </w:r>
            <w:r w:rsidR="00471249">
              <w:rPr>
                <w:spacing w:val="-2"/>
              </w:rPr>
              <w:t xml:space="preserve"> </w:t>
            </w:r>
            <w:r w:rsidR="005E3655" w:rsidRPr="005E3655">
              <w:rPr>
                <w:spacing w:val="-2"/>
              </w:rPr>
              <w:t>fi224@cam.ac.uk</w:t>
            </w:r>
          </w:p>
        </w:tc>
      </w:tr>
      <w:tr w:rsidR="00F60906" w14:paraId="3FF2A039" w14:textId="77777777" w:rsidTr="000734F4">
        <w:trPr>
          <w:trHeight w:val="1367"/>
        </w:trPr>
        <w:tc>
          <w:tcPr>
            <w:tcW w:w="10350" w:type="dxa"/>
            <w:gridSpan w:val="2"/>
          </w:tcPr>
          <w:p w14:paraId="15DBD814" w14:textId="77777777" w:rsidR="00F60906" w:rsidRDefault="00C86297">
            <w:pPr>
              <w:pStyle w:val="TableParagraph"/>
              <w:spacing w:line="292" w:lineRule="exact"/>
              <w:rPr>
                <w:spacing w:val="-2"/>
              </w:rPr>
            </w:pPr>
            <w:r>
              <w:rPr>
                <w:b/>
                <w:sz w:val="24"/>
              </w:rPr>
              <w:t>Brief</w:t>
            </w:r>
            <w:r>
              <w:rPr>
                <w:b/>
                <w:spacing w:val="-2"/>
                <w:sz w:val="24"/>
              </w:rPr>
              <w:t xml:space="preserve"> </w:t>
            </w:r>
            <w:r>
              <w:rPr>
                <w:b/>
                <w:sz w:val="24"/>
              </w:rPr>
              <w:t>Description</w:t>
            </w:r>
            <w:r>
              <w:rPr>
                <w:b/>
                <w:spacing w:val="-2"/>
                <w:sz w:val="24"/>
              </w:rPr>
              <w:t xml:space="preserve"> </w:t>
            </w:r>
            <w:r>
              <w:rPr>
                <w:b/>
                <w:sz w:val="24"/>
              </w:rPr>
              <w:t>of</w:t>
            </w:r>
            <w:r>
              <w:rPr>
                <w:b/>
                <w:spacing w:val="-2"/>
                <w:sz w:val="24"/>
              </w:rPr>
              <w:t xml:space="preserve"> Project</w:t>
            </w:r>
            <w:r>
              <w:rPr>
                <w:spacing w:val="-2"/>
              </w:rPr>
              <w:t>:</w:t>
            </w:r>
          </w:p>
          <w:p w14:paraId="47314315" w14:textId="77777777" w:rsidR="008A24A0" w:rsidRPr="0050773D" w:rsidRDefault="008A24A0" w:rsidP="008A24A0">
            <w:pPr>
              <w:pStyle w:val="ListParagraph"/>
              <w:rPr>
                <w:rFonts w:ascii="Arial" w:hAnsi="Arial" w:cs="Arial"/>
                <w:color w:val="000000"/>
              </w:rPr>
            </w:pPr>
            <w:r>
              <w:rPr>
                <w:rFonts w:ascii="Arial" w:hAnsi="Arial" w:cs="Arial"/>
                <w:color w:val="000000"/>
              </w:rPr>
              <w:t>Testing different configurations of electrode placement to see which gives ideal trade-off in ease of manufacture to accuracy, testing with material detection</w:t>
            </w:r>
          </w:p>
          <w:p w14:paraId="3FF2A038" w14:textId="77777777" w:rsidR="005E3655" w:rsidRDefault="005E3655">
            <w:pPr>
              <w:pStyle w:val="TableParagraph"/>
              <w:spacing w:line="292" w:lineRule="exact"/>
            </w:pPr>
          </w:p>
        </w:tc>
      </w:tr>
      <w:tr w:rsidR="00F60906" w14:paraId="3FF2A03C" w14:textId="77777777" w:rsidTr="000734F4">
        <w:trPr>
          <w:trHeight w:val="1660"/>
        </w:trPr>
        <w:tc>
          <w:tcPr>
            <w:tcW w:w="10350" w:type="dxa"/>
            <w:gridSpan w:val="2"/>
          </w:tcPr>
          <w:p w14:paraId="3FF2A03A" w14:textId="77777777" w:rsidR="00F60906" w:rsidRDefault="00C86297">
            <w:pPr>
              <w:pStyle w:val="TableParagraph"/>
              <w:spacing w:line="341" w:lineRule="exact"/>
              <w:rPr>
                <w:sz w:val="28"/>
              </w:rPr>
            </w:pPr>
            <w:r>
              <w:rPr>
                <w:b/>
                <w:sz w:val="28"/>
              </w:rPr>
              <w:t>Hazard</w:t>
            </w:r>
            <w:r>
              <w:rPr>
                <w:b/>
                <w:spacing w:val="-9"/>
                <w:sz w:val="28"/>
              </w:rPr>
              <w:t xml:space="preserve"> </w:t>
            </w:r>
            <w:r>
              <w:rPr>
                <w:b/>
                <w:sz w:val="28"/>
              </w:rPr>
              <w:t>identification</w:t>
            </w:r>
            <w:r>
              <w:rPr>
                <w:b/>
                <w:spacing w:val="-9"/>
                <w:sz w:val="28"/>
              </w:rPr>
              <w:t xml:space="preserve"> </w:t>
            </w:r>
            <w:r>
              <w:t>(</w:t>
            </w:r>
            <w:r>
              <w:rPr>
                <w:i/>
              </w:rPr>
              <w:t>the</w:t>
            </w:r>
            <w:r>
              <w:rPr>
                <w:i/>
                <w:spacing w:val="-5"/>
              </w:rPr>
              <w:t xml:space="preserve"> </w:t>
            </w:r>
            <w:r>
              <w:rPr>
                <w:i/>
              </w:rPr>
              <w:t>following</w:t>
            </w:r>
            <w:r>
              <w:rPr>
                <w:i/>
                <w:spacing w:val="-6"/>
              </w:rPr>
              <w:t xml:space="preserve"> </w:t>
            </w:r>
            <w:r>
              <w:rPr>
                <w:i/>
              </w:rPr>
              <w:t>examples</w:t>
            </w:r>
            <w:r>
              <w:rPr>
                <w:i/>
                <w:spacing w:val="-3"/>
              </w:rPr>
              <w:t xml:space="preserve"> </w:t>
            </w:r>
            <w:r>
              <w:rPr>
                <w:i/>
              </w:rPr>
              <w:t>are</w:t>
            </w:r>
            <w:r>
              <w:rPr>
                <w:i/>
                <w:spacing w:val="-5"/>
              </w:rPr>
              <w:t xml:space="preserve"> </w:t>
            </w:r>
            <w:r>
              <w:rPr>
                <w:i/>
              </w:rPr>
              <w:t>not</w:t>
            </w:r>
            <w:r>
              <w:rPr>
                <w:i/>
                <w:spacing w:val="-4"/>
              </w:rPr>
              <w:t xml:space="preserve"> </w:t>
            </w:r>
            <w:r>
              <w:rPr>
                <w:i/>
              </w:rPr>
              <w:t>an</w:t>
            </w:r>
            <w:r>
              <w:rPr>
                <w:i/>
                <w:spacing w:val="-6"/>
              </w:rPr>
              <w:t xml:space="preserve"> </w:t>
            </w:r>
            <w:r>
              <w:rPr>
                <w:i/>
              </w:rPr>
              <w:t>exhaustive</w:t>
            </w:r>
            <w:r>
              <w:rPr>
                <w:i/>
                <w:spacing w:val="-4"/>
              </w:rPr>
              <w:t xml:space="preserve"> </w:t>
            </w:r>
            <w:r>
              <w:rPr>
                <w:i/>
                <w:spacing w:val="-2"/>
              </w:rPr>
              <w:t>list</w:t>
            </w:r>
            <w:r>
              <w:rPr>
                <w:spacing w:val="-2"/>
              </w:rPr>
              <w:t>)</w:t>
            </w:r>
            <w:r>
              <w:rPr>
                <w:spacing w:val="-2"/>
                <w:sz w:val="28"/>
              </w:rPr>
              <w:t>:</w:t>
            </w:r>
          </w:p>
          <w:p w14:paraId="3FF2A03B" w14:textId="4CBBA077" w:rsidR="00F60906" w:rsidRDefault="00E2047A">
            <w:pPr>
              <w:pStyle w:val="TableParagraph"/>
              <w:tabs>
                <w:tab w:val="left" w:pos="8222"/>
                <w:tab w:val="left" w:pos="9153"/>
              </w:tabs>
              <w:spacing w:before="22" w:line="538" w:lineRule="exact"/>
              <w:ind w:left="2066" w:right="297" w:hanging="1959"/>
              <w:rPr>
                <w:b/>
              </w:rPr>
            </w:pPr>
            <w:r>
              <w:rPr>
                <w:noProof/>
              </w:rPr>
              <mc:AlternateContent>
                <mc:Choice Requires="wps">
                  <w:drawing>
                    <wp:anchor distT="0" distB="0" distL="114300" distR="114300" simplePos="0" relativeHeight="487509504" behindDoc="0" locked="0" layoutInCell="1" allowOverlap="1" wp14:anchorId="5507D091" wp14:editId="58D6C308">
                      <wp:simplePos x="0" y="0"/>
                      <wp:positionH relativeFrom="column">
                        <wp:posOffset>4892836</wp:posOffset>
                      </wp:positionH>
                      <wp:positionV relativeFrom="paragraph">
                        <wp:posOffset>141292</wp:posOffset>
                      </wp:positionV>
                      <wp:extent cx="101817" cy="199076"/>
                      <wp:effectExtent l="0" t="0" r="31750" b="29845"/>
                      <wp:wrapNone/>
                      <wp:docPr id="506416601" name="Straight Connector 6"/>
                      <wp:cNvGraphicFramePr/>
                      <a:graphic xmlns:a="http://schemas.openxmlformats.org/drawingml/2006/main">
                        <a:graphicData uri="http://schemas.microsoft.com/office/word/2010/wordprocessingShape">
                          <wps:wsp>
                            <wps:cNvCnPr/>
                            <wps:spPr>
                              <a:xfrm flipV="1">
                                <a:off x="0" y="0"/>
                                <a:ext cx="101817" cy="199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20158D" id="Straight Connector 6" o:spid="_x0000_s1026" style="position:absolute;flip:y;z-index:48750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5.25pt,11.15pt" to="393.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" strokecolor="#4579b8 [3044]"/>
                  </w:pict>
                </mc:Fallback>
              </mc:AlternateContent>
            </w:r>
            <w:r>
              <w:rPr>
                <w:noProof/>
              </w:rPr>
              <mc:AlternateContent>
                <mc:Choice Requires="wps">
                  <w:drawing>
                    <wp:anchor distT="0" distB="0" distL="114300" distR="114300" simplePos="0" relativeHeight="487508480" behindDoc="0" locked="0" layoutInCell="1" allowOverlap="1" wp14:anchorId="16935FE2" wp14:editId="43AB2A32">
                      <wp:simplePos x="0" y="0"/>
                      <wp:positionH relativeFrom="column">
                        <wp:posOffset>4812558</wp:posOffset>
                      </wp:positionH>
                      <wp:positionV relativeFrom="paragraph">
                        <wp:posOffset>278354</wp:posOffset>
                      </wp:positionV>
                      <wp:extent cx="78321" cy="62657"/>
                      <wp:effectExtent l="0" t="0" r="36195" b="33020"/>
                      <wp:wrapNone/>
                      <wp:docPr id="1719302819" name="Straight Connector 5"/>
                      <wp:cNvGraphicFramePr/>
                      <a:graphic xmlns:a="http://schemas.openxmlformats.org/drawingml/2006/main">
                        <a:graphicData uri="http://schemas.microsoft.com/office/word/2010/wordprocessingShape">
                          <wps:wsp>
                            <wps:cNvCnPr/>
                            <wps:spPr>
                              <a:xfrm>
                                <a:off x="0" y="0"/>
                                <a:ext cx="78321" cy="62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C686A" id="Straight Connector 5" o:spid="_x0000_s1026" style="position:absolute;z-index:487508480;visibility:visible;mso-wrap-style:square;mso-wrap-distance-left:9pt;mso-wrap-distance-top:0;mso-wrap-distance-right:9pt;mso-wrap-distance-bottom:0;mso-position-horizontal:absolute;mso-position-horizontal-relative:text;mso-position-vertical:absolute;mso-position-vertical-relative:text" from="378.95pt,21.9pt" to="385.1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" strokecolor="#4579b8 [3044]"/>
                  </w:pict>
                </mc:Fallback>
              </mc:AlternateContent>
            </w:r>
            <w:r w:rsidR="00C86297">
              <w:rPr>
                <w:noProof/>
              </w:rPr>
              <mc:AlternateContent>
                <mc:Choice Requires="wpg">
                  <w:drawing>
                    <wp:anchor distT="0" distB="0" distL="0" distR="0" simplePos="0" relativeHeight="487506944" behindDoc="1" locked="0" layoutInCell="1" allowOverlap="1" wp14:anchorId="3FF2A073" wp14:editId="3FF2A074">
                      <wp:simplePos x="0" y="0"/>
                      <wp:positionH relativeFrom="column">
                        <wp:posOffset>5505259</wp:posOffset>
                      </wp:positionH>
                      <wp:positionV relativeFrom="paragraph">
                        <wp:posOffset>120967</wp:posOffset>
                      </wp:positionV>
                      <wp:extent cx="228600" cy="2381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238125"/>
                                <a:chOff x="0" y="0"/>
                                <a:chExt cx="228600" cy="238125"/>
                              </a:xfrm>
                            </wpg:grpSpPr>
                            <wps:wsp>
                              <wps:cNvPr id="5" name="Graphic 5"/>
                              <wps:cNvSpPr/>
                              <wps:spPr>
                                <a:xfrm>
                                  <a:off x="4762" y="4762"/>
                                  <a:ext cx="219075" cy="228600"/>
                                </a:xfrm>
                                <a:custGeom>
                                  <a:avLst/>
                                  <a:gdLst/>
                                  <a:ahLst/>
                                  <a:cxnLst/>
                                  <a:rect l="l" t="t" r="r" b="b"/>
                                  <a:pathLst>
                                    <a:path w="219075" h="228600">
                                      <a:moveTo>
                                        <a:pt x="0" y="228600"/>
                                      </a:moveTo>
                                      <a:lnTo>
                                        <a:pt x="219075" y="228600"/>
                                      </a:lnTo>
                                      <a:lnTo>
                                        <a:pt x="219075" y="0"/>
                                      </a:lnTo>
                                      <a:lnTo>
                                        <a:pt x="0" y="0"/>
                                      </a:lnTo>
                                      <a:lnTo>
                                        <a:pt x="0" y="2286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4572E89" id="Group 4" o:spid="_x0000_s1026" style="position:absolute;margin-left:433.5pt;margin-top:9.5pt;width:18pt;height:18.75pt;z-index:-15809536;mso-wrap-distance-left:0;mso-wrap-distance-right:0" coordsize="2286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">
                      <v:shape id="Graphic 5" o:spid="_x0000_s1027" style="position:absolute;left:4762;top:4762;width:219075;height:228600;visibility:visible;mso-wrap-style:square;v-text-anchor:top" coordsize="2190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" path="m,228600r219075,l219075,,,,,228600xe" filled="f">
                        <v:path arrowok="t"/>
                      </v:shape>
                    </v:group>
                  </w:pict>
                </mc:Fallback>
              </mc:AlternateContent>
            </w:r>
            <w:r w:rsidR="00C86297">
              <w:rPr>
                <w:noProof/>
              </w:rPr>
              <mc:AlternateContent>
                <mc:Choice Requires="wpg">
                  <w:drawing>
                    <wp:anchor distT="0" distB="0" distL="0" distR="0" simplePos="0" relativeHeight="487507456" behindDoc="1" locked="0" layoutInCell="1" allowOverlap="1" wp14:anchorId="3FF2A075" wp14:editId="3FF2A076">
                      <wp:simplePos x="0" y="0"/>
                      <wp:positionH relativeFrom="column">
                        <wp:posOffset>4781359</wp:posOffset>
                      </wp:positionH>
                      <wp:positionV relativeFrom="paragraph">
                        <wp:posOffset>130492</wp:posOffset>
                      </wp:positionV>
                      <wp:extent cx="228600" cy="23812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238125"/>
                                <a:chOff x="0" y="0"/>
                                <a:chExt cx="228600" cy="238125"/>
                              </a:xfrm>
                            </wpg:grpSpPr>
                            <wps:wsp>
                              <wps:cNvPr id="7" name="Graphic 7"/>
                              <wps:cNvSpPr/>
                              <wps:spPr>
                                <a:xfrm>
                                  <a:off x="4762" y="4762"/>
                                  <a:ext cx="219075" cy="228600"/>
                                </a:xfrm>
                                <a:custGeom>
                                  <a:avLst/>
                                  <a:gdLst/>
                                  <a:ahLst/>
                                  <a:cxnLst/>
                                  <a:rect l="l" t="t" r="r" b="b"/>
                                  <a:pathLst>
                                    <a:path w="219075" h="228600">
                                      <a:moveTo>
                                        <a:pt x="0" y="228600"/>
                                      </a:moveTo>
                                      <a:lnTo>
                                        <a:pt x="219075" y="228600"/>
                                      </a:lnTo>
                                      <a:lnTo>
                                        <a:pt x="219075" y="0"/>
                                      </a:lnTo>
                                      <a:lnTo>
                                        <a:pt x="0" y="0"/>
                                      </a:lnTo>
                                      <a:lnTo>
                                        <a:pt x="0" y="2286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9E34A0" id="Group 6" o:spid="_x0000_s1026" style="position:absolute;margin-left:376.5pt;margin-top:10.25pt;width:18pt;height:18.75pt;z-index:-15809024;mso-wrap-distance-left:0;mso-wrap-distance-right:0" coordsize="2286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">
                      <v:shape id="Graphic 7" o:spid="_x0000_s1027" style="position:absolute;left:4762;top:4762;width:219075;height:228600;visibility:visible;mso-wrap-style:square;v-text-anchor:top" coordsize="2190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" path="m,228600r219075,l219075,,,,,228600xe" filled="f">
                        <v:path arrowok="t"/>
                      </v:shape>
                    </v:group>
                  </w:pict>
                </mc:Fallback>
              </mc:AlternateContent>
            </w:r>
            <w:r w:rsidR="00C86297">
              <w:t>Are there any hazards which are likely to be encountered during the project?</w:t>
            </w:r>
            <w:r w:rsidR="00C86297">
              <w:rPr>
                <w:spacing w:val="40"/>
              </w:rPr>
              <w:t xml:space="preserve"> </w:t>
            </w:r>
            <w:r w:rsidR="00C86297">
              <w:rPr>
                <w:b/>
              </w:rPr>
              <w:t>Y</w:t>
            </w:r>
            <w:r w:rsidR="00C86297">
              <w:t>ES</w:t>
            </w:r>
            <w:r w:rsidR="00C86297">
              <w:tab/>
            </w:r>
            <w:r w:rsidR="00C86297">
              <w:rPr>
                <w:b/>
                <w:spacing w:val="-6"/>
              </w:rPr>
              <w:t>NO</w:t>
            </w:r>
            <w:r w:rsidR="00C86297">
              <w:rPr>
                <w:b/>
              </w:rPr>
              <w:tab/>
              <w:t>(Tick</w:t>
            </w:r>
            <w:r w:rsidR="00C86297">
              <w:rPr>
                <w:b/>
                <w:spacing w:val="-13"/>
              </w:rPr>
              <w:t xml:space="preserve"> </w:t>
            </w:r>
            <w:r w:rsidR="00C86297">
              <w:rPr>
                <w:b/>
              </w:rPr>
              <w:t>box) If YES then please provide further details under the headings below.</w:t>
            </w:r>
          </w:p>
        </w:tc>
      </w:tr>
      <w:tr w:rsidR="00F60906" w14:paraId="3FF2A03E" w14:textId="77777777" w:rsidTr="000734F4">
        <w:trPr>
          <w:trHeight w:val="1763"/>
        </w:trPr>
        <w:tc>
          <w:tcPr>
            <w:tcW w:w="10350" w:type="dxa"/>
            <w:gridSpan w:val="2"/>
          </w:tcPr>
          <w:p w14:paraId="62208F0D" w14:textId="347AF901" w:rsidR="004B2F03" w:rsidRPr="004B2F03" w:rsidRDefault="004B2F03">
            <w:pPr>
              <w:pStyle w:val="TableParagraph"/>
              <w:spacing w:before="268"/>
              <w:ind w:right="148"/>
              <w:rPr>
                <w:b/>
              </w:rPr>
            </w:pPr>
            <w:r>
              <w:rPr>
                <w:b/>
              </w:rPr>
              <w:t xml:space="preserve">IN DEPTH REVIEW OF THESE </w:t>
            </w:r>
            <w:proofErr w:type="gramStart"/>
            <w:r>
              <w:rPr>
                <w:b/>
              </w:rPr>
              <w:t>IN OHMC RISK</w:t>
            </w:r>
            <w:proofErr w:type="gramEnd"/>
            <w:r>
              <w:rPr>
                <w:b/>
              </w:rPr>
              <w:t xml:space="preserve"> ASSESSMENT THROUGH POWERAPPS</w:t>
            </w:r>
          </w:p>
          <w:p w14:paraId="497D4932" w14:textId="537DBB88" w:rsidR="00936751" w:rsidRDefault="00C86297" w:rsidP="00936751">
            <w:pPr>
              <w:pStyle w:val="TableParagraph"/>
              <w:spacing w:before="268"/>
              <w:ind w:right="148"/>
            </w:pPr>
            <w:r>
              <w:rPr>
                <w:b/>
              </w:rPr>
              <w:t>Electrical</w:t>
            </w:r>
            <w:r>
              <w:t>: (e.g. electric shock, equipment operating at voltages &gt;1000v, working on exposed circuits with voltages</w:t>
            </w:r>
            <w:r>
              <w:rPr>
                <w:spacing w:val="-3"/>
              </w:rPr>
              <w:t xml:space="preserve"> </w:t>
            </w:r>
            <w:r>
              <w:t>&gt;50v</w:t>
            </w:r>
            <w:r>
              <w:rPr>
                <w:spacing w:val="-2"/>
              </w:rPr>
              <w:t xml:space="preserve"> </w:t>
            </w:r>
            <w:r>
              <w:t>etc.</w:t>
            </w:r>
            <w:r>
              <w:rPr>
                <w:spacing w:val="-4"/>
              </w:rPr>
              <w:t xml:space="preserve"> </w:t>
            </w:r>
            <w:r>
              <w:rPr>
                <w:b/>
              </w:rPr>
              <w:t>NOTE</w:t>
            </w:r>
            <w:r>
              <w:rPr>
                <w:b/>
                <w:spacing w:val="-1"/>
              </w:rPr>
              <w:t xml:space="preserve"> </w:t>
            </w:r>
            <w:r>
              <w:t>If</w:t>
            </w:r>
            <w:r>
              <w:rPr>
                <w:spacing w:val="-6"/>
              </w:rPr>
              <w:t xml:space="preserve"> </w:t>
            </w:r>
            <w:r>
              <w:t>you</w:t>
            </w:r>
            <w:r>
              <w:rPr>
                <w:spacing w:val="-2"/>
              </w:rPr>
              <w:t xml:space="preserve"> </w:t>
            </w:r>
            <w:r>
              <w:t>are</w:t>
            </w:r>
            <w:r>
              <w:rPr>
                <w:spacing w:val="-3"/>
              </w:rPr>
              <w:t xml:space="preserve"> </w:t>
            </w:r>
            <w:r>
              <w:t>working</w:t>
            </w:r>
            <w:r>
              <w:rPr>
                <w:spacing w:val="-2"/>
              </w:rPr>
              <w:t xml:space="preserve"> </w:t>
            </w:r>
            <w:r>
              <w:t>with</w:t>
            </w:r>
            <w:r>
              <w:rPr>
                <w:spacing w:val="-2"/>
              </w:rPr>
              <w:t xml:space="preserve"> </w:t>
            </w:r>
            <w:r>
              <w:t>an</w:t>
            </w:r>
            <w:r>
              <w:rPr>
                <w:spacing w:val="-4"/>
              </w:rPr>
              <w:t xml:space="preserve"> </w:t>
            </w:r>
            <w:r>
              <w:t>item either</w:t>
            </w:r>
            <w:r>
              <w:rPr>
                <w:spacing w:val="-2"/>
              </w:rPr>
              <w:t xml:space="preserve"> </w:t>
            </w:r>
            <w:r>
              <w:rPr>
                <w:b/>
              </w:rPr>
              <w:t>self-built, or</w:t>
            </w:r>
            <w:r>
              <w:rPr>
                <w:b/>
                <w:spacing w:val="-3"/>
              </w:rPr>
              <w:t xml:space="preserve"> </w:t>
            </w:r>
            <w:r>
              <w:rPr>
                <w:b/>
              </w:rPr>
              <w:t>modified</w:t>
            </w:r>
            <w:r>
              <w:t>,</w:t>
            </w:r>
            <w:r>
              <w:rPr>
                <w:spacing w:val="-1"/>
              </w:rPr>
              <w:t xml:space="preserve"> </w:t>
            </w:r>
            <w:proofErr w:type="gramStart"/>
            <w:r>
              <w:t>in</w:t>
            </w:r>
            <w:r>
              <w:rPr>
                <w:spacing w:val="-2"/>
              </w:rPr>
              <w:t xml:space="preserve"> </w:t>
            </w:r>
            <w:r>
              <w:t>excess</w:t>
            </w:r>
            <w:r>
              <w:rPr>
                <w:spacing w:val="-3"/>
              </w:rPr>
              <w:t xml:space="preserve"> </w:t>
            </w:r>
            <w:r>
              <w:t>of</w:t>
            </w:r>
            <w:proofErr w:type="gramEnd"/>
            <w:r>
              <w:rPr>
                <w:spacing w:val="-3"/>
              </w:rPr>
              <w:t xml:space="preserve"> </w:t>
            </w:r>
            <w:r>
              <w:t>25 Watts,</w:t>
            </w:r>
            <w:r>
              <w:rPr>
                <w:spacing w:val="-3"/>
              </w:rPr>
              <w:t xml:space="preserve"> </w:t>
            </w:r>
            <w:r>
              <w:t>25 Volts or 1 Amp a risk assessment must be completed to outline the control measures in place to address the hazards. This applies to both AC and DC</w:t>
            </w:r>
            <w:proofErr w:type="gramStart"/>
            <w:r>
              <w:t>. )</w:t>
            </w:r>
            <w:proofErr w:type="gramEnd"/>
            <w:r w:rsidR="004C740A">
              <w:t xml:space="preserve"> Working with a </w:t>
            </w:r>
            <w:r w:rsidR="00D16177">
              <w:t>small voltage/current circuit for EIT.</w:t>
            </w:r>
          </w:p>
          <w:p w14:paraId="4C32B33A" w14:textId="3C021A6B" w:rsidR="00936751" w:rsidRDefault="00936751" w:rsidP="00936751">
            <w:pPr>
              <w:pStyle w:val="TableParagraph"/>
              <w:spacing w:before="268"/>
              <w:ind w:right="148"/>
            </w:pPr>
            <w:r w:rsidRPr="00936751">
              <w:t>Electric shocks or burns from using faulty electrical equipment</w:t>
            </w:r>
          </w:p>
          <w:p w14:paraId="3FF2A03D" w14:textId="3117FA25" w:rsidR="00A222A6" w:rsidRDefault="00A222A6">
            <w:pPr>
              <w:pStyle w:val="TableParagraph"/>
              <w:spacing w:before="268"/>
              <w:ind w:right="148"/>
            </w:pPr>
            <w:r w:rsidRPr="00A222A6">
              <w:t>1. All portable electrical equipment must be tested for electrical safety at the specified intervals and labelled with the date of the test. 2. Electrical cables and plugs should be visually inspected regularly by the user for damage. Any defective equipment should be reported immediately to the lab admin or H&amp;S Manager, then suitably labelled, and taken out of use until the repair has been affected. 3. Electrical equipment must always be operated in accordance with manufacturers' instructions.</w:t>
            </w:r>
          </w:p>
        </w:tc>
      </w:tr>
      <w:tr w:rsidR="00F60906" w14:paraId="3FF2A041" w14:textId="77777777" w:rsidTr="000734F4">
        <w:trPr>
          <w:trHeight w:val="940"/>
        </w:trPr>
        <w:tc>
          <w:tcPr>
            <w:tcW w:w="10350" w:type="dxa"/>
            <w:gridSpan w:val="2"/>
          </w:tcPr>
          <w:p w14:paraId="3FF2A03F" w14:textId="77777777" w:rsidR="00F60906" w:rsidRDefault="00F60906">
            <w:pPr>
              <w:pStyle w:val="TableParagraph"/>
              <w:spacing w:before="114"/>
              <w:ind w:left="0"/>
              <w:rPr>
                <w:b/>
              </w:rPr>
            </w:pPr>
          </w:p>
          <w:p w14:paraId="5059062E" w14:textId="77777777" w:rsidR="00D16177" w:rsidRDefault="00C86297" w:rsidP="00D16177">
            <w:pPr>
              <w:pStyle w:val="TableParagraph"/>
              <w:spacing w:before="1"/>
              <w:rPr>
                <w:spacing w:val="-4"/>
              </w:rPr>
            </w:pPr>
            <w:r>
              <w:rPr>
                <w:b/>
              </w:rPr>
              <w:t>Hazardous</w:t>
            </w:r>
            <w:r>
              <w:rPr>
                <w:b/>
                <w:spacing w:val="-5"/>
              </w:rPr>
              <w:t xml:space="preserve"> </w:t>
            </w:r>
            <w:r>
              <w:rPr>
                <w:b/>
              </w:rPr>
              <w:t>Substances</w:t>
            </w:r>
            <w:r>
              <w:t>:</w:t>
            </w:r>
            <w:r>
              <w:rPr>
                <w:spacing w:val="-5"/>
              </w:rPr>
              <w:t xml:space="preserve"> </w:t>
            </w:r>
            <w:r>
              <w:t>(e.g.</w:t>
            </w:r>
            <w:r>
              <w:rPr>
                <w:spacing w:val="-7"/>
              </w:rPr>
              <w:t xml:space="preserve"> </w:t>
            </w:r>
            <w:r>
              <w:t>harmful,</w:t>
            </w:r>
            <w:r>
              <w:rPr>
                <w:spacing w:val="-6"/>
              </w:rPr>
              <w:t xml:space="preserve"> </w:t>
            </w:r>
            <w:r>
              <w:t>toxic,</w:t>
            </w:r>
            <w:r>
              <w:rPr>
                <w:spacing w:val="-6"/>
              </w:rPr>
              <w:t xml:space="preserve"> </w:t>
            </w:r>
            <w:r>
              <w:t>flammable,</w:t>
            </w:r>
            <w:r>
              <w:rPr>
                <w:spacing w:val="-6"/>
              </w:rPr>
              <w:t xml:space="preserve"> </w:t>
            </w:r>
            <w:proofErr w:type="spellStart"/>
            <w:r>
              <w:t>sensitiser</w:t>
            </w:r>
            <w:proofErr w:type="spellEnd"/>
            <w:r>
              <w:t>,</w:t>
            </w:r>
            <w:r>
              <w:rPr>
                <w:spacing w:val="-8"/>
              </w:rPr>
              <w:t xml:space="preserve"> </w:t>
            </w:r>
            <w:r>
              <w:t>carcinogenic,</w:t>
            </w:r>
            <w:r>
              <w:rPr>
                <w:spacing w:val="-7"/>
              </w:rPr>
              <w:t xml:space="preserve"> </w:t>
            </w:r>
            <w:r>
              <w:t>explosive,</w:t>
            </w:r>
            <w:r>
              <w:rPr>
                <w:spacing w:val="-8"/>
              </w:rPr>
              <w:t xml:space="preserve"> </w:t>
            </w:r>
            <w:r>
              <w:t>corrosive</w:t>
            </w:r>
            <w:r>
              <w:rPr>
                <w:spacing w:val="-7"/>
              </w:rPr>
              <w:t xml:space="preserve"> </w:t>
            </w:r>
            <w:proofErr w:type="spellStart"/>
            <w:r>
              <w:rPr>
                <w:spacing w:val="-4"/>
              </w:rPr>
              <w:t>etc</w:t>
            </w:r>
            <w:proofErr w:type="spellEnd"/>
            <w:r>
              <w:rPr>
                <w:spacing w:val="-4"/>
              </w:rPr>
              <w:t>)</w:t>
            </w:r>
          </w:p>
          <w:p w14:paraId="2BC3ED24" w14:textId="21CBD1DD" w:rsidR="00D16177" w:rsidRPr="00D16177" w:rsidRDefault="00D16177" w:rsidP="00D16177">
            <w:pPr>
              <w:pStyle w:val="TableParagraph"/>
              <w:spacing w:before="1"/>
              <w:rPr>
                <w:bCs/>
                <w:spacing w:val="-4"/>
              </w:rPr>
            </w:pPr>
            <w:r>
              <w:rPr>
                <w:bCs/>
              </w:rPr>
              <w:t xml:space="preserve">Some </w:t>
            </w:r>
            <w:proofErr w:type="spellStart"/>
            <w:r w:rsidR="006859DD">
              <w:rPr>
                <w:bCs/>
              </w:rPr>
              <w:t>moulding</w:t>
            </w:r>
            <w:proofErr w:type="spellEnd"/>
            <w:r w:rsidR="006859DD">
              <w:rPr>
                <w:bCs/>
              </w:rPr>
              <w:t xml:space="preserve"> may be done (silicone)</w:t>
            </w:r>
          </w:p>
          <w:p w14:paraId="35A4B373" w14:textId="77777777" w:rsidR="00D16177" w:rsidRDefault="00D16177" w:rsidP="00D16177">
            <w:pPr>
              <w:pStyle w:val="TableParagraph"/>
              <w:spacing w:before="1"/>
              <w:rPr>
                <w:spacing w:val="-4"/>
              </w:rPr>
            </w:pPr>
          </w:p>
          <w:p w14:paraId="33D0AEF3" w14:textId="1BB75136" w:rsidR="00936751" w:rsidRDefault="00936751" w:rsidP="00D16177">
            <w:pPr>
              <w:pStyle w:val="TableParagraph"/>
              <w:spacing w:before="1"/>
              <w:rPr>
                <w:spacing w:val="-4"/>
              </w:rPr>
            </w:pPr>
            <w:r w:rsidRPr="00936751">
              <w:rPr>
                <w:spacing w:val="-4"/>
              </w:rPr>
              <w:t>Harmful to human health by inhalation and skin contact. Risk of fire/explosion</w:t>
            </w:r>
          </w:p>
          <w:p w14:paraId="5BB435B6" w14:textId="77777777" w:rsidR="00936751" w:rsidRDefault="00936751" w:rsidP="00D16177">
            <w:pPr>
              <w:pStyle w:val="TableParagraph"/>
              <w:spacing w:before="1"/>
              <w:rPr>
                <w:spacing w:val="-4"/>
              </w:rPr>
            </w:pPr>
          </w:p>
          <w:p w14:paraId="3FF2A040" w14:textId="4928280D" w:rsidR="00936751" w:rsidRPr="00D16177" w:rsidRDefault="00936751" w:rsidP="00D16177">
            <w:pPr>
              <w:pStyle w:val="TableParagraph"/>
              <w:spacing w:before="1"/>
              <w:rPr>
                <w:spacing w:val="-4"/>
              </w:rPr>
            </w:pPr>
            <w:r w:rsidRPr="00936751">
              <w:rPr>
                <w:spacing w:val="-4"/>
              </w:rPr>
              <w:t>1.If any hazardous substances are used a COSHH risk assessment must be completed, and a safe system of work issued to the users.</w:t>
            </w:r>
          </w:p>
        </w:tc>
      </w:tr>
      <w:tr w:rsidR="00F60906" w14:paraId="3FF2A043" w14:textId="77777777" w:rsidTr="000734F4">
        <w:trPr>
          <w:trHeight w:val="823"/>
        </w:trPr>
        <w:tc>
          <w:tcPr>
            <w:tcW w:w="10350" w:type="dxa"/>
            <w:gridSpan w:val="2"/>
          </w:tcPr>
          <w:p w14:paraId="4F9F7C5E" w14:textId="77777777" w:rsidR="006859DD" w:rsidRDefault="00C86297" w:rsidP="006859DD">
            <w:pPr>
              <w:pStyle w:val="TableParagraph"/>
              <w:spacing w:before="249"/>
              <w:rPr>
                <w:spacing w:val="-4"/>
              </w:rPr>
            </w:pPr>
            <w:r>
              <w:rPr>
                <w:b/>
              </w:rPr>
              <w:t>Gases:</w:t>
            </w:r>
            <w:r>
              <w:rPr>
                <w:b/>
                <w:spacing w:val="-7"/>
              </w:rPr>
              <w:t xml:space="preserve"> </w:t>
            </w:r>
            <w:r>
              <w:rPr>
                <w:b/>
              </w:rPr>
              <w:t>(</w:t>
            </w:r>
            <w:r>
              <w:t>e.g.</w:t>
            </w:r>
            <w:r>
              <w:rPr>
                <w:spacing w:val="-5"/>
              </w:rPr>
              <w:t xml:space="preserve"> </w:t>
            </w:r>
            <w:r>
              <w:t>asphyxiant,</w:t>
            </w:r>
            <w:r>
              <w:rPr>
                <w:spacing w:val="-5"/>
              </w:rPr>
              <w:t xml:space="preserve"> </w:t>
            </w:r>
            <w:r>
              <w:t>flammable,</w:t>
            </w:r>
            <w:r>
              <w:rPr>
                <w:spacing w:val="-8"/>
              </w:rPr>
              <w:t xml:space="preserve"> </w:t>
            </w:r>
            <w:r>
              <w:t>toxic,</w:t>
            </w:r>
            <w:r>
              <w:rPr>
                <w:spacing w:val="-5"/>
              </w:rPr>
              <w:t xml:space="preserve"> </w:t>
            </w:r>
            <w:r>
              <w:t>explosive,</w:t>
            </w:r>
            <w:r>
              <w:rPr>
                <w:spacing w:val="-7"/>
              </w:rPr>
              <w:t xml:space="preserve"> </w:t>
            </w:r>
            <w:proofErr w:type="spellStart"/>
            <w:r>
              <w:t>oxidising</w:t>
            </w:r>
            <w:proofErr w:type="spellEnd"/>
            <w:r>
              <w:rPr>
                <w:spacing w:val="-5"/>
              </w:rPr>
              <w:t xml:space="preserve"> </w:t>
            </w:r>
            <w:proofErr w:type="spellStart"/>
            <w:r>
              <w:rPr>
                <w:spacing w:val="-4"/>
              </w:rPr>
              <w:t>etc</w:t>
            </w:r>
            <w:proofErr w:type="spellEnd"/>
            <w:r>
              <w:rPr>
                <w:spacing w:val="-4"/>
              </w:rPr>
              <w:t>)</w:t>
            </w:r>
          </w:p>
          <w:p w14:paraId="3FF2A042" w14:textId="265D3D93" w:rsidR="006859DD" w:rsidRPr="006859DD" w:rsidRDefault="007C58E1" w:rsidP="006859DD">
            <w:pPr>
              <w:pStyle w:val="TableParagraph"/>
              <w:spacing w:before="249"/>
              <w:rPr>
                <w:bCs/>
                <w:spacing w:val="-4"/>
              </w:rPr>
            </w:pPr>
            <w:r>
              <w:rPr>
                <w:bCs/>
              </w:rPr>
              <w:t xml:space="preserve">Soldering will take place, make sure </w:t>
            </w:r>
            <w:proofErr w:type="spellStart"/>
            <w:r>
              <w:rPr>
                <w:bCs/>
              </w:rPr>
              <w:t>well ventilated</w:t>
            </w:r>
            <w:proofErr w:type="spellEnd"/>
            <w:r>
              <w:rPr>
                <w:bCs/>
              </w:rPr>
              <w:t xml:space="preserve"> have fume extractor on</w:t>
            </w:r>
          </w:p>
        </w:tc>
      </w:tr>
      <w:tr w:rsidR="008B1523" w14:paraId="3FF2A046" w14:textId="77777777" w:rsidTr="0083121B">
        <w:trPr>
          <w:trHeight w:val="859"/>
        </w:trPr>
        <w:tc>
          <w:tcPr>
            <w:tcW w:w="10350" w:type="dxa"/>
            <w:gridSpan w:val="2"/>
          </w:tcPr>
          <w:p w14:paraId="3D09B789" w14:textId="77777777" w:rsidR="008B1523" w:rsidRDefault="008B1523">
            <w:pPr>
              <w:pStyle w:val="TableParagraph"/>
              <w:spacing w:before="265"/>
              <w:rPr>
                <w:spacing w:val="-4"/>
              </w:rPr>
            </w:pPr>
            <w:r>
              <w:rPr>
                <w:b/>
              </w:rPr>
              <w:lastRenderedPageBreak/>
              <w:t>Laser</w:t>
            </w:r>
            <w:r>
              <w:t>:</w:t>
            </w:r>
            <w:r>
              <w:rPr>
                <w:spacing w:val="-5"/>
              </w:rPr>
              <w:t xml:space="preserve"> </w:t>
            </w:r>
            <w:r>
              <w:t>(e.g.</w:t>
            </w:r>
            <w:r>
              <w:rPr>
                <w:spacing w:val="-1"/>
              </w:rPr>
              <w:t xml:space="preserve"> </w:t>
            </w:r>
            <w:r>
              <w:t>class</w:t>
            </w:r>
            <w:r>
              <w:rPr>
                <w:spacing w:val="-4"/>
              </w:rPr>
              <w:t xml:space="preserve"> </w:t>
            </w:r>
            <w:r>
              <w:t>of</w:t>
            </w:r>
            <w:r>
              <w:rPr>
                <w:spacing w:val="-4"/>
              </w:rPr>
              <w:t xml:space="preserve"> </w:t>
            </w:r>
            <w:r>
              <w:t>laser</w:t>
            </w:r>
            <w:r>
              <w:rPr>
                <w:spacing w:val="-3"/>
              </w:rPr>
              <w:t xml:space="preserve"> </w:t>
            </w:r>
            <w:proofErr w:type="spellStart"/>
            <w:r>
              <w:rPr>
                <w:spacing w:val="-4"/>
              </w:rPr>
              <w:t>etc</w:t>
            </w:r>
            <w:proofErr w:type="spellEnd"/>
            <w:r>
              <w:rPr>
                <w:spacing w:val="-4"/>
              </w:rPr>
              <w:t>)</w:t>
            </w:r>
          </w:p>
          <w:p w14:paraId="3FF2A045" w14:textId="3756B2E9" w:rsidR="008B1523" w:rsidRDefault="008B1523">
            <w:pPr>
              <w:pStyle w:val="TableParagraph"/>
              <w:ind w:left="0"/>
              <w:rPr>
                <w:rFonts w:ascii="Times New Roman"/>
              </w:rPr>
            </w:pPr>
            <w:r>
              <w:rPr>
                <w:bCs/>
              </w:rPr>
              <w:t>N/A</w:t>
            </w:r>
          </w:p>
        </w:tc>
      </w:tr>
      <w:tr w:rsidR="00F60906" w14:paraId="3FF2A049" w14:textId="77777777" w:rsidTr="000734F4">
        <w:trPr>
          <w:trHeight w:val="878"/>
        </w:trPr>
        <w:tc>
          <w:tcPr>
            <w:tcW w:w="10350" w:type="dxa"/>
            <w:gridSpan w:val="2"/>
          </w:tcPr>
          <w:p w14:paraId="3FF2A047" w14:textId="349F9C2A" w:rsidR="00F60906" w:rsidRDefault="00F60906">
            <w:pPr>
              <w:pStyle w:val="TableParagraph"/>
              <w:spacing w:before="16"/>
              <w:ind w:left="0"/>
              <w:rPr>
                <w:b/>
              </w:rPr>
            </w:pPr>
          </w:p>
          <w:p w14:paraId="314678C1" w14:textId="77777777" w:rsidR="00F60906" w:rsidRDefault="00C86297">
            <w:pPr>
              <w:pStyle w:val="TableParagraph"/>
              <w:rPr>
                <w:spacing w:val="-4"/>
              </w:rPr>
            </w:pPr>
            <w:r>
              <w:rPr>
                <w:b/>
              </w:rPr>
              <w:t>Radiation</w:t>
            </w:r>
            <w:r>
              <w:t>:</w:t>
            </w:r>
            <w:r>
              <w:rPr>
                <w:spacing w:val="-7"/>
              </w:rPr>
              <w:t xml:space="preserve"> </w:t>
            </w:r>
            <w:r>
              <w:t>(e.g.</w:t>
            </w:r>
            <w:r>
              <w:rPr>
                <w:spacing w:val="-7"/>
              </w:rPr>
              <w:t xml:space="preserve"> </w:t>
            </w:r>
            <w:proofErr w:type="spellStart"/>
            <w:r>
              <w:t>ionising</w:t>
            </w:r>
            <w:proofErr w:type="spellEnd"/>
            <w:r>
              <w:t>,</w:t>
            </w:r>
            <w:r>
              <w:rPr>
                <w:spacing w:val="-6"/>
              </w:rPr>
              <w:t xml:space="preserve"> </w:t>
            </w:r>
            <w:r>
              <w:t>non-</w:t>
            </w:r>
            <w:proofErr w:type="spellStart"/>
            <w:r>
              <w:t>ionising</w:t>
            </w:r>
            <w:proofErr w:type="spellEnd"/>
            <w:r>
              <w:t>,</w:t>
            </w:r>
            <w:r>
              <w:rPr>
                <w:spacing w:val="-7"/>
              </w:rPr>
              <w:t xml:space="preserve"> </w:t>
            </w:r>
            <w:r>
              <w:t>electromagnetic</w:t>
            </w:r>
            <w:r>
              <w:rPr>
                <w:spacing w:val="-9"/>
              </w:rPr>
              <w:t xml:space="preserve"> </w:t>
            </w:r>
            <w:r>
              <w:t>fields,</w:t>
            </w:r>
            <w:r>
              <w:rPr>
                <w:spacing w:val="-7"/>
              </w:rPr>
              <w:t xml:space="preserve"> </w:t>
            </w:r>
            <w:r>
              <w:t>x-rays,</w:t>
            </w:r>
            <w:r>
              <w:rPr>
                <w:spacing w:val="-7"/>
              </w:rPr>
              <w:t xml:space="preserve"> </w:t>
            </w:r>
            <w:r>
              <w:t>ultraviolet</w:t>
            </w:r>
            <w:r>
              <w:rPr>
                <w:spacing w:val="-9"/>
              </w:rPr>
              <w:t xml:space="preserve"> </w:t>
            </w:r>
            <w:r>
              <w:t>(UV)</w:t>
            </w:r>
            <w:r>
              <w:rPr>
                <w:spacing w:val="-6"/>
              </w:rPr>
              <w:t xml:space="preserve"> </w:t>
            </w:r>
            <w:proofErr w:type="spellStart"/>
            <w:r>
              <w:rPr>
                <w:spacing w:val="-4"/>
              </w:rPr>
              <w:t>etc</w:t>
            </w:r>
            <w:proofErr w:type="spellEnd"/>
            <w:r>
              <w:rPr>
                <w:spacing w:val="-4"/>
              </w:rPr>
              <w:t>)</w:t>
            </w:r>
          </w:p>
          <w:p w14:paraId="3FF2A048" w14:textId="66F49D21" w:rsidR="006859DD" w:rsidRPr="006859DD" w:rsidRDefault="006859DD">
            <w:pPr>
              <w:pStyle w:val="TableParagraph"/>
              <w:rPr>
                <w:bCs/>
              </w:rPr>
            </w:pPr>
            <w:r>
              <w:rPr>
                <w:bCs/>
              </w:rPr>
              <w:t>N/A</w:t>
            </w:r>
          </w:p>
        </w:tc>
      </w:tr>
      <w:tr w:rsidR="00F60906" w14:paraId="3FF2A04C" w14:textId="77777777" w:rsidTr="000734F4">
        <w:trPr>
          <w:trHeight w:val="878"/>
        </w:trPr>
        <w:tc>
          <w:tcPr>
            <w:tcW w:w="10350" w:type="dxa"/>
            <w:gridSpan w:val="2"/>
          </w:tcPr>
          <w:p w14:paraId="3FF2A04A" w14:textId="77777777" w:rsidR="00F60906" w:rsidRDefault="00F60906">
            <w:pPr>
              <w:pStyle w:val="TableParagraph"/>
              <w:spacing w:before="16"/>
              <w:ind w:left="0"/>
              <w:rPr>
                <w:b/>
              </w:rPr>
            </w:pPr>
          </w:p>
          <w:p w14:paraId="2ADF3F96" w14:textId="77777777" w:rsidR="00F60906" w:rsidRDefault="00C86297">
            <w:pPr>
              <w:pStyle w:val="TableParagraph"/>
              <w:rPr>
                <w:spacing w:val="-4"/>
              </w:rPr>
            </w:pPr>
            <w:r>
              <w:rPr>
                <w:b/>
              </w:rPr>
              <w:t>Robotic:</w:t>
            </w:r>
            <w:r>
              <w:rPr>
                <w:b/>
                <w:spacing w:val="-7"/>
              </w:rPr>
              <w:t xml:space="preserve"> </w:t>
            </w:r>
            <w:r>
              <w:t>(e.g.</w:t>
            </w:r>
            <w:r>
              <w:rPr>
                <w:spacing w:val="-6"/>
              </w:rPr>
              <w:t xml:space="preserve"> </w:t>
            </w:r>
            <w:r>
              <w:t>errors</w:t>
            </w:r>
            <w:r>
              <w:rPr>
                <w:spacing w:val="-5"/>
              </w:rPr>
              <w:t xml:space="preserve"> </w:t>
            </w:r>
            <w:r>
              <w:t>-</w:t>
            </w:r>
            <w:r>
              <w:rPr>
                <w:spacing w:val="-5"/>
              </w:rPr>
              <w:t xml:space="preserve"> </w:t>
            </w:r>
            <w:r>
              <w:t>human/control,</w:t>
            </w:r>
            <w:r>
              <w:rPr>
                <w:spacing w:val="-8"/>
              </w:rPr>
              <w:t xml:space="preserve"> </w:t>
            </w:r>
            <w:r>
              <w:t>mechanical</w:t>
            </w:r>
            <w:r>
              <w:rPr>
                <w:spacing w:val="-5"/>
              </w:rPr>
              <w:t xml:space="preserve"> </w:t>
            </w:r>
            <w:r>
              <w:t>failures,</w:t>
            </w:r>
            <w:r>
              <w:rPr>
                <w:spacing w:val="-5"/>
              </w:rPr>
              <w:t xml:space="preserve"> </w:t>
            </w:r>
            <w:r>
              <w:t>power</w:t>
            </w:r>
            <w:r>
              <w:rPr>
                <w:spacing w:val="-7"/>
              </w:rPr>
              <w:t xml:space="preserve"> </w:t>
            </w:r>
            <w:r>
              <w:t>systems</w:t>
            </w:r>
            <w:r>
              <w:rPr>
                <w:spacing w:val="-6"/>
              </w:rPr>
              <w:t xml:space="preserve"> </w:t>
            </w:r>
            <w:proofErr w:type="spellStart"/>
            <w:r>
              <w:rPr>
                <w:spacing w:val="-4"/>
              </w:rPr>
              <w:t>etc</w:t>
            </w:r>
            <w:proofErr w:type="spellEnd"/>
            <w:r>
              <w:rPr>
                <w:spacing w:val="-4"/>
              </w:rPr>
              <w:t>)</w:t>
            </w:r>
          </w:p>
          <w:p w14:paraId="3B60DAE4" w14:textId="77777777" w:rsidR="006859DD" w:rsidRDefault="006F0AD3">
            <w:pPr>
              <w:pStyle w:val="TableParagraph"/>
              <w:rPr>
                <w:bCs/>
              </w:rPr>
            </w:pPr>
            <w:r>
              <w:rPr>
                <w:bCs/>
              </w:rPr>
              <w:t>Robot Arm with parallel grippers will be running in automation, OHMC safety assessment covers this</w:t>
            </w:r>
          </w:p>
          <w:p w14:paraId="36975CF0" w14:textId="77777777" w:rsidR="009B3F83" w:rsidRDefault="009B3F83">
            <w:pPr>
              <w:pStyle w:val="TableParagraph"/>
              <w:rPr>
                <w:bCs/>
              </w:rPr>
            </w:pPr>
          </w:p>
          <w:p w14:paraId="76D01289" w14:textId="5FB17212" w:rsidR="009B3F83" w:rsidRDefault="009B3F83">
            <w:pPr>
              <w:pStyle w:val="TableParagraph"/>
              <w:rPr>
                <w:bCs/>
              </w:rPr>
            </w:pPr>
            <w:r w:rsidRPr="009B3F83">
              <w:rPr>
                <w:bCs/>
              </w:rPr>
              <w:t xml:space="preserve">1. Only </w:t>
            </w:r>
            <w:proofErr w:type="spellStart"/>
            <w:r w:rsidRPr="009B3F83">
              <w:rPr>
                <w:bCs/>
              </w:rPr>
              <w:t>authorised</w:t>
            </w:r>
            <w:proofErr w:type="spellEnd"/>
            <w:r w:rsidRPr="009B3F83">
              <w:rPr>
                <w:bCs/>
              </w:rPr>
              <w:t xml:space="preserve"> people may work with robots. 2. Robot users must read the Safe Code of Working Practice for each robot type where applicable. 3. New project members to sign current related project risk assessment documents if applicable. 4. Where appropriate, the OHMC should be sufficiently guarded and signed to prevent </w:t>
            </w:r>
            <w:proofErr w:type="spellStart"/>
            <w:r w:rsidRPr="009B3F83">
              <w:rPr>
                <w:bCs/>
              </w:rPr>
              <w:t>unauthorised</w:t>
            </w:r>
            <w:proofErr w:type="spellEnd"/>
            <w:r w:rsidRPr="009B3F83">
              <w:rPr>
                <w:bCs/>
              </w:rPr>
              <w:t xml:space="preserve"> entry. 5. When undertaking cleaning/maintenance operations, machine is to be switched off, e-stop engaged and electrically isolated</w:t>
            </w:r>
          </w:p>
          <w:p w14:paraId="0DBA2DAE" w14:textId="77777777" w:rsidR="000734F4" w:rsidRDefault="000734F4" w:rsidP="000734F4">
            <w:pPr>
              <w:pStyle w:val="TableParagraph"/>
              <w:spacing w:before="16"/>
              <w:ind w:left="0"/>
              <w:rPr>
                <w:b/>
              </w:rPr>
            </w:pPr>
          </w:p>
          <w:p w14:paraId="3A771F50" w14:textId="77777777" w:rsidR="000734F4" w:rsidRDefault="000734F4" w:rsidP="000734F4">
            <w:pPr>
              <w:pStyle w:val="TableParagraph"/>
              <w:rPr>
                <w:spacing w:val="-4"/>
              </w:rPr>
            </w:pPr>
            <w:r>
              <w:rPr>
                <w:b/>
              </w:rPr>
              <w:t>Mechanical:</w:t>
            </w:r>
            <w:r>
              <w:rPr>
                <w:b/>
                <w:spacing w:val="-6"/>
              </w:rPr>
              <w:t xml:space="preserve"> </w:t>
            </w:r>
            <w:r>
              <w:t>(e.g.</w:t>
            </w:r>
            <w:r>
              <w:rPr>
                <w:spacing w:val="-5"/>
              </w:rPr>
              <w:t xml:space="preserve"> </w:t>
            </w:r>
            <w:r>
              <w:t>power</w:t>
            </w:r>
            <w:r>
              <w:rPr>
                <w:spacing w:val="-4"/>
              </w:rPr>
              <w:t xml:space="preserve"> </w:t>
            </w:r>
            <w:r>
              <w:t>tools,</w:t>
            </w:r>
            <w:r>
              <w:rPr>
                <w:spacing w:val="-7"/>
              </w:rPr>
              <w:t xml:space="preserve"> </w:t>
            </w:r>
            <w:r>
              <w:t>workshop</w:t>
            </w:r>
            <w:r>
              <w:rPr>
                <w:spacing w:val="-7"/>
              </w:rPr>
              <w:t xml:space="preserve"> </w:t>
            </w:r>
            <w:r>
              <w:t>machinery,</w:t>
            </w:r>
            <w:r>
              <w:rPr>
                <w:spacing w:val="-5"/>
              </w:rPr>
              <w:t xml:space="preserve"> </w:t>
            </w:r>
            <w:r>
              <w:t>powered</w:t>
            </w:r>
            <w:r>
              <w:rPr>
                <w:spacing w:val="-5"/>
              </w:rPr>
              <w:t xml:space="preserve"> </w:t>
            </w:r>
            <w:r>
              <w:t>lifting,</w:t>
            </w:r>
            <w:r>
              <w:rPr>
                <w:spacing w:val="-6"/>
              </w:rPr>
              <w:t xml:space="preserve"> </w:t>
            </w:r>
            <w:proofErr w:type="spellStart"/>
            <w:r>
              <w:rPr>
                <w:spacing w:val="-4"/>
              </w:rPr>
              <w:t>etc</w:t>
            </w:r>
            <w:proofErr w:type="spellEnd"/>
            <w:r>
              <w:rPr>
                <w:spacing w:val="-4"/>
              </w:rPr>
              <w:t>)</w:t>
            </w:r>
          </w:p>
          <w:p w14:paraId="06F91543" w14:textId="77777777" w:rsidR="000734F4" w:rsidRDefault="000734F4" w:rsidP="000734F4">
            <w:pPr>
              <w:pStyle w:val="TableParagraph"/>
              <w:rPr>
                <w:bCs/>
              </w:rPr>
            </w:pPr>
            <w:r>
              <w:rPr>
                <w:bCs/>
              </w:rPr>
              <w:t>Don’t expect to be using power tools</w:t>
            </w:r>
          </w:p>
          <w:p w14:paraId="1D831F90" w14:textId="77777777" w:rsidR="000734F4" w:rsidRDefault="000734F4" w:rsidP="000734F4">
            <w:pPr>
              <w:pStyle w:val="TableParagraph"/>
              <w:spacing w:line="268" w:lineRule="exact"/>
            </w:pPr>
            <w:r>
              <w:rPr>
                <w:b/>
              </w:rPr>
              <w:t>Biological:</w:t>
            </w:r>
            <w:r>
              <w:rPr>
                <w:b/>
                <w:spacing w:val="-8"/>
              </w:rPr>
              <w:t xml:space="preserve"> </w:t>
            </w:r>
            <w:r>
              <w:t>(e.g.</w:t>
            </w:r>
            <w:r>
              <w:rPr>
                <w:spacing w:val="-7"/>
              </w:rPr>
              <w:t xml:space="preserve"> </w:t>
            </w:r>
            <w:r>
              <w:t>biological</w:t>
            </w:r>
            <w:r>
              <w:rPr>
                <w:spacing w:val="-6"/>
              </w:rPr>
              <w:t xml:space="preserve"> </w:t>
            </w:r>
            <w:r>
              <w:t>hazards,</w:t>
            </w:r>
            <w:r>
              <w:rPr>
                <w:spacing w:val="-7"/>
              </w:rPr>
              <w:t xml:space="preserve"> </w:t>
            </w:r>
            <w:r>
              <w:t>genetically</w:t>
            </w:r>
            <w:r>
              <w:rPr>
                <w:spacing w:val="-7"/>
              </w:rPr>
              <w:t xml:space="preserve"> </w:t>
            </w:r>
            <w:r>
              <w:t>modified</w:t>
            </w:r>
            <w:r>
              <w:rPr>
                <w:spacing w:val="-8"/>
              </w:rPr>
              <w:t xml:space="preserve"> </w:t>
            </w:r>
            <w:r>
              <w:t>organisms</w:t>
            </w:r>
            <w:r>
              <w:rPr>
                <w:spacing w:val="-6"/>
              </w:rPr>
              <w:t xml:space="preserve"> </w:t>
            </w:r>
            <w:r>
              <w:t>(GMO)</w:t>
            </w:r>
            <w:r>
              <w:rPr>
                <w:spacing w:val="-8"/>
              </w:rPr>
              <w:t xml:space="preserve"> </w:t>
            </w:r>
            <w:proofErr w:type="spellStart"/>
            <w:r>
              <w:rPr>
                <w:spacing w:val="-4"/>
              </w:rPr>
              <w:t>etc</w:t>
            </w:r>
            <w:proofErr w:type="spellEnd"/>
            <w:r>
              <w:rPr>
                <w:spacing w:val="-4"/>
              </w:rPr>
              <w:t>)</w:t>
            </w:r>
          </w:p>
          <w:p w14:paraId="4A5EABFB" w14:textId="77777777" w:rsidR="000734F4" w:rsidRDefault="000734F4" w:rsidP="000734F4">
            <w:pPr>
              <w:pStyle w:val="TableParagraph"/>
              <w:ind w:left="0"/>
              <w:rPr>
                <w:b/>
              </w:rPr>
            </w:pPr>
          </w:p>
          <w:p w14:paraId="2CF89FC4" w14:textId="77777777" w:rsidR="000734F4" w:rsidRDefault="000734F4" w:rsidP="000734F4">
            <w:pPr>
              <w:pStyle w:val="TableParagraph"/>
              <w:ind w:left="0"/>
              <w:rPr>
                <w:b/>
              </w:rPr>
            </w:pPr>
          </w:p>
          <w:p w14:paraId="5915E50A" w14:textId="77777777" w:rsidR="000734F4" w:rsidRDefault="000734F4" w:rsidP="000734F4">
            <w:pPr>
              <w:pStyle w:val="TableParagraph"/>
              <w:ind w:left="0"/>
              <w:rPr>
                <w:b/>
              </w:rPr>
            </w:pPr>
          </w:p>
          <w:p w14:paraId="36881464" w14:textId="38008B5F" w:rsidR="000734F4" w:rsidRDefault="000734F4" w:rsidP="000734F4">
            <w:pPr>
              <w:pStyle w:val="TableParagraph"/>
              <w:rPr>
                <w:bCs/>
              </w:rPr>
            </w:pPr>
            <w:r>
              <w:rPr>
                <w:b/>
              </w:rPr>
              <w:t>Physical:</w:t>
            </w:r>
            <w:r>
              <w:rPr>
                <w:b/>
                <w:spacing w:val="-3"/>
              </w:rPr>
              <w:t xml:space="preserve"> </w:t>
            </w:r>
            <w:r>
              <w:t>noise</w:t>
            </w:r>
            <w:r>
              <w:rPr>
                <w:b/>
              </w:rPr>
              <w:t>,</w:t>
            </w:r>
            <w:r>
              <w:rPr>
                <w:b/>
                <w:spacing w:val="-4"/>
              </w:rPr>
              <w:t xml:space="preserve"> </w:t>
            </w:r>
            <w:r>
              <w:t>vibration,</w:t>
            </w:r>
            <w:r>
              <w:rPr>
                <w:spacing w:val="-4"/>
              </w:rPr>
              <w:t xml:space="preserve"> </w:t>
            </w:r>
            <w:r>
              <w:t>high</w:t>
            </w:r>
            <w:r>
              <w:rPr>
                <w:spacing w:val="-3"/>
              </w:rPr>
              <w:t xml:space="preserve"> </w:t>
            </w:r>
            <w:r>
              <w:t>pressures,</w:t>
            </w:r>
            <w:r>
              <w:rPr>
                <w:spacing w:val="-2"/>
              </w:rPr>
              <w:t xml:space="preserve"> </w:t>
            </w:r>
            <w:r>
              <w:t>falling</w:t>
            </w:r>
            <w:r>
              <w:rPr>
                <w:spacing w:val="-5"/>
              </w:rPr>
              <w:t xml:space="preserve"> </w:t>
            </w:r>
            <w:r>
              <w:t>objects</w:t>
            </w:r>
            <w:r>
              <w:rPr>
                <w:spacing w:val="-2"/>
              </w:rPr>
              <w:t xml:space="preserve"> </w:t>
            </w:r>
            <w:r>
              <w:t>collapsing</w:t>
            </w:r>
            <w:r>
              <w:rPr>
                <w:spacing w:val="-3"/>
              </w:rPr>
              <w:t xml:space="preserve"> </w:t>
            </w:r>
            <w:r>
              <w:t>structures,</w:t>
            </w:r>
            <w:r>
              <w:rPr>
                <w:spacing w:val="-2"/>
              </w:rPr>
              <w:t xml:space="preserve"> </w:t>
            </w:r>
            <w:r>
              <w:t>sharp</w:t>
            </w:r>
            <w:r>
              <w:rPr>
                <w:spacing w:val="-3"/>
              </w:rPr>
              <w:t xml:space="preserve"> </w:t>
            </w:r>
            <w:r>
              <w:t>objects,</w:t>
            </w:r>
            <w:r>
              <w:rPr>
                <w:spacing w:val="-2"/>
              </w:rPr>
              <w:t xml:space="preserve"> </w:t>
            </w:r>
            <w:r>
              <w:t>high</w:t>
            </w:r>
            <w:r>
              <w:rPr>
                <w:spacing w:val="-5"/>
              </w:rPr>
              <w:t xml:space="preserve"> </w:t>
            </w:r>
            <w:r>
              <w:t>or</w:t>
            </w:r>
            <w:r>
              <w:rPr>
                <w:spacing w:val="-2"/>
              </w:rPr>
              <w:t xml:space="preserve"> </w:t>
            </w:r>
            <w:r>
              <w:t xml:space="preserve">low temperatures </w:t>
            </w:r>
            <w:proofErr w:type="spellStart"/>
            <w:r>
              <w:t>etc</w:t>
            </w:r>
            <w:proofErr w:type="spellEnd"/>
            <w:r>
              <w:t>)</w:t>
            </w:r>
          </w:p>
          <w:p w14:paraId="1983BB9B" w14:textId="77777777" w:rsidR="000734F4" w:rsidRDefault="004B2F03">
            <w:pPr>
              <w:pStyle w:val="TableParagraph"/>
              <w:rPr>
                <w:bCs/>
              </w:rPr>
            </w:pPr>
            <w:r>
              <w:rPr>
                <w:bCs/>
              </w:rPr>
              <w:t xml:space="preserve">3D printing </w:t>
            </w:r>
          </w:p>
          <w:p w14:paraId="1E3E5606" w14:textId="77777777" w:rsidR="009B3F83" w:rsidRDefault="009B3F83">
            <w:pPr>
              <w:pStyle w:val="TableParagraph"/>
              <w:rPr>
                <w:bCs/>
              </w:rPr>
            </w:pPr>
          </w:p>
          <w:p w14:paraId="6C9B84AE" w14:textId="77777777" w:rsidR="009B3F83" w:rsidRDefault="00F3172E">
            <w:pPr>
              <w:pStyle w:val="TableParagraph"/>
              <w:rPr>
                <w:bCs/>
              </w:rPr>
            </w:pPr>
            <w:r w:rsidRPr="00F3172E">
              <w:rPr>
                <w:bCs/>
              </w:rPr>
              <w:t xml:space="preserve">1.A risk assessment or </w:t>
            </w:r>
            <w:proofErr w:type="spellStart"/>
            <w:r w:rsidRPr="00F3172E">
              <w:rPr>
                <w:bCs/>
              </w:rPr>
              <w:t>ssow</w:t>
            </w:r>
            <w:proofErr w:type="spellEnd"/>
            <w:r w:rsidRPr="00F3172E">
              <w:rPr>
                <w:bCs/>
              </w:rPr>
              <w:t xml:space="preserve"> (safe system of work) must be completed for lifting heavy and bulky loads that present a risk of injury. 2. A trolley should be used to transport boxes of paper or other heavy items. 3.Training in lifting techniques should be provided for anyone who undertakes the lifting of heavy loads. 4. Use team lifting with at least two people, when appropriate, to handle heavy objects</w:t>
            </w:r>
          </w:p>
          <w:p w14:paraId="57F43C26" w14:textId="77777777" w:rsidR="00F3172E" w:rsidRDefault="00F3172E">
            <w:pPr>
              <w:pStyle w:val="TableParagraph"/>
              <w:rPr>
                <w:bCs/>
              </w:rPr>
            </w:pPr>
          </w:p>
          <w:p w14:paraId="3FF2A04B" w14:textId="64552C7B" w:rsidR="00F3172E" w:rsidRPr="006F0AD3" w:rsidRDefault="00597C06">
            <w:pPr>
              <w:pStyle w:val="TableParagraph"/>
              <w:rPr>
                <w:bCs/>
              </w:rPr>
            </w:pPr>
            <w:r w:rsidRPr="00597C06">
              <w:rPr>
                <w:bCs/>
              </w:rPr>
              <w:t>1.The storage of empty cardboard boxes should be kept to an absolute minimum. 2.Equipment should be switched off when not in use for long periods. 3.All portable electrical equipment must be tested for electrical safety at appropriate intervals. 4. The installed fire alarm system must be maintained and tested regularly. 5.Everyone must be acquainted with the escape route and door. This is at the far end of the OHMC lab. This route should be kept clear.</w:t>
            </w:r>
          </w:p>
        </w:tc>
      </w:tr>
      <w:tr w:rsidR="000734F4" w14:paraId="71B311A5" w14:textId="77777777" w:rsidTr="000734F4">
        <w:trPr>
          <w:trHeight w:val="878"/>
        </w:trPr>
        <w:tc>
          <w:tcPr>
            <w:tcW w:w="10350" w:type="dxa"/>
            <w:gridSpan w:val="2"/>
          </w:tcPr>
          <w:p w14:paraId="5DB19A8E" w14:textId="77777777" w:rsidR="000734F4" w:rsidRDefault="000734F4">
            <w:pPr>
              <w:pStyle w:val="TableParagraph"/>
              <w:spacing w:before="16"/>
              <w:ind w:left="0"/>
            </w:pPr>
            <w:r>
              <w:rPr>
                <w:b/>
              </w:rPr>
              <w:t>Other:</w:t>
            </w:r>
            <w:r>
              <w:rPr>
                <w:b/>
                <w:spacing w:val="-3"/>
              </w:rPr>
              <w:t xml:space="preserve"> </w:t>
            </w:r>
            <w:r>
              <w:t>(e.g.</w:t>
            </w:r>
            <w:r>
              <w:rPr>
                <w:spacing w:val="-2"/>
              </w:rPr>
              <w:t xml:space="preserve"> </w:t>
            </w:r>
            <w:r>
              <w:t>computer</w:t>
            </w:r>
            <w:r>
              <w:rPr>
                <w:spacing w:val="-2"/>
              </w:rPr>
              <w:t xml:space="preserve"> </w:t>
            </w:r>
            <w:r>
              <w:t>use,</w:t>
            </w:r>
            <w:r>
              <w:rPr>
                <w:spacing w:val="-4"/>
              </w:rPr>
              <w:t xml:space="preserve"> </w:t>
            </w:r>
            <w:r>
              <w:t>working</w:t>
            </w:r>
            <w:r>
              <w:rPr>
                <w:spacing w:val="-3"/>
              </w:rPr>
              <w:t xml:space="preserve"> </w:t>
            </w:r>
            <w:r>
              <w:t>at</w:t>
            </w:r>
            <w:r>
              <w:rPr>
                <w:spacing w:val="-1"/>
              </w:rPr>
              <w:t xml:space="preserve"> </w:t>
            </w:r>
            <w:r>
              <w:t>height,</w:t>
            </w:r>
            <w:r>
              <w:rPr>
                <w:spacing w:val="-4"/>
              </w:rPr>
              <w:t xml:space="preserve"> </w:t>
            </w:r>
            <w:r>
              <w:t>confined</w:t>
            </w:r>
            <w:r>
              <w:rPr>
                <w:spacing w:val="-3"/>
              </w:rPr>
              <w:t xml:space="preserve"> </w:t>
            </w:r>
            <w:r>
              <w:t>spaces,</w:t>
            </w:r>
            <w:r>
              <w:rPr>
                <w:spacing w:val="-4"/>
              </w:rPr>
              <w:t xml:space="preserve"> </w:t>
            </w:r>
            <w:r>
              <w:t>lone</w:t>
            </w:r>
            <w:r>
              <w:rPr>
                <w:spacing w:val="-4"/>
              </w:rPr>
              <w:t xml:space="preserve"> </w:t>
            </w:r>
            <w:r>
              <w:t>working,</w:t>
            </w:r>
            <w:r>
              <w:rPr>
                <w:spacing w:val="-4"/>
              </w:rPr>
              <w:t xml:space="preserve"> </w:t>
            </w:r>
            <w:r>
              <w:t>manual</w:t>
            </w:r>
            <w:r>
              <w:rPr>
                <w:spacing w:val="-2"/>
              </w:rPr>
              <w:t xml:space="preserve"> </w:t>
            </w:r>
            <w:r>
              <w:t>handling,</w:t>
            </w:r>
            <w:r>
              <w:rPr>
                <w:spacing w:val="-2"/>
              </w:rPr>
              <w:t xml:space="preserve"> </w:t>
            </w:r>
            <w:r>
              <w:t>slips,</w:t>
            </w:r>
            <w:r>
              <w:rPr>
                <w:spacing w:val="-2"/>
              </w:rPr>
              <w:t xml:space="preserve"> </w:t>
            </w:r>
            <w:r>
              <w:t>trips</w:t>
            </w:r>
            <w:r>
              <w:rPr>
                <w:spacing w:val="-2"/>
              </w:rPr>
              <w:t xml:space="preserve"> </w:t>
            </w:r>
            <w:r>
              <w:t xml:space="preserve">and falls, dust </w:t>
            </w:r>
            <w:proofErr w:type="spellStart"/>
            <w:r>
              <w:t>etc</w:t>
            </w:r>
            <w:proofErr w:type="spellEnd"/>
            <w:r>
              <w:t>)</w:t>
            </w:r>
          </w:p>
          <w:p w14:paraId="20DA0CF4" w14:textId="77777777" w:rsidR="004B2F03" w:rsidRDefault="004B2F03">
            <w:pPr>
              <w:pStyle w:val="TableParagraph"/>
              <w:spacing w:before="16"/>
              <w:ind w:left="0"/>
              <w:rPr>
                <w:b/>
              </w:rPr>
            </w:pPr>
          </w:p>
          <w:p w14:paraId="658D1D8A" w14:textId="4AC4290D" w:rsidR="004B2F03" w:rsidRPr="004B2F03" w:rsidRDefault="004B2F03">
            <w:pPr>
              <w:pStyle w:val="TableParagraph"/>
              <w:spacing w:before="16"/>
              <w:ind w:left="0"/>
              <w:rPr>
                <w:bCs/>
              </w:rPr>
            </w:pPr>
            <w:r>
              <w:rPr>
                <w:bCs/>
              </w:rPr>
              <w:t>Computer Use, lone working</w:t>
            </w:r>
            <w:r w:rsidR="00C86297">
              <w:rPr>
                <w:bCs/>
              </w:rPr>
              <w:t xml:space="preserve">, slips trips and falls </w:t>
            </w:r>
          </w:p>
        </w:tc>
      </w:tr>
      <w:tr w:rsidR="000734F4" w14:paraId="3ADBCA3C" w14:textId="77777777" w:rsidTr="000734F4">
        <w:trPr>
          <w:trHeight w:val="878"/>
        </w:trPr>
        <w:tc>
          <w:tcPr>
            <w:tcW w:w="10350" w:type="dxa"/>
            <w:gridSpan w:val="2"/>
          </w:tcPr>
          <w:p w14:paraId="25FF249B" w14:textId="77777777" w:rsidR="000734F4" w:rsidRDefault="000734F4" w:rsidP="000734F4">
            <w:pPr>
              <w:pStyle w:val="TableParagraph"/>
              <w:spacing w:before="268"/>
            </w:pPr>
            <w:r>
              <w:t>Identified</w:t>
            </w:r>
            <w:r>
              <w:rPr>
                <w:spacing w:val="-2"/>
              </w:rPr>
              <w:t xml:space="preserve"> </w:t>
            </w:r>
            <w:r>
              <w:t>risks</w:t>
            </w:r>
            <w:r>
              <w:rPr>
                <w:spacing w:val="-3"/>
              </w:rPr>
              <w:t xml:space="preserve"> </w:t>
            </w:r>
            <w:r>
              <w:t>should</w:t>
            </w:r>
            <w:r>
              <w:rPr>
                <w:spacing w:val="-2"/>
              </w:rPr>
              <w:t xml:space="preserve"> </w:t>
            </w:r>
            <w:r>
              <w:t>be</w:t>
            </w:r>
            <w:r>
              <w:rPr>
                <w:spacing w:val="-3"/>
              </w:rPr>
              <w:t xml:space="preserve"> </w:t>
            </w:r>
            <w:r>
              <w:t>discussed</w:t>
            </w:r>
            <w:r>
              <w:rPr>
                <w:spacing w:val="-2"/>
              </w:rPr>
              <w:t xml:space="preserve"> </w:t>
            </w:r>
            <w:r>
              <w:t>with</w:t>
            </w:r>
            <w:r>
              <w:rPr>
                <w:spacing w:val="-2"/>
              </w:rPr>
              <w:t xml:space="preserve"> </w:t>
            </w:r>
            <w:r>
              <w:t>your</w:t>
            </w:r>
            <w:r>
              <w:rPr>
                <w:spacing w:val="-1"/>
              </w:rPr>
              <w:t xml:space="preserve"> </w:t>
            </w:r>
            <w:r>
              <w:t>supervisor</w:t>
            </w:r>
            <w:r>
              <w:rPr>
                <w:spacing w:val="-1"/>
              </w:rPr>
              <w:t xml:space="preserve"> </w:t>
            </w:r>
            <w:r>
              <w:t>and</w:t>
            </w:r>
            <w:r>
              <w:rPr>
                <w:spacing w:val="-2"/>
              </w:rPr>
              <w:t xml:space="preserve"> </w:t>
            </w:r>
            <w:r>
              <w:t>a</w:t>
            </w:r>
            <w:r>
              <w:rPr>
                <w:spacing w:val="-3"/>
              </w:rPr>
              <w:t xml:space="preserve"> </w:t>
            </w:r>
            <w:r>
              <w:t>safe system of</w:t>
            </w:r>
            <w:r>
              <w:rPr>
                <w:spacing w:val="-3"/>
              </w:rPr>
              <w:t xml:space="preserve"> </w:t>
            </w:r>
            <w:r>
              <w:t>work agreed.</w:t>
            </w:r>
            <w:r>
              <w:rPr>
                <w:spacing w:val="-1"/>
              </w:rPr>
              <w:t xml:space="preserve"> </w:t>
            </w:r>
            <w:r>
              <w:t>A</w:t>
            </w:r>
            <w:r>
              <w:rPr>
                <w:spacing w:val="-4"/>
              </w:rPr>
              <w:t xml:space="preserve"> </w:t>
            </w:r>
            <w:r>
              <w:t>more</w:t>
            </w:r>
            <w:r>
              <w:rPr>
                <w:spacing w:val="-3"/>
              </w:rPr>
              <w:t xml:space="preserve"> </w:t>
            </w:r>
            <w:proofErr w:type="gramStart"/>
            <w:r>
              <w:t>in</w:t>
            </w:r>
            <w:r>
              <w:rPr>
                <w:spacing w:val="-2"/>
              </w:rPr>
              <w:t xml:space="preserve"> </w:t>
            </w:r>
            <w:r>
              <w:t>depth</w:t>
            </w:r>
            <w:proofErr w:type="gramEnd"/>
            <w:r>
              <w:rPr>
                <w:spacing w:val="-4"/>
              </w:rPr>
              <w:t xml:space="preserve"> </w:t>
            </w:r>
            <w:r>
              <w:t>risk assessment may be required after initial review. Do not proceed until this form is signed off.</w:t>
            </w:r>
          </w:p>
          <w:p w14:paraId="482C120B" w14:textId="77777777" w:rsidR="000734F4" w:rsidRDefault="000734F4" w:rsidP="000734F4">
            <w:pPr>
              <w:pStyle w:val="TableParagraph"/>
              <w:spacing w:before="266"/>
              <w:ind w:left="108"/>
            </w:pPr>
            <w:r>
              <w:t>For</w:t>
            </w:r>
            <w:r>
              <w:rPr>
                <w:spacing w:val="-4"/>
              </w:rPr>
              <w:t xml:space="preserve"> </w:t>
            </w:r>
            <w:r>
              <w:t>any</w:t>
            </w:r>
            <w:r>
              <w:rPr>
                <w:spacing w:val="-4"/>
              </w:rPr>
              <w:t xml:space="preserve"> </w:t>
            </w:r>
            <w:r>
              <w:t>safety</w:t>
            </w:r>
            <w:r>
              <w:rPr>
                <w:spacing w:val="-3"/>
              </w:rPr>
              <w:t xml:space="preserve"> </w:t>
            </w:r>
            <w:r>
              <w:t>queries</w:t>
            </w:r>
            <w:r>
              <w:rPr>
                <w:spacing w:val="-4"/>
              </w:rPr>
              <w:t xml:space="preserve"> </w:t>
            </w:r>
            <w:r>
              <w:t>contact</w:t>
            </w:r>
            <w:r>
              <w:rPr>
                <w:spacing w:val="-2"/>
              </w:rPr>
              <w:t xml:space="preserve"> </w:t>
            </w:r>
            <w:r>
              <w:t>the</w:t>
            </w:r>
            <w:r>
              <w:rPr>
                <w:spacing w:val="-6"/>
              </w:rPr>
              <w:t xml:space="preserve"> </w:t>
            </w:r>
            <w:r>
              <w:t>Department</w:t>
            </w:r>
            <w:r>
              <w:rPr>
                <w:spacing w:val="-4"/>
              </w:rPr>
              <w:t xml:space="preserve"> </w:t>
            </w:r>
            <w:r>
              <w:t>of</w:t>
            </w:r>
            <w:r>
              <w:rPr>
                <w:spacing w:val="-6"/>
              </w:rPr>
              <w:t xml:space="preserve"> </w:t>
            </w:r>
            <w:r>
              <w:t>Engineering,</w:t>
            </w:r>
            <w:r>
              <w:rPr>
                <w:spacing w:val="-4"/>
              </w:rPr>
              <w:t xml:space="preserve"> </w:t>
            </w:r>
            <w:r>
              <w:t>Safety</w:t>
            </w:r>
            <w:r>
              <w:rPr>
                <w:spacing w:val="-3"/>
              </w:rPr>
              <w:t xml:space="preserve"> </w:t>
            </w:r>
            <w:r>
              <w:t>Office</w:t>
            </w:r>
            <w:r>
              <w:rPr>
                <w:spacing w:val="-5"/>
              </w:rPr>
              <w:t xml:space="preserve"> </w:t>
            </w:r>
            <w:r>
              <w:t>on</w:t>
            </w:r>
            <w:r>
              <w:rPr>
                <w:spacing w:val="-6"/>
              </w:rPr>
              <w:t xml:space="preserve"> </w:t>
            </w:r>
            <w:r>
              <w:t>01223</w:t>
            </w:r>
            <w:r>
              <w:rPr>
                <w:spacing w:val="-5"/>
              </w:rPr>
              <w:t xml:space="preserve"> </w:t>
            </w:r>
            <w:r>
              <w:t>(3)32740</w:t>
            </w:r>
            <w:r>
              <w:rPr>
                <w:spacing w:val="-4"/>
              </w:rPr>
              <w:t xml:space="preserve"> </w:t>
            </w:r>
            <w:r>
              <w:t>or</w:t>
            </w:r>
            <w:r>
              <w:rPr>
                <w:spacing w:val="-6"/>
              </w:rPr>
              <w:t xml:space="preserve"> </w:t>
            </w:r>
            <w:r>
              <w:rPr>
                <w:spacing w:val="-2"/>
              </w:rPr>
              <w:t>01223</w:t>
            </w:r>
          </w:p>
          <w:p w14:paraId="36356E78" w14:textId="5DBD11A0" w:rsidR="000734F4" w:rsidRDefault="000734F4" w:rsidP="000734F4">
            <w:pPr>
              <w:pStyle w:val="TableParagraph"/>
              <w:spacing w:before="16"/>
              <w:ind w:left="0"/>
              <w:rPr>
                <w:b/>
              </w:rPr>
            </w:pPr>
            <w:r>
              <w:t>(7)61455</w:t>
            </w:r>
            <w:r>
              <w:rPr>
                <w:spacing w:val="-10"/>
              </w:rPr>
              <w:t xml:space="preserve"> </w:t>
            </w:r>
            <w:r>
              <w:t>or</w:t>
            </w:r>
            <w:r>
              <w:rPr>
                <w:spacing w:val="-7"/>
              </w:rPr>
              <w:t xml:space="preserve"> </w:t>
            </w:r>
            <w:r>
              <w:t>email</w:t>
            </w:r>
            <w:r>
              <w:rPr>
                <w:spacing w:val="-6"/>
              </w:rPr>
              <w:t xml:space="preserve"> </w:t>
            </w:r>
            <w:hyperlink r:id="rId11">
              <w:r>
                <w:rPr>
                  <w:color w:val="0000FF"/>
                  <w:u w:val="single" w:color="0000FF"/>
                </w:rPr>
                <w:t>safety-office@eng.cam.ac.uk</w:t>
              </w:r>
              <w:r>
                <w:t>,</w:t>
              </w:r>
            </w:hyperlink>
            <w:r>
              <w:rPr>
                <w:spacing w:val="-7"/>
              </w:rPr>
              <w:t xml:space="preserve"> </w:t>
            </w:r>
            <w:r>
              <w:t>Room</w:t>
            </w:r>
            <w:r>
              <w:rPr>
                <w:spacing w:val="-7"/>
              </w:rPr>
              <w:t xml:space="preserve"> </w:t>
            </w:r>
            <w:r>
              <w:t>INO-18</w:t>
            </w:r>
            <w:r>
              <w:rPr>
                <w:spacing w:val="-8"/>
              </w:rPr>
              <w:t xml:space="preserve"> </w:t>
            </w:r>
            <w:r>
              <w:t>(</w:t>
            </w:r>
            <w:r>
              <w:rPr>
                <w:i/>
              </w:rPr>
              <w:t>Inglis</w:t>
            </w:r>
            <w:r>
              <w:rPr>
                <w:i/>
                <w:spacing w:val="-5"/>
              </w:rPr>
              <w:t xml:space="preserve"> </w:t>
            </w:r>
            <w:r>
              <w:rPr>
                <w:i/>
              </w:rPr>
              <w:t>Building</w:t>
            </w:r>
            <w:r>
              <w:rPr>
                <w:i/>
                <w:spacing w:val="-8"/>
              </w:rPr>
              <w:t xml:space="preserve"> </w:t>
            </w:r>
            <w:r>
              <w:rPr>
                <w:i/>
              </w:rPr>
              <w:t>Office</w:t>
            </w:r>
            <w:r>
              <w:rPr>
                <w:i/>
                <w:spacing w:val="-5"/>
              </w:rPr>
              <w:t xml:space="preserve"> </w:t>
            </w:r>
            <w:r>
              <w:rPr>
                <w:i/>
                <w:spacing w:val="-2"/>
              </w:rPr>
              <w:t>Floor</w:t>
            </w:r>
            <w:r>
              <w:rPr>
                <w:spacing w:val="-2"/>
              </w:rPr>
              <w:t>).</w:t>
            </w:r>
          </w:p>
        </w:tc>
      </w:tr>
      <w:tr w:rsidR="000734F4" w14:paraId="5F1EE986" w14:textId="77777777" w:rsidTr="000734F4">
        <w:trPr>
          <w:trHeight w:val="878"/>
        </w:trPr>
        <w:tc>
          <w:tcPr>
            <w:tcW w:w="10350" w:type="dxa"/>
            <w:gridSpan w:val="2"/>
          </w:tcPr>
          <w:tbl>
            <w:tblPr>
              <w:tblpPr w:leftFromText="180" w:rightFromText="180" w:vertAnchor="text" w:horzAnchor="margin" w:tblpY="-227"/>
              <w:tblW w:w="0" w:type="auto"/>
              <w:tblLayout w:type="fixed"/>
              <w:tblCellMar>
                <w:left w:w="0" w:type="dxa"/>
                <w:right w:w="0" w:type="dxa"/>
              </w:tblCellMar>
              <w:tblLook w:val="01E0" w:firstRow="1" w:lastRow="1" w:firstColumn="1" w:lastColumn="1" w:noHBand="0" w:noVBand="0"/>
            </w:tblPr>
            <w:tblGrid>
              <w:gridCol w:w="2493"/>
              <w:gridCol w:w="4795"/>
              <w:gridCol w:w="789"/>
              <w:gridCol w:w="2253"/>
            </w:tblGrid>
            <w:tr w:rsidR="000734F4" w:rsidRPr="000734F4" w14:paraId="7D845E88" w14:textId="77777777" w:rsidTr="000734F4">
              <w:trPr>
                <w:trHeight w:val="1107"/>
              </w:trPr>
              <w:tc>
                <w:tcPr>
                  <w:tcW w:w="2493" w:type="dxa"/>
                  <w:tcBorders>
                    <w:top w:val="single" w:sz="4" w:space="0" w:color="000000"/>
                    <w:left w:val="single" w:sz="4" w:space="0" w:color="000000"/>
                    <w:bottom w:val="nil"/>
                    <w:right w:val="nil"/>
                  </w:tcBorders>
                </w:tcPr>
                <w:p w14:paraId="5131D1C6" w14:textId="77777777" w:rsidR="000734F4" w:rsidRPr="000734F4" w:rsidRDefault="000734F4" w:rsidP="000734F4">
                  <w:pPr>
                    <w:pStyle w:val="TableParagraph"/>
                    <w:spacing w:before="16"/>
                    <w:rPr>
                      <w:b/>
                    </w:rPr>
                  </w:pPr>
                </w:p>
                <w:p w14:paraId="7F497C5B" w14:textId="77777777" w:rsidR="000734F4" w:rsidRPr="000734F4" w:rsidRDefault="000734F4" w:rsidP="000734F4">
                  <w:pPr>
                    <w:pStyle w:val="TableParagraph"/>
                    <w:spacing w:before="16"/>
                    <w:ind w:left="0"/>
                    <w:rPr>
                      <w:b/>
                    </w:rPr>
                  </w:pPr>
                  <w:r w:rsidRPr="000734F4">
                    <w:rPr>
                      <w:b/>
                    </w:rPr>
                    <w:t>Signature of Student:</w:t>
                  </w:r>
                </w:p>
              </w:tc>
              <w:tc>
                <w:tcPr>
                  <w:tcW w:w="4795" w:type="dxa"/>
                  <w:tcBorders>
                    <w:top w:val="single" w:sz="4" w:space="0" w:color="000000"/>
                    <w:left w:val="nil"/>
                    <w:bottom w:val="nil"/>
                    <w:right w:val="nil"/>
                  </w:tcBorders>
                </w:tcPr>
                <w:p w14:paraId="4134B0AF" w14:textId="13FB1BA5" w:rsidR="000734F4" w:rsidRPr="000734F4" w:rsidRDefault="00C86297" w:rsidP="000734F4">
                  <w:pPr>
                    <w:pStyle w:val="TableParagraph"/>
                    <w:spacing w:before="16"/>
                    <w:rPr>
                      <w:b/>
                    </w:rPr>
                  </w:pPr>
                  <w:r>
                    <w:rPr>
                      <w:b/>
                      <w:noProof/>
                    </w:rPr>
                    <mc:AlternateContent>
                      <mc:Choice Requires="wpi">
                        <w:drawing>
                          <wp:anchor distT="0" distB="0" distL="114300" distR="114300" simplePos="0" relativeHeight="487511552" behindDoc="0" locked="0" layoutInCell="1" allowOverlap="1" wp14:anchorId="236051B3" wp14:editId="5F839BD9">
                            <wp:simplePos x="0" y="0"/>
                            <wp:positionH relativeFrom="column">
                              <wp:posOffset>62642</wp:posOffset>
                            </wp:positionH>
                            <wp:positionV relativeFrom="paragraph">
                              <wp:posOffset>56510</wp:posOffset>
                            </wp:positionV>
                            <wp:extent cx="623160" cy="196200"/>
                            <wp:effectExtent l="38100" t="38100" r="5715" b="52070"/>
                            <wp:wrapNone/>
                            <wp:docPr id="114418767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623160" cy="196200"/>
                                  </w14:xfrm>
                                </w14:contentPart>
                              </a:graphicData>
                            </a:graphic>
                          </wp:anchor>
                        </w:drawing>
                      </mc:Choice>
                      <mc:Fallback>
                        <w:pict>
                          <v:shapetype w14:anchorId="232258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45pt;margin-top:3.95pt;width:50.05pt;height:16.45pt;z-index:48751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">
                            <v:imagedata r:id="rId13" o:title=""/>
                          </v:shape>
                        </w:pict>
                      </mc:Fallback>
                    </mc:AlternateContent>
                  </w:r>
                </w:p>
                <w:p w14:paraId="1D6B0CB5" w14:textId="390A9A0C" w:rsidR="000734F4" w:rsidRPr="000734F4" w:rsidRDefault="00C86297" w:rsidP="000734F4">
                  <w:pPr>
                    <w:pStyle w:val="TableParagraph"/>
                    <w:spacing w:before="16"/>
                    <w:ind w:left="0"/>
                    <w:rPr>
                      <w:b/>
                    </w:rPr>
                  </w:pPr>
                  <w:r>
                    <w:rPr>
                      <w:b/>
                      <w:noProof/>
                      <w:u w:val="single"/>
                    </w:rPr>
                    <mc:AlternateContent>
                      <mc:Choice Requires="wpi">
                        <w:drawing>
                          <wp:anchor distT="0" distB="0" distL="114300" distR="114300" simplePos="0" relativeHeight="487510528" behindDoc="0" locked="0" layoutInCell="1" allowOverlap="1" wp14:anchorId="66C49859" wp14:editId="1532C413">
                            <wp:simplePos x="0" y="0"/>
                            <wp:positionH relativeFrom="column">
                              <wp:posOffset>61562</wp:posOffset>
                            </wp:positionH>
                            <wp:positionV relativeFrom="paragraph">
                              <wp:posOffset>9815</wp:posOffset>
                            </wp:positionV>
                            <wp:extent cx="360" cy="360"/>
                            <wp:effectExtent l="38100" t="38100" r="38100" b="38100"/>
                            <wp:wrapNone/>
                            <wp:docPr id="705769696"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0A3ABD7" id="Ink 8" o:spid="_x0000_s1026" type="#_x0000_t75" style="position:absolute;margin-left:4.35pt;margin-top:.25pt;width:1.05pt;height:1.05pt;z-index:48751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">
                            <v:imagedata r:id="rId15" o:title=""/>
                          </v:shape>
                        </w:pict>
                      </mc:Fallback>
                    </mc:AlternateContent>
                  </w:r>
                  <w:r w:rsidR="000734F4" w:rsidRPr="000734F4">
                    <w:rPr>
                      <w:b/>
                      <w:u w:val="single"/>
                    </w:rPr>
                    <w:t xml:space="preserve"> </w:t>
                  </w:r>
                  <w:r w:rsidR="000734F4" w:rsidRPr="000734F4">
                    <w:rPr>
                      <w:b/>
                      <w:u w:val="single"/>
                    </w:rPr>
                    <w:tab/>
                  </w:r>
                </w:p>
              </w:tc>
              <w:tc>
                <w:tcPr>
                  <w:tcW w:w="789" w:type="dxa"/>
                  <w:tcBorders>
                    <w:top w:val="single" w:sz="4" w:space="0" w:color="000000"/>
                    <w:left w:val="nil"/>
                    <w:bottom w:val="nil"/>
                    <w:right w:val="nil"/>
                  </w:tcBorders>
                </w:tcPr>
                <w:p w14:paraId="2ED33B25" w14:textId="77777777" w:rsidR="000734F4" w:rsidRPr="000734F4" w:rsidRDefault="000734F4" w:rsidP="000734F4">
                  <w:pPr>
                    <w:pStyle w:val="TableParagraph"/>
                    <w:spacing w:before="16"/>
                    <w:rPr>
                      <w:b/>
                    </w:rPr>
                  </w:pPr>
                </w:p>
                <w:p w14:paraId="7890C78A" w14:textId="77777777" w:rsidR="000734F4" w:rsidRPr="000734F4" w:rsidRDefault="000734F4" w:rsidP="000734F4">
                  <w:pPr>
                    <w:pStyle w:val="TableParagraph"/>
                    <w:spacing w:before="16"/>
                    <w:ind w:left="0"/>
                    <w:rPr>
                      <w:b/>
                    </w:rPr>
                  </w:pPr>
                  <w:r w:rsidRPr="000734F4">
                    <w:rPr>
                      <w:b/>
                    </w:rPr>
                    <w:t>Date:</w:t>
                  </w:r>
                </w:p>
              </w:tc>
              <w:tc>
                <w:tcPr>
                  <w:tcW w:w="2253" w:type="dxa"/>
                  <w:tcBorders>
                    <w:top w:val="single" w:sz="4" w:space="0" w:color="000000"/>
                    <w:left w:val="nil"/>
                    <w:bottom w:val="nil"/>
                    <w:right w:val="single" w:sz="4" w:space="0" w:color="000000"/>
                  </w:tcBorders>
                </w:tcPr>
                <w:p w14:paraId="6543F5D0" w14:textId="77777777" w:rsidR="000734F4" w:rsidRPr="000734F4" w:rsidRDefault="000734F4" w:rsidP="000734F4">
                  <w:pPr>
                    <w:pStyle w:val="TableParagraph"/>
                    <w:spacing w:before="16"/>
                    <w:rPr>
                      <w:b/>
                    </w:rPr>
                  </w:pPr>
                </w:p>
                <w:p w14:paraId="7B3A0FFD" w14:textId="580EE464" w:rsidR="000734F4" w:rsidRPr="000734F4" w:rsidRDefault="000734F4" w:rsidP="000734F4">
                  <w:pPr>
                    <w:pStyle w:val="TableParagraph"/>
                    <w:spacing w:before="16"/>
                    <w:ind w:left="0"/>
                    <w:rPr>
                      <w:b/>
                    </w:rPr>
                  </w:pPr>
                  <w:r w:rsidRPr="000734F4">
                    <w:rPr>
                      <w:b/>
                      <w:u w:val="single"/>
                    </w:rPr>
                    <w:t xml:space="preserve"> </w:t>
                  </w:r>
                  <w:r w:rsidR="00C86297">
                    <w:rPr>
                      <w:b/>
                      <w:u w:val="single"/>
                    </w:rPr>
                    <w:t>15/10/2024</w:t>
                  </w:r>
                  <w:r w:rsidRPr="000734F4">
                    <w:rPr>
                      <w:b/>
                      <w:u w:val="single"/>
                    </w:rPr>
                    <w:tab/>
                  </w:r>
                </w:p>
              </w:tc>
            </w:tr>
            <w:tr w:rsidR="000734F4" w:rsidRPr="000734F4" w14:paraId="5C226B04" w14:textId="77777777" w:rsidTr="000734F4">
              <w:trPr>
                <w:trHeight w:val="815"/>
              </w:trPr>
              <w:tc>
                <w:tcPr>
                  <w:tcW w:w="2493" w:type="dxa"/>
                  <w:tcBorders>
                    <w:top w:val="nil"/>
                    <w:left w:val="single" w:sz="4" w:space="0" w:color="000000"/>
                    <w:bottom w:val="nil"/>
                    <w:right w:val="nil"/>
                  </w:tcBorders>
                  <w:hideMark/>
                </w:tcPr>
                <w:p w14:paraId="5A2B90E6" w14:textId="77777777" w:rsidR="000734F4" w:rsidRPr="000734F4" w:rsidRDefault="000734F4" w:rsidP="000734F4">
                  <w:pPr>
                    <w:pStyle w:val="TableParagraph"/>
                    <w:spacing w:before="16"/>
                    <w:ind w:left="0"/>
                    <w:rPr>
                      <w:b/>
                    </w:rPr>
                  </w:pPr>
                  <w:r w:rsidRPr="000734F4">
                    <w:rPr>
                      <w:b/>
                    </w:rPr>
                    <w:lastRenderedPageBreak/>
                    <w:t>Signature of Supervisor:</w:t>
                  </w:r>
                </w:p>
              </w:tc>
              <w:tc>
                <w:tcPr>
                  <w:tcW w:w="4795" w:type="dxa"/>
                  <w:hideMark/>
                </w:tcPr>
                <w:p w14:paraId="5462AD62" w14:textId="1133F03D" w:rsidR="000734F4" w:rsidRPr="000734F4" w:rsidRDefault="000734F4" w:rsidP="000734F4">
                  <w:pPr>
                    <w:pStyle w:val="TableParagraph"/>
                    <w:spacing w:before="16"/>
                    <w:ind w:left="0"/>
                    <w:rPr>
                      <w:b/>
                    </w:rPr>
                  </w:pPr>
                  <w:r w:rsidRPr="000734F4">
                    <w:rPr>
                      <w:b/>
                      <w:u w:val="single"/>
                    </w:rPr>
                    <w:t xml:space="preserve"> </w:t>
                  </w:r>
                  <w:r w:rsidR="00A77C79" w:rsidRPr="00A77C79">
                    <w:rPr>
                      <w:b/>
                      <w:u w:val="single"/>
                    </w:rPr>
                    <w:drawing>
                      <wp:inline distT="0" distB="0" distL="0" distR="0" wp14:anchorId="109408EA" wp14:editId="384989A4">
                        <wp:extent cx="1038225" cy="373761"/>
                        <wp:effectExtent l="0" t="0" r="3175" b="0"/>
                        <wp:docPr id="152789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0777" name=""/>
                                <pic:cNvPicPr/>
                              </pic:nvPicPr>
                              <pic:blipFill>
                                <a:blip r:embed="rId16"/>
                                <a:stretch>
                                  <a:fillRect/>
                                </a:stretch>
                              </pic:blipFill>
                              <pic:spPr>
                                <a:xfrm>
                                  <a:off x="0" y="0"/>
                                  <a:ext cx="1068695" cy="384730"/>
                                </a:xfrm>
                                <a:prstGeom prst="rect">
                                  <a:avLst/>
                                </a:prstGeom>
                              </pic:spPr>
                            </pic:pic>
                          </a:graphicData>
                        </a:graphic>
                      </wp:inline>
                    </w:drawing>
                  </w:r>
                  <w:r w:rsidRPr="000734F4">
                    <w:rPr>
                      <w:b/>
                      <w:u w:val="single"/>
                    </w:rPr>
                    <w:tab/>
                  </w:r>
                </w:p>
              </w:tc>
              <w:tc>
                <w:tcPr>
                  <w:tcW w:w="789" w:type="dxa"/>
                  <w:hideMark/>
                </w:tcPr>
                <w:p w14:paraId="68A25CAB" w14:textId="77777777" w:rsidR="000734F4" w:rsidRPr="000734F4" w:rsidRDefault="000734F4" w:rsidP="000734F4">
                  <w:pPr>
                    <w:pStyle w:val="TableParagraph"/>
                    <w:spacing w:before="16"/>
                    <w:ind w:left="0"/>
                    <w:rPr>
                      <w:b/>
                    </w:rPr>
                  </w:pPr>
                  <w:r w:rsidRPr="000734F4">
                    <w:rPr>
                      <w:b/>
                    </w:rPr>
                    <w:t>Date:</w:t>
                  </w:r>
                </w:p>
              </w:tc>
              <w:tc>
                <w:tcPr>
                  <w:tcW w:w="2253" w:type="dxa"/>
                  <w:tcBorders>
                    <w:top w:val="nil"/>
                    <w:left w:val="nil"/>
                    <w:bottom w:val="nil"/>
                    <w:right w:val="single" w:sz="4" w:space="0" w:color="000000"/>
                  </w:tcBorders>
                  <w:hideMark/>
                </w:tcPr>
                <w:p w14:paraId="37CA04AE" w14:textId="283E32BE" w:rsidR="000734F4" w:rsidRPr="000734F4" w:rsidRDefault="000734F4" w:rsidP="000734F4">
                  <w:pPr>
                    <w:pStyle w:val="TableParagraph"/>
                    <w:spacing w:before="16"/>
                    <w:ind w:left="0"/>
                    <w:rPr>
                      <w:b/>
                    </w:rPr>
                  </w:pPr>
                  <w:r w:rsidRPr="000734F4">
                    <w:rPr>
                      <w:b/>
                      <w:u w:val="single"/>
                    </w:rPr>
                    <w:t xml:space="preserve"> </w:t>
                  </w:r>
                  <w:r w:rsidR="00A77C79">
                    <w:rPr>
                      <w:b/>
                      <w:u w:val="single"/>
                    </w:rPr>
                    <w:t>16.10.2024</w:t>
                  </w:r>
                  <w:r w:rsidRPr="000734F4">
                    <w:rPr>
                      <w:b/>
                      <w:u w:val="single"/>
                    </w:rPr>
                    <w:tab/>
                  </w:r>
                </w:p>
              </w:tc>
            </w:tr>
            <w:tr w:rsidR="000734F4" w:rsidRPr="000734F4" w14:paraId="7F21A963" w14:textId="77777777" w:rsidTr="000734F4">
              <w:trPr>
                <w:trHeight w:val="794"/>
              </w:trPr>
              <w:tc>
                <w:tcPr>
                  <w:tcW w:w="7288" w:type="dxa"/>
                  <w:gridSpan w:val="2"/>
                  <w:tcBorders>
                    <w:top w:val="nil"/>
                    <w:left w:val="single" w:sz="4" w:space="0" w:color="000000"/>
                    <w:bottom w:val="single" w:sz="4" w:space="0" w:color="000000"/>
                    <w:right w:val="nil"/>
                  </w:tcBorders>
                  <w:hideMark/>
                </w:tcPr>
                <w:p w14:paraId="2F705032" w14:textId="77777777" w:rsidR="000734F4" w:rsidRPr="000734F4" w:rsidRDefault="000734F4" w:rsidP="000734F4">
                  <w:pPr>
                    <w:pStyle w:val="TableParagraph"/>
                    <w:spacing w:before="16"/>
                    <w:ind w:left="0"/>
                    <w:rPr>
                      <w:b/>
                    </w:rPr>
                  </w:pPr>
                  <w:r w:rsidRPr="000734F4">
                    <w:rPr>
                      <w:b/>
                    </w:rPr>
                    <w:t>Signature of Safety Office:</w:t>
                  </w:r>
                  <w:r w:rsidRPr="000734F4">
                    <w:rPr>
                      <w:b/>
                    </w:rPr>
                    <w:tab/>
                  </w:r>
                  <w:r w:rsidRPr="000734F4">
                    <w:rPr>
                      <w:b/>
                      <w:u w:val="single"/>
                    </w:rPr>
                    <w:tab/>
                  </w:r>
                </w:p>
              </w:tc>
              <w:tc>
                <w:tcPr>
                  <w:tcW w:w="789" w:type="dxa"/>
                  <w:tcBorders>
                    <w:top w:val="nil"/>
                    <w:left w:val="nil"/>
                    <w:bottom w:val="single" w:sz="4" w:space="0" w:color="000000"/>
                    <w:right w:val="nil"/>
                  </w:tcBorders>
                  <w:hideMark/>
                </w:tcPr>
                <w:p w14:paraId="02C15C8B" w14:textId="77777777" w:rsidR="000734F4" w:rsidRPr="000734F4" w:rsidRDefault="000734F4" w:rsidP="000734F4">
                  <w:pPr>
                    <w:pStyle w:val="TableParagraph"/>
                    <w:spacing w:before="16"/>
                    <w:ind w:left="0"/>
                    <w:rPr>
                      <w:b/>
                    </w:rPr>
                  </w:pPr>
                  <w:r w:rsidRPr="000734F4">
                    <w:rPr>
                      <w:b/>
                    </w:rPr>
                    <w:t>Date:</w:t>
                  </w:r>
                </w:p>
              </w:tc>
              <w:tc>
                <w:tcPr>
                  <w:tcW w:w="2253" w:type="dxa"/>
                  <w:tcBorders>
                    <w:top w:val="nil"/>
                    <w:left w:val="nil"/>
                    <w:bottom w:val="single" w:sz="4" w:space="0" w:color="000000"/>
                    <w:right w:val="single" w:sz="4" w:space="0" w:color="000000"/>
                  </w:tcBorders>
                  <w:hideMark/>
                </w:tcPr>
                <w:p w14:paraId="4F07F3D2" w14:textId="77777777" w:rsidR="000734F4" w:rsidRPr="000734F4" w:rsidRDefault="000734F4" w:rsidP="000734F4">
                  <w:pPr>
                    <w:pStyle w:val="TableParagraph"/>
                    <w:spacing w:before="16"/>
                    <w:ind w:left="0"/>
                    <w:rPr>
                      <w:b/>
                    </w:rPr>
                  </w:pPr>
                  <w:r w:rsidRPr="000734F4">
                    <w:rPr>
                      <w:b/>
                      <w:u w:val="single"/>
                    </w:rPr>
                    <w:t xml:space="preserve"> </w:t>
                  </w:r>
                  <w:r w:rsidRPr="000734F4">
                    <w:rPr>
                      <w:b/>
                      <w:u w:val="single"/>
                    </w:rPr>
                    <w:tab/>
                  </w:r>
                </w:p>
              </w:tc>
            </w:tr>
          </w:tbl>
          <w:p w14:paraId="60029BC6" w14:textId="77777777" w:rsidR="000734F4" w:rsidRDefault="000734F4">
            <w:pPr>
              <w:pStyle w:val="TableParagraph"/>
              <w:spacing w:before="16"/>
              <w:ind w:left="0"/>
              <w:rPr>
                <w:b/>
              </w:rPr>
            </w:pPr>
          </w:p>
        </w:tc>
      </w:tr>
    </w:tbl>
    <w:p w14:paraId="3FF2A071" w14:textId="77777777" w:rsidR="00C86297" w:rsidRDefault="00C86297"/>
    <w:sectPr w:rsidR="00C86297">
      <w:footerReference w:type="default" r:id="rId17"/>
      <w:pgSz w:w="12240" w:h="15840"/>
      <w:pgMar w:top="400" w:right="760" w:bottom="1160" w:left="900" w:header="0"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5D6FB" w14:textId="77777777" w:rsidR="002F1558" w:rsidRDefault="002F1558">
      <w:r>
        <w:separator/>
      </w:r>
    </w:p>
  </w:endnote>
  <w:endnote w:type="continuationSeparator" w:id="0">
    <w:p w14:paraId="1F0C8C0D" w14:textId="77777777" w:rsidR="002F1558" w:rsidRDefault="002F1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2A079" w14:textId="77777777" w:rsidR="00F60906" w:rsidRDefault="00C86297">
    <w:pPr>
      <w:pStyle w:val="BodyText"/>
      <w:spacing w:line="14" w:lineRule="auto"/>
      <w:rPr>
        <w:b w:val="0"/>
        <w:sz w:val="20"/>
      </w:rPr>
    </w:pPr>
    <w:r>
      <w:rPr>
        <w:noProof/>
      </w:rPr>
      <mc:AlternateContent>
        <mc:Choice Requires="wps">
          <w:drawing>
            <wp:anchor distT="0" distB="0" distL="0" distR="0" simplePos="0" relativeHeight="251657216" behindDoc="1" locked="0" layoutInCell="1" allowOverlap="1" wp14:anchorId="3FF2A07A" wp14:editId="3FF2A07B">
              <wp:simplePos x="0" y="0"/>
              <wp:positionH relativeFrom="page">
                <wp:posOffset>3813096</wp:posOffset>
              </wp:positionH>
              <wp:positionV relativeFrom="page">
                <wp:posOffset>9300464</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FF2A07E" w14:textId="77777777" w:rsidR="00F60906" w:rsidRDefault="00C86297">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FF2A07A" id="_x0000_t202" coordsize="21600,21600" o:spt="202" path="m,l,21600r21600,l21600,xe">
              <v:stroke joinstyle="miter"/>
              <v:path gradientshapeok="t" o:connecttype="rect"/>
            </v:shapetype>
            <v:shape id="Textbox 1" o:spid="_x0000_s1026" type="#_x0000_t202" style="position:absolute;margin-left:300.25pt;margin-top:732.3pt;width:12.6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" filled="f" stroked="f">
              <v:textbox inset="0,0,0,0">
                <w:txbxContent>
                  <w:p w14:paraId="3FF2A07E" w14:textId="77777777" w:rsidR="00F60906" w:rsidRDefault="00C86297">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3FF2A07C" wp14:editId="3FF2A07D">
              <wp:simplePos x="0" y="0"/>
              <wp:positionH relativeFrom="page">
                <wp:posOffset>6467396</wp:posOffset>
              </wp:positionH>
              <wp:positionV relativeFrom="page">
                <wp:posOffset>9300464</wp:posOffset>
              </wp:positionV>
              <wp:extent cx="19304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040" cy="165735"/>
                      </a:xfrm>
                      <a:prstGeom prst="rect">
                        <a:avLst/>
                      </a:prstGeom>
                    </wps:spPr>
                    <wps:txbx>
                      <w:txbxContent>
                        <w:p w14:paraId="3FF2A07F" w14:textId="77777777" w:rsidR="00F60906" w:rsidRDefault="00C86297">
                          <w:pPr>
                            <w:spacing w:line="245" w:lineRule="exact"/>
                            <w:ind w:left="20"/>
                          </w:pPr>
                          <w:r>
                            <w:t>v</w:t>
                          </w:r>
                          <w:r>
                            <w:rPr>
                              <w:spacing w:val="1"/>
                            </w:rPr>
                            <w:t xml:space="preserve"> </w:t>
                          </w:r>
                          <w:r>
                            <w:rPr>
                              <w:spacing w:val="-10"/>
                            </w:rPr>
                            <w:t>4</w:t>
                          </w:r>
                        </w:p>
                      </w:txbxContent>
                    </wps:txbx>
                    <wps:bodyPr wrap="square" lIns="0" tIns="0" rIns="0" bIns="0" rtlCol="0">
                      <a:noAutofit/>
                    </wps:bodyPr>
                  </wps:wsp>
                </a:graphicData>
              </a:graphic>
            </wp:anchor>
          </w:drawing>
        </mc:Choice>
        <mc:Fallback>
          <w:pict>
            <v:shape w14:anchorId="3FF2A07C" id="Textbox 2" o:spid="_x0000_s1027" type="#_x0000_t202" style="position:absolute;margin-left:509.25pt;margin-top:732.3pt;width:15.2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" filled="f" stroked="f">
              <v:textbox inset="0,0,0,0">
                <w:txbxContent>
                  <w:p w14:paraId="3FF2A07F" w14:textId="77777777" w:rsidR="00F60906" w:rsidRDefault="00C86297">
                    <w:pPr>
                      <w:spacing w:line="245" w:lineRule="exact"/>
                      <w:ind w:left="20"/>
                    </w:pPr>
                    <w:r>
                      <w:t>v</w:t>
                    </w:r>
                    <w:r>
                      <w:rPr>
                        <w:spacing w:val="1"/>
                      </w:rPr>
                      <w:t xml:space="preserve"> </w:t>
                    </w:r>
                    <w:r>
                      <w:rPr>
                        <w:spacing w:val="-1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7C3E1" w14:textId="77777777" w:rsidR="002F1558" w:rsidRDefault="002F1558">
      <w:r>
        <w:separator/>
      </w:r>
    </w:p>
  </w:footnote>
  <w:footnote w:type="continuationSeparator" w:id="0">
    <w:p w14:paraId="3D714613" w14:textId="77777777" w:rsidR="002F1558" w:rsidRDefault="002F15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60906"/>
    <w:rsid w:val="000734F4"/>
    <w:rsid w:val="002F1558"/>
    <w:rsid w:val="00471249"/>
    <w:rsid w:val="004B2F03"/>
    <w:rsid w:val="004C740A"/>
    <w:rsid w:val="005418FE"/>
    <w:rsid w:val="005707DD"/>
    <w:rsid w:val="00597C06"/>
    <w:rsid w:val="005E3655"/>
    <w:rsid w:val="006859DD"/>
    <w:rsid w:val="006F0AD3"/>
    <w:rsid w:val="00701090"/>
    <w:rsid w:val="007C58E1"/>
    <w:rsid w:val="008807B3"/>
    <w:rsid w:val="008A24A0"/>
    <w:rsid w:val="008B1523"/>
    <w:rsid w:val="00936751"/>
    <w:rsid w:val="009B3F83"/>
    <w:rsid w:val="00A222A6"/>
    <w:rsid w:val="00A77C79"/>
    <w:rsid w:val="00C86297"/>
    <w:rsid w:val="00D16177"/>
    <w:rsid w:val="00E2047A"/>
    <w:rsid w:val="00E23A77"/>
    <w:rsid w:val="00F3172E"/>
    <w:rsid w:val="00F609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A02C"/>
  <w15:docId w15:val="{4865E7BA-A398-477A-AC81-DC75DE31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701090"/>
    <w:rPr>
      <w:color w:val="0000FF" w:themeColor="hyperlink"/>
      <w:u w:val="single"/>
    </w:rPr>
  </w:style>
  <w:style w:type="character" w:styleId="UnresolvedMention">
    <w:name w:val="Unresolved Mention"/>
    <w:basedOn w:val="DefaultParagraphFont"/>
    <w:uiPriority w:val="99"/>
    <w:semiHidden/>
    <w:unhideWhenUsed/>
    <w:rsid w:val="00701090"/>
    <w:rPr>
      <w:color w:val="605E5C"/>
      <w:shd w:val="clear" w:color="auto" w:fill="E1DFDD"/>
    </w:rPr>
  </w:style>
  <w:style w:type="character" w:styleId="PlaceholderText">
    <w:name w:val="Placeholder Text"/>
    <w:basedOn w:val="DefaultParagraphFont"/>
    <w:uiPriority w:val="99"/>
    <w:semiHidden/>
    <w:rsid w:val="005707DD"/>
    <w:rPr>
      <w:color w:val="666666"/>
    </w:rPr>
  </w:style>
  <w:style w:type="table" w:styleId="TableGrid">
    <w:name w:val="Table Grid"/>
    <w:basedOn w:val="TableNormal"/>
    <w:uiPriority w:val="39"/>
    <w:rsid w:val="0007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168067">
      <w:bodyDiv w:val="1"/>
      <w:marLeft w:val="0"/>
      <w:marRight w:val="0"/>
      <w:marTop w:val="0"/>
      <w:marBottom w:val="0"/>
      <w:divBdr>
        <w:top w:val="none" w:sz="0" w:space="0" w:color="auto"/>
        <w:left w:val="none" w:sz="0" w:space="0" w:color="auto"/>
        <w:bottom w:val="none" w:sz="0" w:space="0" w:color="auto"/>
        <w:right w:val="none" w:sz="0" w:space="0" w:color="auto"/>
      </w:divBdr>
    </w:div>
    <w:div w:id="1730617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fety-office@eng.cam.ac.uk"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dt518@cam.ac.uk"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5T11:31:28.395"/>
    </inkml:context>
    <inkml:brush xml:id="br0">
      <inkml:brushProperty name="width" value="0.035" units="cm"/>
      <inkml:brushProperty name="height" value="0.035" units="cm"/>
    </inkml:brush>
  </inkml:definitions>
  <inkml:trace contextRef="#ctx0" brushRef="#br0">229 0 24575,'-22'44'0,"1"1"0,-21 75 0,25-68 0,-40 84 0,-10-1 0,67-136 0,0 1 0,0 0 0,-1 0 0,1 0 0,0 0 0,0 0 0,0 0 0,0 0 0,0 0 0,0 0 0,0 0 0,0 0 0,0 0 0,0 0 0,0 0 0,0 0 0,0 0 0,0 0 0,0 0 0,0 0 0,0 0 0,-1 0 0,1 0 0,0 0 0,0 0 0,0 0 0,0 0 0,0 1 0,0-1 0,0 0 0,0 0 0,0 0 0,0 0 0,0 0 0,0 0 0,0 0 0,0 0 0,0 0 0,1-10 0,6-17 0,115-254 0,-119 277 0,-1 0 0,1 0 0,0 1 0,0-1 0,0 1 0,0 0 0,1 0 0,0 0 0,-1 0 0,1 0 0,5-2 0,50-21 0,-27 12 0,-5 1 0,0 1 0,1 2 0,0 0 0,1 2 0,0 1 0,0 1 0,54-3 0,-81 9 0,-1 0 0,1 1 0,-1-1 0,1 0 0,-1 1 0,0-1 0,1 1 0,-1-1 0,1 1 0,-1 0 0,0 0 0,0 0 0,1 0 0,-1 0 0,0 0 0,0 0 0,0 0 0,0 0 0,0 0 0,0 0 0,-1 1 0,1-1 0,0 0 0,-1 1 0,1-1 0,0 0 0,-1 1 0,0-1 0,1 1 0,-1-1 0,0 1 0,0-1 0,0 4 0,1 1 0,-1 1 0,0-1 0,0 1 0,-1-1 0,0 1 0,-2 10 0,-2-4 0,0 0 0,-1-1 0,-1 1 0,0-1 0,0 0 0,-14 16 0,-63 64 0,43-49 0,26-28 0,-1 0 0,0-1 0,-1-1 0,-22 13 0,-76 35 0,115-61 0,-1 1 0,0-1 0,1 0 0,-1 0 0,1 0 0,-1 0 0,0 1 0,1-1 0,-1 0 0,1 1 0,-1-1 0,1 0 0,-1 1 0,1-1 0,-1 1 0,1-1 0,-1 1 0,1-1 0,0 1 0,-1-1 0,1 1 0,0-1 0,-1 1 0,1 0 0,15 1 0,28-8 0,157-46 0,12-2 0,-211 54 0,1 0 0,0 0 0,-1 0 0,1 0 0,-1 0 0,1 0 0,0 0 0,-1 1 0,1-1 0,-1 1 0,1-1 0,-1 1 0,1-1 0,-1 1 0,3 1 0,18 5 0,-1-7 0,1-1 0,-1-1 0,0-1 0,0-1 0,0 0 0,0-2 0,-1-1 0,24-10 0,-18 3 0,-23 12 0,1 0 0,-1-1 0,1 1 0,0 1 0,0-1 0,0 0 0,0 1 0,0 0 0,0 0 0,1 0 0,-1 1 0,0-1 0,1 1 0,-1 0 0,6 1 0,-1 1 0,-1 0 0,1-1 0,-1 1 0,1-1 0,-1-1 0,1 0 0,0 0 0,-1-1 0,1 0 0,-1 0 0,1-1 0,-1 0 0,13-5 0,-12 3 0,33-14 0,73-20 0,-102 35 0,1 0 0,-1 1 0,1 0 0,0 1 0,-1 1 0,1 0 0,0 1 0,0 0 0,26 7 0,-33-6 0,-1 1 0,1 0 0,-1 0 0,8 6 0,-9-6 0,-1-1 0,0 1 0,1-1 0,0 0 0,-1 0 0,1 0 0,0-1 0,0 1 0,7 0 0,31 1-682,81-6-1,-103 1-6143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5T11:31:20.953"/>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C7DF2802AA214C89ED3608E1EBDA5E" ma:contentTypeVersion="18" ma:contentTypeDescription="Create a new document." ma:contentTypeScope="" ma:versionID="13e702ab68986bc0b1d00d76c4d0b0a2">
  <xsd:schema xmlns:xsd="http://www.w3.org/2001/XMLSchema" xmlns:xs="http://www.w3.org/2001/XMLSchema" xmlns:p="http://schemas.microsoft.com/office/2006/metadata/properties" xmlns:ns2="eeb02502-b1e6-4f92-b746-cd185886db86" xmlns:ns3="b50248c2-2c7d-47c7-937d-12218d75bf7d" targetNamespace="http://schemas.microsoft.com/office/2006/metadata/properties" ma:root="true" ma:fieldsID="3d65c3d21573fc495da9664b8b558296" ns2:_="" ns3:_="">
    <xsd:import namespace="eeb02502-b1e6-4f92-b746-cd185886db86"/>
    <xsd:import namespace="b50248c2-2c7d-47c7-937d-12218d75bf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02502-b1e6-4f92-b746-cd185886d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27f011-1a9c-4bbb-bffd-f61e666ec8a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0248c2-2c7d-47c7-937d-12218d75bf7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3a47fc6-fffa-40db-8f00-ec2b15cd7b5a}" ma:internalName="TaxCatchAll" ma:showField="CatchAllData" ma:web="b50248c2-2c7d-47c7-937d-12218d75b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0248c2-2c7d-47c7-937d-12218d75bf7d" xsi:nil="true"/>
    <lcf76f155ced4ddcb4097134ff3c332f xmlns="eeb02502-b1e6-4f92-b746-cd185886db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709049-1CFE-4A4E-8296-86369AF031EA}">
  <ds:schemaRefs>
    <ds:schemaRef ds:uri="http://schemas.microsoft.com/sharepoint/v3/contenttype/forms"/>
  </ds:schemaRefs>
</ds:datastoreItem>
</file>

<file path=customXml/itemProps2.xml><?xml version="1.0" encoding="utf-8"?>
<ds:datastoreItem xmlns:ds="http://schemas.openxmlformats.org/officeDocument/2006/customXml" ds:itemID="{30F0B261-03AE-4D1E-B9F1-CB3C60B3D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02502-b1e6-4f92-b746-cd185886db86"/>
    <ds:schemaRef ds:uri="b50248c2-2c7d-47c7-937d-12218d75b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8A180E-2E06-4864-B25A-35B895552ED2}">
  <ds:schemaRefs>
    <ds:schemaRef ds:uri="http://schemas.microsoft.com/office/2006/metadata/properties"/>
    <ds:schemaRef ds:uri="http://schemas.microsoft.com/office/infopath/2007/PartnerControls"/>
    <ds:schemaRef ds:uri="b50248c2-2c7d-47c7-937d-12218d75bf7d"/>
    <ds:schemaRef ds:uri="eeb02502-b1e6-4f92-b746-cd185886db86"/>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751</Words>
  <Characters>4282</Characters>
  <Application>Microsoft Office Word</Application>
  <DocSecurity>0</DocSecurity>
  <Lines>35</Lines>
  <Paragraphs>10</Paragraphs>
  <ScaleCrop>false</ScaleCrop>
  <Company>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is307</dc:creator>
  <dc:description/>
  <cp:lastModifiedBy>Fumiya Iida</cp:lastModifiedBy>
  <cp:revision>23</cp:revision>
  <dcterms:created xsi:type="dcterms:W3CDTF">2024-10-15T11:13:00Z</dcterms:created>
  <dcterms:modified xsi:type="dcterms:W3CDTF">2024-10-16T08:59:00Z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2024-08-13T00:00:00Z</vt:filetime>
  </property>
  <property fmtid="{D5CDD505-2E9C-101B-9397-08002B2CF9AE}" pid="3" name="Creator">
    <vt:lpwstr>Acrobat PDFMaker 20 for Word</vt:lpwstr>
  </property>
  <property fmtid="{D5CDD505-2E9C-101B-9397-08002B2CF9AE}" pid="4" name="LastSaved">
    <vt:filetime>2024-10-15T00:00:00Z</vt:filetime>
  </property>
  <property fmtid="{D5CDD505-2E9C-101B-9397-08002B2CF9AE}" pid="5" name="Producer">
    <vt:lpwstr>3-Heights(TM) PDF Security Shell 4.8.25.2 (http://www.pdf-tools.com)</vt:lpwstr>
  </property>
  <property fmtid="{D5CDD505-2E9C-101B-9397-08002B2CF9AE}" pid="6" name="SourceModified">
    <vt:lpwstr>D:20240806081501</vt:lpwstr>
  </property>
  <property fmtid="{D5CDD505-2E9C-101B-9397-08002B2CF9AE}" pid="7" name="TaxCatchAll">
    <vt:lpwstr/>
  </property>
  <property fmtid="{D5CDD505-2E9C-101B-9397-08002B2CF9AE}" pid="8" name="lcf76f155ced4ddcb4097134ff3c332f">
    <vt:lpwstr/>
  </property>
  <property fmtid="{D5CDD505-2E9C-101B-9397-08002B2CF9AE}" pid="9" name="ContentTypeId">
    <vt:lpwstr>0x010100E3C7DF2802AA214C89ED3608E1EBDA5E</vt:lpwstr>
  </property>
  <property fmtid="{D5CDD505-2E9C-101B-9397-08002B2CF9AE}" pid="10" name="MediaServiceImageTags">
    <vt:lpwstr/>
  </property>
</Properties>
</file>