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059F" w14:textId="2660AC06" w:rsidR="00857FDD" w:rsidRDefault="00857FDD" w:rsidP="0002088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ECOLOGICAL APPLICATIONS</w:t>
      </w:r>
    </w:p>
    <w:p w14:paraId="781AF807" w14:textId="4F184255" w:rsidR="00E617F0" w:rsidRDefault="00E617F0" w:rsidP="0002088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Article</w:t>
      </w:r>
    </w:p>
    <w:p w14:paraId="49AF7431" w14:textId="77777777" w:rsidR="00857FDD" w:rsidRDefault="00857FDD" w:rsidP="0002088E">
      <w:pPr>
        <w:jc w:val="center"/>
        <w:rPr>
          <w:rFonts w:ascii="Arial" w:hAnsi="Arial" w:cs="Arial"/>
          <w:b/>
          <w:bCs/>
        </w:rPr>
      </w:pPr>
    </w:p>
    <w:p w14:paraId="44209F73" w14:textId="65B41C52" w:rsidR="0002088E" w:rsidRDefault="0002088E" w:rsidP="0002088E">
      <w:pPr>
        <w:jc w:val="center"/>
        <w:rPr>
          <w:rFonts w:ascii="Arial" w:hAnsi="Arial" w:cs="Arial"/>
          <w:b/>
          <w:bCs/>
        </w:rPr>
      </w:pPr>
      <w:r w:rsidRPr="0002088E">
        <w:rPr>
          <w:rFonts w:ascii="Arial" w:hAnsi="Arial" w:cs="Arial"/>
          <w:b/>
          <w:bCs/>
        </w:rPr>
        <w:t>A Bayesian Approach to Hyperspectral Leaf Trait Prediction with uncertainty quantification</w:t>
      </w:r>
    </w:p>
    <w:p w14:paraId="3AFC09E5" w14:textId="77777777" w:rsidR="0002088E" w:rsidRDefault="0002088E" w:rsidP="0002088E">
      <w:pPr>
        <w:jc w:val="center"/>
        <w:rPr>
          <w:rFonts w:ascii="Arial" w:hAnsi="Arial" w:cs="Arial"/>
          <w:b/>
          <w:bCs/>
        </w:rPr>
      </w:pPr>
    </w:p>
    <w:p w14:paraId="3831A697" w14:textId="2D239CEA" w:rsidR="006146AD" w:rsidRPr="006146AD" w:rsidRDefault="006146AD" w:rsidP="006146AD">
      <w:pPr>
        <w:rPr>
          <w:rFonts w:ascii="Arial" w:hAnsi="Arial" w:cs="Arial"/>
        </w:rPr>
      </w:pPr>
      <w:r w:rsidRPr="006146AD">
        <w:rPr>
          <w:rFonts w:ascii="Arial" w:hAnsi="Arial" w:cs="Arial"/>
        </w:rPr>
        <w:t>Dhruva Kathuria</w:t>
      </w:r>
      <w:r w:rsidRPr="006146AD">
        <w:rPr>
          <w:rFonts w:ascii="Arial" w:hAnsi="Arial" w:cs="Arial"/>
          <w:vertAlign w:val="superscript"/>
        </w:rPr>
        <w:t>1,2</w:t>
      </w:r>
      <w:r w:rsidRPr="006146AD">
        <w:rPr>
          <w:rFonts w:ascii="Arial" w:hAnsi="Arial" w:cs="Arial"/>
        </w:rPr>
        <w:t>,</w:t>
      </w:r>
      <w:r w:rsidR="007B6067">
        <w:rPr>
          <w:rFonts w:ascii="Arial" w:hAnsi="Arial" w:cs="Arial"/>
        </w:rPr>
        <w:t xml:space="preserve"> </w:t>
      </w:r>
      <w:r w:rsidRPr="006146AD">
        <w:rPr>
          <w:rFonts w:ascii="Arial" w:hAnsi="Arial" w:cs="Arial"/>
        </w:rPr>
        <w:t>Yoseline Angel</w:t>
      </w:r>
      <w:r w:rsidRPr="006146AD">
        <w:rPr>
          <w:rFonts w:ascii="Arial" w:hAnsi="Arial" w:cs="Arial"/>
          <w:vertAlign w:val="superscript"/>
        </w:rPr>
        <w:t>1,3</w:t>
      </w:r>
      <w:r w:rsidRPr="006146AD">
        <w:rPr>
          <w:rFonts w:ascii="Arial" w:hAnsi="Arial" w:cs="Arial"/>
        </w:rPr>
        <w:t>, Evan Lang</w:t>
      </w:r>
      <w:r w:rsidRPr="006146AD">
        <w:rPr>
          <w:rFonts w:ascii="Arial" w:hAnsi="Arial" w:cs="Arial"/>
          <w:vertAlign w:val="superscript"/>
        </w:rPr>
        <w:t>1, 3</w:t>
      </w:r>
      <w:r w:rsidRPr="006146AD">
        <w:rPr>
          <w:rFonts w:ascii="Arial" w:hAnsi="Arial" w:cs="Arial"/>
        </w:rPr>
        <w:t>,</w:t>
      </w:r>
      <w:r w:rsidR="007B6067">
        <w:rPr>
          <w:rFonts w:ascii="Arial" w:hAnsi="Arial" w:cs="Arial"/>
        </w:rPr>
        <w:t xml:space="preserve"> </w:t>
      </w:r>
      <w:r w:rsidRPr="006146AD">
        <w:rPr>
          <w:rFonts w:ascii="Arial" w:hAnsi="Arial" w:cs="Arial"/>
        </w:rPr>
        <w:t>Alexey N. Shiklomanov</w:t>
      </w:r>
      <w:r w:rsidRPr="006146AD">
        <w:rPr>
          <w:rFonts w:ascii="Arial" w:hAnsi="Arial" w:cs="Arial"/>
          <w:vertAlign w:val="superscript"/>
        </w:rPr>
        <w:t>1</w:t>
      </w:r>
    </w:p>
    <w:p w14:paraId="1E8FF017" w14:textId="77777777" w:rsidR="006146AD" w:rsidRDefault="006146AD">
      <w:pPr>
        <w:rPr>
          <w:rFonts w:ascii="Arial" w:hAnsi="Arial" w:cs="Arial"/>
          <w:vertAlign w:val="superscript"/>
        </w:rPr>
      </w:pPr>
    </w:p>
    <w:p w14:paraId="31D836D1" w14:textId="478F1A2D" w:rsidR="006146AD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1 NASA Goddard Space Flight Center, Greenbelt, Maryland, USA</w:t>
      </w:r>
    </w:p>
    <w:p w14:paraId="5E9AE4E9" w14:textId="3C40CB70" w:rsidR="006146AD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2 GESTAR II, Morgan State University, Baltimore, Maryland, USA</w:t>
      </w:r>
    </w:p>
    <w:p w14:paraId="13834989" w14:textId="43AB1AD0" w:rsidR="006146AD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3 ESSIC, University of Maryland, College Park, Maryland, USA</w:t>
      </w:r>
    </w:p>
    <w:p w14:paraId="5AF9CF4F" w14:textId="3C92ED6E" w:rsidR="00166045" w:rsidRPr="00166045" w:rsidRDefault="006146AD">
      <w:pPr>
        <w:rPr>
          <w:rFonts w:ascii="Arial" w:hAnsi="Arial" w:cs="Arial"/>
        </w:rPr>
      </w:pPr>
      <w:r w:rsidRPr="00166045">
        <w:rPr>
          <w:rFonts w:ascii="Arial" w:hAnsi="Arial" w:cs="Arial"/>
        </w:rPr>
        <w:t>4 Science Systems and Applications, Inc. (SSAI), Lanham, Maryland, USA</w:t>
      </w:r>
    </w:p>
    <w:p w14:paraId="3E865093" w14:textId="62B7F7EB" w:rsidR="0002088E" w:rsidRPr="0002088E" w:rsidRDefault="0002088E">
      <w:pPr>
        <w:rPr>
          <w:rFonts w:ascii="Arial" w:hAnsi="Arial" w:cs="Arial"/>
        </w:rPr>
      </w:pPr>
    </w:p>
    <w:p w14:paraId="7F9C11AB" w14:textId="77777777" w:rsidR="007B6067" w:rsidRDefault="007B6067">
      <w:pPr>
        <w:rPr>
          <w:rFonts w:ascii="Arial" w:hAnsi="Arial" w:cs="Arial"/>
        </w:rPr>
      </w:pPr>
    </w:p>
    <w:p w14:paraId="386E5558" w14:textId="77777777" w:rsidR="00166045" w:rsidRDefault="00166045">
      <w:pPr>
        <w:rPr>
          <w:rFonts w:ascii="Arial" w:hAnsi="Arial" w:cs="Arial"/>
        </w:rPr>
      </w:pPr>
      <w:r w:rsidRPr="00166045">
        <w:rPr>
          <w:rFonts w:ascii="Arial" w:hAnsi="Arial" w:cs="Arial"/>
          <w:b/>
          <w:bCs/>
        </w:rPr>
        <w:t>Corresponding author</w:t>
      </w:r>
      <w:r>
        <w:rPr>
          <w:rFonts w:ascii="Arial" w:hAnsi="Arial" w:cs="Arial"/>
        </w:rPr>
        <w:t xml:space="preserve">: Dhruva Kathuria, </w:t>
      </w:r>
    </w:p>
    <w:p w14:paraId="34757BA5" w14:textId="1A152663" w:rsidR="00166045" w:rsidRDefault="00166045">
      <w:pPr>
        <w:rPr>
          <w:rFonts w:ascii="Arial" w:hAnsi="Arial" w:cs="Arial"/>
        </w:rPr>
      </w:pPr>
      <w:r w:rsidRPr="00166045">
        <w:rPr>
          <w:rFonts w:ascii="Arial" w:hAnsi="Arial" w:cs="Arial"/>
        </w:rPr>
        <w:t>NASA Goddard Space Flight Center, Greenbelt, Maryland, USA</w:t>
      </w:r>
      <w:r>
        <w:rPr>
          <w:rFonts w:ascii="Arial" w:hAnsi="Arial" w:cs="Arial"/>
        </w:rPr>
        <w:t xml:space="preserve">; </w:t>
      </w:r>
      <w:r w:rsidRPr="00166045">
        <w:rPr>
          <w:rFonts w:ascii="Arial" w:hAnsi="Arial" w:cs="Arial"/>
        </w:rPr>
        <w:t>GESTAR II, Morgan State University, Baltimore, Maryland, USA</w:t>
      </w:r>
      <w:r>
        <w:rPr>
          <w:rFonts w:ascii="Arial" w:hAnsi="Arial" w:cs="Arial"/>
        </w:rPr>
        <w:t>.</w:t>
      </w:r>
    </w:p>
    <w:p w14:paraId="17BCC551" w14:textId="7BCCDF57" w:rsidR="00166045" w:rsidRDefault="00166045">
      <w:pPr>
        <w:rPr>
          <w:rFonts w:ascii="Arial" w:hAnsi="Arial" w:cs="Arial"/>
        </w:rPr>
      </w:pPr>
      <w:r>
        <w:rPr>
          <w:rFonts w:ascii="Arial" w:hAnsi="Arial" w:cs="Arial"/>
        </w:rPr>
        <w:t xml:space="preserve">email: </w:t>
      </w:r>
      <w:hyperlink r:id="rId4" w:history="1">
        <w:r w:rsidRPr="009D4725">
          <w:rPr>
            <w:rStyle w:val="Hyperlink"/>
            <w:rFonts w:ascii="Arial" w:hAnsi="Arial" w:cs="Arial"/>
          </w:rPr>
          <w:t>dhruva.kathuria@nasa.gov</w:t>
        </w:r>
      </w:hyperlink>
    </w:p>
    <w:p w14:paraId="3EFE84F1" w14:textId="77777777" w:rsidR="00166045" w:rsidRDefault="00166045">
      <w:pPr>
        <w:rPr>
          <w:rFonts w:ascii="Arial" w:hAnsi="Arial" w:cs="Arial"/>
        </w:rPr>
      </w:pPr>
    </w:p>
    <w:p w14:paraId="296AAFCB" w14:textId="77777777" w:rsidR="00166045" w:rsidRDefault="00166045">
      <w:pPr>
        <w:rPr>
          <w:rFonts w:ascii="Arial" w:hAnsi="Arial" w:cs="Arial"/>
          <w:b/>
          <w:bCs/>
        </w:rPr>
      </w:pPr>
    </w:p>
    <w:p w14:paraId="44940900" w14:textId="5A43B016" w:rsidR="00166045" w:rsidRDefault="00E617F0" w:rsidP="0016604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Open Research Statement</w:t>
      </w:r>
    </w:p>
    <w:p w14:paraId="3E561720" w14:textId="77777777" w:rsidR="00166045" w:rsidRDefault="00166045" w:rsidP="00166045">
      <w:pPr>
        <w:rPr>
          <w:rFonts w:ascii="Arial" w:hAnsi="Arial" w:cs="Arial"/>
          <w:b/>
          <w:bCs/>
        </w:rPr>
      </w:pPr>
    </w:p>
    <w:p w14:paraId="32692023" w14:textId="4DFDC33F" w:rsidR="00166045" w:rsidRPr="00166045" w:rsidRDefault="00166045" w:rsidP="0016604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Ecosis</w:t>
      </w:r>
      <w:proofErr w:type="spellEnd"/>
      <w:r>
        <w:rPr>
          <w:rFonts w:ascii="Arial" w:hAnsi="Arial" w:cs="Arial"/>
        </w:rPr>
        <w:t xml:space="preserve"> data used in this study is freely available at </w:t>
      </w:r>
      <w:hyperlink r:id="rId5" w:history="1">
        <w:r w:rsidRPr="009D4725">
          <w:rPr>
            <w:rStyle w:val="Hyperlink"/>
            <w:rFonts w:ascii="Arial" w:hAnsi="Arial" w:cs="Arial"/>
          </w:rPr>
          <w:t>https://ecosis.org</w:t>
        </w:r>
      </w:hyperlink>
      <w:r>
        <w:rPr>
          <w:rFonts w:ascii="Arial" w:hAnsi="Arial" w:cs="Arial"/>
        </w:rPr>
        <w:t xml:space="preserve">. The codes used in this study are available at </w:t>
      </w:r>
      <w:hyperlink r:id="rId6" w:history="1">
        <w:r w:rsidRPr="009D4725">
          <w:rPr>
            <w:rStyle w:val="Hyperlink"/>
            <w:rFonts w:ascii="Arial" w:hAnsi="Arial" w:cs="Arial"/>
          </w:rPr>
          <w:t>https://github.com/DhruvaKathuria/Hierarchical_foliar_trait_estimation</w:t>
        </w:r>
      </w:hyperlink>
    </w:p>
    <w:p w14:paraId="3A72F190" w14:textId="0602B4BD" w:rsidR="00166045" w:rsidRPr="00166045" w:rsidRDefault="00166045" w:rsidP="00166045">
      <w:pPr>
        <w:rPr>
          <w:rFonts w:ascii="Arial" w:hAnsi="Arial" w:cs="Arial"/>
        </w:rPr>
      </w:pPr>
    </w:p>
    <w:p w14:paraId="116FD662" w14:textId="40E0D8CE" w:rsidR="00E617F0" w:rsidRDefault="00E617F0" w:rsidP="0016604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Keywords</w:t>
      </w:r>
    </w:p>
    <w:p w14:paraId="0D4F060F" w14:textId="77777777" w:rsidR="00E617F0" w:rsidRDefault="00E617F0" w:rsidP="00166045">
      <w:pPr>
        <w:rPr>
          <w:rFonts w:ascii="Arial" w:hAnsi="Arial" w:cs="Arial"/>
          <w:b/>
          <w:bCs/>
        </w:rPr>
      </w:pPr>
    </w:p>
    <w:p w14:paraId="6F1D5213" w14:textId="61FD65BC" w:rsidR="00E617F0" w:rsidRPr="00E617F0" w:rsidRDefault="00E617F0" w:rsidP="00166045">
      <w:pPr>
        <w:rPr>
          <w:rFonts w:ascii="Arial" w:hAnsi="Arial" w:cs="Arial"/>
        </w:rPr>
      </w:pPr>
      <w:r w:rsidRPr="00E617F0">
        <w:rPr>
          <w:rFonts w:ascii="Arial" w:hAnsi="Arial" w:cs="Arial"/>
        </w:rPr>
        <w:t>Bayesian, dimension reduction, hyperspectral reflectance, Partial Least Squares Regression, plant functional traits, trait-spectra relationship, uncertainty quantification</w:t>
      </w:r>
    </w:p>
    <w:p w14:paraId="717BE2AF" w14:textId="77777777" w:rsidR="00E617F0" w:rsidRDefault="00E617F0" w:rsidP="00166045">
      <w:pPr>
        <w:rPr>
          <w:rFonts w:ascii="Arial" w:hAnsi="Arial" w:cs="Arial"/>
          <w:b/>
          <w:bCs/>
        </w:rPr>
      </w:pPr>
    </w:p>
    <w:p w14:paraId="348D35DF" w14:textId="5134CDD7" w:rsidR="007B6067" w:rsidRDefault="007B6067">
      <w:pPr>
        <w:rPr>
          <w:rFonts w:ascii="Arial" w:hAnsi="Arial" w:cs="Arial"/>
        </w:rPr>
      </w:pPr>
    </w:p>
    <w:sectPr w:rsidR="007B6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BC"/>
    <w:rsid w:val="0002088E"/>
    <w:rsid w:val="00166045"/>
    <w:rsid w:val="0018450E"/>
    <w:rsid w:val="00250C5D"/>
    <w:rsid w:val="003C3C75"/>
    <w:rsid w:val="00477EFC"/>
    <w:rsid w:val="00494C9E"/>
    <w:rsid w:val="006146AD"/>
    <w:rsid w:val="00786028"/>
    <w:rsid w:val="007B6067"/>
    <w:rsid w:val="00840742"/>
    <w:rsid w:val="00857FDD"/>
    <w:rsid w:val="008623BC"/>
    <w:rsid w:val="008B360F"/>
    <w:rsid w:val="00972F20"/>
    <w:rsid w:val="00B12A39"/>
    <w:rsid w:val="00BD74F6"/>
    <w:rsid w:val="00DD2DC7"/>
    <w:rsid w:val="00E6169B"/>
    <w:rsid w:val="00E617F0"/>
    <w:rsid w:val="00EF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4940C"/>
  <w15:chartTrackingRefBased/>
  <w15:docId w15:val="{812E5300-7E81-5345-A61A-C1709C99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3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3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3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3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3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3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3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3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60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0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6045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1660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hruvaKathuria/Hierarchical_foliar_trait_estimation" TargetMode="External"/><Relationship Id="rId5" Type="http://schemas.openxmlformats.org/officeDocument/2006/relationships/hyperlink" Target="https://ecosis.org" TargetMode="External"/><Relationship Id="rId4" Type="http://schemas.openxmlformats.org/officeDocument/2006/relationships/hyperlink" Target="mailto:dhruva.kathuria@nas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Dhruva Kathuria</dc:creator>
  <cp:keywords/>
  <dc:description/>
  <cp:lastModifiedBy>Mr. Dhruva Kathuria</cp:lastModifiedBy>
  <cp:revision>3</cp:revision>
  <dcterms:created xsi:type="dcterms:W3CDTF">2025-04-15T21:42:00Z</dcterms:created>
  <dcterms:modified xsi:type="dcterms:W3CDTF">2025-04-16T15:40:00Z</dcterms:modified>
</cp:coreProperties>
</file>