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CE" w:rsidRPr="00CB562F" w:rsidRDefault="00B447CE" w:rsidP="00B447CE">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An Experimental Study On Evidence Based Education System: </w:t>
      </w:r>
    </w:p>
    <w:p w:rsidR="00B447CE" w:rsidRPr="00CB562F" w:rsidRDefault="00B447CE" w:rsidP="00B447CE">
      <w:pPr>
        <w:pStyle w:val="NoSpacing"/>
        <w:jc w:val="center"/>
        <w:rPr>
          <w:rFonts w:cstheme="minorHAnsi"/>
          <w:b/>
          <w:bCs/>
          <w:color w:val="000000" w:themeColor="text1"/>
          <w:sz w:val="28"/>
          <w:szCs w:val="28"/>
        </w:rPr>
      </w:pPr>
      <w:r w:rsidRPr="00CB562F">
        <w:rPr>
          <w:rFonts w:cstheme="minorHAnsi"/>
          <w:b/>
          <w:bCs/>
          <w:color w:val="000000" w:themeColor="text1"/>
          <w:sz w:val="28"/>
          <w:szCs w:val="28"/>
        </w:rPr>
        <w:t>An Innovative And Advance Teaching Method</w:t>
      </w:r>
    </w:p>
    <w:p w:rsidR="00B447CE" w:rsidRPr="00CB562F" w:rsidRDefault="00B447CE" w:rsidP="00B447CE">
      <w:pPr>
        <w:pStyle w:val="NoSpacing"/>
        <w:ind w:right="13"/>
        <w:jc w:val="center"/>
        <w:rPr>
          <w:rFonts w:cstheme="minorHAnsi"/>
          <w:b/>
          <w:bCs/>
          <w:color w:val="000000" w:themeColor="text1"/>
        </w:rPr>
      </w:pPr>
      <w:r w:rsidRPr="00CB562F">
        <w:rPr>
          <w:rFonts w:cstheme="minorHAnsi"/>
          <w:b/>
          <w:bCs/>
          <w:color w:val="000000" w:themeColor="text1"/>
        </w:rPr>
        <w:t>Geetanjali Purohit*, JM Harsoda**, GV Shah***</w:t>
      </w:r>
    </w:p>
    <w:p w:rsidR="00B447CE" w:rsidRPr="00CB562F" w:rsidRDefault="00B447CE" w:rsidP="00B447CE">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Tutor in Department of Physiology, **Prof. and Head in Department of Physiology,*** Dean of Smt. BK Shah Medical Institute &amp; Research Centre, Sumandeep Vidyapeeth, SBKS MI &amp; RC, Piparia, Vadodara, Gujarat</w:t>
      </w:r>
    </w:p>
    <w:p w:rsidR="00B447CE" w:rsidRPr="00CB562F" w:rsidRDefault="00B447CE" w:rsidP="00B447CE">
      <w:pPr>
        <w:pStyle w:val="NoSpacing"/>
        <w:ind w:right="-50"/>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 xml:space="preserve">Background &amp; Objectives: </w:t>
      </w:r>
      <w:r w:rsidRPr="00CB562F">
        <w:rPr>
          <w:rFonts w:cstheme="minorHAnsi"/>
          <w:color w:val="000000" w:themeColor="text1"/>
        </w:rPr>
        <w:t>Sumandeep Vidyapeeth incorporated a new teaching method in medical education probably 1</w:t>
      </w:r>
      <w:r w:rsidRPr="00CB562F">
        <w:rPr>
          <w:rFonts w:cstheme="minorHAnsi"/>
          <w:color w:val="000000" w:themeColor="text1"/>
          <w:vertAlign w:val="superscript"/>
        </w:rPr>
        <w:t xml:space="preserve">st </w:t>
      </w:r>
      <w:r w:rsidRPr="00CB562F">
        <w:rPr>
          <w:rFonts w:cstheme="minorHAnsi"/>
          <w:color w:val="000000" w:themeColor="text1"/>
        </w:rPr>
        <w:t xml:space="preserve">time in India. It was a move towards evidence based education system (EBES), which requires utilizing of existing evidences and establishing new evidences, where current evidences are insufficient. </w:t>
      </w:r>
      <w:r w:rsidRPr="00CB562F">
        <w:rPr>
          <w:rFonts w:cstheme="minorHAnsi"/>
          <w:b/>
          <w:color w:val="000000" w:themeColor="text1"/>
        </w:rPr>
        <w:t>Method:</w:t>
      </w:r>
      <w:r w:rsidRPr="00CB562F">
        <w:rPr>
          <w:rFonts w:cstheme="minorHAnsi"/>
          <w:color w:val="000000" w:themeColor="text1"/>
        </w:rPr>
        <w:t xml:space="preserve"> 15 EBES learning sessions were conducted by trained and professional teachers for first year MBBS students in 2011. EBES was not only included in curriculum but also, evaluated to see student’s attitude towards this new teaching method. 50 students were given a project related to Physiology. This project was about the use of basic science knowledge in various clinical conditions. </w:t>
      </w:r>
      <w:r w:rsidRPr="00CB562F">
        <w:rPr>
          <w:rFonts w:cstheme="minorHAnsi"/>
          <w:b/>
          <w:color w:val="000000" w:themeColor="text1"/>
        </w:rPr>
        <w:t xml:space="preserve">Results: </w:t>
      </w:r>
      <w:r w:rsidRPr="00CB562F">
        <w:rPr>
          <w:rFonts w:cstheme="minorHAnsi"/>
          <w:color w:val="000000" w:themeColor="text1"/>
        </w:rPr>
        <w:t xml:space="preserve">Evaluation of project showed satisfactory results. Project submission was followed by the written evaluation in the form of examination of 150 students. Written exam syllabus included the prior EBES learning. Theory exam evaluation showed that about 46% students got more than 80% marks, while about 34% students got 60-80% marks. </w:t>
      </w:r>
      <w:r w:rsidRPr="00CB562F">
        <w:rPr>
          <w:rFonts w:cstheme="minorHAnsi"/>
          <w:b/>
          <w:color w:val="000000" w:themeColor="text1"/>
        </w:rPr>
        <w:t xml:space="preserve">Interpretation &amp; Conclusion: </w:t>
      </w:r>
      <w:r w:rsidRPr="00CB562F">
        <w:rPr>
          <w:rFonts w:cstheme="minorHAnsi"/>
          <w:color w:val="000000" w:themeColor="text1"/>
        </w:rPr>
        <w:t>1</w:t>
      </w:r>
      <w:r w:rsidRPr="00CB562F">
        <w:rPr>
          <w:rFonts w:cstheme="minorHAnsi"/>
          <w:color w:val="000000" w:themeColor="text1"/>
          <w:vertAlign w:val="superscript"/>
        </w:rPr>
        <w:t xml:space="preserve">st </w:t>
      </w:r>
      <w:r w:rsidRPr="00CB562F">
        <w:rPr>
          <w:rFonts w:cstheme="minorHAnsi"/>
          <w:color w:val="000000" w:themeColor="text1"/>
        </w:rPr>
        <w:t>time incorporation of this new system on medical undergraduates showed outperformed results. This educational setting paving a new way for development of a successful international teaching methodology in Indian medical education</w:t>
      </w:r>
    </w:p>
    <w:p w:rsidR="00B447CE" w:rsidRPr="00CB562F" w:rsidRDefault="00B447CE" w:rsidP="00B447CE">
      <w:pPr>
        <w:pStyle w:val="NoSpacing"/>
        <w:ind w:right="-50"/>
        <w:jc w:val="both"/>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Evidence Based Education System, E-learning, MBBS </w:t>
      </w:r>
    </w:p>
    <w:p w:rsidR="00B447CE" w:rsidRPr="00CB562F" w:rsidRDefault="00B447CE" w:rsidP="00B447CE">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Geetanjali Purohit, Tutor in Department of Physiology, SBKS MI &amp; RC, Sumandeep Vidyapeeth, Piparia, 391760, Gujarat. E –mail: purohit85geet@gmail.com </w:t>
      </w:r>
    </w:p>
    <w:p w:rsidR="00B447CE" w:rsidRPr="00CB562F" w:rsidRDefault="00B447CE" w:rsidP="00B447CE">
      <w:pPr>
        <w:pStyle w:val="NoSpacing"/>
        <w:rPr>
          <w:rFonts w:cstheme="minorHAnsi"/>
          <w:b/>
          <w:color w:val="000000" w:themeColor="text1"/>
          <w:sz w:val="24"/>
          <w:szCs w:val="24"/>
        </w:rPr>
        <w:sectPr w:rsidR="00B447CE" w:rsidRPr="00CB562F" w:rsidSect="00F9738B">
          <w:type w:val="continuous"/>
          <w:pgSz w:w="11907" w:h="16839" w:code="9"/>
          <w:pgMar w:top="1440" w:right="864" w:bottom="864" w:left="1440" w:header="720" w:footer="144" w:gutter="0"/>
          <w:pgNumType w:start="21"/>
          <w:cols w:space="720"/>
          <w:docGrid w:linePitch="360"/>
        </w:sectPr>
      </w:pPr>
    </w:p>
    <w:p w:rsidR="00B447CE" w:rsidRPr="00CB562F" w:rsidRDefault="00B447CE" w:rsidP="00B447CE">
      <w:pPr>
        <w:pStyle w:val="NoSpacing"/>
        <w:ind w:right="-50"/>
        <w:jc w:val="both"/>
        <w:rPr>
          <w:rFonts w:cstheme="minorHAnsi"/>
          <w:color w:val="000000" w:themeColor="text1"/>
        </w:rPr>
      </w:pPr>
      <w:r w:rsidRPr="00CB562F">
        <w:rPr>
          <w:rFonts w:cstheme="minorHAnsi"/>
          <w:b/>
          <w:bCs/>
          <w:color w:val="000000" w:themeColor="text1"/>
          <w:szCs w:val="24"/>
        </w:rPr>
        <w:lastRenderedPageBreak/>
        <w:t xml:space="preserve">Introduction: </w:t>
      </w:r>
      <w:r w:rsidRPr="00CB562F">
        <w:rPr>
          <w:rFonts w:cstheme="minorHAnsi"/>
          <w:color w:val="000000" w:themeColor="text1"/>
        </w:rPr>
        <w:t>Evidence is information used to establish facts or it is a proof that certain treatment works for certain conditions. The term evidence based education was first used by Hargreaves in 1996</w:t>
      </w:r>
      <w:r w:rsidRPr="00CB562F">
        <w:rPr>
          <w:rFonts w:cstheme="minorHAnsi"/>
          <w:b/>
          <w:color w:val="000000" w:themeColor="text1"/>
          <w:vertAlign w:val="superscript"/>
        </w:rPr>
        <w:t>1</w:t>
      </w:r>
      <w:r w:rsidRPr="00CB562F">
        <w:rPr>
          <w:rFonts w:cstheme="minorHAnsi"/>
          <w:color w:val="000000" w:themeColor="text1"/>
        </w:rPr>
        <w:t xml:space="preserve"> in a lecture given at a teacher training agency.  US institute of education sciences defines evidence based education as: “The integration of professional wisdom with the best available empirical evidence in making decision about how to deliver instructions”</w:t>
      </w:r>
      <w:r w:rsidRPr="00CB562F">
        <w:rPr>
          <w:rFonts w:cstheme="minorHAnsi"/>
          <w:b/>
          <w:color w:val="000000" w:themeColor="text1"/>
          <w:vertAlign w:val="superscript"/>
        </w:rPr>
        <w:t>2</w:t>
      </w:r>
      <w:r w:rsidRPr="00CB562F">
        <w:rPr>
          <w:rFonts w:cstheme="minorHAnsi"/>
          <w:color w:val="000000" w:themeColor="text1"/>
        </w:rPr>
        <w:t>.</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 xml:space="preserve">This definition values the insight of both researcher and practitioners in determining how best to provide educational services. This paper will expand on this definition, and described a process that is adapted to the adult medical education context. </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Innovation in medical education is required because many students view college as nothing more than the place for job preparation. One other factor is having a negative impact on Indian higher education is the continued use of ineffective teaching method.</w:t>
      </w:r>
      <w:r w:rsidRPr="00CB562F">
        <w:rPr>
          <w:rFonts w:cstheme="minorHAnsi"/>
          <w:b/>
          <w:color w:val="000000" w:themeColor="text1"/>
          <w:vertAlign w:val="superscript"/>
        </w:rPr>
        <w:t>2</w:t>
      </w:r>
      <w:r w:rsidRPr="00CB562F">
        <w:rPr>
          <w:rFonts w:cstheme="minorHAnsi"/>
          <w:color w:val="000000" w:themeColor="text1"/>
        </w:rPr>
        <w:t xml:space="preserve"> What certain, however that most colleges instructions used lecture is based teaching methods</w:t>
      </w:r>
      <w:r w:rsidRPr="00CB562F">
        <w:rPr>
          <w:rFonts w:cstheme="minorHAnsi"/>
          <w:b/>
          <w:color w:val="000000" w:themeColor="text1"/>
          <w:vertAlign w:val="superscript"/>
        </w:rPr>
        <w:t>3</w:t>
      </w:r>
      <w:r w:rsidRPr="00CB562F">
        <w:rPr>
          <w:rFonts w:cstheme="minorHAnsi"/>
          <w:color w:val="000000" w:themeColor="text1"/>
        </w:rPr>
        <w:t>.  Numerous studies found that alternative teaching methods tend to be more effective than lectures at improving a wide range of student learning outcome</w:t>
      </w:r>
      <w:r w:rsidRPr="00CB562F">
        <w:rPr>
          <w:rFonts w:cstheme="minorHAnsi"/>
          <w:b/>
          <w:color w:val="000000" w:themeColor="text1"/>
          <w:vertAlign w:val="superscript"/>
        </w:rPr>
        <w:t>4</w:t>
      </w:r>
      <w:r w:rsidRPr="00CB562F">
        <w:rPr>
          <w:rFonts w:cstheme="minorHAnsi"/>
          <w:color w:val="000000" w:themeColor="text1"/>
        </w:rPr>
        <w:t>.</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lastRenderedPageBreak/>
        <w:t>Sumandeep Vidyapeeth might be the first Indian medical university start to use this innovative teaching method as one of the part of the curriculum. Kept all these in mind, this study was conducted to evaluate the impact of evidence based education system an extremely new innovation, on first year MBBS students of SBKS Medical Institute &amp; Research Centre.</w:t>
      </w:r>
    </w:p>
    <w:p w:rsidR="00B447CE" w:rsidRPr="00CB562F" w:rsidRDefault="00B447CE" w:rsidP="00B447CE">
      <w:pPr>
        <w:pStyle w:val="NoSpacing"/>
        <w:ind w:right="-50"/>
        <w:jc w:val="both"/>
        <w:rPr>
          <w:rFonts w:cstheme="minorHAnsi"/>
          <w:b/>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The aim of this study was to evaluate the effect of EBES, an innovative teaching technique on first year MBBS students. This evaluation was followed by feedback, to see the students view towards the new teaching technique. Project evaluation and theory examination were the main objective of this study.</w:t>
      </w:r>
    </w:p>
    <w:p w:rsidR="00B447CE" w:rsidRPr="00CB562F" w:rsidRDefault="00B447CE" w:rsidP="00B447CE">
      <w:pPr>
        <w:pStyle w:val="NoSpacing"/>
        <w:ind w:right="-50"/>
        <w:jc w:val="both"/>
        <w:rPr>
          <w:rFonts w:cstheme="minorHAnsi"/>
          <w:b/>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b/>
          <w:color w:val="000000" w:themeColor="text1"/>
        </w:rPr>
        <w:t xml:space="preserve">Material &amp; Method: </w:t>
      </w:r>
      <w:r w:rsidRPr="00CB562F">
        <w:rPr>
          <w:rFonts w:cstheme="minorHAnsi"/>
          <w:color w:val="000000" w:themeColor="text1"/>
        </w:rPr>
        <w:t>We have conducted a follow up study of one year in first year MBBS students based on the prior implementation of EBES in the curriculum. The implementations were as follows:</w:t>
      </w:r>
    </w:p>
    <w:p w:rsidR="00B447CE" w:rsidRPr="00CB562F" w:rsidRDefault="00B447CE" w:rsidP="00B447CE">
      <w:pPr>
        <w:pStyle w:val="NoSpacing"/>
        <w:ind w:right="-50"/>
        <w:jc w:val="both"/>
        <w:rPr>
          <w:rFonts w:cstheme="minorHAnsi"/>
          <w:i/>
          <w:caps/>
          <w:color w:val="000000" w:themeColor="text1"/>
          <w:u w:val="single"/>
        </w:rPr>
      </w:pPr>
    </w:p>
    <w:p w:rsidR="00B447CE" w:rsidRPr="00CB562F" w:rsidRDefault="00B447CE" w:rsidP="00B447CE">
      <w:pPr>
        <w:pStyle w:val="NoSpacing"/>
        <w:ind w:right="-50"/>
        <w:jc w:val="both"/>
        <w:rPr>
          <w:rFonts w:cstheme="minorHAnsi"/>
          <w:iCs/>
          <w:color w:val="000000" w:themeColor="text1"/>
          <w:u w:val="single"/>
        </w:rPr>
      </w:pPr>
      <w:r w:rsidRPr="00CB562F">
        <w:rPr>
          <w:rFonts w:cstheme="minorHAnsi"/>
          <w:iCs/>
          <w:color w:val="000000" w:themeColor="text1"/>
          <w:u w:val="single"/>
        </w:rPr>
        <w:t>Pre-Requisites:</w:t>
      </w:r>
    </w:p>
    <w:p w:rsidR="00B447CE" w:rsidRPr="00CB562F" w:rsidRDefault="00B447CE" w:rsidP="00B447CE">
      <w:pPr>
        <w:pStyle w:val="NoSpacing"/>
        <w:numPr>
          <w:ilvl w:val="0"/>
          <w:numId w:val="4"/>
        </w:numPr>
        <w:ind w:left="284" w:right="-50" w:hanging="284"/>
        <w:jc w:val="both"/>
        <w:rPr>
          <w:rFonts w:cstheme="minorHAnsi"/>
          <w:color w:val="000000" w:themeColor="text1"/>
        </w:rPr>
      </w:pPr>
      <w:r w:rsidRPr="00CB562F">
        <w:rPr>
          <w:rFonts w:cstheme="minorHAnsi"/>
          <w:color w:val="000000" w:themeColor="text1"/>
        </w:rPr>
        <w:t>Teaching Materials for understanding of EBES to first year MBBS students</w:t>
      </w:r>
    </w:p>
    <w:p w:rsidR="00B447CE" w:rsidRPr="00CB562F" w:rsidRDefault="00B447CE" w:rsidP="00B447CE">
      <w:pPr>
        <w:pStyle w:val="NoSpacing"/>
        <w:numPr>
          <w:ilvl w:val="0"/>
          <w:numId w:val="4"/>
        </w:numPr>
        <w:ind w:left="284" w:right="-50" w:hanging="284"/>
        <w:jc w:val="both"/>
        <w:rPr>
          <w:rFonts w:cstheme="minorHAnsi"/>
          <w:color w:val="000000" w:themeColor="text1"/>
        </w:rPr>
      </w:pPr>
      <w:r w:rsidRPr="00CB562F">
        <w:rPr>
          <w:rFonts w:cstheme="minorHAnsi"/>
          <w:color w:val="000000" w:themeColor="text1"/>
        </w:rPr>
        <w:t>We have conducted 15 lectures in 2010-11 batches on EBES teaching.</w:t>
      </w:r>
    </w:p>
    <w:p w:rsidR="00B447CE" w:rsidRPr="00CB562F" w:rsidRDefault="00B447CE" w:rsidP="00B447CE">
      <w:pPr>
        <w:pStyle w:val="NoSpacing"/>
        <w:numPr>
          <w:ilvl w:val="0"/>
          <w:numId w:val="4"/>
        </w:numPr>
        <w:ind w:left="284" w:right="-50" w:hanging="284"/>
        <w:jc w:val="both"/>
        <w:rPr>
          <w:rFonts w:cstheme="minorHAnsi"/>
          <w:color w:val="000000" w:themeColor="text1"/>
        </w:rPr>
      </w:pPr>
      <w:r w:rsidRPr="00CB562F">
        <w:rPr>
          <w:rFonts w:cstheme="minorHAnsi"/>
          <w:color w:val="000000" w:themeColor="text1"/>
        </w:rPr>
        <w:t xml:space="preserve">We have also conducted E-learning sessions to give them an idea about the searching of evidences. The sessions focused on acquisition, applications and implementation of evidence into real clinical situations. </w:t>
      </w:r>
    </w:p>
    <w:p w:rsidR="00B447CE" w:rsidRPr="00CB562F" w:rsidRDefault="00B447CE" w:rsidP="00B447CE">
      <w:pPr>
        <w:pStyle w:val="NoSpacing"/>
        <w:numPr>
          <w:ilvl w:val="0"/>
          <w:numId w:val="4"/>
        </w:numPr>
        <w:ind w:left="284" w:right="-50" w:hanging="284"/>
        <w:jc w:val="both"/>
        <w:rPr>
          <w:rFonts w:cstheme="minorHAnsi"/>
          <w:color w:val="000000" w:themeColor="text1"/>
        </w:rPr>
      </w:pPr>
      <w:r w:rsidRPr="00CB562F">
        <w:rPr>
          <w:rFonts w:cstheme="minorHAnsi"/>
          <w:color w:val="000000" w:themeColor="text1"/>
        </w:rPr>
        <w:lastRenderedPageBreak/>
        <w:t>Wi-Fi facility was given to all students to incorporate the searching during their lectures.</w:t>
      </w:r>
    </w:p>
    <w:p w:rsidR="00B447CE" w:rsidRPr="00CB562F" w:rsidRDefault="00B447CE" w:rsidP="00B447CE">
      <w:pPr>
        <w:pStyle w:val="NoSpacing"/>
        <w:numPr>
          <w:ilvl w:val="0"/>
          <w:numId w:val="4"/>
        </w:numPr>
        <w:ind w:left="284" w:right="-50" w:hanging="284"/>
        <w:jc w:val="both"/>
        <w:rPr>
          <w:rFonts w:cstheme="minorHAnsi"/>
          <w:color w:val="000000" w:themeColor="text1"/>
        </w:rPr>
      </w:pPr>
      <w:r w:rsidRPr="00CB562F">
        <w:rPr>
          <w:rFonts w:cstheme="minorHAnsi"/>
          <w:color w:val="000000" w:themeColor="text1"/>
        </w:rPr>
        <w:t>All the lectures and E-learning sessions (computer assisted) were conducted by the trained faculty (Trained in International conference on EBES held at Sumandeep Vidyapeeth on dated 28 and 29 March 2010).</w:t>
      </w:r>
    </w:p>
    <w:p w:rsidR="00B447CE" w:rsidRPr="00CB562F" w:rsidRDefault="00B447CE" w:rsidP="00B447CE">
      <w:pPr>
        <w:pStyle w:val="NoSpacing"/>
        <w:numPr>
          <w:ilvl w:val="0"/>
          <w:numId w:val="4"/>
        </w:numPr>
        <w:ind w:left="284" w:right="-50" w:hanging="284"/>
        <w:jc w:val="both"/>
        <w:rPr>
          <w:rFonts w:cstheme="minorHAnsi"/>
          <w:color w:val="000000" w:themeColor="text1"/>
        </w:rPr>
      </w:pPr>
      <w:r w:rsidRPr="00CB562F">
        <w:rPr>
          <w:rFonts w:cstheme="minorHAnsi"/>
          <w:color w:val="000000" w:themeColor="text1"/>
        </w:rPr>
        <w:t>The session training was also given to the faculty in international work shop on EBES held at Sumandeep Vidyapeeth on dated 31 March 2010)</w:t>
      </w:r>
    </w:p>
    <w:p w:rsidR="00B447CE" w:rsidRPr="00CB562F" w:rsidRDefault="00B447CE" w:rsidP="00B447CE">
      <w:pPr>
        <w:pStyle w:val="NoSpacing"/>
        <w:numPr>
          <w:ilvl w:val="0"/>
          <w:numId w:val="4"/>
        </w:numPr>
        <w:ind w:left="284" w:right="-50" w:hanging="284"/>
        <w:jc w:val="both"/>
        <w:rPr>
          <w:rFonts w:cstheme="minorHAnsi"/>
          <w:color w:val="000000" w:themeColor="text1"/>
        </w:rPr>
      </w:pPr>
      <w:r w:rsidRPr="00CB562F">
        <w:rPr>
          <w:rFonts w:cstheme="minorHAnsi"/>
          <w:color w:val="000000" w:themeColor="text1"/>
        </w:rPr>
        <w:t>Departmental workshops were also conducted. Other regular lectures were also incorporated with the EBM.</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After all these preparations, we define explicit learning objectives about knowledge and skills for different clinical projects based on EBM. 150 students divided into three different batches of 50 students in each and allotted to the subject perfects. Batch C was given a Physiology project. 50 students were given two clinical problems in the form of a project in two different batches. The project formation covers the following steps;</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numPr>
          <w:ilvl w:val="0"/>
          <w:numId w:val="5"/>
        </w:numPr>
        <w:ind w:left="284" w:right="-50"/>
        <w:jc w:val="both"/>
        <w:rPr>
          <w:rFonts w:cstheme="minorHAnsi"/>
          <w:color w:val="000000" w:themeColor="text1"/>
        </w:rPr>
      </w:pPr>
      <w:r w:rsidRPr="00CB562F">
        <w:rPr>
          <w:rFonts w:cstheme="minorHAnsi"/>
          <w:color w:val="000000" w:themeColor="text1"/>
        </w:rPr>
        <w:t>Form a clinical question in PICO format (P= Patient, I= Intervention, C= Comparison, O=outcome)</w:t>
      </w:r>
    </w:p>
    <w:p w:rsidR="00B447CE" w:rsidRPr="00CB562F" w:rsidRDefault="00B447CE" w:rsidP="00B447CE">
      <w:pPr>
        <w:pStyle w:val="NoSpacing"/>
        <w:numPr>
          <w:ilvl w:val="0"/>
          <w:numId w:val="5"/>
        </w:numPr>
        <w:ind w:left="284" w:right="-50"/>
        <w:jc w:val="both"/>
        <w:rPr>
          <w:rFonts w:cstheme="minorHAnsi"/>
          <w:color w:val="000000" w:themeColor="text1"/>
        </w:rPr>
      </w:pPr>
      <w:r w:rsidRPr="00CB562F">
        <w:rPr>
          <w:rFonts w:cstheme="minorHAnsi"/>
          <w:color w:val="000000" w:themeColor="text1"/>
        </w:rPr>
        <w:t>Searching the evidences on the basis of prior teaching and E- learning sessions.</w:t>
      </w:r>
    </w:p>
    <w:p w:rsidR="00B447CE" w:rsidRPr="00CB562F" w:rsidRDefault="00B447CE" w:rsidP="00B447CE">
      <w:pPr>
        <w:pStyle w:val="NoSpacing"/>
        <w:numPr>
          <w:ilvl w:val="0"/>
          <w:numId w:val="5"/>
        </w:numPr>
        <w:ind w:left="284" w:right="-50"/>
        <w:jc w:val="both"/>
        <w:rPr>
          <w:rFonts w:cstheme="minorHAnsi"/>
          <w:color w:val="000000" w:themeColor="text1"/>
        </w:rPr>
      </w:pPr>
      <w:r w:rsidRPr="00CB562F">
        <w:rPr>
          <w:rFonts w:cstheme="minorHAnsi"/>
          <w:color w:val="000000" w:themeColor="text1"/>
        </w:rPr>
        <w:t>Critical appraisal of systematic reviews.</w:t>
      </w:r>
    </w:p>
    <w:p w:rsidR="00B447CE" w:rsidRPr="00CB562F" w:rsidRDefault="00B447CE" w:rsidP="00B447CE">
      <w:pPr>
        <w:pStyle w:val="NoSpacing"/>
        <w:numPr>
          <w:ilvl w:val="0"/>
          <w:numId w:val="5"/>
        </w:numPr>
        <w:ind w:left="284" w:right="-50"/>
        <w:jc w:val="both"/>
        <w:rPr>
          <w:rFonts w:cstheme="minorHAnsi"/>
          <w:color w:val="000000" w:themeColor="text1"/>
        </w:rPr>
      </w:pPr>
      <w:r w:rsidRPr="00CB562F">
        <w:rPr>
          <w:rFonts w:cstheme="minorHAnsi"/>
          <w:color w:val="000000" w:themeColor="text1"/>
        </w:rPr>
        <w:t>Applicability of the evidences to the patient or model.</w:t>
      </w:r>
    </w:p>
    <w:p w:rsidR="00B447CE" w:rsidRPr="00CB562F" w:rsidRDefault="00B447CE" w:rsidP="00B447CE">
      <w:pPr>
        <w:pStyle w:val="NoSpacing"/>
        <w:numPr>
          <w:ilvl w:val="0"/>
          <w:numId w:val="5"/>
        </w:numPr>
        <w:ind w:left="284" w:right="-50"/>
        <w:jc w:val="both"/>
        <w:rPr>
          <w:rFonts w:cstheme="minorHAnsi"/>
          <w:color w:val="000000" w:themeColor="text1"/>
        </w:rPr>
      </w:pPr>
      <w:r w:rsidRPr="00CB562F">
        <w:rPr>
          <w:rFonts w:cstheme="minorHAnsi"/>
          <w:color w:val="000000" w:themeColor="text1"/>
        </w:rPr>
        <w:t>How to implement this knowledge into practice.</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Each model was a combination of teaching and learning methods. It was a standard format for EBES to evaluate the skills and learning</w:t>
      </w:r>
      <w:r w:rsidRPr="00CB562F">
        <w:rPr>
          <w:rFonts w:cstheme="minorHAnsi"/>
          <w:b/>
          <w:color w:val="000000" w:themeColor="text1"/>
          <w:vertAlign w:val="superscript"/>
        </w:rPr>
        <w:t>5</w:t>
      </w:r>
      <w:r w:rsidRPr="00CB562F">
        <w:rPr>
          <w:rFonts w:cstheme="minorHAnsi"/>
          <w:color w:val="000000" w:themeColor="text1"/>
        </w:rPr>
        <w:t xml:space="preserve">. All projects were evaluated on the basis of their reliability, validity and standardization of evidences. The best available evidence in projects decided the evaluation. The decision was as; to which studies produced the best available evidence is based on the number of studies that support the same findings.   </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 xml:space="preserve">Similarly all students were asked to fill in a short questionnaire about the usefulness of the present curriculum and their views about the EBES in general. We used a previously validated </w:t>
      </w:r>
      <w:r w:rsidRPr="00CB562F">
        <w:rPr>
          <w:rFonts w:cstheme="minorHAnsi"/>
          <w:color w:val="000000" w:themeColor="text1"/>
        </w:rPr>
        <w:lastRenderedPageBreak/>
        <w:t>questionnaire</w:t>
      </w:r>
      <w:r w:rsidRPr="00CB562F">
        <w:rPr>
          <w:rFonts w:cstheme="minorHAnsi"/>
          <w:b/>
          <w:color w:val="000000" w:themeColor="text1"/>
          <w:vertAlign w:val="superscript"/>
        </w:rPr>
        <w:t>6</w:t>
      </w:r>
      <w:r w:rsidRPr="00CB562F">
        <w:rPr>
          <w:rFonts w:cstheme="minorHAnsi"/>
          <w:color w:val="000000" w:themeColor="text1"/>
        </w:rPr>
        <w:t xml:space="preserve"> to assess the attitude of students towards this new teaching innovation.</w:t>
      </w:r>
    </w:p>
    <w:p w:rsidR="00B447CE" w:rsidRPr="00CB562F" w:rsidRDefault="00B447CE" w:rsidP="00B447CE">
      <w:pPr>
        <w:pStyle w:val="NoSpacing"/>
        <w:ind w:right="-50"/>
        <w:jc w:val="both"/>
        <w:rPr>
          <w:rFonts w:cstheme="minorHAnsi"/>
          <w:i/>
          <w:color w:val="000000" w:themeColor="text1"/>
          <w:u w:val="single"/>
        </w:rPr>
      </w:pPr>
    </w:p>
    <w:p w:rsidR="00B447CE" w:rsidRPr="00CB562F" w:rsidRDefault="00B447CE" w:rsidP="00B447CE">
      <w:pPr>
        <w:pStyle w:val="NoSpacing"/>
        <w:ind w:right="-50"/>
        <w:jc w:val="both"/>
        <w:rPr>
          <w:rFonts w:cstheme="minorHAnsi"/>
          <w:color w:val="000000" w:themeColor="text1"/>
        </w:rPr>
      </w:pPr>
      <w:r w:rsidRPr="00CB562F">
        <w:rPr>
          <w:rFonts w:cstheme="minorHAnsi"/>
          <w:iCs/>
          <w:color w:val="000000" w:themeColor="text1"/>
          <w:u w:val="single"/>
        </w:rPr>
        <w:t>Outcome Measures Or Assessment:</w:t>
      </w:r>
      <w:r w:rsidRPr="00CB562F">
        <w:rPr>
          <w:rFonts w:cstheme="minorHAnsi"/>
          <w:color w:val="000000" w:themeColor="text1"/>
        </w:rPr>
        <w:t xml:space="preserve"> All students were assessed for the evidence based learning. For this assessment we made the EBES, a separate part of final examination for first year MBBS students. The question paper contains 15 questions, about the principles of EBES. Out of 150 students about 140 students were given the examination and they assessed by external professionals.</w:t>
      </w:r>
    </w:p>
    <w:p w:rsidR="00B447CE" w:rsidRPr="00CB562F" w:rsidRDefault="00B447CE" w:rsidP="00B447CE">
      <w:pPr>
        <w:pStyle w:val="NoSpacing"/>
        <w:ind w:right="-50"/>
        <w:jc w:val="both"/>
        <w:rPr>
          <w:rFonts w:cstheme="minorHAnsi"/>
          <w:i/>
          <w:color w:val="000000" w:themeColor="text1"/>
          <w:u w:val="single"/>
        </w:rPr>
      </w:pPr>
    </w:p>
    <w:p w:rsidR="00B447CE" w:rsidRPr="00CB562F" w:rsidRDefault="00B447CE" w:rsidP="00B447CE">
      <w:pPr>
        <w:pStyle w:val="NoSpacing"/>
        <w:ind w:right="-50"/>
        <w:jc w:val="both"/>
        <w:rPr>
          <w:rFonts w:cstheme="minorHAnsi"/>
          <w:b/>
          <w:color w:val="000000" w:themeColor="text1"/>
        </w:rPr>
      </w:pPr>
      <w:r w:rsidRPr="00CB562F">
        <w:rPr>
          <w:rFonts w:cstheme="minorHAnsi"/>
          <w:iCs/>
          <w:color w:val="000000" w:themeColor="text1"/>
          <w:u w:val="single"/>
        </w:rPr>
        <w:t>Data Analysis:</w:t>
      </w:r>
      <w:r w:rsidRPr="00CB562F">
        <w:rPr>
          <w:rFonts w:cstheme="minorHAnsi"/>
          <w:i/>
          <w:color w:val="000000" w:themeColor="text1"/>
          <w:u w:val="single"/>
        </w:rPr>
        <w:t xml:space="preserve"> </w:t>
      </w:r>
      <w:r w:rsidRPr="00CB562F">
        <w:rPr>
          <w:rFonts w:cstheme="minorHAnsi"/>
          <w:color w:val="000000" w:themeColor="text1"/>
        </w:rPr>
        <w:t>Evaluation marks were considered as data for analysis. Marks were given for projects out of 20 by trained faculty.  Project evaluation marks were analyzed in the form of Mean ± SD. Theory evaluation was analyzed by number of subjects within a percentage range. Percentage range was denoted by pie chart.</w:t>
      </w:r>
    </w:p>
    <w:p w:rsidR="00B447CE" w:rsidRPr="00CB562F" w:rsidRDefault="00B447CE" w:rsidP="00B447CE">
      <w:pPr>
        <w:pStyle w:val="NoSpacing"/>
        <w:ind w:right="-50"/>
        <w:jc w:val="both"/>
        <w:rPr>
          <w:rFonts w:cstheme="minorHAnsi"/>
          <w:b/>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b/>
          <w:color w:val="000000" w:themeColor="text1"/>
        </w:rPr>
        <w:t>Results:</w:t>
      </w:r>
      <w:r w:rsidRPr="00CB562F">
        <w:rPr>
          <w:rFonts w:cstheme="minorHAnsi"/>
          <w:color w:val="000000" w:themeColor="text1"/>
        </w:rPr>
        <w:t xml:space="preserve"> This study was conducted to evaluate the effect of the change in curriculum on the students and their views about this new education method. </w:t>
      </w: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 xml:space="preserve">All the students were of same age group and all were computer literate. All students were treated with the same teaching pattern. Low psychological skills were not considered for exclusion criteria. Project evaluation showed mean marks obtained were 14±4 (Out of 20). Out of 50, 40 students got 70-80% marks. This result itself showed students interest towards new methodology of teaching. 5 students got more than 80% marks and they prepared the project with most valid and recent evidences. Other 5 student’s projects were rejected due to insufficient Material. </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Final assessment of EBES theory exam showed that out of 150 students 140 had been appeared in the examination. Out of 140 about 60 students got 81-100% marks, 47 students got 60-80% marks, while remaining were in range of 40-60% marks.</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 xml:space="preserve">After completing the study students felt more confident that they can assess research evidence. The qualitative feedback, we received from students indicated that most found course useful, the Material to be of good quality and the difficulty level of content was adequate. Overall this study showed that EBES leads to knowledge </w:t>
      </w:r>
      <w:r w:rsidRPr="00CB562F">
        <w:rPr>
          <w:rFonts w:cstheme="minorHAnsi"/>
          <w:color w:val="000000" w:themeColor="text1"/>
        </w:rPr>
        <w:lastRenderedPageBreak/>
        <w:t>and attitudinal gain. Almost all students welcomed the development of further course.</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noProof/>
          <w:color w:val="000000" w:themeColor="text1"/>
        </w:rPr>
      </w:pPr>
      <w:r w:rsidRPr="00CB562F">
        <w:rPr>
          <w:rFonts w:cstheme="minorHAnsi"/>
          <w:b/>
          <w:noProof/>
          <w:color w:val="000000" w:themeColor="text1"/>
        </w:rPr>
        <w:t xml:space="preserve">Discussion: </w:t>
      </w:r>
      <w:r w:rsidRPr="00CB562F">
        <w:rPr>
          <w:rFonts w:cstheme="minorHAnsi"/>
          <w:noProof/>
          <w:color w:val="000000" w:themeColor="text1"/>
        </w:rPr>
        <w:t xml:space="preserve">As mentioned above, typical Indian medical education system has still not adopted the new approach of evidence based education system. Sumandeep Vidyapeeth not only incorporate this into the curicullum but also make it a assessment tool. Project evaluation has a hierarchy of EBES, and provide the information about the stronger evidences than one lower down.  </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The effective practice of evidence based medicine requires the application of ‘current best evidence’ to individual patient care. While there is consensus that it is critical to include patients' individual pReferencess in medical decision-making the best way to involve patients in the process is unclear</w:t>
      </w:r>
      <w:r w:rsidRPr="00CB562F">
        <w:rPr>
          <w:rFonts w:cstheme="minorHAnsi"/>
          <w:b/>
          <w:color w:val="000000" w:themeColor="text1"/>
          <w:vertAlign w:val="superscript"/>
        </w:rPr>
        <w:t>7</w:t>
      </w:r>
      <w:r w:rsidRPr="00CB562F">
        <w:rPr>
          <w:rFonts w:cstheme="minorHAnsi"/>
          <w:b/>
          <w:color w:val="000000" w:themeColor="text1"/>
        </w:rPr>
        <w:t>.</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Our findings showed that the students are not only positive towards the new educational measures but also they are able to incorporate the latest evidences in clinical problems. The general impression is that teacher-student relationships in the problem based learning curriculum are far more interactive than they used to be in the old curriculum</w:t>
      </w:r>
      <w:r w:rsidRPr="00CB562F">
        <w:rPr>
          <w:rFonts w:cstheme="minorHAnsi"/>
          <w:b/>
          <w:color w:val="000000" w:themeColor="text1"/>
          <w:vertAlign w:val="superscript"/>
        </w:rPr>
        <w:t>8</w:t>
      </w:r>
      <w:r w:rsidRPr="00CB562F">
        <w:rPr>
          <w:rFonts w:cstheme="minorHAnsi"/>
          <w:color w:val="000000" w:themeColor="text1"/>
        </w:rPr>
        <w:t>. The integration of professional wisdom with the best available empirical evidence in making decision about how to deliver the instructions will be very helpful.</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Well designed evidence based curriculum can guide students by including direction to keep pace with the concept of ever evolving scientific research</w:t>
      </w:r>
      <w:r w:rsidRPr="00CB562F">
        <w:rPr>
          <w:rFonts w:cstheme="minorHAnsi"/>
          <w:b/>
          <w:color w:val="000000" w:themeColor="text1"/>
          <w:vertAlign w:val="superscript"/>
        </w:rPr>
        <w:t>9</w:t>
      </w:r>
      <w:r w:rsidRPr="00CB562F">
        <w:rPr>
          <w:rFonts w:cstheme="minorHAnsi"/>
          <w:color w:val="000000" w:themeColor="text1"/>
        </w:rPr>
        <w:t>. Studies reported that largest education studies conducted, project follow through showed that evidence based studies were more effective than others methods</w:t>
      </w:r>
      <w:r w:rsidRPr="00CB562F">
        <w:rPr>
          <w:rFonts w:cstheme="minorHAnsi"/>
          <w:b/>
          <w:color w:val="000000" w:themeColor="text1"/>
          <w:vertAlign w:val="superscript"/>
        </w:rPr>
        <w:t>10</w:t>
      </w:r>
      <w:r w:rsidRPr="00CB562F">
        <w:rPr>
          <w:rFonts w:cstheme="minorHAnsi"/>
          <w:color w:val="000000" w:themeColor="text1"/>
        </w:rPr>
        <w:t>. Studies also reported that evidence based model studies are significantly outperformed than the students centered models</w:t>
      </w:r>
      <w:r w:rsidRPr="00CB562F">
        <w:rPr>
          <w:rFonts w:cstheme="minorHAnsi"/>
          <w:b/>
          <w:color w:val="000000" w:themeColor="text1"/>
          <w:vertAlign w:val="superscript"/>
        </w:rPr>
        <w:t>11</w:t>
      </w:r>
      <w:r w:rsidRPr="00CB562F">
        <w:rPr>
          <w:rFonts w:cstheme="minorHAnsi"/>
          <w:color w:val="000000" w:themeColor="text1"/>
        </w:rPr>
        <w:t>.</w:t>
      </w:r>
    </w:p>
    <w:p w:rsidR="00B447CE" w:rsidRPr="00CB562F" w:rsidRDefault="00B447CE" w:rsidP="00B447CE">
      <w:pPr>
        <w:pStyle w:val="NoSpacing"/>
        <w:ind w:right="-50"/>
        <w:jc w:val="both"/>
        <w:rPr>
          <w:rFonts w:cstheme="minorHAnsi"/>
          <w:color w:val="000000" w:themeColor="text1"/>
          <w:vertAlign w:val="superscript"/>
        </w:rPr>
      </w:pPr>
      <w:r w:rsidRPr="00CB562F">
        <w:rPr>
          <w:rFonts w:cstheme="minorHAnsi"/>
          <w:color w:val="000000" w:themeColor="text1"/>
        </w:rPr>
        <w:t>Study states that the case studied as models are valued over statistical data in education because educational events are governed not by universal lows of causes and effect but, instead by human interaction and by multiple concurrent and interacting influences. At some extent evidence based education face criticism also, states that advocate of evidence education tend to treat practices as an application of research based knowledge, neglecting the extent to which it necessarily involves uncertain judgment.</w:t>
      </w:r>
      <w:r w:rsidRPr="00CB562F">
        <w:rPr>
          <w:rFonts w:cstheme="minorHAnsi"/>
          <w:b/>
          <w:color w:val="000000" w:themeColor="text1"/>
          <w:vertAlign w:val="superscript"/>
        </w:rPr>
        <w:t>12</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color w:val="000000" w:themeColor="text1"/>
        </w:rPr>
        <w:t>Limitations of study: However, our study was conducted in a more supervised and controlled environment, absence of a control group can be seen as a short coming of this study. The overall dropouts were very few, assuring that EBES is a feasible and acceptable method for learning in undergraduate medical education</w:t>
      </w:r>
    </w:p>
    <w:p w:rsidR="00B447CE" w:rsidRPr="00CB562F" w:rsidRDefault="00B447CE" w:rsidP="00B447CE">
      <w:pPr>
        <w:pStyle w:val="NoSpacing"/>
        <w:ind w:right="-50"/>
        <w:jc w:val="both"/>
        <w:rPr>
          <w:rFonts w:cstheme="minorHAnsi"/>
          <w:b/>
          <w:color w:val="000000" w:themeColor="text1"/>
        </w:rPr>
      </w:pPr>
    </w:p>
    <w:p w:rsidR="00B447CE" w:rsidRPr="00CB562F" w:rsidRDefault="00B447CE" w:rsidP="00B447CE">
      <w:pPr>
        <w:pStyle w:val="NoSpacing"/>
        <w:ind w:right="-50"/>
        <w:jc w:val="both"/>
        <w:rPr>
          <w:rFonts w:cstheme="minorHAnsi"/>
          <w:b/>
          <w:color w:val="000000" w:themeColor="text1"/>
        </w:rPr>
      </w:pPr>
      <w:r w:rsidRPr="00CB562F">
        <w:rPr>
          <w:rFonts w:cstheme="minorHAnsi"/>
          <w:b/>
          <w:color w:val="000000" w:themeColor="text1"/>
        </w:rPr>
        <w:t xml:space="preserve">Conclusion: </w:t>
      </w:r>
      <w:r w:rsidRPr="00CB562F">
        <w:rPr>
          <w:rFonts w:cstheme="minorHAnsi"/>
          <w:color w:val="000000" w:themeColor="text1"/>
        </w:rPr>
        <w:t>Based on our findings we can conclude such combined evidence based medical education with an effective method to incorporate new evidences in future patient care. Quality education cannot be achieved by relying on a single theoretical view alone. Our findings also demonstrate that E-learning sessions in EBES can be harmonized for effective medical teaching and learning across India. If evidence based education would be used for medical students, the similarities and differences between medicine and education need to be considered. We cannot give conclusion about the effect of the course on behavioral changes or long term educational changes.</w:t>
      </w:r>
    </w:p>
    <w:p w:rsidR="00B447CE" w:rsidRPr="00CB562F" w:rsidRDefault="00B447CE" w:rsidP="00B447CE">
      <w:pPr>
        <w:pStyle w:val="NoSpacing"/>
        <w:ind w:right="-50"/>
        <w:jc w:val="both"/>
        <w:rPr>
          <w:rFonts w:cstheme="minorHAnsi"/>
          <w:b/>
          <w:color w:val="000000" w:themeColor="text1"/>
        </w:rPr>
      </w:pPr>
    </w:p>
    <w:p w:rsidR="00B447CE" w:rsidRPr="00CB562F" w:rsidRDefault="00B447CE" w:rsidP="00B447CE">
      <w:pPr>
        <w:pStyle w:val="NoSpacing"/>
        <w:ind w:right="-50"/>
        <w:jc w:val="both"/>
        <w:rPr>
          <w:rFonts w:cstheme="minorHAnsi"/>
          <w:color w:val="000000" w:themeColor="text1"/>
        </w:rPr>
      </w:pPr>
      <w:r w:rsidRPr="00CB562F">
        <w:rPr>
          <w:rFonts w:cstheme="minorHAnsi"/>
          <w:b/>
          <w:color w:val="000000" w:themeColor="text1"/>
        </w:rPr>
        <w:t xml:space="preserve">Acknowledgement: </w:t>
      </w:r>
      <w:r w:rsidRPr="00CB562F">
        <w:rPr>
          <w:rFonts w:cstheme="minorHAnsi"/>
          <w:color w:val="000000" w:themeColor="text1"/>
        </w:rPr>
        <w:t>We are thankful to Sumandeep Vidyapeeth for the EBES training in international conference and workshop. We would like to acknowledge my first year MBBS students for their positive attitude, without them this study was impossible.</w:t>
      </w:r>
    </w:p>
    <w:p w:rsidR="00B447CE" w:rsidRPr="00CB562F" w:rsidRDefault="00B447CE" w:rsidP="00B447CE">
      <w:pPr>
        <w:pStyle w:val="NoSpacing"/>
        <w:ind w:right="-50"/>
        <w:jc w:val="both"/>
        <w:rPr>
          <w:rFonts w:cstheme="minorHAnsi"/>
          <w:color w:val="000000" w:themeColor="text1"/>
        </w:rPr>
      </w:pPr>
    </w:p>
    <w:p w:rsidR="00B447CE" w:rsidRPr="00CB562F" w:rsidRDefault="00B447CE" w:rsidP="00B447CE">
      <w:pPr>
        <w:pStyle w:val="NoSpacing"/>
        <w:ind w:right="-50"/>
        <w:jc w:val="both"/>
        <w:rPr>
          <w:rFonts w:cstheme="minorHAnsi"/>
          <w:b/>
          <w:color w:val="000000" w:themeColor="text1"/>
        </w:rPr>
      </w:pPr>
      <w:r w:rsidRPr="00CB562F">
        <w:rPr>
          <w:rFonts w:cstheme="minorHAnsi"/>
          <w:b/>
          <w:color w:val="000000" w:themeColor="text1"/>
        </w:rPr>
        <w:t>References:</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Comings J, Reder S, Sum A. Buildings a level playing field: The need to expand and improve the national and state adult education systems. Cambridge, MA: National center for the study of adult learning and literacy 2002.</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Hargreaves D. In defence of research for evidence based teaching: A rejoinder to Martyn Hammersley. British Educational Research journal 1997; 23 : 405-419</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Biesta G. Why “what works” won’t work: Evidence based practice and the democratic deficit in educational research. Educational Theory 2007; 57:1-22.</w:t>
      </w:r>
    </w:p>
    <w:p w:rsidR="00B447CE" w:rsidRPr="00CB562F" w:rsidRDefault="00B447CE" w:rsidP="00B447CE">
      <w:pPr>
        <w:pStyle w:val="NoSpacing"/>
        <w:numPr>
          <w:ilvl w:val="0"/>
          <w:numId w:val="3"/>
        </w:numPr>
        <w:ind w:left="284" w:right="-50"/>
        <w:jc w:val="both"/>
        <w:rPr>
          <w:rFonts w:cstheme="minorHAnsi"/>
          <w:bCs/>
          <w:color w:val="000000" w:themeColor="text1"/>
          <w:kern w:val="36"/>
        </w:rPr>
      </w:pPr>
      <w:hyperlink r:id="rId8" w:history="1">
        <w:r w:rsidRPr="00CB562F">
          <w:rPr>
            <w:rFonts w:cstheme="minorHAnsi"/>
            <w:color w:val="000000" w:themeColor="text1"/>
          </w:rPr>
          <w:t xml:space="preserve"> Saville</w:t>
        </w:r>
      </w:hyperlink>
      <w:r w:rsidRPr="00CB562F">
        <w:rPr>
          <w:rFonts w:cstheme="minorHAnsi"/>
          <w:color w:val="000000" w:themeColor="text1"/>
        </w:rPr>
        <w:t xml:space="preserve"> BK, </w:t>
      </w:r>
      <w:hyperlink r:id="rId9" w:history="1">
        <w:r w:rsidRPr="00CB562F">
          <w:rPr>
            <w:rFonts w:cstheme="minorHAnsi"/>
            <w:color w:val="000000" w:themeColor="text1"/>
          </w:rPr>
          <w:t xml:space="preserve"> Zinn</w:t>
        </w:r>
      </w:hyperlink>
      <w:r w:rsidRPr="00CB562F">
        <w:rPr>
          <w:rFonts w:cstheme="minorHAnsi"/>
          <w:color w:val="000000" w:themeColor="text1"/>
        </w:rPr>
        <w:t xml:space="preserve"> TE.</w:t>
      </w:r>
      <w:r w:rsidRPr="00CB562F">
        <w:rPr>
          <w:rFonts w:cstheme="minorHAnsi"/>
          <w:bCs/>
          <w:color w:val="000000" w:themeColor="text1"/>
          <w:kern w:val="36"/>
        </w:rPr>
        <w:t xml:space="preserve"> A Comparison of Inter-teaching and Lecture in the College Classroom. </w:t>
      </w:r>
      <w:r w:rsidRPr="00CB562F">
        <w:rPr>
          <w:rFonts w:cstheme="minorHAnsi"/>
          <w:color w:val="000000" w:themeColor="text1"/>
        </w:rPr>
        <w:t>J Appl Behav Anal 2006; 39(1): 42-05</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Kuhn T. The structure of scientific revolutions. Chicago, IL: 1996. University of Chicago press.</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 xml:space="preserve">Taylor R, Reeves B, Mears R et al. Development and validation of questionnaire to evaluate the effectiveness of evidence </w:t>
      </w:r>
      <w:r w:rsidRPr="00CB562F">
        <w:rPr>
          <w:rFonts w:cstheme="minorHAnsi"/>
          <w:color w:val="000000" w:themeColor="text1"/>
        </w:rPr>
        <w:lastRenderedPageBreak/>
        <w:t>based practice teaching. Med Educ 2001; 35: 544-47.</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Sackett DL, Rosenberg WM, Gray JA.</w:t>
      </w:r>
      <w:r w:rsidRPr="00CB562F">
        <w:rPr>
          <w:rFonts w:cstheme="minorHAnsi"/>
          <w:iCs/>
          <w:color w:val="000000" w:themeColor="text1"/>
        </w:rPr>
        <w:t xml:space="preserve"> Evidence based medicine: what it is and what it isn't. BMJ 1996; 312: 71–72.</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 xml:space="preserve">Nandi PL, Chan JNF, Chan CPK. </w:t>
      </w:r>
      <w:r w:rsidRPr="00CB562F">
        <w:rPr>
          <w:rFonts w:cstheme="minorHAnsi"/>
          <w:bCs/>
          <w:color w:val="000000" w:themeColor="text1"/>
        </w:rPr>
        <w:t>Undergraduate medical education: comparison of problem-based learning and conventional teachin</w:t>
      </w:r>
      <w:r w:rsidRPr="00CB562F">
        <w:rPr>
          <w:rFonts w:cstheme="minorHAnsi"/>
          <w:i/>
          <w:iCs/>
          <w:color w:val="000000" w:themeColor="text1"/>
        </w:rPr>
        <w:t xml:space="preserve">g. </w:t>
      </w:r>
      <w:r w:rsidRPr="00CB562F">
        <w:rPr>
          <w:rFonts w:cstheme="minorHAnsi"/>
          <w:iCs/>
          <w:color w:val="000000" w:themeColor="text1"/>
        </w:rPr>
        <w:t>HKMJ 2000; 6: 301-6</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Mathur LK. Evidence based education system. J Indian soc periodontal 2011; 15(1): 2</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 xml:space="preserve">Regina k, Hardley J, Susaane W. Harmonizing evidence based teaching: A study of the </w:t>
      </w:r>
      <w:r w:rsidRPr="00CB562F">
        <w:rPr>
          <w:rFonts w:cstheme="minorHAnsi"/>
          <w:color w:val="000000" w:themeColor="text1"/>
        </w:rPr>
        <w:lastRenderedPageBreak/>
        <w:t>outcomes of E-learning in five European countries. BMC Medical Education 2008; 8: 27.</w:t>
      </w:r>
    </w:p>
    <w:p w:rsidR="00B447CE" w:rsidRPr="00CB562F" w:rsidRDefault="00B447CE" w:rsidP="00B447CE">
      <w:pPr>
        <w:pStyle w:val="NoSpacing"/>
        <w:numPr>
          <w:ilvl w:val="0"/>
          <w:numId w:val="3"/>
        </w:numPr>
        <w:ind w:left="284" w:right="-50"/>
        <w:jc w:val="both"/>
        <w:rPr>
          <w:rFonts w:cstheme="minorHAnsi"/>
          <w:color w:val="000000" w:themeColor="text1"/>
        </w:rPr>
      </w:pPr>
      <w:r w:rsidRPr="00CB562F">
        <w:rPr>
          <w:rFonts w:cstheme="minorHAnsi"/>
          <w:color w:val="000000" w:themeColor="text1"/>
        </w:rPr>
        <w:t>Fritsche L, Greenhalgh T, falck-Ytter Y. Do short courses in evidence based medicine improve knowledge and skills? Validation of Berlin questionnaire and before and after study of courses in evidence based medicine. BMJ 2002; 325: 1338-41</w:t>
      </w:r>
    </w:p>
    <w:p w:rsidR="00B447CE" w:rsidRPr="00CB562F" w:rsidRDefault="00B447CE" w:rsidP="00B447CE">
      <w:pPr>
        <w:pStyle w:val="NoSpacing"/>
        <w:numPr>
          <w:ilvl w:val="0"/>
          <w:numId w:val="3"/>
        </w:numPr>
        <w:ind w:left="284"/>
        <w:jc w:val="both"/>
        <w:rPr>
          <w:rFonts w:cstheme="minorHAnsi"/>
          <w:b/>
          <w:bCs/>
          <w:color w:val="000000" w:themeColor="text1"/>
        </w:rPr>
      </w:pPr>
      <w:r w:rsidRPr="00CB562F">
        <w:rPr>
          <w:rFonts w:cstheme="minorHAnsi"/>
          <w:color w:val="000000" w:themeColor="text1"/>
        </w:rPr>
        <w:t>Kennedy M. A test of some contentions about educational research. American educational research journal 1999; 36: 511-541</w:t>
      </w:r>
    </w:p>
    <w:p w:rsidR="00B447CE" w:rsidRPr="00CB562F" w:rsidRDefault="00B447CE" w:rsidP="00B447CE">
      <w:pPr>
        <w:pStyle w:val="NoSpacing"/>
        <w:ind w:left="284"/>
        <w:jc w:val="both"/>
        <w:rPr>
          <w:rFonts w:cstheme="minorHAnsi"/>
          <w:b/>
          <w:bCs/>
          <w:color w:val="000000" w:themeColor="text1"/>
        </w:rPr>
      </w:pPr>
    </w:p>
    <w:p w:rsidR="00B447CE" w:rsidRPr="00CB562F" w:rsidRDefault="00B447CE" w:rsidP="00B447CE">
      <w:pPr>
        <w:pStyle w:val="NoSpacing"/>
        <w:ind w:left="-76"/>
        <w:jc w:val="both"/>
        <w:rPr>
          <w:rFonts w:cstheme="minorHAnsi"/>
          <w:b/>
          <w:bCs/>
          <w:color w:val="000000" w:themeColor="text1"/>
        </w:rPr>
      </w:pPr>
      <w:r w:rsidRPr="00CB562F">
        <w:rPr>
          <w:rFonts w:cstheme="minorHAnsi"/>
          <w:b/>
          <w:color w:val="000000" w:themeColor="text1"/>
        </w:rPr>
        <w:t>Disclosure:</w:t>
      </w:r>
      <w:r w:rsidRPr="00CB562F">
        <w:rPr>
          <w:rFonts w:cstheme="minorHAnsi"/>
          <w:color w:val="000000" w:themeColor="text1"/>
        </w:rPr>
        <w:t xml:space="preserve"> No conflicts of interest, financial or otherwise are declared by the authors. </w:t>
      </w:r>
    </w:p>
    <w:p w:rsidR="00B447CE" w:rsidRPr="00CB562F" w:rsidRDefault="00B447CE" w:rsidP="00B447CE">
      <w:pPr>
        <w:pStyle w:val="NoSpacing"/>
        <w:ind w:left="284"/>
        <w:jc w:val="both"/>
        <w:rPr>
          <w:rStyle w:val="Strong"/>
          <w:rFonts w:cstheme="minorHAnsi"/>
          <w:color w:val="000000" w:themeColor="text1"/>
        </w:rPr>
        <w:sectPr w:rsidR="00B447CE" w:rsidRPr="00CB562F" w:rsidSect="00F9738B">
          <w:headerReference w:type="default" r:id="rId10"/>
          <w:footerReference w:type="default" r:id="rId11"/>
          <w:type w:val="continuous"/>
          <w:pgSz w:w="11907" w:h="16839" w:code="9"/>
          <w:pgMar w:top="1440" w:right="864" w:bottom="864" w:left="1440" w:header="720" w:footer="144" w:gutter="0"/>
          <w:pgNumType w:start="22"/>
          <w:cols w:num="2" w:space="720"/>
          <w:docGrid w:linePitch="360"/>
        </w:sectPr>
      </w:pPr>
    </w:p>
    <w:p w:rsidR="00B447CE" w:rsidRPr="00CB562F" w:rsidRDefault="00B447CE" w:rsidP="00B447CE">
      <w:pPr>
        <w:pStyle w:val="NoSpacing"/>
        <w:ind w:left="284"/>
        <w:jc w:val="both"/>
        <w:rPr>
          <w:rStyle w:val="Strong"/>
          <w:rFonts w:cstheme="minorHAnsi"/>
          <w:color w:val="000000" w:themeColor="text1"/>
        </w:rPr>
      </w:pPr>
    </w:p>
    <w:p w:rsidR="00B447CE" w:rsidRPr="00CB562F" w:rsidRDefault="00B447CE" w:rsidP="00B447CE">
      <w:pPr>
        <w:pStyle w:val="NoSpacing"/>
        <w:jc w:val="both"/>
        <w:rPr>
          <w:rFonts w:cstheme="minorHAnsi"/>
          <w:color w:val="000000" w:themeColor="text1"/>
        </w:rPr>
      </w:pPr>
    </w:p>
    <w:p w:rsidR="00B447CE" w:rsidRPr="00CB562F" w:rsidRDefault="00B447CE" w:rsidP="00B447CE">
      <w:pPr>
        <w:pStyle w:val="NoSpacing"/>
        <w:jc w:val="both"/>
        <w:rPr>
          <w:rFonts w:cstheme="minorHAnsi"/>
          <w:color w:val="000000" w:themeColor="text1"/>
        </w:rPr>
      </w:pPr>
    </w:p>
    <w:p w:rsidR="0046708E" w:rsidRPr="00B447CE" w:rsidRDefault="0046708E" w:rsidP="00B447CE"/>
    <w:sectPr w:rsidR="0046708E" w:rsidRPr="00B447CE" w:rsidSect="006E2971">
      <w:headerReference w:type="default" r:id="rId12"/>
      <w:footerReference w:type="default" r:id="rId13"/>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3F5" w:rsidRDefault="00C163F5" w:rsidP="005C1565">
      <w:pPr>
        <w:spacing w:after="0" w:line="240" w:lineRule="auto"/>
      </w:pPr>
      <w:r>
        <w:separator/>
      </w:r>
    </w:p>
  </w:endnote>
  <w:endnote w:type="continuationSeparator" w:id="1">
    <w:p w:rsidR="00C163F5" w:rsidRDefault="00C163F5"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7CE" w:rsidRDefault="00B447CE">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B447CE">
        <w:rPr>
          <w:rFonts w:asciiTheme="majorHAnsi" w:hAnsiTheme="majorHAnsi"/>
          <w:noProof/>
        </w:rPr>
        <w:t>23</w:t>
      </w:r>
    </w:fldSimple>
  </w:p>
  <w:p w:rsidR="00B447CE" w:rsidRPr="004B2AD6" w:rsidRDefault="00B447CE"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B447CE" w:rsidRPr="00B447CE">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3F5" w:rsidRDefault="00C163F5" w:rsidP="005C1565">
      <w:pPr>
        <w:spacing w:after="0" w:line="240" w:lineRule="auto"/>
      </w:pPr>
      <w:r>
        <w:separator/>
      </w:r>
    </w:p>
  </w:footnote>
  <w:footnote w:type="continuationSeparator" w:id="1">
    <w:p w:rsidR="00C163F5" w:rsidRDefault="00C163F5"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270"/>
      <w:placeholder>
        <w:docPart w:val="03552FB4403C411AB14053FFC575E890"/>
      </w:placeholder>
      <w:dataBinding w:prefixMappings="xmlns:ns0='http://schemas.openxmlformats.org/package/2006/metadata/core-properties' xmlns:ns1='http://purl.org/dc/elements/1.1/'" w:xpath="/ns0:coreProperties[1]/ns1:title[1]" w:storeItemID="{6C3C8BC8-F283-45AE-878A-BAB7291924A1}"/>
      <w:text/>
    </w:sdtPr>
    <w:sdtContent>
      <w:p w:rsidR="00B447CE" w:rsidRPr="002C1F7B" w:rsidRDefault="00B447CE"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B447CE" w:rsidRPr="00016684" w:rsidRDefault="00B447CE"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40223B"/>
    <w:rsid w:val="00403991"/>
    <w:rsid w:val="00403A4D"/>
    <w:rsid w:val="00422E2A"/>
    <w:rsid w:val="00450A2C"/>
    <w:rsid w:val="00451474"/>
    <w:rsid w:val="0045584A"/>
    <w:rsid w:val="00463B00"/>
    <w:rsid w:val="00464142"/>
    <w:rsid w:val="0046708E"/>
    <w:rsid w:val="00467F87"/>
    <w:rsid w:val="00470BF5"/>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163F5"/>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CE"/>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ites/entrez?cmd=search&amp;db=PubMed&amp;term=%20Saville%20BK%5Bauth%5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bi.nlm.nih.gov/sites/entrez?cmd=search&amp;db=PubMed&amp;term=%20Zinn%20TE%5Bauth%5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552FB4403C411AB14053FFC575E890"/>
        <w:category>
          <w:name w:val="General"/>
          <w:gallery w:val="placeholder"/>
        </w:category>
        <w:types>
          <w:type w:val="bbPlcHdr"/>
        </w:types>
        <w:behaviors>
          <w:behavior w:val="content"/>
        </w:behaviors>
        <w:guid w:val="{BD3033FA-96B8-418D-9DB0-081BC9F124B6}"/>
      </w:docPartPr>
      <w:docPartBody>
        <w:p w:rsidR="00000000" w:rsidRDefault="0083328E" w:rsidP="0083328E">
          <w:pPr>
            <w:pStyle w:val="03552FB4403C411AB14053FFC575E89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2017-11-06T07:39:00Z</dcterms:created>
  <dcterms:modified xsi:type="dcterms:W3CDTF">2017-11-06T07:39:00Z</dcterms:modified>
</cp:coreProperties>
</file>