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D101" w14:textId="77777777" w:rsidR="005A5FBE" w:rsidRPr="009B18D1" w:rsidRDefault="005A5FBE">
      <w:pPr>
        <w:spacing w:before="2400"/>
        <w:rPr>
          <w:rFonts w:ascii="Times New Roman" w:hAnsi="Times New Roman" w:cs="Times New Roman"/>
        </w:rPr>
      </w:pPr>
    </w:p>
    <w:p w14:paraId="1990107F" w14:textId="77777777" w:rsidR="005A5FBE" w:rsidRPr="009B18D1" w:rsidRDefault="00000000">
      <w:pPr>
        <w:spacing w:after="120"/>
        <w:jc w:val="center"/>
        <w:rPr>
          <w:rFonts w:ascii="Times New Roman" w:hAnsi="Times New Roman" w:cs="Times New Roman"/>
        </w:rPr>
      </w:pPr>
      <w:r w:rsidRPr="009B18D1">
        <w:rPr>
          <w:rFonts w:ascii="Times New Roman" w:hAnsi="Times New Roman" w:cs="Times New Roman"/>
          <w:b/>
          <w:bCs/>
          <w:color w:val="1F4E79"/>
          <w:sz w:val="48"/>
          <w:szCs w:val="48"/>
        </w:rPr>
        <w:t>Software &amp; Machine Learning</w:t>
      </w:r>
    </w:p>
    <w:p w14:paraId="46D598A6" w14:textId="77777777" w:rsidR="005A5FBE" w:rsidRPr="009B18D1" w:rsidRDefault="00000000">
      <w:pPr>
        <w:spacing w:after="600"/>
        <w:jc w:val="center"/>
        <w:rPr>
          <w:rFonts w:ascii="Times New Roman" w:hAnsi="Times New Roman" w:cs="Times New Roman"/>
        </w:rPr>
      </w:pPr>
      <w:proofErr w:type="spellStart"/>
      <w:r w:rsidRPr="009B18D1">
        <w:rPr>
          <w:rFonts w:ascii="Times New Roman" w:hAnsi="Times New Roman" w:cs="Times New Roman"/>
          <w:b/>
          <w:bCs/>
          <w:color w:val="1F4E79"/>
          <w:sz w:val="48"/>
          <w:szCs w:val="48"/>
        </w:rPr>
        <w:t>Taskphase</w:t>
      </w:r>
      <w:proofErr w:type="spellEnd"/>
      <w:r w:rsidRPr="009B18D1">
        <w:rPr>
          <w:rFonts w:ascii="Times New Roman" w:hAnsi="Times New Roman" w:cs="Times New Roman"/>
          <w:b/>
          <w:bCs/>
          <w:color w:val="1F4E79"/>
          <w:sz w:val="48"/>
          <w:szCs w:val="48"/>
        </w:rPr>
        <w:t xml:space="preserve"> Report</w:t>
      </w:r>
    </w:p>
    <w:p w14:paraId="0B4E0135" w14:textId="77777777" w:rsidR="005A5FBE" w:rsidRPr="009B18D1" w:rsidRDefault="00000000">
      <w:pPr>
        <w:spacing w:after="1000"/>
        <w:jc w:val="center"/>
        <w:rPr>
          <w:rFonts w:ascii="Times New Roman" w:hAnsi="Times New Roman" w:cs="Times New Roman"/>
        </w:rPr>
      </w:pPr>
      <w:r w:rsidRPr="009B18D1">
        <w:rPr>
          <w:rFonts w:ascii="Times New Roman" w:hAnsi="Times New Roman" w:cs="Times New Roman"/>
          <w:i/>
          <w:iCs/>
          <w:color w:val="555555"/>
        </w:rPr>
        <w:t>Tasks 1–5: Version Control, Python Programming, CSV Processing, Data Cleaning &amp; Visualization</w:t>
      </w:r>
    </w:p>
    <w:p w14:paraId="4A910D1E" w14:textId="77777777" w:rsidR="005A5FBE" w:rsidRPr="009B18D1" w:rsidRDefault="005A5FBE">
      <w:pPr>
        <w:pBdr>
          <w:bottom w:val="single" w:sz="4" w:space="1" w:color="CCCCCC"/>
        </w:pBdr>
        <w:spacing w:after="600"/>
        <w:rPr>
          <w:rFonts w:ascii="Times New Roman" w:hAnsi="Times New Roman" w:cs="Times New Roman"/>
        </w:rPr>
      </w:pPr>
    </w:p>
    <w:p w14:paraId="39B120F3" w14:textId="2DC6BF87" w:rsidR="005A5FBE" w:rsidRPr="009B18D1" w:rsidRDefault="00000000">
      <w:pPr>
        <w:spacing w:after="140"/>
        <w:jc w:val="center"/>
        <w:rPr>
          <w:rFonts w:ascii="Times New Roman" w:hAnsi="Times New Roman" w:cs="Times New Roman"/>
        </w:rPr>
      </w:pPr>
      <w:r w:rsidRPr="009B18D1">
        <w:rPr>
          <w:rFonts w:ascii="Times New Roman" w:hAnsi="Times New Roman" w:cs="Times New Roman"/>
          <w:b/>
          <w:bCs/>
        </w:rPr>
        <w:t xml:space="preserve">Name: </w:t>
      </w:r>
      <w:r w:rsidR="004B000F" w:rsidRPr="009B18D1">
        <w:rPr>
          <w:rFonts w:ascii="Times New Roman" w:hAnsi="Times New Roman" w:cs="Times New Roman"/>
          <w:i/>
          <w:iCs/>
        </w:rPr>
        <w:t>Dhruvam Wason</w:t>
      </w:r>
    </w:p>
    <w:p w14:paraId="5B49D714" w14:textId="6FA2416E" w:rsidR="005A5FBE" w:rsidRPr="009B18D1" w:rsidRDefault="00000000">
      <w:pPr>
        <w:spacing w:after="140"/>
        <w:jc w:val="center"/>
        <w:rPr>
          <w:rFonts w:ascii="Times New Roman" w:hAnsi="Times New Roman" w:cs="Times New Roman"/>
        </w:rPr>
      </w:pPr>
      <w:r w:rsidRPr="009B18D1">
        <w:rPr>
          <w:rFonts w:ascii="Times New Roman" w:hAnsi="Times New Roman" w:cs="Times New Roman"/>
          <w:b/>
          <w:bCs/>
        </w:rPr>
        <w:t>R</w:t>
      </w:r>
      <w:r w:rsidR="004B000F" w:rsidRPr="009B18D1">
        <w:rPr>
          <w:rFonts w:ascii="Times New Roman" w:hAnsi="Times New Roman" w:cs="Times New Roman"/>
          <w:b/>
          <w:bCs/>
        </w:rPr>
        <w:t>egistration Number</w:t>
      </w:r>
      <w:r w:rsidRPr="009B18D1">
        <w:rPr>
          <w:rFonts w:ascii="Times New Roman" w:hAnsi="Times New Roman" w:cs="Times New Roman"/>
          <w:b/>
          <w:bCs/>
        </w:rPr>
        <w:t xml:space="preserve">: </w:t>
      </w:r>
      <w:r w:rsidR="004B000F" w:rsidRPr="009B18D1">
        <w:rPr>
          <w:rFonts w:ascii="Times New Roman" w:hAnsi="Times New Roman" w:cs="Times New Roman"/>
          <w:i/>
          <w:iCs/>
        </w:rPr>
        <w:t>251090051680</w:t>
      </w:r>
    </w:p>
    <w:p w14:paraId="3ACCFB13" w14:textId="714CC88B" w:rsidR="005A5FBE" w:rsidRPr="009B18D1" w:rsidRDefault="00000000">
      <w:pPr>
        <w:spacing w:after="140"/>
        <w:jc w:val="center"/>
        <w:rPr>
          <w:rFonts w:ascii="Times New Roman" w:hAnsi="Times New Roman" w:cs="Times New Roman"/>
        </w:rPr>
      </w:pPr>
      <w:r w:rsidRPr="009B18D1">
        <w:rPr>
          <w:rFonts w:ascii="Times New Roman" w:hAnsi="Times New Roman" w:cs="Times New Roman"/>
          <w:b/>
          <w:bCs/>
        </w:rPr>
        <w:t xml:space="preserve">Domain: </w:t>
      </w:r>
      <w:r w:rsidR="004B000F" w:rsidRPr="009B18D1">
        <w:rPr>
          <w:rFonts w:ascii="Times New Roman" w:hAnsi="Times New Roman" w:cs="Times New Roman"/>
          <w:i/>
          <w:iCs/>
        </w:rPr>
        <w:t>Software / ML</w:t>
      </w:r>
    </w:p>
    <w:p w14:paraId="64C8D574" w14:textId="49F07F07" w:rsidR="005A5FBE" w:rsidRPr="009B18D1" w:rsidRDefault="00000000">
      <w:pPr>
        <w:spacing w:after="140"/>
        <w:jc w:val="center"/>
        <w:rPr>
          <w:rFonts w:ascii="Times New Roman" w:hAnsi="Times New Roman" w:cs="Times New Roman"/>
        </w:rPr>
      </w:pPr>
      <w:r w:rsidRPr="009B18D1">
        <w:rPr>
          <w:rFonts w:ascii="Times New Roman" w:hAnsi="Times New Roman" w:cs="Times New Roman"/>
          <w:b/>
          <w:bCs/>
        </w:rPr>
        <w:t xml:space="preserve">GitHub Repository Link: </w:t>
      </w:r>
      <w:hyperlink r:id="rId7" w:history="1">
        <w:r w:rsidR="004B000F" w:rsidRPr="009B18D1">
          <w:rPr>
            <w:rStyle w:val="Hyperlink"/>
            <w:rFonts w:ascii="Times New Roman" w:hAnsi="Times New Roman" w:cs="Times New Roman"/>
            <w:b/>
            <w:bCs/>
          </w:rPr>
          <w:t>https://github.com/DhruvamW/Synergy_TP</w:t>
        </w:r>
      </w:hyperlink>
    </w:p>
    <w:p w14:paraId="43DD3AFC" w14:textId="77777777" w:rsidR="005A5FBE" w:rsidRPr="009B18D1" w:rsidRDefault="005A5FBE">
      <w:pPr>
        <w:rPr>
          <w:rFonts w:ascii="Times New Roman" w:hAnsi="Times New Roman" w:cs="Times New Roman"/>
        </w:rPr>
        <w:sectPr w:rsidR="005A5FBE" w:rsidRPr="009B18D1">
          <w:pgSz w:w="12240" w:h="15840"/>
          <w:pgMar w:top="1440" w:right="1440" w:bottom="1440" w:left="1440" w:header="708" w:footer="708" w:gutter="0"/>
          <w:cols w:space="720"/>
          <w:docGrid w:linePitch="360"/>
        </w:sectPr>
      </w:pPr>
    </w:p>
    <w:p w14:paraId="192CB30F" w14:textId="77777777" w:rsidR="005A5FBE" w:rsidRPr="009B18D1" w:rsidRDefault="00000000">
      <w:pPr>
        <w:pStyle w:val="Heading1"/>
        <w:rPr>
          <w:rFonts w:ascii="Times New Roman" w:hAnsi="Times New Roman" w:cs="Times New Roman"/>
        </w:rPr>
      </w:pPr>
      <w:bookmarkStart w:id="0" w:name="_Toc233540491"/>
      <w:r w:rsidRPr="009B18D1">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83218554"/>
      </w:sdtPr>
      <w:sdtContent>
        <w:p w14:paraId="62DE144C" w14:textId="77777777" w:rsidR="004B000F" w:rsidRPr="009B18D1" w:rsidRDefault="00000000">
          <w:pPr>
            <w:pStyle w:val="TOC1"/>
            <w:tabs>
              <w:tab w:val="right" w:leader="dot" w:pos="9350"/>
            </w:tabs>
            <w:rPr>
              <w:rFonts w:ascii="Times New Roman" w:hAnsi="Times New Roman" w:cs="Times New Roman"/>
              <w:noProof/>
            </w:rPr>
          </w:pPr>
          <w:r w:rsidRPr="009B18D1">
            <w:rPr>
              <w:rFonts w:ascii="Times New Roman" w:hAnsi="Times New Roman" w:cs="Times New Roman"/>
            </w:rPr>
            <w:fldChar w:fldCharType="begin"/>
          </w:r>
          <w:r w:rsidRPr="009B18D1">
            <w:rPr>
              <w:rFonts w:ascii="Times New Roman" w:hAnsi="Times New Roman" w:cs="Times New Roman"/>
            </w:rPr>
            <w:instrText>TOC \h \o "1-2"</w:instrText>
          </w:r>
          <w:r w:rsidRPr="009B18D1">
            <w:rPr>
              <w:rFonts w:ascii="Times New Roman" w:hAnsi="Times New Roman" w:cs="Times New Roman"/>
            </w:rPr>
            <w:fldChar w:fldCharType="separate"/>
          </w:r>
          <w:hyperlink w:anchor="_Toc233540491" w:history="1">
            <w:r w:rsidR="004B000F" w:rsidRPr="009B18D1">
              <w:rPr>
                <w:rStyle w:val="Hyperlink"/>
                <w:rFonts w:ascii="Times New Roman" w:hAnsi="Times New Roman" w:cs="Times New Roman"/>
                <w:noProof/>
              </w:rPr>
              <w:t>Table of Contents</w:t>
            </w:r>
            <w:r w:rsidR="004B000F" w:rsidRPr="009B18D1">
              <w:rPr>
                <w:rFonts w:ascii="Times New Roman" w:hAnsi="Times New Roman" w:cs="Times New Roman"/>
                <w:noProof/>
              </w:rPr>
              <w:tab/>
            </w:r>
            <w:r w:rsidR="004B000F" w:rsidRPr="009B18D1">
              <w:rPr>
                <w:rFonts w:ascii="Times New Roman" w:hAnsi="Times New Roman" w:cs="Times New Roman"/>
                <w:noProof/>
              </w:rPr>
              <w:fldChar w:fldCharType="begin"/>
            </w:r>
            <w:r w:rsidR="004B000F" w:rsidRPr="009B18D1">
              <w:rPr>
                <w:rFonts w:ascii="Times New Roman" w:hAnsi="Times New Roman" w:cs="Times New Roman"/>
                <w:noProof/>
              </w:rPr>
              <w:instrText xml:space="preserve"> PAGEREF _Toc233540491 \h </w:instrText>
            </w:r>
            <w:r w:rsidR="004B000F" w:rsidRPr="009B18D1">
              <w:rPr>
                <w:rFonts w:ascii="Times New Roman" w:hAnsi="Times New Roman" w:cs="Times New Roman"/>
                <w:noProof/>
              </w:rPr>
            </w:r>
            <w:r w:rsidR="004B000F" w:rsidRPr="009B18D1">
              <w:rPr>
                <w:rFonts w:ascii="Times New Roman" w:hAnsi="Times New Roman" w:cs="Times New Roman"/>
                <w:noProof/>
              </w:rPr>
              <w:fldChar w:fldCharType="separate"/>
            </w:r>
            <w:r w:rsidR="004B000F" w:rsidRPr="009B18D1">
              <w:rPr>
                <w:rFonts w:ascii="Times New Roman" w:hAnsi="Times New Roman" w:cs="Times New Roman"/>
                <w:noProof/>
              </w:rPr>
              <w:t>1</w:t>
            </w:r>
            <w:r w:rsidR="004B000F" w:rsidRPr="009B18D1">
              <w:rPr>
                <w:rFonts w:ascii="Times New Roman" w:hAnsi="Times New Roman" w:cs="Times New Roman"/>
                <w:noProof/>
              </w:rPr>
              <w:fldChar w:fldCharType="end"/>
            </w:r>
          </w:hyperlink>
        </w:p>
        <w:p w14:paraId="7CBD9D3E" w14:textId="77777777" w:rsidR="004B000F" w:rsidRPr="009B18D1" w:rsidRDefault="004B000F">
          <w:pPr>
            <w:pStyle w:val="TOC1"/>
            <w:tabs>
              <w:tab w:val="right" w:leader="dot" w:pos="9350"/>
            </w:tabs>
            <w:rPr>
              <w:rFonts w:ascii="Times New Roman" w:hAnsi="Times New Roman" w:cs="Times New Roman"/>
              <w:noProof/>
            </w:rPr>
          </w:pPr>
          <w:hyperlink w:anchor="_Toc233540492" w:history="1">
            <w:r w:rsidRPr="009B18D1">
              <w:rPr>
                <w:rStyle w:val="Hyperlink"/>
                <w:rFonts w:ascii="Times New Roman" w:hAnsi="Times New Roman" w:cs="Times New Roman"/>
                <w:noProof/>
              </w:rPr>
              <w:t>Abstract</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_Toc233540492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11465A79" w14:textId="77777777" w:rsidR="004B000F" w:rsidRPr="009B18D1" w:rsidRDefault="004B000F">
          <w:pPr>
            <w:pStyle w:val="TOC1"/>
            <w:tabs>
              <w:tab w:val="right" w:leader="dot" w:pos="9350"/>
            </w:tabs>
            <w:rPr>
              <w:rFonts w:ascii="Times New Roman" w:hAnsi="Times New Roman" w:cs="Times New Roman"/>
              <w:noProof/>
            </w:rPr>
          </w:pPr>
          <w:hyperlink w:anchor="_Toc233540493" w:history="1">
            <w:r w:rsidRPr="009B18D1">
              <w:rPr>
                <w:rStyle w:val="Hyperlink"/>
                <w:rFonts w:ascii="Times New Roman" w:hAnsi="Times New Roman" w:cs="Times New Roman"/>
                <w:noProof/>
              </w:rPr>
              <w:t>1. Introduction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_Toc233540493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53098CAD" w14:textId="77777777" w:rsidR="004B000F" w:rsidRPr="009B18D1" w:rsidRDefault="004B000F">
          <w:pPr>
            <w:pStyle w:val="TOC1"/>
            <w:tabs>
              <w:tab w:val="right" w:leader="dot" w:pos="9350"/>
            </w:tabs>
            <w:rPr>
              <w:rFonts w:ascii="Times New Roman" w:hAnsi="Times New Roman" w:cs="Times New Roman"/>
              <w:noProof/>
            </w:rPr>
          </w:pPr>
          <w:hyperlink w:anchor="_Toc233540494" w:history="1">
            <w:r w:rsidRPr="009B18D1">
              <w:rPr>
                <w:rStyle w:val="Hyperlink"/>
                <w:rFonts w:ascii="Times New Roman" w:hAnsi="Times New Roman" w:cs="Times New Roman"/>
                <w:noProof/>
              </w:rPr>
              <w:t>2. Development Environment and Version Control</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_Toc233540494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3066B5F2" w14:textId="77777777" w:rsidR="004B000F" w:rsidRPr="009B18D1" w:rsidRDefault="004B000F">
          <w:pPr>
            <w:pStyle w:val="TOC2"/>
            <w:tabs>
              <w:tab w:val="right" w:leader="dot" w:pos="9350"/>
            </w:tabs>
            <w:rPr>
              <w:rFonts w:ascii="Times New Roman" w:hAnsi="Times New Roman" w:cs="Times New Roman"/>
              <w:noProof/>
            </w:rPr>
          </w:pPr>
          <w:hyperlink w:anchor="_Toc233540495" w:history="1">
            <w:r w:rsidRPr="009B18D1">
              <w:rPr>
                <w:rStyle w:val="Hyperlink"/>
                <w:rFonts w:ascii="Times New Roman" w:hAnsi="Times New Roman" w:cs="Times New Roman"/>
                <w:noProof/>
              </w:rPr>
              <w:t>Repository Structure and Commits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_Toc233540495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6F5ECA5F" w14:textId="77777777" w:rsidR="004B000F" w:rsidRPr="009B18D1" w:rsidRDefault="004B000F">
          <w:pPr>
            <w:pStyle w:val="TOC2"/>
            <w:tabs>
              <w:tab w:val="right" w:leader="dot" w:pos="9350"/>
            </w:tabs>
            <w:rPr>
              <w:rFonts w:ascii="Times New Roman" w:hAnsi="Times New Roman" w:cs="Times New Roman"/>
              <w:noProof/>
            </w:rPr>
          </w:pPr>
          <w:hyperlink w:anchor="_Toc233540496" w:history="1">
            <w:r w:rsidRPr="009B18D1">
              <w:rPr>
                <w:rStyle w:val="Hyperlink"/>
                <w:rFonts w:ascii="Times New Roman" w:hAnsi="Times New Roman" w:cs="Times New Roman"/>
                <w:noProof/>
              </w:rPr>
              <w:t>Branches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_Toc233540496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228686F7" w14:textId="77777777" w:rsidR="004B000F" w:rsidRPr="009B18D1" w:rsidRDefault="004B000F">
          <w:pPr>
            <w:pStyle w:val="TOC2"/>
            <w:tabs>
              <w:tab w:val="right" w:leader="dot" w:pos="9350"/>
            </w:tabs>
            <w:rPr>
              <w:rFonts w:ascii="Times New Roman" w:hAnsi="Times New Roman" w:cs="Times New Roman"/>
              <w:noProof/>
            </w:rPr>
          </w:pPr>
          <w:hyperlink w:anchor="_Toc233540497" w:history="1">
            <w:r w:rsidRPr="009B18D1">
              <w:rPr>
                <w:rStyle w:val="Hyperlink"/>
                <w:rFonts w:ascii="Times New Roman" w:hAnsi="Times New Roman" w:cs="Times New Roman"/>
                <w:noProof/>
              </w:rPr>
              <w:t>Why Version Control Matters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_Toc233540497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1DF46D4D" w14:textId="77777777" w:rsidR="004B000F" w:rsidRPr="009B18D1" w:rsidRDefault="004B000F">
          <w:pPr>
            <w:pStyle w:val="TOC2"/>
            <w:tabs>
              <w:tab w:val="right" w:leader="dot" w:pos="9350"/>
            </w:tabs>
            <w:rPr>
              <w:rFonts w:ascii="Times New Roman" w:hAnsi="Times New Roman" w:cs="Times New Roman"/>
              <w:noProof/>
            </w:rPr>
          </w:pPr>
          <w:hyperlink w:anchor="_Toc233540498" w:history="1">
            <w:r w:rsidRPr="009B18D1">
              <w:rPr>
                <w:rStyle w:val="Hyperlink"/>
                <w:rFonts w:ascii="Times New Roman" w:hAnsi="Times New Roman" w:cs="Times New Roman"/>
                <w:noProof/>
              </w:rPr>
              <w:t>Python Virtual Environments and Dependency Isolation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_Toc233540498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4511E5F5" w14:textId="77777777" w:rsidR="004B000F" w:rsidRPr="009B18D1" w:rsidRDefault="004B000F">
          <w:pPr>
            <w:pStyle w:val="TOC2"/>
            <w:tabs>
              <w:tab w:val="right" w:leader="dot" w:pos="9350"/>
            </w:tabs>
            <w:rPr>
              <w:rFonts w:ascii="Times New Roman" w:hAnsi="Times New Roman" w:cs="Times New Roman"/>
              <w:noProof/>
            </w:rPr>
          </w:pPr>
          <w:hyperlink w:anchor="_Toc233540499" w:history="1">
            <w:r w:rsidRPr="009B18D1">
              <w:rPr>
                <w:rStyle w:val="Hyperlink"/>
                <w:rFonts w:ascii="Times New Roman" w:hAnsi="Times New Roman" w:cs="Times New Roman"/>
                <w:noProof/>
              </w:rPr>
              <w:t>requirements.txt and .gitignore</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_Toc233540499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5AAFD0AD" w14:textId="77777777" w:rsidR="004B000F" w:rsidRPr="009B18D1" w:rsidRDefault="004B000F">
          <w:pPr>
            <w:pStyle w:val="TOC1"/>
            <w:tabs>
              <w:tab w:val="right" w:leader="dot" w:pos="9350"/>
            </w:tabs>
            <w:rPr>
              <w:rFonts w:ascii="Times New Roman" w:hAnsi="Times New Roman" w:cs="Times New Roman"/>
              <w:noProof/>
            </w:rPr>
          </w:pPr>
          <w:hyperlink w:anchor="_Toc233540500" w:history="1">
            <w:r w:rsidRPr="009B18D1">
              <w:rPr>
                <w:rStyle w:val="Hyperlink"/>
                <w:rFonts w:ascii="Times New Roman" w:hAnsi="Times New Roman" w:cs="Times New Roman"/>
                <w:noProof/>
              </w:rPr>
              <w:t>3. Python and File Handling Concepts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_Toc233540500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25E57389" w14:textId="77777777" w:rsidR="004B000F" w:rsidRPr="009B18D1" w:rsidRDefault="004B000F">
          <w:pPr>
            <w:pStyle w:val="TOC2"/>
            <w:tabs>
              <w:tab w:val="right" w:leader="dot" w:pos="9350"/>
            </w:tabs>
            <w:rPr>
              <w:rFonts w:ascii="Times New Roman" w:hAnsi="Times New Roman" w:cs="Times New Roman"/>
              <w:noProof/>
            </w:rPr>
          </w:pPr>
          <w:hyperlink w:anchor="_Toc233540501" w:history="1">
            <w:r w:rsidRPr="009B18D1">
              <w:rPr>
                <w:rStyle w:val="Hyperlink"/>
                <w:rFonts w:ascii="Times New Roman" w:hAnsi="Times New Roman" w:cs="Times New Roman"/>
                <w:noProof/>
              </w:rPr>
              <w:t>Functions and Modular Programming</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_Toc233540501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6E8E1DD1" w14:textId="77777777" w:rsidR="004B000F" w:rsidRPr="009B18D1" w:rsidRDefault="004B000F">
          <w:pPr>
            <w:pStyle w:val="TOC2"/>
            <w:tabs>
              <w:tab w:val="right" w:leader="dot" w:pos="9350"/>
            </w:tabs>
            <w:rPr>
              <w:rFonts w:ascii="Times New Roman" w:hAnsi="Times New Roman" w:cs="Times New Roman"/>
              <w:noProof/>
            </w:rPr>
          </w:pPr>
          <w:hyperlink w:anchor="_Toc233540502" w:history="1">
            <w:r w:rsidRPr="009B18D1">
              <w:rPr>
                <w:rStyle w:val="Hyperlink"/>
                <w:rFonts w:ascii="Times New Roman" w:hAnsi="Times New Roman" w:cs="Times New Roman"/>
                <w:noProof/>
              </w:rPr>
              <w:t>Lists and Dictionaries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_Toc233540502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5D1ACCF7" w14:textId="77777777" w:rsidR="004B000F" w:rsidRPr="009B18D1" w:rsidRDefault="004B000F">
          <w:pPr>
            <w:pStyle w:val="TOC2"/>
            <w:tabs>
              <w:tab w:val="right" w:leader="dot" w:pos="9350"/>
            </w:tabs>
            <w:rPr>
              <w:rFonts w:ascii="Times New Roman" w:hAnsi="Times New Roman" w:cs="Times New Roman"/>
              <w:noProof/>
            </w:rPr>
          </w:pPr>
          <w:hyperlink w:anchor="_Toc233540503" w:history="1">
            <w:r w:rsidRPr="009B18D1">
              <w:rPr>
                <w:rStyle w:val="Hyperlink"/>
                <w:rFonts w:ascii="Times New Roman" w:hAnsi="Times New Roman" w:cs="Times New Roman"/>
                <w:noProof/>
              </w:rPr>
              <w:t>File Reading, Writing, and Exception Handling</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_Toc233540503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68360B40" w14:textId="77777777" w:rsidR="004B000F" w:rsidRPr="009B18D1" w:rsidRDefault="004B000F">
          <w:pPr>
            <w:pStyle w:val="TOC2"/>
            <w:tabs>
              <w:tab w:val="right" w:leader="dot" w:pos="9350"/>
            </w:tabs>
            <w:rPr>
              <w:rFonts w:ascii="Times New Roman" w:hAnsi="Times New Roman" w:cs="Times New Roman"/>
              <w:noProof/>
            </w:rPr>
          </w:pPr>
          <w:hyperlink w:anchor="_Toc233540504" w:history="1">
            <w:r w:rsidRPr="009B18D1">
              <w:rPr>
                <w:rStyle w:val="Hyperlink"/>
                <w:rFonts w:ascii="Times New Roman" w:hAnsi="Times New Roman" w:cs="Times New Roman"/>
                <w:noProof/>
              </w:rPr>
              <w:t>Type Hints and Command-Line Arguments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_Toc233540504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7C5A8930" w14:textId="77777777" w:rsidR="004B000F" w:rsidRPr="009B18D1" w:rsidRDefault="004B000F">
          <w:pPr>
            <w:pStyle w:val="TOC1"/>
            <w:tabs>
              <w:tab w:val="right" w:leader="dot" w:pos="9350"/>
            </w:tabs>
            <w:rPr>
              <w:rFonts w:ascii="Times New Roman" w:hAnsi="Times New Roman" w:cs="Times New Roman"/>
              <w:noProof/>
            </w:rPr>
          </w:pPr>
          <w:hyperlink w:anchor="_Toc233540505" w:history="1">
            <w:r w:rsidRPr="009B18D1">
              <w:rPr>
                <w:rStyle w:val="Hyperlink"/>
                <w:rFonts w:ascii="Times New Roman" w:hAnsi="Times New Roman" w:cs="Times New Roman"/>
                <w:noProof/>
              </w:rPr>
              <w:t>4. CSV Parsing and Pandas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_Toc233540505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384DE8B4" w14:textId="77777777" w:rsidR="004B000F" w:rsidRPr="009B18D1" w:rsidRDefault="004B000F">
          <w:pPr>
            <w:pStyle w:val="TOC2"/>
            <w:tabs>
              <w:tab w:val="right" w:leader="dot" w:pos="9350"/>
            </w:tabs>
            <w:rPr>
              <w:rFonts w:ascii="Times New Roman" w:hAnsi="Times New Roman" w:cs="Times New Roman"/>
              <w:noProof/>
            </w:rPr>
          </w:pPr>
          <w:hyperlink w:anchor="_Toc233540506" w:history="1">
            <w:r w:rsidRPr="009B18D1">
              <w:rPr>
                <w:rStyle w:val="Hyperlink"/>
                <w:rFonts w:ascii="Times New Roman" w:hAnsi="Times New Roman" w:cs="Times New Roman"/>
                <w:noProof/>
              </w:rPr>
              <w:t>Manual CSV Parsing</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_Toc233540506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1FE51B62" w14:textId="77777777" w:rsidR="004B000F" w:rsidRPr="009B18D1" w:rsidRDefault="004B000F">
          <w:pPr>
            <w:pStyle w:val="TOC2"/>
            <w:tabs>
              <w:tab w:val="right" w:leader="dot" w:pos="9350"/>
            </w:tabs>
            <w:rPr>
              <w:rFonts w:ascii="Times New Roman" w:hAnsi="Times New Roman" w:cs="Times New Roman"/>
              <w:noProof/>
            </w:rPr>
          </w:pPr>
          <w:hyperlink w:anchor="_Toc233540507" w:history="1">
            <w:r w:rsidRPr="009B18D1">
              <w:rPr>
                <w:rStyle w:val="Hyperlink"/>
                <w:rFonts w:ascii="Times New Roman" w:hAnsi="Times New Roman" w:cs="Times New Roman"/>
                <w:noProof/>
              </w:rPr>
              <w:t>Pandas DataFrames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_Toc233540507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335837D9" w14:textId="77777777" w:rsidR="004B000F" w:rsidRPr="009B18D1" w:rsidRDefault="004B000F">
          <w:pPr>
            <w:pStyle w:val="TOC2"/>
            <w:tabs>
              <w:tab w:val="right" w:leader="dot" w:pos="9350"/>
            </w:tabs>
            <w:rPr>
              <w:rFonts w:ascii="Times New Roman" w:hAnsi="Times New Roman" w:cs="Times New Roman"/>
              <w:noProof/>
            </w:rPr>
          </w:pPr>
          <w:hyperlink w:anchor="_Toc233540508" w:history="1">
            <w:r w:rsidRPr="009B18D1">
              <w:rPr>
                <w:rStyle w:val="Hyperlink"/>
                <w:rFonts w:ascii="Times New Roman" w:hAnsi="Times New Roman" w:cs="Times New Roman"/>
                <w:noProof/>
              </w:rPr>
              <w:t>Type Conversion and Summary Generation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_Toc233540508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5A6350FA" w14:textId="77777777" w:rsidR="004B000F" w:rsidRPr="009B18D1" w:rsidRDefault="004B000F">
          <w:pPr>
            <w:pStyle w:val="TOC2"/>
            <w:tabs>
              <w:tab w:val="right" w:leader="dot" w:pos="9350"/>
            </w:tabs>
            <w:rPr>
              <w:rFonts w:ascii="Times New Roman" w:hAnsi="Times New Roman" w:cs="Times New Roman"/>
              <w:noProof/>
            </w:rPr>
          </w:pPr>
          <w:hyperlink w:anchor="_Toc233540509" w:history="1">
            <w:r w:rsidRPr="009B18D1">
              <w:rPr>
                <w:rStyle w:val="Hyperlink"/>
                <w:rFonts w:ascii="Times New Roman" w:hAnsi="Times New Roman" w:cs="Times New Roman"/>
                <w:noProof/>
              </w:rPr>
              <w:t>Manual Parsing vs. Pandas: A Comparison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_Toc233540509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2F267C29" w14:textId="77777777" w:rsidR="004B000F" w:rsidRPr="009B18D1" w:rsidRDefault="004B000F">
          <w:pPr>
            <w:pStyle w:val="TOC1"/>
            <w:tabs>
              <w:tab w:val="right" w:leader="dot" w:pos="9350"/>
            </w:tabs>
            <w:rPr>
              <w:rFonts w:ascii="Times New Roman" w:hAnsi="Times New Roman" w:cs="Times New Roman"/>
              <w:noProof/>
            </w:rPr>
          </w:pPr>
          <w:hyperlink w:anchor="_Toc233540510" w:history="1">
            <w:r w:rsidRPr="009B18D1">
              <w:rPr>
                <w:rStyle w:val="Hyperlink"/>
                <w:rFonts w:ascii="Times New Roman" w:hAnsi="Times New Roman" w:cs="Times New Roman"/>
                <w:noProof/>
              </w:rPr>
              <w:t>5. Data Cleaning</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_Toc233540510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7275F59A" w14:textId="77777777" w:rsidR="004B000F" w:rsidRPr="009B18D1" w:rsidRDefault="004B000F">
          <w:pPr>
            <w:pStyle w:val="TOC2"/>
            <w:tabs>
              <w:tab w:val="right" w:leader="dot" w:pos="9350"/>
            </w:tabs>
            <w:rPr>
              <w:rFonts w:ascii="Times New Roman" w:hAnsi="Times New Roman" w:cs="Times New Roman"/>
              <w:noProof/>
            </w:rPr>
          </w:pPr>
          <w:hyperlink w:anchor="_Toc233540511" w:history="1">
            <w:r w:rsidRPr="009B18D1">
              <w:rPr>
                <w:rStyle w:val="Hyperlink"/>
                <w:rFonts w:ascii="Times New Roman" w:hAnsi="Times New Roman" w:cs="Times New Roman"/>
                <w:noProof/>
              </w:rPr>
              <w:t>Common Data Quality Issues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_Toc233540511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325C0471" w14:textId="77777777" w:rsidR="004B000F" w:rsidRPr="009B18D1" w:rsidRDefault="004B000F">
          <w:pPr>
            <w:pStyle w:val="TOC2"/>
            <w:tabs>
              <w:tab w:val="right" w:leader="dot" w:pos="9350"/>
            </w:tabs>
            <w:rPr>
              <w:rFonts w:ascii="Times New Roman" w:hAnsi="Times New Roman" w:cs="Times New Roman"/>
              <w:noProof/>
            </w:rPr>
          </w:pPr>
          <w:hyperlink w:anchor="_Toc233540512" w:history="1">
            <w:r w:rsidRPr="009B18D1">
              <w:rPr>
                <w:rStyle w:val="Hyperlink"/>
                <w:rFonts w:ascii="Times New Roman" w:hAnsi="Times New Roman" w:cs="Times New Roman"/>
                <w:noProof/>
              </w:rPr>
              <w:t>Cleaning Decisions Made in Task 4</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_Toc233540512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0F232152" w14:textId="77777777" w:rsidR="004B000F" w:rsidRPr="009B18D1" w:rsidRDefault="004B000F">
          <w:pPr>
            <w:pStyle w:val="TOC2"/>
            <w:tabs>
              <w:tab w:val="right" w:leader="dot" w:pos="9350"/>
            </w:tabs>
            <w:rPr>
              <w:rFonts w:ascii="Times New Roman" w:hAnsi="Times New Roman" w:cs="Times New Roman"/>
              <w:noProof/>
            </w:rPr>
          </w:pPr>
          <w:hyperlink w:anchor="_Toc233540513" w:history="1">
            <w:r w:rsidRPr="009B18D1">
              <w:rPr>
                <w:rStyle w:val="Hyperlink"/>
                <w:rFonts w:ascii="Times New Roman" w:hAnsi="Times New Roman" w:cs="Times New Roman"/>
                <w:noProof/>
              </w:rPr>
              <w:t>Why Data Cleaning Matters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_Toc233540513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51C1F817" w14:textId="77777777" w:rsidR="004B000F" w:rsidRPr="009B18D1" w:rsidRDefault="004B000F">
          <w:pPr>
            <w:pStyle w:val="TOC1"/>
            <w:tabs>
              <w:tab w:val="right" w:leader="dot" w:pos="9350"/>
            </w:tabs>
            <w:rPr>
              <w:rFonts w:ascii="Times New Roman" w:hAnsi="Times New Roman" w:cs="Times New Roman"/>
              <w:noProof/>
            </w:rPr>
          </w:pPr>
          <w:hyperlink w:anchor="_Toc233540514" w:history="1">
            <w:r w:rsidRPr="009B18D1">
              <w:rPr>
                <w:rStyle w:val="Hyperlink"/>
                <w:rFonts w:ascii="Times New Roman" w:hAnsi="Times New Roman" w:cs="Times New Roman"/>
                <w:noProof/>
              </w:rPr>
              <w:t>6. Visualization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_Toc233540514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19577821" w14:textId="77777777" w:rsidR="004B000F" w:rsidRPr="009B18D1" w:rsidRDefault="004B000F">
          <w:pPr>
            <w:pStyle w:val="TOC2"/>
            <w:tabs>
              <w:tab w:val="right" w:leader="dot" w:pos="9350"/>
            </w:tabs>
            <w:rPr>
              <w:rFonts w:ascii="Times New Roman" w:hAnsi="Times New Roman" w:cs="Times New Roman"/>
              <w:noProof/>
            </w:rPr>
          </w:pPr>
          <w:hyperlink w:anchor="_Toc233540515" w:history="1">
            <w:r w:rsidRPr="009B18D1">
              <w:rPr>
                <w:rStyle w:val="Hyperlink"/>
                <w:rFonts w:ascii="Times New Roman" w:hAnsi="Times New Roman" w:cs="Times New Roman"/>
                <w:noProof/>
              </w:rPr>
              <w:t>Why Labels and Titles Matter</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_Toc233540515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4BA8416F" w14:textId="77777777" w:rsidR="004B000F" w:rsidRPr="009B18D1" w:rsidRDefault="004B000F">
          <w:pPr>
            <w:pStyle w:val="TOC2"/>
            <w:tabs>
              <w:tab w:val="right" w:leader="dot" w:pos="9350"/>
            </w:tabs>
            <w:rPr>
              <w:rFonts w:ascii="Times New Roman" w:hAnsi="Times New Roman" w:cs="Times New Roman"/>
              <w:noProof/>
            </w:rPr>
          </w:pPr>
          <w:hyperlink w:anchor="_Toc233540516" w:history="1">
            <w:r w:rsidRPr="009B18D1">
              <w:rPr>
                <w:rStyle w:val="Hyperlink"/>
                <w:rFonts w:ascii="Times New Roman" w:hAnsi="Times New Roman" w:cs="Times New Roman"/>
                <w:noProof/>
              </w:rPr>
              <w:t>Bar Charts vs. Scatter Plots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_Toc233540516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10E3290D" w14:textId="77777777" w:rsidR="004B000F" w:rsidRPr="009B18D1" w:rsidRDefault="004B000F">
          <w:pPr>
            <w:pStyle w:val="TOC2"/>
            <w:tabs>
              <w:tab w:val="right" w:leader="dot" w:pos="9350"/>
            </w:tabs>
            <w:rPr>
              <w:rFonts w:ascii="Times New Roman" w:hAnsi="Times New Roman" w:cs="Times New Roman"/>
              <w:noProof/>
            </w:rPr>
          </w:pPr>
          <w:hyperlink w:anchor="_Toc233540517" w:history="1">
            <w:r w:rsidRPr="009B18D1">
              <w:rPr>
                <w:rStyle w:val="Hyperlink"/>
                <w:rFonts w:ascii="Times New Roman" w:hAnsi="Times New Roman" w:cs="Times New Roman"/>
                <w:noProof/>
              </w:rPr>
              <w:t>Average Score by Domain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_Toc233540517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75AA9682" w14:textId="77777777" w:rsidR="004B000F" w:rsidRPr="009B18D1" w:rsidRDefault="004B000F">
          <w:pPr>
            <w:pStyle w:val="TOC2"/>
            <w:tabs>
              <w:tab w:val="right" w:leader="dot" w:pos="9350"/>
            </w:tabs>
            <w:rPr>
              <w:rFonts w:ascii="Times New Roman" w:hAnsi="Times New Roman" w:cs="Times New Roman"/>
              <w:noProof/>
            </w:rPr>
          </w:pPr>
          <w:hyperlink w:anchor="_Toc233540518" w:history="1">
            <w:r w:rsidRPr="009B18D1">
              <w:rPr>
                <w:rStyle w:val="Hyperlink"/>
                <w:rFonts w:ascii="Times New Roman" w:hAnsi="Times New Roman" w:cs="Times New Roman"/>
                <w:noProof/>
              </w:rPr>
              <w:t>Attendance vs. Score</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_Toc233540518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2C5D01AC" w14:textId="77777777" w:rsidR="004B000F" w:rsidRPr="009B18D1" w:rsidRDefault="004B000F">
          <w:pPr>
            <w:pStyle w:val="TOC2"/>
            <w:tabs>
              <w:tab w:val="right" w:leader="dot" w:pos="9350"/>
            </w:tabs>
            <w:rPr>
              <w:rFonts w:ascii="Times New Roman" w:hAnsi="Times New Roman" w:cs="Times New Roman"/>
              <w:noProof/>
            </w:rPr>
          </w:pPr>
          <w:hyperlink w:anchor="_Toc233540519" w:history="1">
            <w:r w:rsidRPr="009B18D1">
              <w:rPr>
                <w:rStyle w:val="Hyperlink"/>
                <w:rFonts w:ascii="Times New Roman" w:hAnsi="Times New Roman" w:cs="Times New Roman"/>
                <w:noProof/>
              </w:rPr>
              <w:t>Submission Status Count</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_Toc233540519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0715F47C" w14:textId="77777777" w:rsidR="004B000F" w:rsidRPr="009B18D1" w:rsidRDefault="004B000F">
          <w:pPr>
            <w:pStyle w:val="TOC1"/>
            <w:tabs>
              <w:tab w:val="right" w:leader="dot" w:pos="9350"/>
            </w:tabs>
            <w:rPr>
              <w:rFonts w:ascii="Times New Roman" w:hAnsi="Times New Roman" w:cs="Times New Roman"/>
              <w:noProof/>
            </w:rPr>
          </w:pPr>
          <w:hyperlink w:anchor="_Toc233540520" w:history="1">
            <w:r w:rsidRPr="009B18D1">
              <w:rPr>
                <w:rStyle w:val="Hyperlink"/>
                <w:rFonts w:ascii="Times New Roman" w:hAnsi="Times New Roman" w:cs="Times New Roman"/>
                <w:noProof/>
              </w:rPr>
              <w:t>7. Conclusion</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_Toc233540520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7050FA15" w14:textId="77777777" w:rsidR="004B000F" w:rsidRPr="009B18D1" w:rsidRDefault="004B000F">
          <w:pPr>
            <w:pStyle w:val="TOC1"/>
            <w:tabs>
              <w:tab w:val="right" w:leader="dot" w:pos="9350"/>
            </w:tabs>
            <w:rPr>
              <w:rFonts w:ascii="Times New Roman" w:hAnsi="Times New Roman" w:cs="Times New Roman"/>
              <w:noProof/>
            </w:rPr>
          </w:pPr>
          <w:hyperlink w:anchor="_Toc233540521" w:history="1">
            <w:r w:rsidRPr="009B18D1">
              <w:rPr>
                <w:rStyle w:val="Hyperlink"/>
                <w:rFonts w:ascii="Times New Roman" w:hAnsi="Times New Roman" w:cs="Times New Roman"/>
                <w:noProof/>
              </w:rPr>
              <w:t>References</w:t>
            </w:r>
            <w:r w:rsidRPr="009B18D1">
              <w:rPr>
                <w:rFonts w:ascii="Times New Roman" w:hAnsi="Times New Roman" w:cs="Times New Roman"/>
                <w:noProof/>
              </w:rPr>
              <w:tab/>
            </w:r>
            <w:r w:rsidRPr="009B18D1">
              <w:rPr>
                <w:rFonts w:ascii="Times New Roman" w:hAnsi="Times New Roman" w:cs="Times New Roman"/>
                <w:noProof/>
              </w:rPr>
              <w:fldChar w:fldCharType="begin"/>
            </w:r>
            <w:r w:rsidRPr="009B18D1">
              <w:rPr>
                <w:rFonts w:ascii="Times New Roman" w:hAnsi="Times New Roman" w:cs="Times New Roman"/>
                <w:noProof/>
              </w:rPr>
              <w:instrText xml:space="preserve"> PAGEREF _Toc233540521 \h </w:instrText>
            </w:r>
            <w:r w:rsidRPr="009B18D1">
              <w:rPr>
                <w:rFonts w:ascii="Times New Roman" w:hAnsi="Times New Roman" w:cs="Times New Roman"/>
                <w:noProof/>
              </w:rPr>
            </w:r>
            <w:r w:rsidRPr="009B18D1">
              <w:rPr>
                <w:rFonts w:ascii="Times New Roman" w:hAnsi="Times New Roman" w:cs="Times New Roman"/>
                <w:noProof/>
              </w:rPr>
              <w:fldChar w:fldCharType="separate"/>
            </w:r>
            <w:r w:rsidRPr="009B18D1">
              <w:rPr>
                <w:rFonts w:ascii="Times New Roman" w:hAnsi="Times New Roman" w:cs="Times New Roman"/>
                <w:noProof/>
              </w:rPr>
              <w:t>1</w:t>
            </w:r>
            <w:r w:rsidRPr="009B18D1">
              <w:rPr>
                <w:rFonts w:ascii="Times New Roman" w:hAnsi="Times New Roman" w:cs="Times New Roman"/>
                <w:noProof/>
              </w:rPr>
              <w:fldChar w:fldCharType="end"/>
            </w:r>
          </w:hyperlink>
        </w:p>
        <w:p w14:paraId="0FBCEB2F" w14:textId="77777777" w:rsidR="004B000F" w:rsidRPr="009B18D1" w:rsidRDefault="00000000">
          <w:pPr>
            <w:rPr>
              <w:rFonts w:ascii="Times New Roman" w:hAnsi="Times New Roman" w:cs="Times New Roman"/>
            </w:rPr>
          </w:pPr>
          <w:r w:rsidRPr="009B18D1">
            <w:rPr>
              <w:rFonts w:ascii="Times New Roman" w:hAnsi="Times New Roman" w:cs="Times New Roman"/>
            </w:rPr>
            <w:fldChar w:fldCharType="end"/>
          </w:r>
        </w:p>
      </w:sdtContent>
    </w:sdt>
    <w:p w14:paraId="4FF41EDD" w14:textId="77777777" w:rsidR="005A5FBE" w:rsidRPr="009B18D1" w:rsidRDefault="00000000">
      <w:pPr>
        <w:pStyle w:val="Heading1"/>
        <w:rPr>
          <w:rFonts w:ascii="Times New Roman" w:hAnsi="Times New Roman" w:cs="Times New Roman"/>
        </w:rPr>
      </w:pPr>
      <w:bookmarkStart w:id="1" w:name="_Toc233540492"/>
      <w:r w:rsidRPr="009B18D1">
        <w:rPr>
          <w:rFonts w:ascii="Times New Roman" w:hAnsi="Times New Roman" w:cs="Times New Roman"/>
        </w:rPr>
        <w:lastRenderedPageBreak/>
        <w:t>Abstract</w:t>
      </w:r>
      <w:bookmarkEnd w:id="1"/>
    </w:p>
    <w:p w14:paraId="3EC7A67E" w14:textId="77777777" w:rsidR="003604D5" w:rsidRPr="009B18D1" w:rsidRDefault="003604D5" w:rsidP="009B18D1">
      <w:pPr>
        <w:pStyle w:val="Heading1"/>
        <w:jc w:val="both"/>
        <w:rPr>
          <w:rFonts w:ascii="Times New Roman" w:hAnsi="Times New Roman" w:cs="Times New Roman"/>
          <w:b w:val="0"/>
          <w:bCs w:val="0"/>
          <w:color w:val="1A1A1A"/>
          <w:sz w:val="24"/>
          <w:szCs w:val="24"/>
        </w:rPr>
      </w:pPr>
      <w:bookmarkStart w:id="2" w:name="_Toc233540493"/>
      <w:r w:rsidRPr="009B18D1">
        <w:rPr>
          <w:rFonts w:ascii="Times New Roman" w:hAnsi="Times New Roman" w:cs="Times New Roman"/>
          <w:b w:val="0"/>
          <w:bCs w:val="0"/>
          <w:color w:val="1A1A1A"/>
          <w:sz w:val="24"/>
          <w:szCs w:val="24"/>
        </w:rPr>
        <w:t xml:space="preserve">This report summarizes the work done in Tasks 1-5 of the Software and Machine Learning </w:t>
      </w:r>
      <w:proofErr w:type="spellStart"/>
      <w:r w:rsidRPr="009B18D1">
        <w:rPr>
          <w:rFonts w:ascii="Times New Roman" w:hAnsi="Times New Roman" w:cs="Times New Roman"/>
          <w:b w:val="0"/>
          <w:bCs w:val="0"/>
          <w:color w:val="1A1A1A"/>
          <w:sz w:val="24"/>
          <w:szCs w:val="24"/>
        </w:rPr>
        <w:t>Taskphase</w:t>
      </w:r>
      <w:proofErr w:type="spellEnd"/>
      <w:r w:rsidRPr="009B18D1">
        <w:rPr>
          <w:rFonts w:ascii="Times New Roman" w:hAnsi="Times New Roman" w:cs="Times New Roman"/>
          <w:b w:val="0"/>
          <w:bCs w:val="0"/>
          <w:color w:val="1A1A1A"/>
          <w:sz w:val="24"/>
          <w:szCs w:val="24"/>
        </w:rPr>
        <w:t xml:space="preserve">, which is a gradual series of tasks aimed to develop real software engineering and data-processing skills. The challenges progressed from basic concepts like version control and Python programming to more difficult issues like CSV file processing, data cleaning, validation, and visualization. Throughout the </w:t>
      </w:r>
      <w:proofErr w:type="spellStart"/>
      <w:r w:rsidRPr="009B18D1">
        <w:rPr>
          <w:rFonts w:ascii="Times New Roman" w:hAnsi="Times New Roman" w:cs="Times New Roman"/>
          <w:b w:val="0"/>
          <w:bCs w:val="0"/>
          <w:color w:val="1A1A1A"/>
          <w:sz w:val="24"/>
          <w:szCs w:val="24"/>
        </w:rPr>
        <w:t>taskphase</w:t>
      </w:r>
      <w:proofErr w:type="spellEnd"/>
      <w:r w:rsidRPr="009B18D1">
        <w:rPr>
          <w:rFonts w:ascii="Times New Roman" w:hAnsi="Times New Roman" w:cs="Times New Roman"/>
          <w:b w:val="0"/>
          <w:bCs w:val="0"/>
          <w:color w:val="1A1A1A"/>
          <w:sz w:val="24"/>
          <w:szCs w:val="24"/>
        </w:rPr>
        <w:t>, good version control habits were built using Git and GitHub, essential Python concepts like functions, file handling, and exception handling were used, and data manipulation was done with both manual parsing approaches and the pandas module. The subsequent tasks were on identifying and fixing data quality issues, followed by the production of visualizations to clearly communicate findings.</w:t>
      </w:r>
    </w:p>
    <w:p w14:paraId="30ED5D38" w14:textId="2AEF70D0" w:rsidR="005A5FBE" w:rsidRPr="009B18D1" w:rsidRDefault="00000000">
      <w:pPr>
        <w:pStyle w:val="Heading1"/>
        <w:rPr>
          <w:rFonts w:ascii="Times New Roman" w:hAnsi="Times New Roman" w:cs="Times New Roman"/>
        </w:rPr>
      </w:pPr>
      <w:r w:rsidRPr="009B18D1">
        <w:rPr>
          <w:rFonts w:ascii="Times New Roman" w:hAnsi="Times New Roman" w:cs="Times New Roman"/>
        </w:rPr>
        <w:t>1. Introduction</w:t>
      </w:r>
      <w:bookmarkEnd w:id="2"/>
    </w:p>
    <w:p w14:paraId="23AD4BC2"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The progression began with the fundamentals of software development practice — setting up a development environment, using version control, and writing clean, well-organized Python code. From there, the </w:t>
      </w:r>
      <w:proofErr w:type="spellStart"/>
      <w:r w:rsidRPr="009B18D1">
        <w:rPr>
          <w:rFonts w:ascii="Times New Roman" w:hAnsi="Times New Roman" w:cs="Times New Roman"/>
        </w:rPr>
        <w:t>taskphase</w:t>
      </w:r>
      <w:proofErr w:type="spellEnd"/>
      <w:r w:rsidRPr="009B18D1">
        <w:rPr>
          <w:rFonts w:ascii="Times New Roman" w:hAnsi="Times New Roman" w:cs="Times New Roman"/>
        </w:rPr>
        <w:t xml:space="preserve"> moved into the domain of data processing, where the focus shifted from writing general-purpose programs to working with structured datasets in the form of CSV files. The final stages introduced the practical realities of working with real data: handling missing or inconsistent values, validating data quality, and presenting results visually so that they could be interpreted easily by others.</w:t>
      </w:r>
    </w:p>
    <w:p w14:paraId="4A40112A"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A recurring theme throughout the </w:t>
      </w:r>
      <w:proofErr w:type="spellStart"/>
      <w:r w:rsidRPr="009B18D1">
        <w:rPr>
          <w:rFonts w:ascii="Times New Roman" w:hAnsi="Times New Roman" w:cs="Times New Roman"/>
        </w:rPr>
        <w:t>taskphase</w:t>
      </w:r>
      <w:proofErr w:type="spellEnd"/>
      <w:r w:rsidRPr="009B18D1">
        <w:rPr>
          <w:rFonts w:ascii="Times New Roman" w:hAnsi="Times New Roman" w:cs="Times New Roman"/>
        </w:rPr>
        <w:t xml:space="preserve"> was the importance of modular programming and clean software practices. Breaking logic into small, well-defined functions, separating concerns clearly, and maintaining a clean project structure made the code easier to test, debug, and extend as requirements grew more complex. These habits mirror practices expected in professional and research software development, including in machine learning workflows, where data pipelines must be both correct and maintainable.</w:t>
      </w:r>
    </w:p>
    <w:p w14:paraId="16DF613C"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In brief, the five tasks covered the following areas:</w:t>
      </w:r>
    </w:p>
    <w:p w14:paraId="12A200A2"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Task 1: Setting up a development environment and version control workflow using Git and GitHub.</w:t>
      </w:r>
    </w:p>
    <w:p w14:paraId="6BFF056A"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Task 2: Core Python programming concepts, including functions, data structures, and file handling.</w:t>
      </w:r>
    </w:p>
    <w:p w14:paraId="317FA70C"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 xml:space="preserve">Task 3: Reading and processing CSV files, comparing manual parsing with the </w:t>
      </w:r>
      <w:proofErr w:type="gramStart"/>
      <w:r w:rsidRPr="009B18D1">
        <w:rPr>
          <w:rFonts w:ascii="Times New Roman" w:hAnsi="Times New Roman" w:cs="Times New Roman"/>
        </w:rPr>
        <w:t>pandas</w:t>
      </w:r>
      <w:proofErr w:type="gramEnd"/>
      <w:r w:rsidRPr="009B18D1">
        <w:rPr>
          <w:rFonts w:ascii="Times New Roman" w:hAnsi="Times New Roman" w:cs="Times New Roman"/>
        </w:rPr>
        <w:t xml:space="preserve"> library.</w:t>
      </w:r>
    </w:p>
    <w:p w14:paraId="093854CC"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Task 4: Cleaning a real dataset by addressing missing values, duplicates, and inconsistent entries.</w:t>
      </w:r>
    </w:p>
    <w:p w14:paraId="5119DCFE"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Task 5: Visualizing the cleaned dataset to communicate patterns and trends clearly.</w:t>
      </w:r>
    </w:p>
    <w:p w14:paraId="0D89499A" w14:textId="77777777" w:rsidR="004B000F" w:rsidRPr="009B18D1" w:rsidRDefault="004B000F" w:rsidP="004B000F">
      <w:pPr>
        <w:pStyle w:val="ListParagraph"/>
        <w:spacing w:after="80" w:line="276" w:lineRule="auto"/>
        <w:ind w:left="720"/>
        <w:rPr>
          <w:rFonts w:ascii="Times New Roman" w:hAnsi="Times New Roman" w:cs="Times New Roman"/>
        </w:rPr>
      </w:pPr>
    </w:p>
    <w:tbl>
      <w:tblPr>
        <w:tblStyle w:val="TableGrid"/>
        <w:tblW w:w="0" w:type="auto"/>
        <w:tblLook w:val="04A0" w:firstRow="1" w:lastRow="0" w:firstColumn="1" w:lastColumn="0" w:noHBand="0" w:noVBand="1"/>
      </w:tblPr>
      <w:tblGrid>
        <w:gridCol w:w="1518"/>
        <w:gridCol w:w="3284"/>
        <w:gridCol w:w="4548"/>
      </w:tblGrid>
      <w:tr w:rsidR="004B000F" w:rsidRPr="009B18D1" w14:paraId="227F2F10" w14:textId="77777777" w:rsidTr="004B000F">
        <w:tc>
          <w:tcPr>
            <w:tcW w:w="0" w:type="auto"/>
            <w:hideMark/>
          </w:tcPr>
          <w:p w14:paraId="08CB73DE" w14:textId="77777777" w:rsidR="004B000F" w:rsidRPr="009B18D1" w:rsidRDefault="004B000F" w:rsidP="004B000F">
            <w:pPr>
              <w:pStyle w:val="ListParagraph"/>
              <w:spacing w:after="80" w:line="276" w:lineRule="auto"/>
              <w:ind w:left="720"/>
              <w:rPr>
                <w:rFonts w:ascii="Times New Roman" w:hAnsi="Times New Roman" w:cs="Times New Roman"/>
                <w:b/>
                <w:bCs/>
              </w:rPr>
            </w:pPr>
            <w:r w:rsidRPr="009B18D1">
              <w:rPr>
                <w:rFonts w:ascii="Times New Roman" w:hAnsi="Times New Roman" w:cs="Times New Roman"/>
                <w:b/>
                <w:bCs/>
              </w:rPr>
              <w:lastRenderedPageBreak/>
              <w:t>Task</w:t>
            </w:r>
          </w:p>
        </w:tc>
        <w:tc>
          <w:tcPr>
            <w:tcW w:w="0" w:type="auto"/>
            <w:hideMark/>
          </w:tcPr>
          <w:p w14:paraId="0028B83C" w14:textId="77777777" w:rsidR="004B000F" w:rsidRPr="009B18D1" w:rsidRDefault="004B000F" w:rsidP="004B000F">
            <w:pPr>
              <w:pStyle w:val="ListParagraph"/>
              <w:spacing w:after="80" w:line="276" w:lineRule="auto"/>
              <w:ind w:left="720"/>
              <w:rPr>
                <w:rFonts w:ascii="Times New Roman" w:hAnsi="Times New Roman" w:cs="Times New Roman"/>
                <w:b/>
                <w:bCs/>
              </w:rPr>
            </w:pPr>
            <w:r w:rsidRPr="009B18D1">
              <w:rPr>
                <w:rFonts w:ascii="Times New Roman" w:hAnsi="Times New Roman" w:cs="Times New Roman"/>
                <w:b/>
                <w:bCs/>
              </w:rPr>
              <w:t>Objective</w:t>
            </w:r>
          </w:p>
        </w:tc>
        <w:tc>
          <w:tcPr>
            <w:tcW w:w="0" w:type="auto"/>
            <w:hideMark/>
          </w:tcPr>
          <w:p w14:paraId="35308C32" w14:textId="77777777" w:rsidR="004B000F" w:rsidRPr="009B18D1" w:rsidRDefault="004B000F" w:rsidP="004B000F">
            <w:pPr>
              <w:pStyle w:val="ListParagraph"/>
              <w:spacing w:after="80" w:line="276" w:lineRule="auto"/>
              <w:ind w:left="720"/>
              <w:rPr>
                <w:rFonts w:ascii="Times New Roman" w:hAnsi="Times New Roman" w:cs="Times New Roman"/>
                <w:b/>
                <w:bCs/>
              </w:rPr>
            </w:pPr>
            <w:r w:rsidRPr="009B18D1">
              <w:rPr>
                <w:rFonts w:ascii="Times New Roman" w:hAnsi="Times New Roman" w:cs="Times New Roman"/>
                <w:b/>
                <w:bCs/>
              </w:rPr>
              <w:t>Main Concepts Learned</w:t>
            </w:r>
          </w:p>
        </w:tc>
      </w:tr>
      <w:tr w:rsidR="004B000F" w:rsidRPr="009B18D1" w14:paraId="547ECB17" w14:textId="77777777" w:rsidTr="004B000F">
        <w:tc>
          <w:tcPr>
            <w:tcW w:w="0" w:type="auto"/>
            <w:hideMark/>
          </w:tcPr>
          <w:p w14:paraId="043D32F6"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Task 1</w:t>
            </w:r>
          </w:p>
        </w:tc>
        <w:tc>
          <w:tcPr>
            <w:tcW w:w="0" w:type="auto"/>
            <w:hideMark/>
          </w:tcPr>
          <w:p w14:paraId="3AD8B90C"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Development Environment Setup</w:t>
            </w:r>
          </w:p>
        </w:tc>
        <w:tc>
          <w:tcPr>
            <w:tcW w:w="0" w:type="auto"/>
            <w:hideMark/>
          </w:tcPr>
          <w:p w14:paraId="273FC53F"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Git, GitHub, Virtual Environments, Repository Structure</w:t>
            </w:r>
          </w:p>
        </w:tc>
      </w:tr>
      <w:tr w:rsidR="004B000F" w:rsidRPr="009B18D1" w14:paraId="2B12C3A2" w14:textId="77777777" w:rsidTr="004B000F">
        <w:tc>
          <w:tcPr>
            <w:tcW w:w="0" w:type="auto"/>
            <w:hideMark/>
          </w:tcPr>
          <w:p w14:paraId="1F421CF4"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Task 2</w:t>
            </w:r>
          </w:p>
        </w:tc>
        <w:tc>
          <w:tcPr>
            <w:tcW w:w="0" w:type="auto"/>
            <w:hideMark/>
          </w:tcPr>
          <w:p w14:paraId="465D9030"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Python Fundamentals</w:t>
            </w:r>
          </w:p>
        </w:tc>
        <w:tc>
          <w:tcPr>
            <w:tcW w:w="0" w:type="auto"/>
            <w:hideMark/>
          </w:tcPr>
          <w:p w14:paraId="0E714939"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Functions, Lists, Dictionaries, File Handling, Exceptions</w:t>
            </w:r>
          </w:p>
        </w:tc>
      </w:tr>
      <w:tr w:rsidR="004B000F" w:rsidRPr="009B18D1" w14:paraId="64529D48" w14:textId="77777777" w:rsidTr="004B000F">
        <w:tc>
          <w:tcPr>
            <w:tcW w:w="0" w:type="auto"/>
            <w:hideMark/>
          </w:tcPr>
          <w:p w14:paraId="09E7F2F9"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Task 3</w:t>
            </w:r>
          </w:p>
        </w:tc>
        <w:tc>
          <w:tcPr>
            <w:tcW w:w="0" w:type="auto"/>
            <w:hideMark/>
          </w:tcPr>
          <w:p w14:paraId="2260FB1F"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CSV Processing</w:t>
            </w:r>
          </w:p>
        </w:tc>
        <w:tc>
          <w:tcPr>
            <w:tcW w:w="0" w:type="auto"/>
            <w:hideMark/>
          </w:tcPr>
          <w:p w14:paraId="7D8EA4BB"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Manual CSV Parsing, File I/O, Data Summarization</w:t>
            </w:r>
          </w:p>
        </w:tc>
      </w:tr>
      <w:tr w:rsidR="004B000F" w:rsidRPr="009B18D1" w14:paraId="7B57DFF8" w14:textId="77777777" w:rsidTr="004B000F">
        <w:tc>
          <w:tcPr>
            <w:tcW w:w="0" w:type="auto"/>
            <w:hideMark/>
          </w:tcPr>
          <w:p w14:paraId="5068BD07"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Task 4</w:t>
            </w:r>
          </w:p>
        </w:tc>
        <w:tc>
          <w:tcPr>
            <w:tcW w:w="0" w:type="auto"/>
            <w:hideMark/>
          </w:tcPr>
          <w:p w14:paraId="5D28A8A2"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Data Cleaning</w:t>
            </w:r>
          </w:p>
        </w:tc>
        <w:tc>
          <w:tcPr>
            <w:tcW w:w="0" w:type="auto"/>
            <w:hideMark/>
          </w:tcPr>
          <w:p w14:paraId="7BDA28B0"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Pandas, Missing Values, Validation, Type Conversion</w:t>
            </w:r>
          </w:p>
        </w:tc>
      </w:tr>
      <w:tr w:rsidR="004B000F" w:rsidRPr="009B18D1" w14:paraId="4A658709" w14:textId="77777777" w:rsidTr="004B000F">
        <w:tc>
          <w:tcPr>
            <w:tcW w:w="0" w:type="auto"/>
            <w:hideMark/>
          </w:tcPr>
          <w:p w14:paraId="75382CFE"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Task 5</w:t>
            </w:r>
          </w:p>
        </w:tc>
        <w:tc>
          <w:tcPr>
            <w:tcW w:w="0" w:type="auto"/>
            <w:hideMark/>
          </w:tcPr>
          <w:p w14:paraId="07230EE1"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Data Visualization</w:t>
            </w:r>
          </w:p>
        </w:tc>
        <w:tc>
          <w:tcPr>
            <w:tcW w:w="0" w:type="auto"/>
            <w:hideMark/>
          </w:tcPr>
          <w:p w14:paraId="66FE71ED" w14:textId="77777777" w:rsidR="004B000F" w:rsidRPr="009B18D1" w:rsidRDefault="004B000F" w:rsidP="004B000F">
            <w:pPr>
              <w:pStyle w:val="ListParagraph"/>
              <w:spacing w:after="80" w:line="276" w:lineRule="auto"/>
              <w:ind w:left="720"/>
              <w:rPr>
                <w:rFonts w:ascii="Times New Roman" w:hAnsi="Times New Roman" w:cs="Times New Roman"/>
              </w:rPr>
            </w:pPr>
            <w:r w:rsidRPr="009B18D1">
              <w:rPr>
                <w:rFonts w:ascii="Times New Roman" w:hAnsi="Times New Roman" w:cs="Times New Roman"/>
              </w:rPr>
              <w:t>Matplotlib, Bar Charts, Scatter Plots, Data Interpretation</w:t>
            </w:r>
          </w:p>
        </w:tc>
      </w:tr>
    </w:tbl>
    <w:p w14:paraId="41663AA8" w14:textId="77777777" w:rsidR="004B000F" w:rsidRPr="009B18D1" w:rsidRDefault="004B000F" w:rsidP="004B000F">
      <w:pPr>
        <w:pStyle w:val="ListParagraph"/>
        <w:spacing w:after="80" w:line="276" w:lineRule="auto"/>
        <w:ind w:left="720"/>
        <w:rPr>
          <w:rFonts w:ascii="Times New Roman" w:hAnsi="Times New Roman" w:cs="Times New Roman"/>
        </w:rPr>
      </w:pPr>
    </w:p>
    <w:p w14:paraId="683FCFAB" w14:textId="77777777" w:rsidR="005A5FBE" w:rsidRPr="009B18D1" w:rsidRDefault="00000000">
      <w:pPr>
        <w:pStyle w:val="Heading1"/>
        <w:rPr>
          <w:rFonts w:ascii="Times New Roman" w:hAnsi="Times New Roman" w:cs="Times New Roman"/>
        </w:rPr>
      </w:pPr>
      <w:bookmarkStart w:id="3" w:name="_Toc233540494"/>
      <w:r w:rsidRPr="009B18D1">
        <w:rPr>
          <w:rFonts w:ascii="Times New Roman" w:hAnsi="Times New Roman" w:cs="Times New Roman"/>
        </w:rPr>
        <w:t>2. Development Environment and Version Control</w:t>
      </w:r>
      <w:bookmarkEnd w:id="3"/>
    </w:p>
    <w:p w14:paraId="730EB354"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A reliable development environment and disciplined version control practice formed the foundation for all subsequent tasks. Git, a distributed version control system, was used to track changes to the project's source code over time, while GitHub served as the remote platform for hosting the repository, making the project visible, shareable, and recoverable from any machine.</w:t>
      </w:r>
    </w:p>
    <w:p w14:paraId="1602800D" w14:textId="77777777" w:rsidR="005A5FBE" w:rsidRPr="009B18D1" w:rsidRDefault="00000000">
      <w:pPr>
        <w:pStyle w:val="Heading2"/>
        <w:rPr>
          <w:rFonts w:ascii="Times New Roman" w:hAnsi="Times New Roman" w:cs="Times New Roman"/>
        </w:rPr>
      </w:pPr>
      <w:bookmarkStart w:id="4" w:name="_Toc233540495"/>
      <w:r w:rsidRPr="009B18D1">
        <w:rPr>
          <w:rFonts w:ascii="Times New Roman" w:hAnsi="Times New Roman" w:cs="Times New Roman"/>
        </w:rPr>
        <w:t>Repository Structure and Commits</w:t>
      </w:r>
      <w:bookmarkEnd w:id="4"/>
    </w:p>
    <w:p w14:paraId="78F720CD"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The repository was organized so that related files were grouped logically, separating source code, data files, and documentation. This structure makes it easier for anyone reviewing the project, including the participant's future self, to locate relevant files quickly. Commits were used to record incremental, meaningful changes to the codebase, each accompanied by a short descriptive message. Frequent, small commits create a clear history of how the project evolved and make it possible to isolate exactly when and why a particular change was introduced, which is invaluable when diagnosing bugs.</w:t>
      </w:r>
    </w:p>
    <w:p w14:paraId="3BB24D83" w14:textId="77777777" w:rsidR="005A5FBE" w:rsidRPr="009B18D1" w:rsidRDefault="00000000">
      <w:pPr>
        <w:pStyle w:val="Heading2"/>
        <w:rPr>
          <w:rFonts w:ascii="Times New Roman" w:hAnsi="Times New Roman" w:cs="Times New Roman"/>
        </w:rPr>
      </w:pPr>
      <w:bookmarkStart w:id="5" w:name="_Toc233540496"/>
      <w:r w:rsidRPr="009B18D1">
        <w:rPr>
          <w:rFonts w:ascii="Times New Roman" w:hAnsi="Times New Roman" w:cs="Times New Roman"/>
        </w:rPr>
        <w:t>Branches</w:t>
      </w:r>
      <w:bookmarkEnd w:id="5"/>
    </w:p>
    <w:p w14:paraId="425469F0" w14:textId="77777777" w:rsidR="005A5FBE"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Branches allow new features or experimental changes to be developed in isolation from the main, stable version of the code. This means that work in progress does not interfere with a working version of the project, and changes can be reviewed or tested before being merged back in. Even in a single-contributor project, using branches builds the habit of separating exploratory work from finished, validated work.</w:t>
      </w:r>
    </w:p>
    <w:p w14:paraId="58B411C1" w14:textId="77777777" w:rsidR="009B18D1" w:rsidRDefault="009B18D1" w:rsidP="009B18D1">
      <w:pPr>
        <w:spacing w:after="160" w:line="276" w:lineRule="auto"/>
        <w:jc w:val="both"/>
        <w:rPr>
          <w:rFonts w:ascii="Times New Roman" w:hAnsi="Times New Roman" w:cs="Times New Roman"/>
        </w:rPr>
      </w:pPr>
    </w:p>
    <w:p w14:paraId="34604450" w14:textId="77777777" w:rsidR="009B18D1" w:rsidRPr="009B18D1" w:rsidRDefault="009B18D1" w:rsidP="009B18D1">
      <w:pPr>
        <w:spacing w:after="160" w:line="276" w:lineRule="auto"/>
        <w:jc w:val="both"/>
        <w:rPr>
          <w:rFonts w:ascii="Times New Roman" w:hAnsi="Times New Roman" w:cs="Times New Roman"/>
        </w:rPr>
      </w:pPr>
    </w:p>
    <w:p w14:paraId="3B7103BD" w14:textId="77777777" w:rsidR="005A5FBE" w:rsidRPr="009B18D1" w:rsidRDefault="00000000">
      <w:pPr>
        <w:pStyle w:val="Heading2"/>
        <w:rPr>
          <w:rFonts w:ascii="Times New Roman" w:hAnsi="Times New Roman" w:cs="Times New Roman"/>
        </w:rPr>
      </w:pPr>
      <w:bookmarkStart w:id="6" w:name="_Toc233540497"/>
      <w:r w:rsidRPr="009B18D1">
        <w:rPr>
          <w:rFonts w:ascii="Times New Roman" w:hAnsi="Times New Roman" w:cs="Times New Roman"/>
        </w:rPr>
        <w:lastRenderedPageBreak/>
        <w:t>Why Version Control Matters</w:t>
      </w:r>
      <w:bookmarkEnd w:id="6"/>
    </w:p>
    <w:p w14:paraId="79A9448C"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Version control is important because it provides a safety net: changes can always be reverted, the history of a project is preserved, and multiple lines of development can be managed without overwriting one another. In collaborative or larger projects, it also enables several people to work on the same codebase simultaneously without conflict, which is essential to most modern software and data science teams.</w:t>
      </w:r>
    </w:p>
    <w:p w14:paraId="6DB7955C" w14:textId="77777777" w:rsidR="005A5FBE" w:rsidRPr="009B18D1" w:rsidRDefault="00000000">
      <w:pPr>
        <w:pStyle w:val="Heading2"/>
        <w:rPr>
          <w:rFonts w:ascii="Times New Roman" w:hAnsi="Times New Roman" w:cs="Times New Roman"/>
        </w:rPr>
      </w:pPr>
      <w:bookmarkStart w:id="7" w:name="_Toc233540498"/>
      <w:r w:rsidRPr="009B18D1">
        <w:rPr>
          <w:rFonts w:ascii="Times New Roman" w:hAnsi="Times New Roman" w:cs="Times New Roman"/>
        </w:rPr>
        <w:t>Python Virtual Environments and Dependency Isolation</w:t>
      </w:r>
      <w:bookmarkEnd w:id="7"/>
    </w:p>
    <w:p w14:paraId="36E9D6D8"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A Python virtual environment creates an isolated installation of Python and its packages for a single project, separate from the system-wide Python installation. This isolation prevents conflicts between projects that may require different, sometimes incompatible, versions of the same library. Without virtual environments, installing a package for one project could silently break another.</w:t>
      </w:r>
    </w:p>
    <w:p w14:paraId="43E3F004" w14:textId="77777777" w:rsidR="005A5FBE" w:rsidRPr="009B18D1" w:rsidRDefault="00000000">
      <w:pPr>
        <w:pStyle w:val="Heading2"/>
        <w:rPr>
          <w:rFonts w:ascii="Times New Roman" w:hAnsi="Times New Roman" w:cs="Times New Roman"/>
        </w:rPr>
      </w:pPr>
      <w:bookmarkStart w:id="8" w:name="_Toc233540499"/>
      <w:r w:rsidRPr="009B18D1">
        <w:rPr>
          <w:rFonts w:ascii="Times New Roman" w:hAnsi="Times New Roman" w:cs="Times New Roman"/>
        </w:rPr>
        <w:t xml:space="preserve">requirements.txt </w:t>
      </w:r>
      <w:proofErr w:type="gramStart"/>
      <w:r w:rsidRPr="009B18D1">
        <w:rPr>
          <w:rFonts w:ascii="Times New Roman" w:hAnsi="Times New Roman" w:cs="Times New Roman"/>
        </w:rPr>
        <w:t>and .</w:t>
      </w:r>
      <w:proofErr w:type="spellStart"/>
      <w:r w:rsidRPr="009B18D1">
        <w:rPr>
          <w:rFonts w:ascii="Times New Roman" w:hAnsi="Times New Roman" w:cs="Times New Roman"/>
        </w:rPr>
        <w:t>gitignore</w:t>
      </w:r>
      <w:bookmarkEnd w:id="8"/>
      <w:proofErr w:type="spellEnd"/>
      <w:proofErr w:type="gramEnd"/>
    </w:p>
    <w:p w14:paraId="6FC5B8BE" w14:textId="77777777" w:rsidR="009B18D1" w:rsidRDefault="009B18D1" w:rsidP="009B18D1">
      <w:pPr>
        <w:pStyle w:val="Heading1"/>
        <w:jc w:val="both"/>
        <w:rPr>
          <w:rFonts w:ascii="Times New Roman" w:hAnsi="Times New Roman" w:cs="Times New Roman"/>
          <w:b w:val="0"/>
          <w:bCs w:val="0"/>
          <w:color w:val="1A1A1A"/>
          <w:sz w:val="24"/>
          <w:szCs w:val="24"/>
        </w:rPr>
      </w:pPr>
      <w:bookmarkStart w:id="9" w:name="_Toc233540500"/>
      <w:r w:rsidRPr="009B18D1">
        <w:rPr>
          <w:rFonts w:ascii="Times New Roman" w:hAnsi="Times New Roman" w:cs="Times New Roman"/>
          <w:b w:val="0"/>
          <w:bCs w:val="0"/>
          <w:color w:val="1A1A1A"/>
          <w:sz w:val="24"/>
          <w:szCs w:val="24"/>
        </w:rPr>
        <w:t xml:space="preserve">A requirements.txt file lists the specific packages (and frequently their versions) on which a project is dependent, allowing anyone who clones the repository to recreate the identical environment with a single command. </w:t>
      </w:r>
      <w:proofErr w:type="spellStart"/>
      <w:proofErr w:type="gramStart"/>
      <w:r w:rsidRPr="009B18D1">
        <w:rPr>
          <w:rFonts w:ascii="Times New Roman" w:hAnsi="Times New Roman" w:cs="Times New Roman"/>
          <w:b w:val="0"/>
          <w:bCs w:val="0"/>
          <w:color w:val="1A1A1A"/>
          <w:sz w:val="24"/>
          <w:szCs w:val="24"/>
        </w:rPr>
        <w:t>A.gitignore</w:t>
      </w:r>
      <w:proofErr w:type="spellEnd"/>
      <w:proofErr w:type="gramEnd"/>
      <w:r w:rsidRPr="009B18D1">
        <w:rPr>
          <w:rFonts w:ascii="Times New Roman" w:hAnsi="Times New Roman" w:cs="Times New Roman"/>
          <w:b w:val="0"/>
          <w:bCs w:val="0"/>
          <w:color w:val="1A1A1A"/>
          <w:sz w:val="24"/>
          <w:szCs w:val="24"/>
        </w:rPr>
        <w:t xml:space="preserve"> file specifies which files and directories, such as virtual environment folders, cache files, or local configurations, should be excluded from Git tracking </w:t>
      </w:r>
      <w:proofErr w:type="gramStart"/>
      <w:r w:rsidRPr="009B18D1">
        <w:rPr>
          <w:rFonts w:ascii="Times New Roman" w:hAnsi="Times New Roman" w:cs="Times New Roman"/>
          <w:b w:val="0"/>
          <w:bCs w:val="0"/>
          <w:color w:val="1A1A1A"/>
          <w:sz w:val="24"/>
          <w:szCs w:val="24"/>
        </w:rPr>
        <w:t>in order to</w:t>
      </w:r>
      <w:proofErr w:type="gramEnd"/>
      <w:r w:rsidRPr="009B18D1">
        <w:rPr>
          <w:rFonts w:ascii="Times New Roman" w:hAnsi="Times New Roman" w:cs="Times New Roman"/>
          <w:b w:val="0"/>
          <w:bCs w:val="0"/>
          <w:color w:val="1A1A1A"/>
          <w:sz w:val="24"/>
          <w:szCs w:val="24"/>
        </w:rPr>
        <w:t xml:space="preserve"> keep the repository clean and prevent big or sensitive files from being accidentally included. Collectively, these practices—well-organized repositories, detailed commits, branching, separated environments, and unambiguous dependency lists—improve cooperation and repeatability. They ensure that a project can be understood, rebuilt, and developed by someone other than its original inventor, such as a teammate, reviewer, or the same developer returning to the project after a pause.</w:t>
      </w:r>
    </w:p>
    <w:p w14:paraId="6421721C" w14:textId="7C194053" w:rsidR="005A5FBE" w:rsidRPr="009B18D1" w:rsidRDefault="00000000">
      <w:pPr>
        <w:pStyle w:val="Heading1"/>
        <w:rPr>
          <w:rFonts w:ascii="Times New Roman" w:hAnsi="Times New Roman" w:cs="Times New Roman"/>
        </w:rPr>
      </w:pPr>
      <w:r w:rsidRPr="009B18D1">
        <w:rPr>
          <w:rFonts w:ascii="Times New Roman" w:hAnsi="Times New Roman" w:cs="Times New Roman"/>
        </w:rPr>
        <w:t>3. Python and File Handling Concepts</w:t>
      </w:r>
      <w:bookmarkEnd w:id="9"/>
    </w:p>
    <w:p w14:paraId="72238332"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The early tasks in the phase reinforced core Python programming concepts that underpin nearly all subsequent data-processing work.</w:t>
      </w:r>
    </w:p>
    <w:p w14:paraId="576D0C00" w14:textId="77777777" w:rsidR="005A5FBE" w:rsidRPr="009B18D1" w:rsidRDefault="00000000">
      <w:pPr>
        <w:pStyle w:val="Heading2"/>
        <w:rPr>
          <w:rFonts w:ascii="Times New Roman" w:hAnsi="Times New Roman" w:cs="Times New Roman"/>
        </w:rPr>
      </w:pPr>
      <w:bookmarkStart w:id="10" w:name="_Toc233540501"/>
      <w:r w:rsidRPr="009B18D1">
        <w:rPr>
          <w:rFonts w:ascii="Times New Roman" w:hAnsi="Times New Roman" w:cs="Times New Roman"/>
        </w:rPr>
        <w:t>Functions and Modular Programming</w:t>
      </w:r>
      <w:bookmarkEnd w:id="10"/>
    </w:p>
    <w:p w14:paraId="0D723924"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Functions allow a piece of logic to be written once and reused wherever it is needed, rather than being duplicated throughout a program. Organizing a program into small, purpose-specific functions — each responsible for one clear task — makes code easier to read, test in isolation, and modify without unintended side effects elsewhere. This modular approach proved especially valuable once the tasks grew to involve multiple processing steps, such as reading a file, validating its contents, and summarizing the result, since each step could be developed and debugged independently.</w:t>
      </w:r>
    </w:p>
    <w:p w14:paraId="7206C516" w14:textId="77777777" w:rsidR="005A5FBE" w:rsidRPr="009B18D1" w:rsidRDefault="00000000">
      <w:pPr>
        <w:pStyle w:val="Heading2"/>
        <w:rPr>
          <w:rFonts w:ascii="Times New Roman" w:hAnsi="Times New Roman" w:cs="Times New Roman"/>
        </w:rPr>
      </w:pPr>
      <w:bookmarkStart w:id="11" w:name="_Toc233540502"/>
      <w:r w:rsidRPr="009B18D1">
        <w:rPr>
          <w:rFonts w:ascii="Times New Roman" w:hAnsi="Times New Roman" w:cs="Times New Roman"/>
        </w:rPr>
        <w:t>Lists and Dictionaries</w:t>
      </w:r>
      <w:bookmarkEnd w:id="11"/>
    </w:p>
    <w:p w14:paraId="08C3C0E0"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lastRenderedPageBreak/>
        <w:t>Lists were used to store ordered collections of data, such as rows read from a file, while dictionaries were used to represent structured records, mapping descriptive keys to their corresponding values. This combination — lists of dictionaries — closely mirrors how tabular data is naturally represented in code, with each dictionary acting as one row and each key acting as a column name.</w:t>
      </w:r>
    </w:p>
    <w:p w14:paraId="58CB09CB" w14:textId="77777777" w:rsidR="005A5FBE" w:rsidRPr="009B18D1" w:rsidRDefault="00000000">
      <w:pPr>
        <w:pStyle w:val="Heading2"/>
        <w:rPr>
          <w:rFonts w:ascii="Times New Roman" w:hAnsi="Times New Roman" w:cs="Times New Roman"/>
        </w:rPr>
      </w:pPr>
      <w:bookmarkStart w:id="12" w:name="_Toc233540503"/>
      <w:r w:rsidRPr="009B18D1">
        <w:rPr>
          <w:rFonts w:ascii="Times New Roman" w:hAnsi="Times New Roman" w:cs="Times New Roman"/>
        </w:rPr>
        <w:t>File Reading, Writing, and Exception Handling</w:t>
      </w:r>
      <w:bookmarkEnd w:id="12"/>
    </w:p>
    <w:p w14:paraId="0043A856"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Reading from and writing to files allowed programs to work with data that persists beyond a single run, rather than relying on data </w:t>
      </w:r>
      <w:proofErr w:type="gramStart"/>
      <w:r w:rsidRPr="009B18D1">
        <w:rPr>
          <w:rFonts w:ascii="Times New Roman" w:hAnsi="Times New Roman" w:cs="Times New Roman"/>
        </w:rPr>
        <w:t>hard-coded</w:t>
      </w:r>
      <w:proofErr w:type="gramEnd"/>
      <w:r w:rsidRPr="009B18D1">
        <w:rPr>
          <w:rFonts w:ascii="Times New Roman" w:hAnsi="Times New Roman" w:cs="Times New Roman"/>
        </w:rPr>
        <w:t xml:space="preserve"> into the program itself. Because file operations can fail for many reasons — a missing file, an unexpected format, or a permissions issue — exception handling was used to detect these failure cases and respond to them gracefully, rather than allowing the program to crash unexpectedly. This is particularly important when a program will later be run on data it has not seen before.</w:t>
      </w:r>
    </w:p>
    <w:p w14:paraId="3E9D9AD2" w14:textId="77777777" w:rsidR="005A5FBE" w:rsidRPr="009B18D1" w:rsidRDefault="00000000">
      <w:pPr>
        <w:pStyle w:val="Heading2"/>
        <w:rPr>
          <w:rFonts w:ascii="Times New Roman" w:hAnsi="Times New Roman" w:cs="Times New Roman"/>
        </w:rPr>
      </w:pPr>
      <w:bookmarkStart w:id="13" w:name="_Toc233540504"/>
      <w:r w:rsidRPr="009B18D1">
        <w:rPr>
          <w:rFonts w:ascii="Times New Roman" w:hAnsi="Times New Roman" w:cs="Times New Roman"/>
        </w:rPr>
        <w:t>Type Hints and Command-Line Arguments</w:t>
      </w:r>
      <w:bookmarkEnd w:id="13"/>
    </w:p>
    <w:p w14:paraId="3F49513E"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Type hints were used to indicate the expected type of a function's inputs and outputs, making code easier to understand and reducing the chance of passing the wrong kind of data into a function. Command-line arguments allowed scripts to be run with different inputs — such as a different file name — without needing to edit the source code itself, making the programs more flexible and reusable as standalone tools.</w:t>
      </w:r>
    </w:p>
    <w:p w14:paraId="7ABE8F69" w14:textId="77777777" w:rsidR="005A5FBE" w:rsidRPr="009B18D1" w:rsidRDefault="00000000">
      <w:pPr>
        <w:pStyle w:val="Heading1"/>
        <w:rPr>
          <w:rFonts w:ascii="Times New Roman" w:hAnsi="Times New Roman" w:cs="Times New Roman"/>
        </w:rPr>
      </w:pPr>
      <w:bookmarkStart w:id="14" w:name="_Toc233540505"/>
      <w:r w:rsidRPr="009B18D1">
        <w:rPr>
          <w:rFonts w:ascii="Times New Roman" w:hAnsi="Times New Roman" w:cs="Times New Roman"/>
        </w:rPr>
        <w:t>4. CSV Parsing and Pandas</w:t>
      </w:r>
      <w:bookmarkEnd w:id="14"/>
    </w:p>
    <w:p w14:paraId="7B90B1D1"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CSV (comma-separated values) is a plain-text format for storing tabular data, where each line represents one row and values within a row are separated by a delimiter, most commonly a comma. The first row typically contains headers, naming each column, while every subsequent row contains the corresponding values for one record.</w:t>
      </w:r>
    </w:p>
    <w:p w14:paraId="33ABB581" w14:textId="77777777" w:rsidR="003604D5" w:rsidRPr="009B18D1" w:rsidRDefault="003604D5">
      <w:pPr>
        <w:spacing w:after="160" w:line="276" w:lineRule="auto"/>
        <w:rPr>
          <w:rFonts w:ascii="Times New Roman" w:hAnsi="Times New Roman" w:cs="Times New Roman"/>
        </w:rPr>
      </w:pPr>
    </w:p>
    <w:p w14:paraId="1CB46E5C" w14:textId="77777777" w:rsidR="003604D5" w:rsidRDefault="003604D5">
      <w:pPr>
        <w:spacing w:after="160" w:line="276" w:lineRule="auto"/>
        <w:rPr>
          <w:rFonts w:ascii="Times New Roman" w:hAnsi="Times New Roman" w:cs="Times New Roman"/>
        </w:rPr>
      </w:pPr>
    </w:p>
    <w:p w14:paraId="650FE1B2" w14:textId="77777777" w:rsidR="009B18D1" w:rsidRDefault="009B18D1">
      <w:pPr>
        <w:spacing w:after="160" w:line="276" w:lineRule="auto"/>
        <w:rPr>
          <w:rFonts w:ascii="Times New Roman" w:hAnsi="Times New Roman" w:cs="Times New Roman"/>
        </w:rPr>
      </w:pPr>
    </w:p>
    <w:p w14:paraId="49338F2E" w14:textId="77777777" w:rsidR="009B18D1" w:rsidRDefault="009B18D1">
      <w:pPr>
        <w:spacing w:after="160" w:line="276" w:lineRule="auto"/>
        <w:rPr>
          <w:rFonts w:ascii="Times New Roman" w:hAnsi="Times New Roman" w:cs="Times New Roman"/>
        </w:rPr>
      </w:pPr>
    </w:p>
    <w:p w14:paraId="35E10185" w14:textId="77777777" w:rsidR="002F1B76" w:rsidRDefault="002F1B76">
      <w:pPr>
        <w:spacing w:after="160" w:line="276" w:lineRule="auto"/>
        <w:rPr>
          <w:rFonts w:ascii="Times New Roman" w:hAnsi="Times New Roman" w:cs="Times New Roman"/>
        </w:rPr>
      </w:pPr>
    </w:p>
    <w:p w14:paraId="1AEF1BA1" w14:textId="77777777" w:rsidR="009B18D1" w:rsidRDefault="009B18D1">
      <w:pPr>
        <w:spacing w:after="160" w:line="276" w:lineRule="auto"/>
        <w:rPr>
          <w:rFonts w:ascii="Times New Roman" w:hAnsi="Times New Roman" w:cs="Times New Roman"/>
        </w:rPr>
      </w:pPr>
    </w:p>
    <w:p w14:paraId="431C320C" w14:textId="77777777" w:rsidR="009B18D1" w:rsidRDefault="009B18D1">
      <w:pPr>
        <w:spacing w:after="160" w:line="276" w:lineRule="auto"/>
        <w:rPr>
          <w:rFonts w:ascii="Times New Roman" w:hAnsi="Times New Roman" w:cs="Times New Roman"/>
        </w:rPr>
      </w:pPr>
    </w:p>
    <w:p w14:paraId="69D08073" w14:textId="77777777" w:rsidR="009B18D1" w:rsidRPr="009B18D1" w:rsidRDefault="009B18D1">
      <w:pPr>
        <w:spacing w:after="160" w:line="276" w:lineRule="auto"/>
        <w:rPr>
          <w:rFonts w:ascii="Times New Roman" w:hAnsi="Times New Roman" w:cs="Times New Roman"/>
        </w:rPr>
      </w:pPr>
    </w:p>
    <w:p w14:paraId="36860A7D" w14:textId="77777777" w:rsidR="004B000F" w:rsidRPr="009B18D1" w:rsidRDefault="004B000F">
      <w:pPr>
        <w:spacing w:after="160" w:line="276" w:lineRule="auto"/>
        <w:rPr>
          <w:rFonts w:ascii="Times New Roman" w:hAnsi="Times New Roman" w:cs="Times New Roman"/>
        </w:rPr>
      </w:pPr>
    </w:p>
    <w:p w14:paraId="165E6D0E"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lastRenderedPageBreak/>
        <w:t>Raw CSV Dataset</w:t>
      </w:r>
    </w:p>
    <w:p w14:paraId="3F8A6A5C"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3C1F0EB5"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0E8413F1"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Load using Pandas</w:t>
      </w:r>
    </w:p>
    <w:p w14:paraId="7BFDC463"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516400E0"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04827569"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Data Cleaning</w:t>
      </w:r>
    </w:p>
    <w:p w14:paraId="1BDEDD11"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(Remove duplicates,</w:t>
      </w:r>
    </w:p>
    <w:p w14:paraId="4FD39730"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Handle missing values,</w:t>
      </w:r>
    </w:p>
    <w:p w14:paraId="035BE741"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Standardize values)</w:t>
      </w:r>
    </w:p>
    <w:p w14:paraId="77C361C8"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1D8B2633"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7E4545C5"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Validation</w:t>
      </w:r>
    </w:p>
    <w:p w14:paraId="42928F33"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0B8C8274"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28755756"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Cleaned Dataset</w:t>
      </w:r>
    </w:p>
    <w:p w14:paraId="38A444C0"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10EE50AC"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21997E93"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Matplotlib</w:t>
      </w:r>
    </w:p>
    <w:p w14:paraId="189987B3"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54F79DA4"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        ▼</w:t>
      </w:r>
    </w:p>
    <w:p w14:paraId="5D5965EF" w14:textId="3A677E96"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Generated Plots</w:t>
      </w:r>
    </w:p>
    <w:p w14:paraId="7EF4138B" w14:textId="77777777" w:rsidR="004B000F" w:rsidRPr="009B18D1" w:rsidRDefault="004B000F" w:rsidP="004B000F">
      <w:pPr>
        <w:spacing w:after="160" w:line="276" w:lineRule="auto"/>
        <w:rPr>
          <w:rFonts w:ascii="Times New Roman" w:hAnsi="Times New Roman" w:cs="Times New Roman"/>
        </w:rPr>
      </w:pPr>
    </w:p>
    <w:p w14:paraId="36191091" w14:textId="77777777" w:rsidR="003604D5" w:rsidRPr="009B18D1" w:rsidRDefault="003604D5" w:rsidP="004B000F">
      <w:pPr>
        <w:spacing w:after="160" w:line="276" w:lineRule="auto"/>
        <w:rPr>
          <w:rFonts w:ascii="Times New Roman" w:hAnsi="Times New Roman" w:cs="Times New Roman"/>
        </w:rPr>
      </w:pPr>
    </w:p>
    <w:p w14:paraId="044B2070" w14:textId="77777777" w:rsidR="003604D5" w:rsidRPr="009B18D1" w:rsidRDefault="003604D5" w:rsidP="004B000F">
      <w:pPr>
        <w:spacing w:after="160" w:line="276" w:lineRule="auto"/>
        <w:rPr>
          <w:rFonts w:ascii="Times New Roman" w:hAnsi="Times New Roman" w:cs="Times New Roman"/>
        </w:rPr>
      </w:pPr>
    </w:p>
    <w:p w14:paraId="13162CF1" w14:textId="77777777" w:rsidR="003604D5" w:rsidRPr="009B18D1" w:rsidRDefault="003604D5" w:rsidP="004B000F">
      <w:pPr>
        <w:spacing w:after="160" w:line="276" w:lineRule="auto"/>
        <w:rPr>
          <w:rFonts w:ascii="Times New Roman" w:hAnsi="Times New Roman" w:cs="Times New Roman"/>
        </w:rPr>
      </w:pPr>
    </w:p>
    <w:p w14:paraId="20AD4586" w14:textId="77777777" w:rsidR="003604D5" w:rsidRPr="009B18D1" w:rsidRDefault="003604D5" w:rsidP="004B000F">
      <w:pPr>
        <w:spacing w:after="160" w:line="276" w:lineRule="auto"/>
        <w:rPr>
          <w:rFonts w:ascii="Times New Roman" w:hAnsi="Times New Roman" w:cs="Times New Roman"/>
        </w:rPr>
      </w:pPr>
    </w:p>
    <w:p w14:paraId="790296BC" w14:textId="77777777" w:rsidR="005A5FBE" w:rsidRPr="009B18D1" w:rsidRDefault="00000000">
      <w:pPr>
        <w:pStyle w:val="Heading2"/>
        <w:rPr>
          <w:rFonts w:ascii="Times New Roman" w:hAnsi="Times New Roman" w:cs="Times New Roman"/>
        </w:rPr>
      </w:pPr>
      <w:bookmarkStart w:id="15" w:name="_Toc233540506"/>
      <w:r w:rsidRPr="009B18D1">
        <w:rPr>
          <w:rFonts w:ascii="Times New Roman" w:hAnsi="Times New Roman" w:cs="Times New Roman"/>
        </w:rPr>
        <w:lastRenderedPageBreak/>
        <w:t>Manual CSV Parsing</w:t>
      </w:r>
      <w:bookmarkEnd w:id="15"/>
    </w:p>
    <w:p w14:paraId="735D9537"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Parsing a CSV file manually involves opening the file, reading it line by line, splitting each line on the delimiter, and mapping the resulting values to their column headers. While straightforward for small, well-formed files, manual parsing requires explicit handling of edge cases such as values that contain the delimiter itself, inconsistent spacing, or missing fields, and offers no built-in support for type conversion or summarization.</w:t>
      </w:r>
    </w:p>
    <w:p w14:paraId="683266F9" w14:textId="77777777" w:rsidR="005A5FBE" w:rsidRPr="009B18D1" w:rsidRDefault="00000000">
      <w:pPr>
        <w:pStyle w:val="Heading2"/>
        <w:rPr>
          <w:rFonts w:ascii="Times New Roman" w:hAnsi="Times New Roman" w:cs="Times New Roman"/>
        </w:rPr>
      </w:pPr>
      <w:bookmarkStart w:id="16" w:name="_Toc233540507"/>
      <w:r w:rsidRPr="009B18D1">
        <w:rPr>
          <w:rFonts w:ascii="Times New Roman" w:hAnsi="Times New Roman" w:cs="Times New Roman"/>
        </w:rPr>
        <w:t xml:space="preserve">Pandas </w:t>
      </w:r>
      <w:proofErr w:type="spellStart"/>
      <w:r w:rsidRPr="009B18D1">
        <w:rPr>
          <w:rFonts w:ascii="Times New Roman" w:hAnsi="Times New Roman" w:cs="Times New Roman"/>
        </w:rPr>
        <w:t>DataFrames</w:t>
      </w:r>
      <w:bookmarkEnd w:id="16"/>
      <w:proofErr w:type="spellEnd"/>
    </w:p>
    <w:p w14:paraId="70A5525E"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Pandas is a Python library built specifically for working with tabular data. It represents a dataset as a </w:t>
      </w:r>
      <w:proofErr w:type="spellStart"/>
      <w:r w:rsidRPr="009B18D1">
        <w:rPr>
          <w:rFonts w:ascii="Times New Roman" w:hAnsi="Times New Roman" w:cs="Times New Roman"/>
        </w:rPr>
        <w:t>DataFrame</w:t>
      </w:r>
      <w:proofErr w:type="spellEnd"/>
      <w:r w:rsidRPr="009B18D1">
        <w:rPr>
          <w:rFonts w:ascii="Times New Roman" w:hAnsi="Times New Roman" w:cs="Times New Roman"/>
        </w:rPr>
        <w:t xml:space="preserve">, a table-like structure with </w:t>
      </w:r>
      <w:proofErr w:type="spellStart"/>
      <w:r w:rsidRPr="009B18D1">
        <w:rPr>
          <w:rFonts w:ascii="Times New Roman" w:hAnsi="Times New Roman" w:cs="Times New Roman"/>
        </w:rPr>
        <w:t>labeled</w:t>
      </w:r>
      <w:proofErr w:type="spellEnd"/>
      <w:r w:rsidRPr="009B18D1">
        <w:rPr>
          <w:rFonts w:ascii="Times New Roman" w:hAnsi="Times New Roman" w:cs="Times New Roman"/>
        </w:rPr>
        <w:t xml:space="preserve"> rows and columns that supports fast, expressive operations such as filtering, grouping, and aggregating. Reading a CSV file into a </w:t>
      </w:r>
      <w:proofErr w:type="spellStart"/>
      <w:r w:rsidRPr="009B18D1">
        <w:rPr>
          <w:rFonts w:ascii="Times New Roman" w:hAnsi="Times New Roman" w:cs="Times New Roman"/>
        </w:rPr>
        <w:t>DataFrame</w:t>
      </w:r>
      <w:proofErr w:type="spellEnd"/>
      <w:r w:rsidRPr="009B18D1">
        <w:rPr>
          <w:rFonts w:ascii="Times New Roman" w:hAnsi="Times New Roman" w:cs="Times New Roman"/>
        </w:rPr>
        <w:t xml:space="preserve"> handles delimiter parsing, header detection, and basic type inference automatically, removing most of the manual bookkeeping required by hand-written parsing.</w:t>
      </w:r>
    </w:p>
    <w:p w14:paraId="1155E047" w14:textId="77777777" w:rsidR="005A5FBE" w:rsidRPr="009B18D1" w:rsidRDefault="00000000">
      <w:pPr>
        <w:pStyle w:val="Heading2"/>
        <w:rPr>
          <w:rFonts w:ascii="Times New Roman" w:hAnsi="Times New Roman" w:cs="Times New Roman"/>
        </w:rPr>
      </w:pPr>
      <w:bookmarkStart w:id="17" w:name="_Toc233540508"/>
      <w:r w:rsidRPr="009B18D1">
        <w:rPr>
          <w:rFonts w:ascii="Times New Roman" w:hAnsi="Times New Roman" w:cs="Times New Roman"/>
        </w:rPr>
        <w:t>Type Conversion and Summary Generation</w:t>
      </w:r>
      <w:bookmarkEnd w:id="17"/>
    </w:p>
    <w:p w14:paraId="2689CEA6"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Once loaded, columns could be explicitly converted to appropriate types — for example, ensuring a score column is numeric rather than text — enabling correct mathematical operations. Pandas also provides built-in methods for generating summaries, such as column-wise averages, counts, and group-based statistics, which would otherwise require writing custom aggregation logic by hand.</w:t>
      </w:r>
    </w:p>
    <w:p w14:paraId="0FC97B64" w14:textId="77777777" w:rsidR="005A5FBE" w:rsidRPr="009B18D1" w:rsidRDefault="00000000">
      <w:pPr>
        <w:pStyle w:val="Heading2"/>
        <w:rPr>
          <w:rFonts w:ascii="Times New Roman" w:hAnsi="Times New Roman" w:cs="Times New Roman"/>
        </w:rPr>
      </w:pPr>
      <w:bookmarkStart w:id="18" w:name="_Toc233540509"/>
      <w:r w:rsidRPr="009B18D1">
        <w:rPr>
          <w:rFonts w:ascii="Times New Roman" w:hAnsi="Times New Roman" w:cs="Times New Roman"/>
        </w:rPr>
        <w:t>Manual Parsing vs. Pandas: A Comparison</w:t>
      </w:r>
      <w:bookmarkEnd w:id="18"/>
    </w:p>
    <w:tbl>
      <w:tblPr>
        <w:tblStyle w:val="TableGrid"/>
        <w:tblW w:w="9360" w:type="dxa"/>
        <w:tblLook w:val="04A0" w:firstRow="1" w:lastRow="0" w:firstColumn="1" w:lastColumn="0" w:noHBand="0" w:noVBand="1"/>
      </w:tblPr>
      <w:tblGrid>
        <w:gridCol w:w="3120"/>
        <w:gridCol w:w="3120"/>
        <w:gridCol w:w="3120"/>
      </w:tblGrid>
      <w:tr w:rsidR="005A5FBE" w:rsidRPr="009B18D1" w14:paraId="7FF8D6C4" w14:textId="77777777" w:rsidTr="004B000F">
        <w:tc>
          <w:tcPr>
            <w:tcW w:w="3120" w:type="dxa"/>
          </w:tcPr>
          <w:p w14:paraId="3F8F70F0" w14:textId="02CF56A1" w:rsidR="005A5FBE" w:rsidRPr="009B18D1" w:rsidRDefault="005A5FBE">
            <w:pPr>
              <w:rPr>
                <w:rFonts w:ascii="Times New Roman" w:hAnsi="Times New Roman" w:cs="Times New Roman"/>
              </w:rPr>
            </w:pPr>
          </w:p>
        </w:tc>
        <w:tc>
          <w:tcPr>
            <w:tcW w:w="3120" w:type="dxa"/>
          </w:tcPr>
          <w:p w14:paraId="7CEC7735" w14:textId="77777777" w:rsidR="005A5FBE" w:rsidRPr="009B18D1" w:rsidRDefault="00000000">
            <w:pPr>
              <w:rPr>
                <w:rFonts w:ascii="Times New Roman" w:hAnsi="Times New Roman" w:cs="Times New Roman"/>
              </w:rPr>
            </w:pPr>
            <w:r w:rsidRPr="009B18D1">
              <w:rPr>
                <w:rFonts w:ascii="Times New Roman" w:hAnsi="Times New Roman" w:cs="Times New Roman"/>
                <w:b/>
                <w:bCs/>
                <w:color w:val="FFFFFF"/>
              </w:rPr>
              <w:t>Manual CSV Parsing</w:t>
            </w:r>
          </w:p>
        </w:tc>
        <w:tc>
          <w:tcPr>
            <w:tcW w:w="3120" w:type="dxa"/>
          </w:tcPr>
          <w:p w14:paraId="16A62C29" w14:textId="77777777" w:rsidR="005A5FBE" w:rsidRPr="009B18D1" w:rsidRDefault="00000000">
            <w:pPr>
              <w:rPr>
                <w:rFonts w:ascii="Times New Roman" w:hAnsi="Times New Roman" w:cs="Times New Roman"/>
              </w:rPr>
            </w:pPr>
            <w:r w:rsidRPr="009B18D1">
              <w:rPr>
                <w:rFonts w:ascii="Times New Roman" w:hAnsi="Times New Roman" w:cs="Times New Roman"/>
                <w:b/>
                <w:bCs/>
                <w:color w:val="FFFFFF"/>
              </w:rPr>
              <w:t>Pandas</w:t>
            </w:r>
          </w:p>
        </w:tc>
      </w:tr>
      <w:tr w:rsidR="005A5FBE" w:rsidRPr="009B18D1" w14:paraId="0BF3A8D9" w14:textId="77777777" w:rsidTr="004B000F">
        <w:tc>
          <w:tcPr>
            <w:tcW w:w="3120" w:type="dxa"/>
          </w:tcPr>
          <w:p w14:paraId="08540E0D"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Reading data</w:t>
            </w:r>
          </w:p>
        </w:tc>
        <w:tc>
          <w:tcPr>
            <w:tcW w:w="3120" w:type="dxa"/>
          </w:tcPr>
          <w:p w14:paraId="1BABAB1E"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Requires explicit file opening, line splitting, and delimiter handling</w:t>
            </w:r>
          </w:p>
        </w:tc>
        <w:tc>
          <w:tcPr>
            <w:tcW w:w="3120" w:type="dxa"/>
          </w:tcPr>
          <w:p w14:paraId="23D05FB0"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Single function call (</w:t>
            </w:r>
            <w:proofErr w:type="spellStart"/>
            <w:r w:rsidRPr="009B18D1">
              <w:rPr>
                <w:rFonts w:ascii="Times New Roman" w:hAnsi="Times New Roman" w:cs="Times New Roman"/>
                <w:color w:val="000000"/>
              </w:rPr>
              <w:t>read_csv</w:t>
            </w:r>
            <w:proofErr w:type="spellEnd"/>
            <w:r w:rsidRPr="009B18D1">
              <w:rPr>
                <w:rFonts w:ascii="Times New Roman" w:hAnsi="Times New Roman" w:cs="Times New Roman"/>
                <w:color w:val="000000"/>
              </w:rPr>
              <w:t>) handles parsing internally</w:t>
            </w:r>
          </w:p>
        </w:tc>
      </w:tr>
      <w:tr w:rsidR="005A5FBE" w:rsidRPr="009B18D1" w14:paraId="3485B603" w14:textId="77777777" w:rsidTr="004B000F">
        <w:tc>
          <w:tcPr>
            <w:tcW w:w="3120" w:type="dxa"/>
          </w:tcPr>
          <w:p w14:paraId="1DA1525E"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Type handling</w:t>
            </w:r>
          </w:p>
        </w:tc>
        <w:tc>
          <w:tcPr>
            <w:tcW w:w="3120" w:type="dxa"/>
          </w:tcPr>
          <w:p w14:paraId="50E1A934"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All values read as strings; conversion must be coded manually</w:t>
            </w:r>
          </w:p>
        </w:tc>
        <w:tc>
          <w:tcPr>
            <w:tcW w:w="3120" w:type="dxa"/>
          </w:tcPr>
          <w:p w14:paraId="7C250D8C"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Automatic type inference for numeric and date columns</w:t>
            </w:r>
          </w:p>
        </w:tc>
      </w:tr>
      <w:tr w:rsidR="005A5FBE" w:rsidRPr="009B18D1" w14:paraId="0690EF90" w14:textId="77777777" w:rsidTr="004B000F">
        <w:tc>
          <w:tcPr>
            <w:tcW w:w="3120" w:type="dxa"/>
          </w:tcPr>
          <w:p w14:paraId="08A45833"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Missing data</w:t>
            </w:r>
          </w:p>
        </w:tc>
        <w:tc>
          <w:tcPr>
            <w:tcW w:w="3120" w:type="dxa"/>
          </w:tcPr>
          <w:p w14:paraId="23D85E77"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Must be detected and handled with custom logic</w:t>
            </w:r>
          </w:p>
        </w:tc>
        <w:tc>
          <w:tcPr>
            <w:tcW w:w="3120" w:type="dxa"/>
          </w:tcPr>
          <w:p w14:paraId="3EACCF13" w14:textId="39AB7A89" w:rsidR="005A5FBE" w:rsidRPr="009B18D1" w:rsidRDefault="00000000">
            <w:pPr>
              <w:rPr>
                <w:rFonts w:ascii="Times New Roman" w:hAnsi="Times New Roman" w:cs="Times New Roman"/>
              </w:rPr>
            </w:pPr>
            <w:r w:rsidRPr="009B18D1">
              <w:rPr>
                <w:rFonts w:ascii="Times New Roman" w:hAnsi="Times New Roman" w:cs="Times New Roman"/>
                <w:color w:val="000000"/>
              </w:rPr>
              <w:t>Built-in detection and handling functions</w:t>
            </w:r>
          </w:p>
        </w:tc>
      </w:tr>
      <w:tr w:rsidR="005A5FBE" w:rsidRPr="009B18D1" w14:paraId="141D91A7" w14:textId="77777777" w:rsidTr="004B000F">
        <w:tc>
          <w:tcPr>
            <w:tcW w:w="3120" w:type="dxa"/>
          </w:tcPr>
          <w:p w14:paraId="01430AC2"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Summarization</w:t>
            </w:r>
          </w:p>
        </w:tc>
        <w:tc>
          <w:tcPr>
            <w:tcW w:w="3120" w:type="dxa"/>
          </w:tcPr>
          <w:p w14:paraId="040064BC"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Aggregations (mean, count, group-wise stats) written from scratch</w:t>
            </w:r>
          </w:p>
        </w:tc>
        <w:tc>
          <w:tcPr>
            <w:tcW w:w="3120" w:type="dxa"/>
          </w:tcPr>
          <w:p w14:paraId="1E2532E1"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 xml:space="preserve">Built-in methods such as </w:t>
            </w:r>
            <w:proofErr w:type="gramStart"/>
            <w:r w:rsidRPr="009B18D1">
              <w:rPr>
                <w:rFonts w:ascii="Times New Roman" w:hAnsi="Times New Roman" w:cs="Times New Roman"/>
                <w:color w:val="000000"/>
              </w:rPr>
              <w:t>describe(</w:t>
            </w:r>
            <w:proofErr w:type="gramEnd"/>
            <w:r w:rsidRPr="009B18D1">
              <w:rPr>
                <w:rFonts w:ascii="Times New Roman" w:hAnsi="Times New Roman" w:cs="Times New Roman"/>
                <w:color w:val="000000"/>
              </w:rPr>
              <w:t xml:space="preserve">), </w:t>
            </w:r>
            <w:proofErr w:type="spellStart"/>
            <w:proofErr w:type="gramStart"/>
            <w:r w:rsidRPr="009B18D1">
              <w:rPr>
                <w:rFonts w:ascii="Times New Roman" w:hAnsi="Times New Roman" w:cs="Times New Roman"/>
                <w:color w:val="000000"/>
              </w:rPr>
              <w:t>groupby</w:t>
            </w:r>
            <w:proofErr w:type="spellEnd"/>
            <w:r w:rsidRPr="009B18D1">
              <w:rPr>
                <w:rFonts w:ascii="Times New Roman" w:hAnsi="Times New Roman" w:cs="Times New Roman"/>
                <w:color w:val="000000"/>
              </w:rPr>
              <w:t>(</w:t>
            </w:r>
            <w:proofErr w:type="gramEnd"/>
            <w:r w:rsidRPr="009B18D1">
              <w:rPr>
                <w:rFonts w:ascii="Times New Roman" w:hAnsi="Times New Roman" w:cs="Times New Roman"/>
                <w:color w:val="000000"/>
              </w:rPr>
              <w:t xml:space="preserve">), </w:t>
            </w:r>
            <w:proofErr w:type="gramStart"/>
            <w:r w:rsidRPr="009B18D1">
              <w:rPr>
                <w:rFonts w:ascii="Times New Roman" w:hAnsi="Times New Roman" w:cs="Times New Roman"/>
                <w:color w:val="000000"/>
              </w:rPr>
              <w:t>mean(</w:t>
            </w:r>
            <w:proofErr w:type="gramEnd"/>
            <w:r w:rsidRPr="009B18D1">
              <w:rPr>
                <w:rFonts w:ascii="Times New Roman" w:hAnsi="Times New Roman" w:cs="Times New Roman"/>
                <w:color w:val="000000"/>
              </w:rPr>
              <w:t>)</w:t>
            </w:r>
          </w:p>
        </w:tc>
      </w:tr>
      <w:tr w:rsidR="005A5FBE" w:rsidRPr="009B18D1" w14:paraId="3A027F24" w14:textId="77777777" w:rsidTr="004B000F">
        <w:tc>
          <w:tcPr>
            <w:tcW w:w="3120" w:type="dxa"/>
          </w:tcPr>
          <w:p w14:paraId="4D6978CA"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Code volume &amp; risk of error</w:t>
            </w:r>
          </w:p>
        </w:tc>
        <w:tc>
          <w:tcPr>
            <w:tcW w:w="3120" w:type="dxa"/>
          </w:tcPr>
          <w:p w14:paraId="624BB9A8"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Higher; more prone to edge-case bugs (extra spaces, quoted fields)</w:t>
            </w:r>
          </w:p>
        </w:tc>
        <w:tc>
          <w:tcPr>
            <w:tcW w:w="3120" w:type="dxa"/>
          </w:tcPr>
          <w:p w14:paraId="0E1E4324"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Lower; tested library code handles edge cases</w:t>
            </w:r>
          </w:p>
        </w:tc>
      </w:tr>
      <w:tr w:rsidR="005A5FBE" w:rsidRPr="009B18D1" w14:paraId="62A28060" w14:textId="77777777" w:rsidTr="004B000F">
        <w:tc>
          <w:tcPr>
            <w:tcW w:w="3120" w:type="dxa"/>
          </w:tcPr>
          <w:p w14:paraId="0CD4515D"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Best suited for</w:t>
            </w:r>
          </w:p>
        </w:tc>
        <w:tc>
          <w:tcPr>
            <w:tcW w:w="3120" w:type="dxa"/>
          </w:tcPr>
          <w:p w14:paraId="484202A0"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Learning the underlying mechanics of file I/O and parsing</w:t>
            </w:r>
          </w:p>
        </w:tc>
        <w:tc>
          <w:tcPr>
            <w:tcW w:w="3120" w:type="dxa"/>
          </w:tcPr>
          <w:p w14:paraId="276B838D" w14:textId="77777777" w:rsidR="005A5FBE" w:rsidRPr="009B18D1" w:rsidRDefault="00000000">
            <w:pPr>
              <w:rPr>
                <w:rFonts w:ascii="Times New Roman" w:hAnsi="Times New Roman" w:cs="Times New Roman"/>
              </w:rPr>
            </w:pPr>
            <w:r w:rsidRPr="009B18D1">
              <w:rPr>
                <w:rFonts w:ascii="Times New Roman" w:hAnsi="Times New Roman" w:cs="Times New Roman"/>
                <w:color w:val="000000"/>
              </w:rPr>
              <w:t>Practical, large-scale, real-world data analysis</w:t>
            </w:r>
          </w:p>
        </w:tc>
      </w:tr>
    </w:tbl>
    <w:p w14:paraId="0F23E002" w14:textId="77777777" w:rsidR="005A5FBE" w:rsidRPr="009B18D1" w:rsidRDefault="005A5FBE">
      <w:pPr>
        <w:spacing w:before="200"/>
        <w:rPr>
          <w:rFonts w:ascii="Times New Roman" w:hAnsi="Times New Roman" w:cs="Times New Roman"/>
        </w:rPr>
      </w:pPr>
    </w:p>
    <w:p w14:paraId="6E556D3D"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lastRenderedPageBreak/>
        <w:t>In practice, manual parsing was valuable for understanding exactly how CSV data is structured and processed at a low level, while pandas proved far more efficient and reliable for the actual analysis work carried out in later tasks.</w:t>
      </w:r>
    </w:p>
    <w:p w14:paraId="5E4CA60F" w14:textId="77777777" w:rsidR="005A5FBE" w:rsidRPr="009B18D1" w:rsidRDefault="00000000">
      <w:pPr>
        <w:pStyle w:val="Heading1"/>
        <w:rPr>
          <w:rFonts w:ascii="Times New Roman" w:hAnsi="Times New Roman" w:cs="Times New Roman"/>
        </w:rPr>
      </w:pPr>
      <w:bookmarkStart w:id="19" w:name="_Toc233540510"/>
      <w:r w:rsidRPr="009B18D1">
        <w:rPr>
          <w:rFonts w:ascii="Times New Roman" w:hAnsi="Times New Roman" w:cs="Times New Roman"/>
        </w:rPr>
        <w:t>5. Data Cleaning</w:t>
      </w:r>
      <w:bookmarkEnd w:id="19"/>
    </w:p>
    <w:p w14:paraId="3D8B72AE"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Real-world datasets are rarely perfectly structured, and Task 4 focused on identifying and resolving the kinds of imperfections commonly found in collected data before any meaningful analysis can take place.</w:t>
      </w:r>
    </w:p>
    <w:p w14:paraId="29BB3FE6" w14:textId="77777777" w:rsidR="005A5FBE" w:rsidRPr="009B18D1" w:rsidRDefault="00000000">
      <w:pPr>
        <w:pStyle w:val="Heading2"/>
        <w:rPr>
          <w:rFonts w:ascii="Times New Roman" w:hAnsi="Times New Roman" w:cs="Times New Roman"/>
        </w:rPr>
      </w:pPr>
      <w:bookmarkStart w:id="20" w:name="_Toc233540511"/>
      <w:r w:rsidRPr="009B18D1">
        <w:rPr>
          <w:rFonts w:ascii="Times New Roman" w:hAnsi="Times New Roman" w:cs="Times New Roman"/>
        </w:rPr>
        <w:t>Common Data Quality Issues</w:t>
      </w:r>
      <w:bookmarkEnd w:id="20"/>
    </w:p>
    <w:p w14:paraId="0F8F275C"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Missing values: fields left blank or recorded as placeholders where no data was captured.</w:t>
      </w:r>
    </w:p>
    <w:p w14:paraId="01E5AEDF"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Duplicate records: the same entry appearing more than once, which can distort summaries and counts.</w:t>
      </w:r>
    </w:p>
    <w:p w14:paraId="63724833"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Invalid values: entries that fall outside a sensible or expected range (for example, a negative attendance count).</w:t>
      </w:r>
    </w:p>
    <w:p w14:paraId="3248A64C"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Inconsistent categories: the same category represented in multiple ways (for example, differing capitalization or spelling of a label).</w:t>
      </w:r>
    </w:p>
    <w:p w14:paraId="28206CF4"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Inconsistent units: values recorded under different units or scales that must be standardized before comparison.</w:t>
      </w:r>
    </w:p>
    <w:p w14:paraId="7F00A115"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Incorrect data types: numeric or date values stored as plain text, preventing correct calculations.</w:t>
      </w:r>
    </w:p>
    <w:p w14:paraId="563097AA" w14:textId="77777777" w:rsidR="005A5FBE" w:rsidRPr="009B18D1" w:rsidRDefault="00000000">
      <w:pPr>
        <w:pStyle w:val="Heading2"/>
        <w:rPr>
          <w:rFonts w:ascii="Times New Roman" w:hAnsi="Times New Roman" w:cs="Times New Roman"/>
        </w:rPr>
      </w:pPr>
      <w:bookmarkStart w:id="21" w:name="_Toc233540512"/>
      <w:r w:rsidRPr="009B18D1">
        <w:rPr>
          <w:rFonts w:ascii="Times New Roman" w:hAnsi="Times New Roman" w:cs="Times New Roman"/>
        </w:rPr>
        <w:t>Cleaning Decisions Made in Task 4</w:t>
      </w:r>
      <w:bookmarkEnd w:id="21"/>
    </w:p>
    <w:p w14:paraId="21374A79"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During Task 4, each of these issues was addressed deliberately rather than discarded by default. Missing numeric values were handled using context-appropriate strategies, such as imputing a reasonable default or excluding the record where imputation would be misleading. Exact duplicate rows were identified and removed to avoid double-counting. Category labels that referred to the same underlying value but were written inconsistently were standardized to a single consistent form. Values that fell outside plausible bounds were flagged and corrected or removed, and columns were explicitly converted to their correct data types to enable accurate downstream calculations.</w:t>
      </w:r>
    </w:p>
    <w:p w14:paraId="73D9B04F" w14:textId="77777777" w:rsidR="004B000F" w:rsidRPr="009B18D1" w:rsidRDefault="004B000F">
      <w:pPr>
        <w:spacing w:after="16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2616"/>
        <w:gridCol w:w="3789"/>
      </w:tblGrid>
      <w:tr w:rsidR="004B000F" w:rsidRPr="009B18D1" w14:paraId="51EFD0A4" w14:textId="77777777" w:rsidTr="004B000F">
        <w:tc>
          <w:tcPr>
            <w:tcW w:w="0" w:type="auto"/>
            <w:hideMark/>
          </w:tcPr>
          <w:p w14:paraId="3042CEF8" w14:textId="77777777" w:rsidR="004B000F" w:rsidRPr="009B18D1" w:rsidRDefault="004B000F" w:rsidP="004B000F">
            <w:pPr>
              <w:spacing w:after="160" w:line="276" w:lineRule="auto"/>
              <w:rPr>
                <w:rFonts w:ascii="Times New Roman" w:hAnsi="Times New Roman" w:cs="Times New Roman"/>
                <w:b/>
                <w:bCs/>
              </w:rPr>
            </w:pPr>
            <w:r w:rsidRPr="009B18D1">
              <w:rPr>
                <w:rFonts w:ascii="Times New Roman" w:hAnsi="Times New Roman" w:cs="Times New Roman"/>
                <w:b/>
                <w:bCs/>
              </w:rPr>
              <w:t>Data Issue</w:t>
            </w:r>
          </w:p>
        </w:tc>
        <w:tc>
          <w:tcPr>
            <w:tcW w:w="0" w:type="auto"/>
            <w:hideMark/>
          </w:tcPr>
          <w:p w14:paraId="0E0ADDE8" w14:textId="77777777" w:rsidR="004B000F" w:rsidRPr="009B18D1" w:rsidRDefault="004B000F" w:rsidP="004B000F">
            <w:pPr>
              <w:spacing w:after="160" w:line="276" w:lineRule="auto"/>
              <w:rPr>
                <w:rFonts w:ascii="Times New Roman" w:hAnsi="Times New Roman" w:cs="Times New Roman"/>
                <w:b/>
                <w:bCs/>
              </w:rPr>
            </w:pPr>
            <w:r w:rsidRPr="009B18D1">
              <w:rPr>
                <w:rFonts w:ascii="Times New Roman" w:hAnsi="Times New Roman" w:cs="Times New Roman"/>
                <w:b/>
                <w:bCs/>
              </w:rPr>
              <w:t>Cleaning Rule</w:t>
            </w:r>
          </w:p>
        </w:tc>
      </w:tr>
      <w:tr w:rsidR="004B000F" w:rsidRPr="009B18D1" w14:paraId="718BFA73" w14:textId="77777777" w:rsidTr="004B000F">
        <w:tc>
          <w:tcPr>
            <w:tcW w:w="0" w:type="auto"/>
            <w:hideMark/>
          </w:tcPr>
          <w:p w14:paraId="782408BA"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Duplicate Rows</w:t>
            </w:r>
          </w:p>
        </w:tc>
        <w:tc>
          <w:tcPr>
            <w:tcW w:w="0" w:type="auto"/>
            <w:hideMark/>
          </w:tcPr>
          <w:p w14:paraId="196FD004"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Removed duplicate records</w:t>
            </w:r>
          </w:p>
        </w:tc>
      </w:tr>
      <w:tr w:rsidR="004B000F" w:rsidRPr="009B18D1" w14:paraId="261FEC24" w14:textId="77777777" w:rsidTr="004B000F">
        <w:tc>
          <w:tcPr>
            <w:tcW w:w="0" w:type="auto"/>
            <w:hideMark/>
          </w:tcPr>
          <w:p w14:paraId="2213F52E"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Missing Numeric Values</w:t>
            </w:r>
          </w:p>
        </w:tc>
        <w:tc>
          <w:tcPr>
            <w:tcW w:w="0" w:type="auto"/>
            <w:hideMark/>
          </w:tcPr>
          <w:p w14:paraId="72B1B2A9"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Replaced using the median</w:t>
            </w:r>
          </w:p>
        </w:tc>
      </w:tr>
      <w:tr w:rsidR="004B000F" w:rsidRPr="009B18D1" w14:paraId="201F8C21" w14:textId="77777777" w:rsidTr="004B000F">
        <w:tc>
          <w:tcPr>
            <w:tcW w:w="0" w:type="auto"/>
            <w:hideMark/>
          </w:tcPr>
          <w:p w14:paraId="31B2E68A"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lastRenderedPageBreak/>
              <w:t>Invalid Attendance</w:t>
            </w:r>
          </w:p>
        </w:tc>
        <w:tc>
          <w:tcPr>
            <w:tcW w:w="0" w:type="auto"/>
            <w:hideMark/>
          </w:tcPr>
          <w:p w14:paraId="3742FE38"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Treated as missing before imputation</w:t>
            </w:r>
          </w:p>
        </w:tc>
      </w:tr>
      <w:tr w:rsidR="004B000F" w:rsidRPr="009B18D1" w14:paraId="1A65BE17" w14:textId="77777777" w:rsidTr="004B000F">
        <w:tc>
          <w:tcPr>
            <w:tcW w:w="0" w:type="auto"/>
            <w:hideMark/>
          </w:tcPr>
          <w:p w14:paraId="754F8309"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Domain Names</w:t>
            </w:r>
          </w:p>
        </w:tc>
        <w:tc>
          <w:tcPr>
            <w:tcW w:w="0" w:type="auto"/>
            <w:hideMark/>
          </w:tcPr>
          <w:p w14:paraId="0662E131"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Standardized to consistent categories</w:t>
            </w:r>
          </w:p>
        </w:tc>
      </w:tr>
      <w:tr w:rsidR="004B000F" w:rsidRPr="009B18D1" w14:paraId="049C016A" w14:textId="77777777" w:rsidTr="004B000F">
        <w:tc>
          <w:tcPr>
            <w:tcW w:w="0" w:type="auto"/>
            <w:hideMark/>
          </w:tcPr>
          <w:p w14:paraId="4C3A2F0D"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Heights</w:t>
            </w:r>
          </w:p>
        </w:tc>
        <w:tc>
          <w:tcPr>
            <w:tcW w:w="0" w:type="auto"/>
            <w:hideMark/>
          </w:tcPr>
          <w:p w14:paraId="6F2BF67D" w14:textId="5CD23E56"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Converted to centimetres</w:t>
            </w:r>
          </w:p>
        </w:tc>
      </w:tr>
      <w:tr w:rsidR="004B000F" w:rsidRPr="009B18D1" w14:paraId="305A3253" w14:textId="77777777" w:rsidTr="004B000F">
        <w:tc>
          <w:tcPr>
            <w:tcW w:w="0" w:type="auto"/>
            <w:hideMark/>
          </w:tcPr>
          <w:p w14:paraId="6FEEF77A"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Weights</w:t>
            </w:r>
          </w:p>
        </w:tc>
        <w:tc>
          <w:tcPr>
            <w:tcW w:w="0" w:type="auto"/>
            <w:hideMark/>
          </w:tcPr>
          <w:p w14:paraId="3D98F776"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Converted to kilograms</w:t>
            </w:r>
          </w:p>
        </w:tc>
      </w:tr>
      <w:tr w:rsidR="004B000F" w:rsidRPr="009B18D1" w14:paraId="19DC4719" w14:textId="77777777" w:rsidTr="004B000F">
        <w:tc>
          <w:tcPr>
            <w:tcW w:w="0" w:type="auto"/>
            <w:hideMark/>
          </w:tcPr>
          <w:p w14:paraId="0F49666F"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Submitted Values</w:t>
            </w:r>
          </w:p>
        </w:tc>
        <w:tc>
          <w:tcPr>
            <w:tcW w:w="0" w:type="auto"/>
            <w:hideMark/>
          </w:tcPr>
          <w:p w14:paraId="0DEB605B" w14:textId="77777777" w:rsidR="004B000F" w:rsidRPr="009B18D1" w:rsidRDefault="004B000F" w:rsidP="004B000F">
            <w:pPr>
              <w:spacing w:after="160" w:line="276" w:lineRule="auto"/>
              <w:rPr>
                <w:rFonts w:ascii="Times New Roman" w:hAnsi="Times New Roman" w:cs="Times New Roman"/>
              </w:rPr>
            </w:pPr>
            <w:r w:rsidRPr="009B18D1">
              <w:rPr>
                <w:rFonts w:ascii="Times New Roman" w:hAnsi="Times New Roman" w:cs="Times New Roman"/>
              </w:rPr>
              <w:t xml:space="preserve">Standardized </w:t>
            </w:r>
            <w:proofErr w:type="gramStart"/>
            <w:r w:rsidRPr="009B18D1">
              <w:rPr>
                <w:rFonts w:ascii="Times New Roman" w:hAnsi="Times New Roman" w:cs="Times New Roman"/>
              </w:rPr>
              <w:t>to</w:t>
            </w:r>
            <w:proofErr w:type="gramEnd"/>
            <w:r w:rsidRPr="009B18D1">
              <w:rPr>
                <w:rFonts w:ascii="Times New Roman" w:hAnsi="Times New Roman" w:cs="Times New Roman"/>
              </w:rPr>
              <w:t xml:space="preserve"> "Yes" and "No"</w:t>
            </w:r>
          </w:p>
        </w:tc>
      </w:tr>
    </w:tbl>
    <w:p w14:paraId="4960C8AE" w14:textId="77777777" w:rsidR="004B000F" w:rsidRPr="009B18D1" w:rsidRDefault="004B000F">
      <w:pPr>
        <w:spacing w:after="160" w:line="276" w:lineRule="auto"/>
        <w:rPr>
          <w:rFonts w:ascii="Times New Roman" w:hAnsi="Times New Roman" w:cs="Times New Roman"/>
        </w:rPr>
      </w:pPr>
    </w:p>
    <w:p w14:paraId="6ED481A4" w14:textId="77777777" w:rsidR="004B000F" w:rsidRPr="009B18D1" w:rsidRDefault="004B000F">
      <w:pPr>
        <w:spacing w:after="160" w:line="276" w:lineRule="auto"/>
        <w:rPr>
          <w:rFonts w:ascii="Times New Roman" w:hAnsi="Times New Roman" w:cs="Times New Roman"/>
        </w:rPr>
      </w:pPr>
    </w:p>
    <w:p w14:paraId="6130C525" w14:textId="77777777" w:rsidR="005A5FBE" w:rsidRPr="009B18D1" w:rsidRDefault="00000000">
      <w:pPr>
        <w:pStyle w:val="Heading2"/>
        <w:rPr>
          <w:rFonts w:ascii="Times New Roman" w:hAnsi="Times New Roman" w:cs="Times New Roman"/>
        </w:rPr>
      </w:pPr>
      <w:bookmarkStart w:id="22" w:name="_Toc233540513"/>
      <w:r w:rsidRPr="009B18D1">
        <w:rPr>
          <w:rFonts w:ascii="Times New Roman" w:hAnsi="Times New Roman" w:cs="Times New Roman"/>
        </w:rPr>
        <w:t>Why Data Cleaning Matters</w:t>
      </w:r>
      <w:bookmarkEnd w:id="22"/>
    </w:p>
    <w:p w14:paraId="2707F755"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Validation and cleaning are necessary because the accuracy of any analysis, statistic, or visualization is entirely dependent on the quality of the underlying data. Uncleaned data can silently produce misleading averages, incorrect counts, or charts that misrepresent real patterns. Cleaning the dataset before analysis ensures that later results — including the visualizations produced in Task 5 — reflect genuine patterns in the data rather than artifacts of poor data entry or formatting inconsistencies.</w:t>
      </w:r>
    </w:p>
    <w:p w14:paraId="77A83804" w14:textId="77777777" w:rsidR="005A5FBE" w:rsidRPr="009B18D1" w:rsidRDefault="00000000">
      <w:pPr>
        <w:pStyle w:val="Heading1"/>
        <w:rPr>
          <w:rFonts w:ascii="Times New Roman" w:hAnsi="Times New Roman" w:cs="Times New Roman"/>
        </w:rPr>
      </w:pPr>
      <w:bookmarkStart w:id="23" w:name="_Toc233540514"/>
      <w:r w:rsidRPr="009B18D1">
        <w:rPr>
          <w:rFonts w:ascii="Times New Roman" w:hAnsi="Times New Roman" w:cs="Times New Roman"/>
        </w:rPr>
        <w:t>6. Visualization</w:t>
      </w:r>
      <w:bookmarkEnd w:id="23"/>
    </w:p>
    <w:p w14:paraId="0B79DDE1"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Visualization translates rows and columns of numbers into a form that can be interpreted quickly and intuitively. A well-chosen chart can reveal patterns, trends, or outliers that would be difficult to notice by scanning a table of raw values, making it an essential final step in any data analysis workflow.</w:t>
      </w:r>
    </w:p>
    <w:p w14:paraId="5D41ADEB" w14:textId="77777777" w:rsidR="005A5FBE" w:rsidRPr="009B18D1" w:rsidRDefault="00000000">
      <w:pPr>
        <w:pStyle w:val="Heading2"/>
        <w:rPr>
          <w:rFonts w:ascii="Times New Roman" w:hAnsi="Times New Roman" w:cs="Times New Roman"/>
        </w:rPr>
      </w:pPr>
      <w:bookmarkStart w:id="24" w:name="_Toc233540515"/>
      <w:r w:rsidRPr="009B18D1">
        <w:rPr>
          <w:rFonts w:ascii="Times New Roman" w:hAnsi="Times New Roman" w:cs="Times New Roman"/>
        </w:rPr>
        <w:t>Why Labels and Titles Matter</w:t>
      </w:r>
      <w:bookmarkEnd w:id="24"/>
    </w:p>
    <w:p w14:paraId="3BB9FE84"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 xml:space="preserve">A chart without clear axis labels, units, or a descriptive title can be ambiguous or even misleading, since the viewer is forced to guess what is being measured. Clear </w:t>
      </w:r>
      <w:proofErr w:type="spellStart"/>
      <w:r w:rsidRPr="009B18D1">
        <w:rPr>
          <w:rFonts w:ascii="Times New Roman" w:hAnsi="Times New Roman" w:cs="Times New Roman"/>
        </w:rPr>
        <w:t>labeling</w:t>
      </w:r>
      <w:proofErr w:type="spellEnd"/>
      <w:r w:rsidRPr="009B18D1">
        <w:rPr>
          <w:rFonts w:ascii="Times New Roman" w:hAnsi="Times New Roman" w:cs="Times New Roman"/>
        </w:rPr>
        <w:t xml:space="preserve"> ensures that a visualization communicates the same information to any viewer, not just the person who created it, and is especially important when a chart will be shared or reviewed by others.</w:t>
      </w:r>
    </w:p>
    <w:p w14:paraId="6EF2D01E" w14:textId="7426FBC4" w:rsidR="003604D5" w:rsidRPr="009B18D1" w:rsidRDefault="003604D5">
      <w:pPr>
        <w:spacing w:after="160" w:line="276" w:lineRule="auto"/>
        <w:rPr>
          <w:rFonts w:ascii="Times New Roman" w:hAnsi="Times New Roman" w:cs="Times New Roman"/>
        </w:rPr>
      </w:pPr>
      <w:r w:rsidRPr="009B18D1">
        <w:rPr>
          <w:rFonts w:ascii="Times New Roman" w:hAnsi="Times New Roman" w:cs="Times New Roman"/>
        </w:rPr>
        <w:t>Saving visualizations as image files rather than displaying them only on screen makes the results reusable in reports, presentations, and documentation. It also allows the plots to be shared without rerunning the program, improving reproducibility and making the analysis easier to communicate.</w:t>
      </w:r>
    </w:p>
    <w:p w14:paraId="6965E83D" w14:textId="77777777" w:rsidR="005A5FBE" w:rsidRPr="009B18D1" w:rsidRDefault="00000000">
      <w:pPr>
        <w:pStyle w:val="Heading2"/>
        <w:rPr>
          <w:rFonts w:ascii="Times New Roman" w:hAnsi="Times New Roman" w:cs="Times New Roman"/>
        </w:rPr>
      </w:pPr>
      <w:bookmarkStart w:id="25" w:name="_Toc233540516"/>
      <w:r w:rsidRPr="009B18D1">
        <w:rPr>
          <w:rFonts w:ascii="Times New Roman" w:hAnsi="Times New Roman" w:cs="Times New Roman"/>
        </w:rPr>
        <w:t>Bar Charts vs. Scatter Plots</w:t>
      </w:r>
      <w:bookmarkEnd w:id="25"/>
    </w:p>
    <w:p w14:paraId="058B67A5"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 xml:space="preserve">Bar charts are best suited to comparing a quantity across distinct categories, where each bar's height or length represents a summary value such as an average or a count. Scatter plots, by </w:t>
      </w:r>
      <w:r w:rsidRPr="009B18D1">
        <w:rPr>
          <w:rFonts w:ascii="Times New Roman" w:hAnsi="Times New Roman" w:cs="Times New Roman"/>
        </w:rPr>
        <w:lastRenderedPageBreak/>
        <w:t>contrast, are used to examine the relationship between two continuous numeric variables, with each point representing one observation; they are particularly useful for spotting correlation, clustering, or outliers that a bar chart cannot show.</w:t>
      </w:r>
    </w:p>
    <w:p w14:paraId="5013E59B" w14:textId="77777777" w:rsidR="005A5FBE" w:rsidRPr="009B18D1" w:rsidRDefault="00000000">
      <w:pPr>
        <w:pStyle w:val="Heading2"/>
        <w:rPr>
          <w:rFonts w:ascii="Times New Roman" w:hAnsi="Times New Roman" w:cs="Times New Roman"/>
        </w:rPr>
      </w:pPr>
      <w:bookmarkStart w:id="26" w:name="_Toc233540517"/>
      <w:r w:rsidRPr="009B18D1">
        <w:rPr>
          <w:rFonts w:ascii="Times New Roman" w:hAnsi="Times New Roman" w:cs="Times New Roman"/>
        </w:rPr>
        <w:t>Average Score by Domain</w:t>
      </w:r>
      <w:bookmarkEnd w:id="26"/>
    </w:p>
    <w:p w14:paraId="265C3BC9"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 xml:space="preserve">This visualization used a bar chart to compare the average score achieved across different domains. Because domain is a categorical variable and average score is a single summary value per category, a bar chart made it straightforward to see which domains performed relatively higher or lower </w:t>
      </w:r>
      <w:proofErr w:type="gramStart"/>
      <w:r w:rsidRPr="009B18D1">
        <w:rPr>
          <w:rFonts w:ascii="Times New Roman" w:hAnsi="Times New Roman" w:cs="Times New Roman"/>
        </w:rPr>
        <w:t>at a glance</w:t>
      </w:r>
      <w:proofErr w:type="gramEnd"/>
      <w:r w:rsidRPr="009B18D1">
        <w:rPr>
          <w:rFonts w:ascii="Times New Roman" w:hAnsi="Times New Roman" w:cs="Times New Roman"/>
        </w:rPr>
        <w:t>.</w:t>
      </w:r>
    </w:p>
    <w:p w14:paraId="51C9948F" w14:textId="413C64F0" w:rsidR="004B000F" w:rsidRPr="009B18D1" w:rsidRDefault="004B000F">
      <w:pPr>
        <w:spacing w:after="160" w:line="276" w:lineRule="auto"/>
        <w:rPr>
          <w:rFonts w:ascii="Times New Roman" w:hAnsi="Times New Roman" w:cs="Times New Roman"/>
        </w:rPr>
      </w:pPr>
      <w:r w:rsidRPr="009B18D1">
        <w:rPr>
          <w:rFonts w:ascii="Times New Roman" w:hAnsi="Times New Roman" w:cs="Times New Roman"/>
          <w:noProof/>
        </w:rPr>
        <w:drawing>
          <wp:inline distT="0" distB="0" distL="0" distR="0" wp14:anchorId="44F92E65" wp14:editId="26759F0D">
            <wp:extent cx="5662151" cy="3795089"/>
            <wp:effectExtent l="0" t="0" r="0" b="0"/>
            <wp:docPr id="3533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740" name=""/>
                    <pic:cNvPicPr/>
                  </pic:nvPicPr>
                  <pic:blipFill>
                    <a:blip r:embed="rId8"/>
                    <a:stretch>
                      <a:fillRect/>
                    </a:stretch>
                  </pic:blipFill>
                  <pic:spPr>
                    <a:xfrm>
                      <a:off x="0" y="0"/>
                      <a:ext cx="5662151" cy="3795089"/>
                    </a:xfrm>
                    <a:prstGeom prst="rect">
                      <a:avLst/>
                    </a:prstGeom>
                  </pic:spPr>
                </pic:pic>
              </a:graphicData>
            </a:graphic>
          </wp:inline>
        </w:drawing>
      </w:r>
    </w:p>
    <w:p w14:paraId="49009615" w14:textId="77777777" w:rsidR="004B000F" w:rsidRPr="009B18D1" w:rsidRDefault="004B000F">
      <w:pPr>
        <w:spacing w:after="160" w:line="276" w:lineRule="auto"/>
        <w:rPr>
          <w:rFonts w:ascii="Times New Roman" w:hAnsi="Times New Roman" w:cs="Times New Roman"/>
        </w:rPr>
      </w:pPr>
    </w:p>
    <w:p w14:paraId="3B6E44A5" w14:textId="77777777" w:rsidR="005A5FBE" w:rsidRPr="009B18D1" w:rsidRDefault="00000000">
      <w:pPr>
        <w:pStyle w:val="Heading2"/>
        <w:rPr>
          <w:rFonts w:ascii="Times New Roman" w:hAnsi="Times New Roman" w:cs="Times New Roman"/>
        </w:rPr>
      </w:pPr>
      <w:bookmarkStart w:id="27" w:name="_Toc233540518"/>
      <w:r w:rsidRPr="009B18D1">
        <w:rPr>
          <w:rFonts w:ascii="Times New Roman" w:hAnsi="Times New Roman" w:cs="Times New Roman"/>
        </w:rPr>
        <w:t>Attendance vs. Score</w:t>
      </w:r>
      <w:bookmarkEnd w:id="27"/>
    </w:p>
    <w:p w14:paraId="104C3161"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This visualization used a scatter plot to examine the relationship between attendance and score, with each point representing one participant. Plotting these two continuous variables against each other made it possible to assess whether higher attendance was generally associated with higher scores, and to identify any individual points that deviated from the overall trend.</w:t>
      </w:r>
    </w:p>
    <w:p w14:paraId="0F1A0B17" w14:textId="36F9FA7E" w:rsidR="004B000F" w:rsidRPr="009B18D1" w:rsidRDefault="004B000F">
      <w:pPr>
        <w:spacing w:after="160" w:line="276" w:lineRule="auto"/>
        <w:rPr>
          <w:rFonts w:ascii="Times New Roman" w:hAnsi="Times New Roman" w:cs="Times New Roman"/>
        </w:rPr>
      </w:pPr>
      <w:r w:rsidRPr="009B18D1">
        <w:rPr>
          <w:rFonts w:ascii="Times New Roman" w:hAnsi="Times New Roman" w:cs="Times New Roman"/>
          <w:noProof/>
        </w:rPr>
        <w:lastRenderedPageBreak/>
        <w:drawing>
          <wp:inline distT="0" distB="0" distL="0" distR="0" wp14:anchorId="2F0B74AA" wp14:editId="658773C6">
            <wp:extent cx="5624047" cy="3749365"/>
            <wp:effectExtent l="0" t="0" r="0" b="3810"/>
            <wp:docPr id="52985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53324" name=""/>
                    <pic:cNvPicPr/>
                  </pic:nvPicPr>
                  <pic:blipFill>
                    <a:blip r:embed="rId9"/>
                    <a:stretch>
                      <a:fillRect/>
                    </a:stretch>
                  </pic:blipFill>
                  <pic:spPr>
                    <a:xfrm>
                      <a:off x="0" y="0"/>
                      <a:ext cx="5624047" cy="3749365"/>
                    </a:xfrm>
                    <a:prstGeom prst="rect">
                      <a:avLst/>
                    </a:prstGeom>
                  </pic:spPr>
                </pic:pic>
              </a:graphicData>
            </a:graphic>
          </wp:inline>
        </w:drawing>
      </w:r>
    </w:p>
    <w:p w14:paraId="509D5094" w14:textId="77777777" w:rsidR="004B000F" w:rsidRPr="009B18D1" w:rsidRDefault="004B000F">
      <w:pPr>
        <w:spacing w:after="160" w:line="276" w:lineRule="auto"/>
        <w:rPr>
          <w:rFonts w:ascii="Times New Roman" w:hAnsi="Times New Roman" w:cs="Times New Roman"/>
        </w:rPr>
      </w:pPr>
    </w:p>
    <w:p w14:paraId="560F1BFF" w14:textId="77777777" w:rsidR="005A5FBE" w:rsidRPr="009B18D1" w:rsidRDefault="00000000">
      <w:pPr>
        <w:pStyle w:val="Heading2"/>
        <w:rPr>
          <w:rFonts w:ascii="Times New Roman" w:hAnsi="Times New Roman" w:cs="Times New Roman"/>
        </w:rPr>
      </w:pPr>
      <w:bookmarkStart w:id="28" w:name="_Toc233540519"/>
      <w:r w:rsidRPr="009B18D1">
        <w:rPr>
          <w:rFonts w:ascii="Times New Roman" w:hAnsi="Times New Roman" w:cs="Times New Roman"/>
        </w:rPr>
        <w:t>Submission Status Count</w:t>
      </w:r>
      <w:bookmarkEnd w:id="28"/>
    </w:p>
    <w:p w14:paraId="1CB1E399" w14:textId="77777777" w:rsidR="005A5FBE" w:rsidRPr="009B18D1" w:rsidRDefault="00000000">
      <w:pPr>
        <w:spacing w:after="160" w:line="276" w:lineRule="auto"/>
        <w:rPr>
          <w:rFonts w:ascii="Times New Roman" w:hAnsi="Times New Roman" w:cs="Times New Roman"/>
        </w:rPr>
      </w:pPr>
      <w:r w:rsidRPr="009B18D1">
        <w:rPr>
          <w:rFonts w:ascii="Times New Roman" w:hAnsi="Times New Roman" w:cs="Times New Roman"/>
        </w:rPr>
        <w:t>This visualization used a bar chart to display the number of records falling into each submission status category, such as submitted, late, or missing. Because the underlying value here is simply a count per category, a bar chart provided a clear, immediate sense of how submissions were distributed across the possible statuses.</w:t>
      </w:r>
    </w:p>
    <w:p w14:paraId="6F7535E0" w14:textId="77777777" w:rsidR="005A5FBE" w:rsidRPr="009B18D1" w:rsidRDefault="00000000">
      <w:pPr>
        <w:pStyle w:val="Heading1"/>
        <w:rPr>
          <w:rFonts w:ascii="Times New Roman" w:hAnsi="Times New Roman" w:cs="Times New Roman"/>
        </w:rPr>
      </w:pPr>
      <w:bookmarkStart w:id="29" w:name="_Toc233540520"/>
      <w:r w:rsidRPr="009B18D1">
        <w:rPr>
          <w:rFonts w:ascii="Times New Roman" w:hAnsi="Times New Roman" w:cs="Times New Roman"/>
        </w:rPr>
        <w:t>7. Conclusion</w:t>
      </w:r>
      <w:bookmarkEnd w:id="29"/>
    </w:p>
    <w:p w14:paraId="7EA0D5A5"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Across the five tasks of this phase, the work progressed from establishing sound development practices to performing a complete, small-scale data analysis workflow: setting up version control and a Python environment, writing modular and well-structured code, parsing and processing CSV data, cleaning a dataset to ensure its reliability, and visualizing the results to communicate findings clearly.</w:t>
      </w:r>
    </w:p>
    <w:p w14:paraId="7B312422" w14:textId="77777777"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Beyond the specific technical concepts covered, the </w:t>
      </w:r>
      <w:proofErr w:type="spellStart"/>
      <w:r w:rsidRPr="009B18D1">
        <w:rPr>
          <w:rFonts w:ascii="Times New Roman" w:hAnsi="Times New Roman" w:cs="Times New Roman"/>
        </w:rPr>
        <w:t>taskphase</w:t>
      </w:r>
      <w:proofErr w:type="spellEnd"/>
      <w:r w:rsidRPr="009B18D1">
        <w:rPr>
          <w:rFonts w:ascii="Times New Roman" w:hAnsi="Times New Roman" w:cs="Times New Roman"/>
        </w:rPr>
        <w:t xml:space="preserve"> reinforced general programming skills, including writing more deliberate, organized, and reusable code, and a more careful, validation-first approach to working with data. The emphasis on clean data and clear visualization </w:t>
      </w:r>
      <w:proofErr w:type="gramStart"/>
      <w:r w:rsidRPr="009B18D1">
        <w:rPr>
          <w:rFonts w:ascii="Times New Roman" w:hAnsi="Times New Roman" w:cs="Times New Roman"/>
        </w:rPr>
        <w:t>in particular underscored</w:t>
      </w:r>
      <w:proofErr w:type="gramEnd"/>
      <w:r w:rsidRPr="009B18D1">
        <w:rPr>
          <w:rFonts w:ascii="Times New Roman" w:hAnsi="Times New Roman" w:cs="Times New Roman"/>
        </w:rPr>
        <w:t xml:space="preserve"> a principle that extends well beyond these five tasks: the value of any </w:t>
      </w:r>
      <w:r w:rsidRPr="009B18D1">
        <w:rPr>
          <w:rFonts w:ascii="Times New Roman" w:hAnsi="Times New Roman" w:cs="Times New Roman"/>
        </w:rPr>
        <w:lastRenderedPageBreak/>
        <w:t>analysis or model is limited by the quality of the data it is built on, and the value of any result is limited by how clearly it is communicated.</w:t>
      </w:r>
    </w:p>
    <w:p w14:paraId="27441CAC" w14:textId="54500581" w:rsidR="005A5FBE" w:rsidRPr="009B18D1" w:rsidRDefault="00000000" w:rsidP="009B18D1">
      <w:pPr>
        <w:spacing w:after="160" w:line="276" w:lineRule="auto"/>
        <w:jc w:val="both"/>
        <w:rPr>
          <w:rFonts w:ascii="Times New Roman" w:hAnsi="Times New Roman" w:cs="Times New Roman"/>
        </w:rPr>
      </w:pPr>
      <w:r w:rsidRPr="009B18D1">
        <w:rPr>
          <w:rFonts w:ascii="Times New Roman" w:hAnsi="Times New Roman" w:cs="Times New Roman"/>
        </w:rPr>
        <w:t xml:space="preserve">Taken together, these tasks built a practical foundation — in tooling, programming discipline, and data handling — that mirrors the early stages of any applied machine learning workflow, where reliable code, clean data, and clear communication of results are prerequisites for the more advanced </w:t>
      </w:r>
      <w:r w:rsidR="009B18D1" w:rsidRPr="009B18D1">
        <w:rPr>
          <w:rFonts w:ascii="Times New Roman" w:hAnsi="Times New Roman" w:cs="Times New Roman"/>
        </w:rPr>
        <w:t>modelling</w:t>
      </w:r>
      <w:r w:rsidRPr="009B18D1">
        <w:rPr>
          <w:rFonts w:ascii="Times New Roman" w:hAnsi="Times New Roman" w:cs="Times New Roman"/>
        </w:rPr>
        <w:t xml:space="preserve"> work to follow.</w:t>
      </w:r>
    </w:p>
    <w:p w14:paraId="7B0CB0BF" w14:textId="77777777" w:rsidR="005A5FBE" w:rsidRPr="009B18D1" w:rsidRDefault="00000000">
      <w:pPr>
        <w:pStyle w:val="Heading1"/>
        <w:rPr>
          <w:rFonts w:ascii="Times New Roman" w:hAnsi="Times New Roman" w:cs="Times New Roman"/>
        </w:rPr>
      </w:pPr>
      <w:bookmarkStart w:id="30" w:name="_Toc233540521"/>
      <w:r w:rsidRPr="009B18D1">
        <w:rPr>
          <w:rFonts w:ascii="Times New Roman" w:hAnsi="Times New Roman" w:cs="Times New Roman"/>
        </w:rPr>
        <w:t>References</w:t>
      </w:r>
      <w:bookmarkEnd w:id="30"/>
    </w:p>
    <w:p w14:paraId="30E58D6B"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Python Software Foundation. Python Documentation. https://docs.python.org/3/</w:t>
      </w:r>
    </w:p>
    <w:p w14:paraId="716F096D"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Pandas Development Team. Pandas Documentation. https://pandas.pydata.org/docs/</w:t>
      </w:r>
    </w:p>
    <w:p w14:paraId="4BC98658" w14:textId="77777777" w:rsidR="005A5FBE" w:rsidRPr="009B18D1" w:rsidRDefault="00000000">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Matplotlib Development Team. Matplotlib Documentation. https://matplotlib.org/stable/contents.html</w:t>
      </w:r>
    </w:p>
    <w:p w14:paraId="154A446D" w14:textId="56A36D53" w:rsidR="005A5FBE" w:rsidRPr="009B18D1" w:rsidRDefault="004B000F">
      <w:pPr>
        <w:pStyle w:val="ListParagraph"/>
        <w:numPr>
          <w:ilvl w:val="0"/>
          <w:numId w:val="2"/>
        </w:numPr>
        <w:spacing w:after="80" w:line="276" w:lineRule="auto"/>
        <w:rPr>
          <w:rFonts w:ascii="Times New Roman" w:hAnsi="Times New Roman" w:cs="Times New Roman"/>
        </w:rPr>
      </w:pPr>
      <w:r w:rsidRPr="009B18D1">
        <w:rPr>
          <w:rFonts w:ascii="Times New Roman" w:hAnsi="Times New Roman" w:cs="Times New Roman"/>
        </w:rPr>
        <w:t>https://www.geeksforgeeks.org/pandas/pandas-tutorial/</w:t>
      </w:r>
    </w:p>
    <w:sectPr w:rsidR="005A5FBE" w:rsidRPr="009B18D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D14D" w14:textId="77777777" w:rsidR="00005AA7" w:rsidRDefault="00005AA7">
      <w:r>
        <w:separator/>
      </w:r>
    </w:p>
  </w:endnote>
  <w:endnote w:type="continuationSeparator" w:id="0">
    <w:p w14:paraId="1F1CFCE4" w14:textId="77777777" w:rsidR="00005AA7" w:rsidRDefault="00005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DEDB" w14:textId="77777777" w:rsidR="005A5FBE" w:rsidRDefault="00000000">
    <w:pPr>
      <w:jc w:val="center"/>
    </w:pPr>
    <w:r>
      <w:rPr>
        <w:sz w:val="20"/>
        <w:szCs w:val="20"/>
      </w:rPr>
      <w:fldChar w:fldCharType="begin"/>
    </w:r>
    <w:r>
      <w:rPr>
        <w:sz w:val="20"/>
        <w:szCs w:val="20"/>
      </w:rPr>
      <w:instrText>PAGE</w:instrText>
    </w:r>
    <w:r>
      <w:rPr>
        <w:sz w:val="20"/>
        <w:szCs w:val="20"/>
      </w:rPr>
      <w:fldChar w:fldCharType="separate"/>
    </w:r>
    <w:r w:rsidR="004B000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1883" w14:textId="77777777" w:rsidR="00005AA7" w:rsidRDefault="00005AA7">
      <w:r>
        <w:separator/>
      </w:r>
    </w:p>
  </w:footnote>
  <w:footnote w:type="continuationSeparator" w:id="0">
    <w:p w14:paraId="7A55D06F" w14:textId="77777777" w:rsidR="00005AA7" w:rsidRDefault="00005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6BB9" w14:textId="77777777" w:rsidR="005A5FBE" w:rsidRDefault="00000000">
    <w:pPr>
      <w:jc w:val="right"/>
    </w:pPr>
    <w:proofErr w:type="spellStart"/>
    <w:r>
      <w:rPr>
        <w:color w:val="888888"/>
        <w:sz w:val="18"/>
        <w:szCs w:val="18"/>
      </w:rPr>
      <w:t>Taskphase</w:t>
    </w:r>
    <w:proofErr w:type="spellEnd"/>
    <w:r>
      <w:rPr>
        <w:color w:val="888888"/>
        <w:sz w:val="18"/>
        <w:szCs w:val="18"/>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2B12"/>
    <w:multiLevelType w:val="hybridMultilevel"/>
    <w:tmpl w:val="0C0215DC"/>
    <w:lvl w:ilvl="0" w:tplc="0C58F790">
      <w:start w:val="1"/>
      <w:numFmt w:val="bullet"/>
      <w:lvlText w:val="•"/>
      <w:lvlJc w:val="left"/>
      <w:pPr>
        <w:ind w:left="720" w:hanging="360"/>
      </w:pPr>
    </w:lvl>
    <w:lvl w:ilvl="1" w:tplc="FE06B954">
      <w:numFmt w:val="decimal"/>
      <w:lvlText w:val=""/>
      <w:lvlJc w:val="left"/>
    </w:lvl>
    <w:lvl w:ilvl="2" w:tplc="4D82D996">
      <w:numFmt w:val="decimal"/>
      <w:lvlText w:val=""/>
      <w:lvlJc w:val="left"/>
    </w:lvl>
    <w:lvl w:ilvl="3" w:tplc="F738BFC6">
      <w:numFmt w:val="decimal"/>
      <w:lvlText w:val=""/>
      <w:lvlJc w:val="left"/>
    </w:lvl>
    <w:lvl w:ilvl="4" w:tplc="AC3CFC3E">
      <w:numFmt w:val="decimal"/>
      <w:lvlText w:val=""/>
      <w:lvlJc w:val="left"/>
    </w:lvl>
    <w:lvl w:ilvl="5" w:tplc="7F7C4C56">
      <w:numFmt w:val="decimal"/>
      <w:lvlText w:val=""/>
      <w:lvlJc w:val="left"/>
    </w:lvl>
    <w:lvl w:ilvl="6" w:tplc="E8103A04">
      <w:numFmt w:val="decimal"/>
      <w:lvlText w:val=""/>
      <w:lvlJc w:val="left"/>
    </w:lvl>
    <w:lvl w:ilvl="7" w:tplc="FF6A41A2">
      <w:numFmt w:val="decimal"/>
      <w:lvlText w:val=""/>
      <w:lvlJc w:val="left"/>
    </w:lvl>
    <w:lvl w:ilvl="8" w:tplc="3454E5F6">
      <w:numFmt w:val="decimal"/>
      <w:lvlText w:val=""/>
      <w:lvlJc w:val="left"/>
    </w:lvl>
  </w:abstractNum>
  <w:abstractNum w:abstractNumId="1" w15:restartNumberingAfterBreak="0">
    <w:nsid w:val="0D7E4052"/>
    <w:multiLevelType w:val="hybridMultilevel"/>
    <w:tmpl w:val="6C36DCF0"/>
    <w:lvl w:ilvl="0" w:tplc="64DE10C4">
      <w:start w:val="1"/>
      <w:numFmt w:val="bullet"/>
      <w:lvlText w:val="●"/>
      <w:lvlJc w:val="left"/>
      <w:pPr>
        <w:ind w:left="720" w:hanging="360"/>
      </w:pPr>
    </w:lvl>
    <w:lvl w:ilvl="1" w:tplc="9CDAC336">
      <w:start w:val="1"/>
      <w:numFmt w:val="bullet"/>
      <w:lvlText w:val="○"/>
      <w:lvlJc w:val="left"/>
      <w:pPr>
        <w:ind w:left="1440" w:hanging="360"/>
      </w:pPr>
    </w:lvl>
    <w:lvl w:ilvl="2" w:tplc="80A4A5D6">
      <w:start w:val="1"/>
      <w:numFmt w:val="bullet"/>
      <w:lvlText w:val="■"/>
      <w:lvlJc w:val="left"/>
      <w:pPr>
        <w:ind w:left="2160" w:hanging="360"/>
      </w:pPr>
    </w:lvl>
    <w:lvl w:ilvl="3" w:tplc="7A58F554">
      <w:start w:val="1"/>
      <w:numFmt w:val="bullet"/>
      <w:lvlText w:val="●"/>
      <w:lvlJc w:val="left"/>
      <w:pPr>
        <w:ind w:left="2880" w:hanging="360"/>
      </w:pPr>
    </w:lvl>
    <w:lvl w:ilvl="4" w:tplc="4984ACF8">
      <w:start w:val="1"/>
      <w:numFmt w:val="bullet"/>
      <w:lvlText w:val="○"/>
      <w:lvlJc w:val="left"/>
      <w:pPr>
        <w:ind w:left="3600" w:hanging="360"/>
      </w:pPr>
    </w:lvl>
    <w:lvl w:ilvl="5" w:tplc="27C655BC">
      <w:start w:val="1"/>
      <w:numFmt w:val="bullet"/>
      <w:lvlText w:val="■"/>
      <w:lvlJc w:val="left"/>
      <w:pPr>
        <w:ind w:left="4320" w:hanging="360"/>
      </w:pPr>
    </w:lvl>
    <w:lvl w:ilvl="6" w:tplc="A8F07F6A">
      <w:start w:val="1"/>
      <w:numFmt w:val="bullet"/>
      <w:lvlText w:val="●"/>
      <w:lvlJc w:val="left"/>
      <w:pPr>
        <w:ind w:left="5040" w:hanging="360"/>
      </w:pPr>
    </w:lvl>
    <w:lvl w:ilvl="7" w:tplc="668204B2">
      <w:start w:val="1"/>
      <w:numFmt w:val="bullet"/>
      <w:lvlText w:val="●"/>
      <w:lvlJc w:val="left"/>
      <w:pPr>
        <w:ind w:left="5760" w:hanging="360"/>
      </w:pPr>
    </w:lvl>
    <w:lvl w:ilvl="8" w:tplc="8F4E4ADC">
      <w:start w:val="1"/>
      <w:numFmt w:val="bullet"/>
      <w:lvlText w:val="●"/>
      <w:lvlJc w:val="left"/>
      <w:pPr>
        <w:ind w:left="6480" w:hanging="360"/>
      </w:pPr>
    </w:lvl>
  </w:abstractNum>
  <w:num w:numId="1" w16cid:durableId="371006659">
    <w:abstractNumId w:val="1"/>
    <w:lvlOverride w:ilvl="0">
      <w:startOverride w:val="1"/>
    </w:lvlOverride>
  </w:num>
  <w:num w:numId="2" w16cid:durableId="776413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FBE"/>
    <w:rsid w:val="00005AA7"/>
    <w:rsid w:val="002F1B76"/>
    <w:rsid w:val="003604D5"/>
    <w:rsid w:val="004B000F"/>
    <w:rsid w:val="005A5FBE"/>
    <w:rsid w:val="00615A7F"/>
    <w:rsid w:val="0095141C"/>
    <w:rsid w:val="009B18D1"/>
    <w:rsid w:val="00CC50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38CD"/>
  <w15:docId w15:val="{42457754-86F8-48DB-A71A-8392D134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5C8A"/>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000F"/>
    <w:pPr>
      <w:spacing w:after="100"/>
    </w:pPr>
  </w:style>
  <w:style w:type="paragraph" w:styleId="TOC2">
    <w:name w:val="toc 2"/>
    <w:basedOn w:val="Normal"/>
    <w:next w:val="Normal"/>
    <w:autoRedefine/>
    <w:uiPriority w:val="39"/>
    <w:unhideWhenUsed/>
    <w:rsid w:val="004B000F"/>
    <w:pPr>
      <w:spacing w:after="100"/>
      <w:ind w:left="240"/>
    </w:pPr>
  </w:style>
  <w:style w:type="character" w:styleId="UnresolvedMention">
    <w:name w:val="Unresolved Mention"/>
    <w:basedOn w:val="DefaultParagraphFont"/>
    <w:uiPriority w:val="99"/>
    <w:semiHidden/>
    <w:unhideWhenUsed/>
    <w:rsid w:val="004B000F"/>
    <w:rPr>
      <w:color w:val="605E5C"/>
      <w:shd w:val="clear" w:color="auto" w:fill="E1DFDD"/>
    </w:rPr>
  </w:style>
  <w:style w:type="character" w:styleId="FollowedHyperlink">
    <w:name w:val="FollowedHyperlink"/>
    <w:basedOn w:val="DefaultParagraphFont"/>
    <w:uiPriority w:val="99"/>
    <w:semiHidden/>
    <w:unhideWhenUsed/>
    <w:rsid w:val="004B000F"/>
    <w:rPr>
      <w:color w:val="96607D" w:themeColor="followedHyperlink"/>
      <w:u w:val="single"/>
    </w:rPr>
  </w:style>
  <w:style w:type="table" w:styleId="TableGrid">
    <w:name w:val="Table Grid"/>
    <w:basedOn w:val="TableNormal"/>
    <w:uiPriority w:val="39"/>
    <w:rsid w:val="004B0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hruvamW/Synergy_T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3190</Words>
  <Characters>18188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DHRUVAM WASON - 251090051680 - MITMPL</cp:lastModifiedBy>
  <cp:revision>3</cp:revision>
  <dcterms:created xsi:type="dcterms:W3CDTF">2026-06-28T06:52:00Z</dcterms:created>
  <dcterms:modified xsi:type="dcterms:W3CDTF">2026-06-28T06:55:00Z</dcterms:modified>
</cp:coreProperties>
</file>