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AE1" w:rsidRDefault="00F20894">
      <w:pPr>
        <w:jc w:val="both"/>
        <w:rPr>
          <w:rFonts w:ascii="Times New Roman" w:hAnsi="Times New Roman" w:cs="Times New Roman"/>
          <w:b/>
          <w:sz w:val="28"/>
        </w:rPr>
      </w:pPr>
      <w:proofErr w:type="gramStart"/>
      <w:r>
        <w:rPr>
          <w:rFonts w:ascii="Times New Roman" w:hAnsi="Times New Roman" w:cs="Times New Roman"/>
          <w:b/>
          <w:sz w:val="28"/>
        </w:rPr>
        <w:t xml:space="preserve">Aim </w:t>
      </w:r>
      <w:r w:rsidR="000457F3">
        <w:rPr>
          <w:rFonts w:ascii="Times New Roman" w:hAnsi="Times New Roman" w:cs="Times New Roman"/>
          <w:b/>
          <w:sz w:val="28"/>
        </w:rPr>
        <w:t>:</w:t>
      </w:r>
      <w:proofErr w:type="gramEnd"/>
      <w:r w:rsidR="000457F3">
        <w:rPr>
          <w:rFonts w:ascii="Times New Roman" w:hAnsi="Times New Roman" w:cs="Times New Roman"/>
          <w:b/>
          <w:sz w:val="28"/>
        </w:rPr>
        <w:t xml:space="preserve"> </w:t>
      </w:r>
    </w:p>
    <w:p w:rsidR="00BB5AE1" w:rsidRDefault="000457F3">
      <w:pPr>
        <w:jc w:val="both"/>
        <w:rPr>
          <w:rFonts w:ascii="Times New Roman" w:hAnsi="Times New Roman" w:cs="Times New Roman"/>
          <w:b/>
          <w:sz w:val="24"/>
        </w:rPr>
      </w:pPr>
      <w:r>
        <w:rPr>
          <w:rFonts w:ascii="Times New Roman" w:hAnsi="Times New Roman" w:cs="Times New Roman"/>
          <w:b/>
          <w:sz w:val="24"/>
        </w:rPr>
        <w:t xml:space="preserve">Apparatus: </w:t>
      </w:r>
      <w:r w:rsidR="003D15CF">
        <w:rPr>
          <w:rFonts w:ascii="Times New Roman" w:hAnsi="Times New Roman" w:cs="Times New Roman"/>
          <w:bCs/>
          <w:sz w:val="24"/>
        </w:rPr>
        <w:t>Multisim</w:t>
      </w:r>
      <w:r>
        <w:rPr>
          <w:rFonts w:ascii="Times New Roman" w:hAnsi="Times New Roman" w:cs="Times New Roman"/>
          <w:bCs/>
          <w:sz w:val="24"/>
        </w:rPr>
        <w:t>, DSO/CRO, connecting Probes, CRO Probes.</w:t>
      </w:r>
    </w:p>
    <w:p w:rsidR="00BB5AE1" w:rsidRDefault="00BB5AE1">
      <w:pPr>
        <w:jc w:val="both"/>
        <w:rPr>
          <w:rFonts w:ascii="Times New Roman" w:hAnsi="Times New Roman" w:cs="Times New Roman"/>
          <w:b/>
          <w:sz w:val="24"/>
        </w:rPr>
      </w:pPr>
    </w:p>
    <w:p w:rsidR="00BB5AE1" w:rsidRDefault="000457F3">
      <w:pPr>
        <w:jc w:val="both"/>
        <w:rPr>
          <w:rFonts w:ascii="Times New Roman" w:hAnsi="Times New Roman" w:cs="Times New Roman"/>
          <w:b/>
          <w:sz w:val="24"/>
        </w:rPr>
      </w:pPr>
      <w:r>
        <w:rPr>
          <w:rFonts w:ascii="Times New Roman" w:hAnsi="Times New Roman" w:cs="Times New Roman"/>
          <w:b/>
          <w:sz w:val="24"/>
        </w:rPr>
        <w:t>Theo</w:t>
      </w:r>
      <w:bookmarkStart w:id="0" w:name="_GoBack"/>
      <w:bookmarkEnd w:id="0"/>
      <w:r>
        <w:rPr>
          <w:rFonts w:ascii="Times New Roman" w:hAnsi="Times New Roman" w:cs="Times New Roman"/>
          <w:b/>
          <w:sz w:val="24"/>
        </w:rPr>
        <w:t>ry:</w:t>
      </w:r>
    </w:p>
    <w:p w:rsidR="00BB5AE1" w:rsidRDefault="000457F3">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The signals we use in the real world, such as our voice, are called "analog" signals. To process these signals for digital communication, we need to convert analog signals to "digital" form.  While an analog signal is continuous in both time and amplitude, a digital signal is discrete in both time and amplitude.  To convert continuous time signal to discrete time signal, a process is used called as sampling.  The value of the signal is measured at certain intervals in time. Each measurement is referred to as a sample. Consider an analogue signal </w:t>
      </w:r>
      <w:proofErr w:type="gramStart"/>
      <w:r>
        <w:rPr>
          <w:rFonts w:ascii="Times New Roman" w:hAnsi="Times New Roman" w:cs="Times New Roman"/>
          <w:sz w:val="24"/>
        </w:rPr>
        <w:t>x(</w:t>
      </w:r>
      <w:proofErr w:type="gramEnd"/>
      <w:r>
        <w:rPr>
          <w:rFonts w:ascii="Times New Roman" w:hAnsi="Times New Roman" w:cs="Times New Roman"/>
          <w:sz w:val="24"/>
        </w:rPr>
        <w:t xml:space="preserve">t) that can be viewed as a continuous function of time, as shown in figure1. We can represent this signal as a discrete time signal by using values  of  x(t)  at  intervals  of  </w:t>
      </w:r>
      <w:proofErr w:type="spellStart"/>
      <w:r>
        <w:rPr>
          <w:rFonts w:ascii="Times New Roman" w:hAnsi="Times New Roman" w:cs="Times New Roman"/>
          <w:sz w:val="24"/>
        </w:rPr>
        <w:t>nTs</w:t>
      </w:r>
      <w:proofErr w:type="spellEnd"/>
      <w:r>
        <w:rPr>
          <w:rFonts w:ascii="Times New Roman" w:hAnsi="Times New Roman" w:cs="Times New Roman"/>
          <w:sz w:val="24"/>
        </w:rPr>
        <w:t xml:space="preserve">  to  form  x(</w:t>
      </w:r>
      <w:proofErr w:type="spellStart"/>
      <w:r>
        <w:rPr>
          <w:rFonts w:ascii="Times New Roman" w:hAnsi="Times New Roman" w:cs="Times New Roman"/>
          <w:sz w:val="24"/>
        </w:rPr>
        <w:t>nTs</w:t>
      </w:r>
      <w:proofErr w:type="spellEnd"/>
      <w:r>
        <w:rPr>
          <w:rFonts w:ascii="Times New Roman" w:hAnsi="Times New Roman" w:cs="Times New Roman"/>
          <w:sz w:val="24"/>
        </w:rPr>
        <w:t xml:space="preserve">)  as  shown  in  figure  1.  We are "grabbing" points from the function </w:t>
      </w:r>
      <w:proofErr w:type="gramStart"/>
      <w:r>
        <w:rPr>
          <w:rFonts w:ascii="Times New Roman" w:hAnsi="Times New Roman" w:cs="Times New Roman"/>
          <w:sz w:val="24"/>
        </w:rPr>
        <w:t>x(</w:t>
      </w:r>
      <w:proofErr w:type="gramEnd"/>
      <w:r>
        <w:rPr>
          <w:rFonts w:ascii="Times New Roman" w:hAnsi="Times New Roman" w:cs="Times New Roman"/>
          <w:sz w:val="24"/>
        </w:rPr>
        <w:t xml:space="preserve">t) at regular intervals of time, </w:t>
      </w:r>
      <w:proofErr w:type="spellStart"/>
      <w:r>
        <w:rPr>
          <w:rFonts w:ascii="Times New Roman" w:hAnsi="Times New Roman" w:cs="Times New Roman"/>
          <w:sz w:val="24"/>
        </w:rPr>
        <w:t>Ts</w:t>
      </w:r>
      <w:proofErr w:type="spellEnd"/>
      <w:r>
        <w:rPr>
          <w:rFonts w:ascii="Times New Roman" w:hAnsi="Times New Roman" w:cs="Times New Roman"/>
          <w:sz w:val="24"/>
        </w:rPr>
        <w:t>, called the sampling period.</w:t>
      </w:r>
    </w:p>
    <w:p w:rsidR="00BB5AE1" w:rsidRDefault="000457F3">
      <w:pPr>
        <w:spacing w:line="360" w:lineRule="auto"/>
        <w:ind w:firstLine="720"/>
        <w:jc w:val="both"/>
        <w:rPr>
          <w:rFonts w:ascii="Times New Roman" w:hAnsi="Times New Roman" w:cs="Times New Roman"/>
          <w:sz w:val="24"/>
        </w:rPr>
      </w:pPr>
      <w:r>
        <w:rPr>
          <w:rFonts w:ascii="Times New Roman" w:hAnsi="Times New Roman"/>
          <w:noProof/>
          <w:color w:val="000000"/>
          <w:sz w:val="10"/>
          <w:szCs w:val="10"/>
          <w:lang w:val="en-IN" w:eastAsia="en-IN" w:bidi="gu-IN"/>
        </w:rPr>
        <w:drawing>
          <wp:inline distT="0" distB="0" distL="0" distR="0">
            <wp:extent cx="5037455" cy="2360295"/>
            <wp:effectExtent l="19050" t="19050" r="10795"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047054" cy="2364867"/>
                    </a:xfrm>
                    <a:prstGeom prst="rect">
                      <a:avLst/>
                    </a:prstGeom>
                    <a:noFill/>
                    <a:ln>
                      <a:solidFill>
                        <a:schemeClr val="accent1"/>
                      </a:solidFill>
                    </a:ln>
                  </pic:spPr>
                </pic:pic>
              </a:graphicData>
            </a:graphic>
          </wp:inline>
        </w:drawing>
      </w:r>
    </w:p>
    <w:p w:rsidR="00BB5AE1" w:rsidRDefault="000457F3">
      <w:pPr>
        <w:spacing w:line="360" w:lineRule="auto"/>
        <w:ind w:firstLine="720"/>
        <w:jc w:val="center"/>
        <w:rPr>
          <w:rFonts w:ascii="Times New Roman" w:hAnsi="Times New Roman"/>
          <w:b/>
          <w:bCs/>
          <w:color w:val="000000"/>
          <w:spacing w:val="-1"/>
          <w:w w:val="102"/>
          <w:sz w:val="24"/>
        </w:rPr>
      </w:pPr>
      <w:r>
        <w:rPr>
          <w:rFonts w:ascii="Times New Roman" w:hAnsi="Times New Roman"/>
          <w:b/>
          <w:bCs/>
          <w:color w:val="000000"/>
          <w:spacing w:val="-2"/>
          <w:sz w:val="24"/>
        </w:rPr>
        <w:t>Figure 1. B</w:t>
      </w:r>
      <w:r>
        <w:rPr>
          <w:rFonts w:ascii="Times New Roman" w:hAnsi="Times New Roman"/>
          <w:b/>
          <w:bCs/>
          <w:color w:val="000000"/>
          <w:spacing w:val="7"/>
          <w:sz w:val="24"/>
        </w:rPr>
        <w:t>a</w:t>
      </w:r>
      <w:r>
        <w:rPr>
          <w:rFonts w:ascii="Times New Roman" w:hAnsi="Times New Roman"/>
          <w:b/>
          <w:bCs/>
          <w:color w:val="000000"/>
          <w:spacing w:val="-1"/>
          <w:sz w:val="24"/>
        </w:rPr>
        <w:t>s</w:t>
      </w:r>
      <w:r>
        <w:rPr>
          <w:rFonts w:ascii="Times New Roman" w:hAnsi="Times New Roman"/>
          <w:b/>
          <w:bCs/>
          <w:color w:val="000000"/>
          <w:sz w:val="24"/>
        </w:rPr>
        <w:t>ic</w:t>
      </w:r>
      <w:r>
        <w:rPr>
          <w:rFonts w:ascii="Times New Roman" w:hAnsi="Times New Roman"/>
          <w:b/>
          <w:bCs/>
          <w:color w:val="000000"/>
          <w:spacing w:val="13"/>
          <w:sz w:val="24"/>
        </w:rPr>
        <w:t xml:space="preserve"> </w:t>
      </w:r>
      <w:r>
        <w:rPr>
          <w:rFonts w:ascii="Times New Roman" w:hAnsi="Times New Roman"/>
          <w:b/>
          <w:bCs/>
          <w:color w:val="000000"/>
          <w:spacing w:val="-5"/>
          <w:sz w:val="24"/>
        </w:rPr>
        <w:t>S</w:t>
      </w:r>
      <w:r>
        <w:rPr>
          <w:rFonts w:ascii="Times New Roman" w:hAnsi="Times New Roman"/>
          <w:b/>
          <w:bCs/>
          <w:color w:val="000000"/>
          <w:spacing w:val="2"/>
          <w:sz w:val="24"/>
        </w:rPr>
        <w:t>a</w:t>
      </w:r>
      <w:r>
        <w:rPr>
          <w:rFonts w:ascii="Times New Roman" w:hAnsi="Times New Roman"/>
          <w:b/>
          <w:bCs/>
          <w:color w:val="000000"/>
          <w:spacing w:val="-1"/>
          <w:sz w:val="24"/>
        </w:rPr>
        <w:t>mp</w:t>
      </w:r>
      <w:r>
        <w:rPr>
          <w:rFonts w:ascii="Times New Roman" w:hAnsi="Times New Roman"/>
          <w:b/>
          <w:bCs/>
          <w:color w:val="000000"/>
          <w:sz w:val="24"/>
        </w:rPr>
        <w:t>l</w:t>
      </w:r>
      <w:r>
        <w:rPr>
          <w:rFonts w:ascii="Times New Roman" w:hAnsi="Times New Roman"/>
          <w:b/>
          <w:bCs/>
          <w:color w:val="000000"/>
          <w:spacing w:val="4"/>
          <w:sz w:val="24"/>
        </w:rPr>
        <w:t>i</w:t>
      </w:r>
      <w:r>
        <w:rPr>
          <w:rFonts w:ascii="Times New Roman" w:hAnsi="Times New Roman"/>
          <w:b/>
          <w:bCs/>
          <w:color w:val="000000"/>
          <w:spacing w:val="-5"/>
          <w:sz w:val="24"/>
        </w:rPr>
        <w:t>n</w:t>
      </w:r>
      <w:r>
        <w:rPr>
          <w:rFonts w:ascii="Times New Roman" w:hAnsi="Times New Roman"/>
          <w:b/>
          <w:bCs/>
          <w:color w:val="000000"/>
          <w:sz w:val="24"/>
        </w:rPr>
        <w:t>g</w:t>
      </w:r>
      <w:r>
        <w:rPr>
          <w:rFonts w:ascii="Times New Roman" w:hAnsi="Times New Roman"/>
          <w:b/>
          <w:bCs/>
          <w:color w:val="000000"/>
          <w:spacing w:val="28"/>
          <w:sz w:val="24"/>
        </w:rPr>
        <w:t xml:space="preserve"> </w:t>
      </w:r>
      <w:r>
        <w:rPr>
          <w:rFonts w:ascii="Times New Roman" w:hAnsi="Times New Roman"/>
          <w:b/>
          <w:bCs/>
          <w:color w:val="000000"/>
          <w:spacing w:val="-3"/>
          <w:w w:val="102"/>
          <w:sz w:val="24"/>
        </w:rPr>
        <w:t>P</w:t>
      </w:r>
      <w:r>
        <w:rPr>
          <w:rFonts w:ascii="Times New Roman" w:hAnsi="Times New Roman"/>
          <w:b/>
          <w:bCs/>
          <w:color w:val="000000"/>
          <w:spacing w:val="-4"/>
          <w:w w:val="102"/>
          <w:sz w:val="24"/>
        </w:rPr>
        <w:t>r</w:t>
      </w:r>
      <w:r>
        <w:rPr>
          <w:rFonts w:ascii="Times New Roman" w:hAnsi="Times New Roman"/>
          <w:b/>
          <w:bCs/>
          <w:color w:val="000000"/>
          <w:spacing w:val="2"/>
          <w:w w:val="102"/>
          <w:sz w:val="24"/>
        </w:rPr>
        <w:t>o</w:t>
      </w:r>
      <w:r>
        <w:rPr>
          <w:rFonts w:ascii="Times New Roman" w:hAnsi="Times New Roman"/>
          <w:b/>
          <w:bCs/>
          <w:color w:val="000000"/>
          <w:spacing w:val="1"/>
          <w:w w:val="102"/>
          <w:sz w:val="24"/>
        </w:rPr>
        <w:t>c</w:t>
      </w:r>
      <w:r>
        <w:rPr>
          <w:rFonts w:ascii="Times New Roman" w:hAnsi="Times New Roman"/>
          <w:b/>
          <w:bCs/>
          <w:color w:val="000000"/>
          <w:spacing w:val="-4"/>
          <w:w w:val="102"/>
          <w:sz w:val="24"/>
        </w:rPr>
        <w:t>e</w:t>
      </w:r>
      <w:r>
        <w:rPr>
          <w:rFonts w:ascii="Times New Roman" w:hAnsi="Times New Roman"/>
          <w:b/>
          <w:bCs/>
          <w:color w:val="000000"/>
          <w:spacing w:val="-1"/>
          <w:w w:val="102"/>
          <w:sz w:val="24"/>
        </w:rPr>
        <w:t>ss</w:t>
      </w:r>
    </w:p>
    <w:p w:rsidR="00BB5AE1" w:rsidRDefault="000457F3">
      <w:pPr>
        <w:spacing w:line="360" w:lineRule="auto"/>
        <w:ind w:firstLine="720"/>
        <w:jc w:val="both"/>
        <w:rPr>
          <w:rFonts w:ascii="Times New Roman" w:hAnsi="Times New Roman"/>
          <w:bCs/>
          <w:color w:val="000000"/>
          <w:spacing w:val="-1"/>
          <w:w w:val="102"/>
          <w:sz w:val="24"/>
        </w:rPr>
      </w:pPr>
      <w:r>
        <w:rPr>
          <w:rFonts w:ascii="Times New Roman" w:hAnsi="Times New Roman"/>
          <w:bCs/>
          <w:color w:val="000000"/>
          <w:spacing w:val="-1"/>
          <w:w w:val="102"/>
          <w:sz w:val="24"/>
        </w:rPr>
        <w:t>Figure 2 depicts the sampling of a signal at regular interval (period) t=</w:t>
      </w:r>
      <w:proofErr w:type="spellStart"/>
      <w:r>
        <w:rPr>
          <w:rFonts w:ascii="Times New Roman" w:hAnsi="Times New Roman"/>
          <w:bCs/>
          <w:color w:val="000000"/>
          <w:spacing w:val="-1"/>
          <w:w w:val="102"/>
          <w:sz w:val="24"/>
        </w:rPr>
        <w:t>nTs</w:t>
      </w:r>
      <w:proofErr w:type="spellEnd"/>
      <w:r>
        <w:rPr>
          <w:rFonts w:ascii="Times New Roman" w:hAnsi="Times New Roman"/>
          <w:bCs/>
          <w:color w:val="000000"/>
          <w:spacing w:val="-1"/>
          <w:w w:val="102"/>
          <w:sz w:val="24"/>
        </w:rPr>
        <w:t xml:space="preserve"> where n is an integer.  The  sampling  signal  is  a  regular  sequence  of  narrow  pulses  δ  (t)  of </w:t>
      </w:r>
      <w:r>
        <w:rPr>
          <w:rFonts w:ascii="Times New Roman" w:hAnsi="Times New Roman"/>
          <w:bCs/>
          <w:color w:val="000000"/>
          <w:spacing w:val="-1"/>
          <w:w w:val="102"/>
          <w:sz w:val="24"/>
        </w:rPr>
        <w:lastRenderedPageBreak/>
        <w:t>amplitude  1.Figure  3  shows  the sampled  output  of narrow pulses  δ (t) at regular interval of time.</w:t>
      </w:r>
    </w:p>
    <w:p w:rsidR="00BB5AE1" w:rsidRDefault="000457F3">
      <w:pPr>
        <w:widowControl w:val="0"/>
        <w:autoSpaceDE w:val="0"/>
        <w:autoSpaceDN w:val="0"/>
        <w:adjustRightInd w:val="0"/>
        <w:spacing w:after="0" w:line="240" w:lineRule="auto"/>
        <w:ind w:left="517"/>
        <w:jc w:val="center"/>
        <w:rPr>
          <w:rFonts w:ascii="Times New Roman" w:hAnsi="Times New Roman"/>
          <w:color w:val="000000"/>
          <w:sz w:val="20"/>
          <w:szCs w:val="20"/>
        </w:rPr>
      </w:pPr>
      <w:r>
        <w:rPr>
          <w:rFonts w:ascii="Times New Roman" w:hAnsi="Times New Roman"/>
          <w:noProof/>
          <w:color w:val="000000"/>
          <w:sz w:val="11"/>
          <w:szCs w:val="11"/>
          <w:lang w:val="en-IN" w:eastAsia="en-IN" w:bidi="gu-IN"/>
        </w:rPr>
        <w:drawing>
          <wp:inline distT="0" distB="0" distL="0" distR="0">
            <wp:extent cx="5294630" cy="2593975"/>
            <wp:effectExtent l="19050" t="19050" r="2032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02823" cy="2598360"/>
                    </a:xfrm>
                    <a:prstGeom prst="rect">
                      <a:avLst/>
                    </a:prstGeom>
                    <a:noFill/>
                    <a:ln>
                      <a:solidFill>
                        <a:schemeClr val="accent1"/>
                      </a:solidFill>
                    </a:ln>
                  </pic:spPr>
                </pic:pic>
              </a:graphicData>
            </a:graphic>
          </wp:inline>
        </w:drawing>
      </w:r>
    </w:p>
    <w:p w:rsidR="00BB5AE1" w:rsidRDefault="00BB5AE1">
      <w:pPr>
        <w:widowControl w:val="0"/>
        <w:autoSpaceDE w:val="0"/>
        <w:autoSpaceDN w:val="0"/>
        <w:adjustRightInd w:val="0"/>
        <w:spacing w:after="0" w:line="240" w:lineRule="auto"/>
        <w:ind w:left="517"/>
        <w:rPr>
          <w:rFonts w:ascii="Times New Roman" w:hAnsi="Times New Roman"/>
          <w:color w:val="000000"/>
          <w:sz w:val="20"/>
          <w:szCs w:val="20"/>
        </w:rPr>
      </w:pPr>
    </w:p>
    <w:p w:rsidR="00BB5AE1" w:rsidRDefault="000457F3">
      <w:pPr>
        <w:widowControl w:val="0"/>
        <w:autoSpaceDE w:val="0"/>
        <w:autoSpaceDN w:val="0"/>
        <w:adjustRightInd w:val="0"/>
        <w:spacing w:after="0" w:line="240" w:lineRule="auto"/>
        <w:ind w:left="517"/>
        <w:jc w:val="center"/>
        <w:rPr>
          <w:rFonts w:ascii="Times New Roman" w:hAnsi="Times New Roman"/>
          <w:b/>
          <w:color w:val="000000"/>
          <w:sz w:val="24"/>
          <w:szCs w:val="20"/>
        </w:rPr>
      </w:pPr>
      <w:r>
        <w:rPr>
          <w:rFonts w:ascii="Times New Roman" w:hAnsi="Times New Roman"/>
          <w:b/>
          <w:color w:val="000000"/>
          <w:sz w:val="24"/>
          <w:szCs w:val="20"/>
        </w:rPr>
        <w:t xml:space="preserve">Figure 2. Sampling of signal at sampling interval (period) </w:t>
      </w:r>
      <w:proofErr w:type="spellStart"/>
      <w:r>
        <w:rPr>
          <w:rFonts w:ascii="Times New Roman" w:hAnsi="Times New Roman"/>
          <w:b/>
          <w:color w:val="000000"/>
          <w:sz w:val="24"/>
          <w:szCs w:val="20"/>
        </w:rPr>
        <w:t>Ts</w:t>
      </w:r>
      <w:proofErr w:type="spellEnd"/>
    </w:p>
    <w:p w:rsidR="00BB5AE1" w:rsidRDefault="00BB5AE1">
      <w:pPr>
        <w:widowControl w:val="0"/>
        <w:autoSpaceDE w:val="0"/>
        <w:autoSpaceDN w:val="0"/>
        <w:adjustRightInd w:val="0"/>
        <w:spacing w:after="0" w:line="240" w:lineRule="auto"/>
        <w:ind w:left="517"/>
        <w:jc w:val="center"/>
        <w:rPr>
          <w:rFonts w:ascii="Times New Roman" w:hAnsi="Times New Roman"/>
          <w:b/>
          <w:color w:val="000000"/>
          <w:sz w:val="24"/>
          <w:szCs w:val="20"/>
        </w:rPr>
      </w:pPr>
    </w:p>
    <w:p w:rsidR="00BB5AE1" w:rsidRDefault="000457F3">
      <w:pPr>
        <w:spacing w:line="360" w:lineRule="auto"/>
        <w:rPr>
          <w:rFonts w:ascii="Times New Roman" w:hAnsi="Times New Roman"/>
          <w:bCs/>
          <w:color w:val="000000"/>
          <w:spacing w:val="-1"/>
          <w:w w:val="102"/>
          <w:sz w:val="24"/>
        </w:rPr>
      </w:pPr>
      <w:r>
        <w:rPr>
          <w:rFonts w:ascii="Times New Roman" w:hAnsi="Times New Roman"/>
          <w:bCs/>
          <w:color w:val="000000"/>
          <w:spacing w:val="-1"/>
          <w:w w:val="102"/>
          <w:sz w:val="24"/>
        </w:rPr>
        <w:t xml:space="preserve">The time distance </w:t>
      </w:r>
      <w:proofErr w:type="spellStart"/>
      <w:r>
        <w:rPr>
          <w:rFonts w:ascii="Times New Roman" w:hAnsi="Times New Roman"/>
          <w:bCs/>
          <w:color w:val="000000"/>
          <w:spacing w:val="-1"/>
          <w:w w:val="102"/>
          <w:sz w:val="24"/>
        </w:rPr>
        <w:t>Ts</w:t>
      </w:r>
      <w:proofErr w:type="spellEnd"/>
      <w:r>
        <w:rPr>
          <w:rFonts w:ascii="Times New Roman" w:hAnsi="Times New Roman"/>
          <w:bCs/>
          <w:color w:val="000000"/>
          <w:spacing w:val="-1"/>
          <w:w w:val="102"/>
          <w:sz w:val="24"/>
        </w:rPr>
        <w:t xml:space="preserve"> is called sampling interval or sampling period, fs=1/</w:t>
      </w:r>
      <w:proofErr w:type="spellStart"/>
      <w:r>
        <w:rPr>
          <w:rFonts w:ascii="Times New Roman" w:hAnsi="Times New Roman"/>
          <w:bCs/>
          <w:color w:val="000000"/>
          <w:spacing w:val="-1"/>
          <w:w w:val="102"/>
          <w:sz w:val="24"/>
        </w:rPr>
        <w:t>Ts</w:t>
      </w:r>
      <w:proofErr w:type="spellEnd"/>
      <w:r>
        <w:rPr>
          <w:rFonts w:ascii="Times New Roman" w:hAnsi="Times New Roman"/>
          <w:bCs/>
          <w:color w:val="000000"/>
          <w:spacing w:val="-1"/>
          <w:w w:val="102"/>
          <w:sz w:val="24"/>
        </w:rPr>
        <w:t xml:space="preserve"> is called as sampling frequency (Hz or samples/sec), also called sampling rate.</w:t>
      </w:r>
    </w:p>
    <w:p w:rsidR="00BB5AE1" w:rsidRDefault="00BB5AE1">
      <w:pPr>
        <w:widowControl w:val="0"/>
        <w:autoSpaceDE w:val="0"/>
        <w:autoSpaceDN w:val="0"/>
        <w:adjustRightInd w:val="0"/>
        <w:spacing w:after="0" w:line="240" w:lineRule="auto"/>
        <w:ind w:left="517"/>
        <w:jc w:val="both"/>
        <w:rPr>
          <w:rFonts w:ascii="Times New Roman" w:hAnsi="Times New Roman"/>
          <w:color w:val="000000"/>
        </w:rPr>
      </w:pPr>
    </w:p>
    <w:p w:rsidR="00BB5AE1" w:rsidRDefault="00BB5AE1">
      <w:pPr>
        <w:widowControl w:val="0"/>
        <w:autoSpaceDE w:val="0"/>
        <w:autoSpaceDN w:val="0"/>
        <w:adjustRightInd w:val="0"/>
        <w:spacing w:before="4" w:after="0" w:line="150" w:lineRule="exact"/>
        <w:rPr>
          <w:rFonts w:ascii="Times New Roman" w:hAnsi="Times New Roman"/>
          <w:color w:val="000000"/>
          <w:sz w:val="15"/>
          <w:szCs w:val="15"/>
        </w:rPr>
      </w:pPr>
    </w:p>
    <w:p w:rsidR="00BB5AE1" w:rsidRDefault="00BB5AE1">
      <w:pPr>
        <w:widowControl w:val="0"/>
        <w:autoSpaceDE w:val="0"/>
        <w:autoSpaceDN w:val="0"/>
        <w:adjustRightInd w:val="0"/>
        <w:spacing w:before="5" w:after="0" w:line="110" w:lineRule="exact"/>
        <w:rPr>
          <w:rFonts w:ascii="Times New Roman" w:hAnsi="Times New Roman"/>
          <w:color w:val="000000"/>
          <w:sz w:val="11"/>
          <w:szCs w:val="11"/>
        </w:rPr>
      </w:pPr>
    </w:p>
    <w:p w:rsidR="00BB5AE1" w:rsidRDefault="000457F3">
      <w:pPr>
        <w:widowControl w:val="0"/>
        <w:autoSpaceDE w:val="0"/>
        <w:autoSpaceDN w:val="0"/>
        <w:adjustRightInd w:val="0"/>
        <w:spacing w:after="0" w:line="240" w:lineRule="auto"/>
        <w:ind w:left="512"/>
        <w:jc w:val="center"/>
        <w:rPr>
          <w:rFonts w:ascii="Times New Roman" w:hAnsi="Times New Roman"/>
          <w:color w:val="000000"/>
          <w:sz w:val="20"/>
          <w:szCs w:val="20"/>
        </w:rPr>
      </w:pPr>
      <w:r>
        <w:rPr>
          <w:rFonts w:ascii="Times New Roman" w:hAnsi="Times New Roman"/>
          <w:noProof/>
          <w:color w:val="000000"/>
          <w:sz w:val="11"/>
          <w:szCs w:val="11"/>
          <w:lang w:val="en-IN" w:eastAsia="en-IN" w:bidi="gu-IN"/>
        </w:rPr>
        <w:drawing>
          <wp:inline distT="0" distB="0" distL="0" distR="0">
            <wp:extent cx="5282565" cy="2700655"/>
            <wp:effectExtent l="19050" t="19050" r="13335"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97951" cy="2708536"/>
                    </a:xfrm>
                    <a:prstGeom prst="rect">
                      <a:avLst/>
                    </a:prstGeom>
                    <a:noFill/>
                    <a:ln>
                      <a:solidFill>
                        <a:schemeClr val="accent1"/>
                      </a:solidFill>
                    </a:ln>
                  </pic:spPr>
                </pic:pic>
              </a:graphicData>
            </a:graphic>
          </wp:inline>
        </w:drawing>
      </w:r>
    </w:p>
    <w:p w:rsidR="00BB5AE1" w:rsidRDefault="00BB5AE1">
      <w:pPr>
        <w:widowControl w:val="0"/>
        <w:autoSpaceDE w:val="0"/>
        <w:autoSpaceDN w:val="0"/>
        <w:adjustRightInd w:val="0"/>
        <w:spacing w:after="0" w:line="240" w:lineRule="auto"/>
        <w:ind w:left="512"/>
        <w:rPr>
          <w:rFonts w:ascii="Times New Roman" w:hAnsi="Times New Roman"/>
          <w:color w:val="000000"/>
          <w:sz w:val="20"/>
          <w:szCs w:val="20"/>
        </w:rPr>
      </w:pPr>
    </w:p>
    <w:p w:rsidR="00BB5AE1" w:rsidRDefault="000457F3">
      <w:pPr>
        <w:widowControl w:val="0"/>
        <w:autoSpaceDE w:val="0"/>
        <w:autoSpaceDN w:val="0"/>
        <w:adjustRightInd w:val="0"/>
        <w:spacing w:after="0" w:line="240" w:lineRule="auto"/>
        <w:ind w:left="512"/>
        <w:jc w:val="center"/>
        <w:rPr>
          <w:rFonts w:ascii="Times New Roman" w:hAnsi="Times New Roman"/>
          <w:color w:val="000000"/>
          <w:sz w:val="20"/>
          <w:szCs w:val="20"/>
        </w:rPr>
      </w:pPr>
      <w:r>
        <w:rPr>
          <w:rFonts w:ascii="Times New Roman" w:hAnsi="Times New Roman"/>
          <w:b/>
          <w:color w:val="000000"/>
          <w:sz w:val="24"/>
          <w:szCs w:val="20"/>
        </w:rPr>
        <w:t>Figure 3. Sampled Output of narrow pulses δ (t)</w:t>
      </w:r>
    </w:p>
    <w:p w:rsidR="00BB5AE1" w:rsidRDefault="00BB5AE1">
      <w:pPr>
        <w:widowControl w:val="0"/>
        <w:autoSpaceDE w:val="0"/>
        <w:autoSpaceDN w:val="0"/>
        <w:adjustRightInd w:val="0"/>
        <w:spacing w:before="11" w:after="0" w:line="280" w:lineRule="exact"/>
        <w:rPr>
          <w:rFonts w:ascii="Times New Roman" w:hAnsi="Times New Roman"/>
          <w:color w:val="000000"/>
          <w:sz w:val="28"/>
          <w:szCs w:val="28"/>
        </w:rPr>
      </w:pPr>
    </w:p>
    <w:p w:rsidR="00BB5AE1" w:rsidRDefault="000457F3">
      <w:pPr>
        <w:rPr>
          <w:rFonts w:ascii="Times New Roman" w:hAnsi="Times New Roman" w:cs="Times New Roman"/>
          <w:b/>
          <w:sz w:val="24"/>
        </w:rPr>
      </w:pPr>
      <w:r>
        <w:rPr>
          <w:rFonts w:ascii="Times New Roman" w:hAnsi="Times New Roman" w:cs="Times New Roman"/>
          <w:b/>
          <w:sz w:val="24"/>
        </w:rPr>
        <w:br w:type="page"/>
      </w:r>
    </w:p>
    <w:p w:rsidR="00BB5AE1" w:rsidRDefault="00BB5AE1">
      <w:pPr>
        <w:jc w:val="both"/>
        <w:rPr>
          <w:rFonts w:ascii="Times New Roman" w:hAnsi="Times New Roman" w:cs="Times New Roman"/>
          <w:b/>
          <w:sz w:val="24"/>
        </w:rPr>
      </w:pPr>
    </w:p>
    <w:p w:rsidR="00BB5AE1" w:rsidRDefault="000457F3">
      <w:pPr>
        <w:jc w:val="both"/>
        <w:rPr>
          <w:rFonts w:ascii="Times New Roman" w:hAnsi="Times New Roman" w:cs="Times New Roman"/>
          <w:b/>
          <w:sz w:val="24"/>
        </w:rPr>
      </w:pPr>
      <w:r>
        <w:rPr>
          <w:rFonts w:ascii="Times New Roman" w:hAnsi="Times New Roman" w:cs="Times New Roman"/>
          <w:b/>
          <w:sz w:val="24"/>
        </w:rPr>
        <w:t>Multisim Simulation Circuit:</w:t>
      </w:r>
    </w:p>
    <w:p w:rsidR="00BB5AE1" w:rsidRDefault="000457F3">
      <w:pPr>
        <w:jc w:val="both"/>
        <w:rPr>
          <w:rFonts w:ascii="Times New Roman" w:hAnsi="Times New Roman" w:cs="Times New Roman"/>
          <w:bCs/>
          <w:sz w:val="24"/>
        </w:rPr>
      </w:pPr>
      <w:r>
        <w:rPr>
          <w:noProof/>
          <w:lang w:val="en-IN" w:eastAsia="en-IN" w:bidi="gu-IN"/>
        </w:rPr>
        <w:drawing>
          <wp:inline distT="0" distB="0" distL="114300" distR="114300">
            <wp:extent cx="5731510" cy="2995295"/>
            <wp:effectExtent l="0" t="0" r="2540" b="146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1"/>
                    <a:stretch>
                      <a:fillRect/>
                    </a:stretch>
                  </pic:blipFill>
                  <pic:spPr>
                    <a:xfrm>
                      <a:off x="0" y="0"/>
                      <a:ext cx="5731510" cy="2995295"/>
                    </a:xfrm>
                    <a:prstGeom prst="rect">
                      <a:avLst/>
                    </a:prstGeom>
                    <a:noFill/>
                    <a:ln w="9525">
                      <a:noFill/>
                    </a:ln>
                  </pic:spPr>
                </pic:pic>
              </a:graphicData>
            </a:graphic>
          </wp:inline>
        </w:drawing>
      </w:r>
    </w:p>
    <w:p w:rsidR="00BB5AE1" w:rsidRDefault="000457F3">
      <w:pPr>
        <w:jc w:val="both"/>
        <w:rPr>
          <w:rFonts w:ascii="Times New Roman" w:hAnsi="Times New Roman" w:cs="Times New Roman"/>
          <w:b/>
          <w:sz w:val="24"/>
        </w:rPr>
      </w:pPr>
      <w:r>
        <w:rPr>
          <w:rFonts w:ascii="Times New Roman" w:hAnsi="Times New Roman" w:cs="Times New Roman"/>
          <w:b/>
          <w:sz w:val="24"/>
        </w:rPr>
        <w:t>Procedure:</w:t>
      </w:r>
    </w:p>
    <w:p w:rsidR="00BB5AE1" w:rsidRDefault="000457F3">
      <w:pPr>
        <w:jc w:val="both"/>
        <w:rPr>
          <w:rFonts w:ascii="Times New Roman" w:hAnsi="Times New Roman" w:cs="Times New Roman"/>
          <w:bCs/>
          <w:sz w:val="24"/>
        </w:rPr>
      </w:pPr>
      <w:r>
        <w:rPr>
          <w:rFonts w:ascii="Times New Roman" w:hAnsi="Times New Roman" w:cs="Times New Roman"/>
          <w:bCs/>
          <w:sz w:val="24"/>
        </w:rPr>
        <w:t>Connect the circuit as per the shown in figure above.</w:t>
      </w:r>
    </w:p>
    <w:p w:rsidR="00BB5AE1" w:rsidRDefault="000457F3">
      <w:pPr>
        <w:spacing w:line="240" w:lineRule="auto"/>
        <w:jc w:val="both"/>
        <w:rPr>
          <w:rFonts w:ascii="Times New Roman" w:hAnsi="Times New Roman" w:cs="Times New Roman"/>
          <w:b/>
          <w:sz w:val="24"/>
        </w:rPr>
      </w:pPr>
      <w:r>
        <w:rPr>
          <w:rFonts w:ascii="Times New Roman" w:hAnsi="Times New Roman" w:cs="Times New Roman"/>
          <w:b/>
          <w:sz w:val="24"/>
        </w:rPr>
        <w:t>Step-1 Basic Sampling &amp; Reconstruction</w:t>
      </w:r>
    </w:p>
    <w:p w:rsidR="00BB5AE1" w:rsidRDefault="000457F3">
      <w:pPr>
        <w:numPr>
          <w:ilvl w:val="0"/>
          <w:numId w:val="2"/>
        </w:numPr>
        <w:spacing w:line="240" w:lineRule="auto"/>
        <w:jc w:val="both"/>
        <w:rPr>
          <w:rFonts w:ascii="Times New Roman" w:hAnsi="Times New Roman" w:cs="Times New Roman"/>
          <w:bCs/>
          <w:sz w:val="24"/>
        </w:rPr>
      </w:pPr>
      <w:r>
        <w:rPr>
          <w:rFonts w:ascii="Times New Roman" w:hAnsi="Times New Roman" w:cs="Times New Roman"/>
          <w:bCs/>
          <w:sz w:val="24"/>
        </w:rPr>
        <w:t xml:space="preserve">Set the signal source frequency </w:t>
      </w:r>
      <w:proofErr w:type="gramStart"/>
      <w:r>
        <w:rPr>
          <w:rFonts w:ascii="Times New Roman" w:hAnsi="Times New Roman" w:cs="Times New Roman"/>
          <w:bCs/>
          <w:sz w:val="24"/>
        </w:rPr>
        <w:t>1KHz</w:t>
      </w:r>
      <w:proofErr w:type="gramEnd"/>
      <w:r>
        <w:rPr>
          <w:rFonts w:ascii="Times New Roman" w:hAnsi="Times New Roman" w:cs="Times New Roman"/>
          <w:bCs/>
          <w:sz w:val="24"/>
        </w:rPr>
        <w:t xml:space="preserve"> and sampler frequency 100KHz (Time period = 100us).</w:t>
      </w:r>
    </w:p>
    <w:p w:rsidR="00BB5AE1" w:rsidRDefault="000457F3">
      <w:pPr>
        <w:numPr>
          <w:ilvl w:val="0"/>
          <w:numId w:val="2"/>
        </w:numPr>
        <w:spacing w:line="240" w:lineRule="auto"/>
        <w:jc w:val="both"/>
        <w:rPr>
          <w:rFonts w:ascii="Times New Roman" w:hAnsi="Times New Roman" w:cs="Times New Roman"/>
          <w:bCs/>
          <w:sz w:val="24"/>
        </w:rPr>
      </w:pPr>
      <w:r>
        <w:rPr>
          <w:rFonts w:ascii="Times New Roman" w:hAnsi="Times New Roman" w:cs="Times New Roman"/>
          <w:bCs/>
          <w:sz w:val="24"/>
        </w:rPr>
        <w:t>Set the pulse width of sampler 1 micro second.</w:t>
      </w:r>
    </w:p>
    <w:p w:rsidR="00BB5AE1" w:rsidRDefault="000457F3">
      <w:pPr>
        <w:numPr>
          <w:ilvl w:val="0"/>
          <w:numId w:val="2"/>
        </w:numPr>
        <w:spacing w:line="240" w:lineRule="auto"/>
        <w:jc w:val="both"/>
        <w:rPr>
          <w:rFonts w:ascii="Times New Roman" w:hAnsi="Times New Roman" w:cs="Times New Roman"/>
          <w:bCs/>
          <w:sz w:val="24"/>
        </w:rPr>
      </w:pPr>
      <w:r>
        <w:rPr>
          <w:rFonts w:ascii="Times New Roman" w:hAnsi="Times New Roman" w:cs="Times New Roman"/>
          <w:bCs/>
          <w:sz w:val="24"/>
        </w:rPr>
        <w:t>Observe the sampled output of multiplier on CRO screen.</w:t>
      </w:r>
    </w:p>
    <w:p w:rsidR="00BB5AE1" w:rsidRDefault="000457F3">
      <w:pPr>
        <w:numPr>
          <w:ilvl w:val="0"/>
          <w:numId w:val="2"/>
        </w:numPr>
        <w:spacing w:line="240" w:lineRule="auto"/>
        <w:jc w:val="both"/>
        <w:rPr>
          <w:rFonts w:ascii="Times New Roman" w:hAnsi="Times New Roman" w:cs="Times New Roman"/>
          <w:bCs/>
          <w:sz w:val="24"/>
        </w:rPr>
      </w:pPr>
      <w:r>
        <w:rPr>
          <w:rFonts w:ascii="Times New Roman" w:hAnsi="Times New Roman" w:cs="Times New Roman"/>
          <w:bCs/>
          <w:sz w:val="24"/>
        </w:rPr>
        <w:t>Now observe the reconstructed output of low pass filter at pin no. 6.</w:t>
      </w:r>
    </w:p>
    <w:p w:rsidR="00BB5AE1" w:rsidRDefault="000457F3">
      <w:pPr>
        <w:spacing w:line="240" w:lineRule="auto"/>
        <w:jc w:val="both"/>
        <w:rPr>
          <w:rFonts w:ascii="Times New Roman" w:hAnsi="Times New Roman" w:cs="Times New Roman"/>
          <w:b/>
          <w:sz w:val="24"/>
        </w:rPr>
      </w:pPr>
      <w:r>
        <w:rPr>
          <w:rFonts w:ascii="Times New Roman" w:hAnsi="Times New Roman" w:cs="Times New Roman"/>
          <w:b/>
          <w:sz w:val="24"/>
        </w:rPr>
        <w:t xml:space="preserve">Step-2 </w:t>
      </w:r>
    </w:p>
    <w:p w:rsidR="00BB5AE1" w:rsidRDefault="000457F3">
      <w:pPr>
        <w:numPr>
          <w:ilvl w:val="0"/>
          <w:numId w:val="3"/>
        </w:numPr>
        <w:spacing w:line="240" w:lineRule="auto"/>
        <w:jc w:val="both"/>
        <w:rPr>
          <w:rFonts w:ascii="Times New Roman" w:hAnsi="Times New Roman" w:cs="Times New Roman"/>
          <w:bCs/>
          <w:sz w:val="24"/>
        </w:rPr>
      </w:pPr>
      <w:r>
        <w:rPr>
          <w:rFonts w:ascii="Times New Roman" w:hAnsi="Times New Roman" w:cs="Times New Roman"/>
          <w:bCs/>
          <w:sz w:val="24"/>
        </w:rPr>
        <w:t>Now set the signal source frequency equal to last two digit of your enrollment number (i.e. Enrollment No. 150570111020 then set frequency = 20Hz)</w:t>
      </w:r>
    </w:p>
    <w:p w:rsidR="00BB5AE1" w:rsidRDefault="000457F3">
      <w:pPr>
        <w:numPr>
          <w:ilvl w:val="0"/>
          <w:numId w:val="3"/>
        </w:numPr>
        <w:spacing w:line="240" w:lineRule="auto"/>
        <w:jc w:val="both"/>
        <w:rPr>
          <w:rFonts w:ascii="Times New Roman" w:hAnsi="Times New Roman" w:cs="Times New Roman"/>
          <w:bCs/>
          <w:sz w:val="24"/>
        </w:rPr>
      </w:pPr>
      <w:r>
        <w:rPr>
          <w:rFonts w:ascii="Times New Roman" w:hAnsi="Times New Roman" w:cs="Times New Roman"/>
          <w:bCs/>
          <w:sz w:val="24"/>
        </w:rPr>
        <w:t>Consider the sampler frequency 10 times of your signal frequency (i.e. 20 Hz * 10 = 200 Hz). So set the time period of sampler = 1/f.   (i.e. T = 0.005 Sec)</w:t>
      </w:r>
    </w:p>
    <w:p w:rsidR="00BB5AE1" w:rsidRDefault="000457F3">
      <w:pPr>
        <w:numPr>
          <w:ilvl w:val="0"/>
          <w:numId w:val="3"/>
        </w:numPr>
        <w:spacing w:line="240" w:lineRule="auto"/>
        <w:jc w:val="both"/>
        <w:rPr>
          <w:rFonts w:ascii="Times New Roman" w:hAnsi="Times New Roman" w:cs="Times New Roman"/>
          <w:bCs/>
          <w:sz w:val="24"/>
        </w:rPr>
      </w:pPr>
      <w:r>
        <w:rPr>
          <w:rFonts w:ascii="Times New Roman" w:hAnsi="Times New Roman" w:cs="Times New Roman"/>
          <w:bCs/>
          <w:sz w:val="24"/>
        </w:rPr>
        <w:t>Set the Pulse width 1/10</w:t>
      </w:r>
      <w:r>
        <w:rPr>
          <w:rFonts w:ascii="Times New Roman" w:hAnsi="Times New Roman" w:cs="Times New Roman"/>
          <w:bCs/>
          <w:sz w:val="24"/>
          <w:vertAlign w:val="superscript"/>
        </w:rPr>
        <w:t>th</w:t>
      </w:r>
      <w:r>
        <w:rPr>
          <w:rFonts w:ascii="Times New Roman" w:hAnsi="Times New Roman" w:cs="Times New Roman"/>
          <w:bCs/>
          <w:sz w:val="24"/>
        </w:rPr>
        <w:t xml:space="preserve"> of your  time period (i.e. Width = 0.0005sec)</w:t>
      </w:r>
    </w:p>
    <w:p w:rsidR="00BB5AE1" w:rsidRDefault="000457F3">
      <w:pPr>
        <w:numPr>
          <w:ilvl w:val="0"/>
          <w:numId w:val="3"/>
        </w:numPr>
        <w:spacing w:line="240" w:lineRule="auto"/>
        <w:jc w:val="both"/>
        <w:rPr>
          <w:rFonts w:ascii="Times New Roman" w:hAnsi="Times New Roman" w:cs="Times New Roman"/>
          <w:bCs/>
          <w:sz w:val="24"/>
        </w:rPr>
      </w:pPr>
      <w:r>
        <w:rPr>
          <w:rFonts w:ascii="Times New Roman" w:hAnsi="Times New Roman" w:cs="Times New Roman"/>
          <w:bCs/>
          <w:sz w:val="24"/>
        </w:rPr>
        <w:t>Observe the sampled output at multiplier.</w:t>
      </w:r>
    </w:p>
    <w:p w:rsidR="00BB5AE1" w:rsidRDefault="000457F3">
      <w:pPr>
        <w:numPr>
          <w:ilvl w:val="0"/>
          <w:numId w:val="3"/>
        </w:numPr>
        <w:spacing w:line="240" w:lineRule="auto"/>
        <w:jc w:val="both"/>
        <w:rPr>
          <w:rFonts w:ascii="Times New Roman" w:hAnsi="Times New Roman" w:cs="Times New Roman"/>
          <w:bCs/>
          <w:sz w:val="24"/>
        </w:rPr>
      </w:pPr>
      <w:r>
        <w:rPr>
          <w:rFonts w:ascii="Times New Roman" w:hAnsi="Times New Roman" w:cs="Times New Roman"/>
          <w:bCs/>
          <w:sz w:val="24"/>
        </w:rPr>
        <w:lastRenderedPageBreak/>
        <w:t xml:space="preserve">Adjust the </w:t>
      </w:r>
      <w:proofErr w:type="spellStart"/>
      <w:r>
        <w:rPr>
          <w:rFonts w:ascii="Times New Roman" w:hAnsi="Times New Roman" w:cs="Times New Roman"/>
          <w:bCs/>
          <w:sz w:val="24"/>
        </w:rPr>
        <w:t>opamp</w:t>
      </w:r>
      <w:proofErr w:type="spellEnd"/>
      <w:r>
        <w:rPr>
          <w:rFonts w:ascii="Times New Roman" w:hAnsi="Times New Roman" w:cs="Times New Roman"/>
          <w:bCs/>
          <w:sz w:val="24"/>
        </w:rPr>
        <w:t xml:space="preserve"> filter frequency as per your signal frequency by changing the values of R and C. (use formula </w:t>
      </w:r>
      <w:r>
        <w:rPr>
          <w:rFonts w:ascii="Times New Roman" w:hAnsi="Times New Roman" w:cs="Times New Roman"/>
          <w:bCs/>
          <w:position w:val="-24"/>
          <w:sz w:val="24"/>
        </w:rPr>
        <w:object w:dxaOrig="10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0.75pt" o:ole="">
            <v:imagedata r:id="rId12" o:title=""/>
          </v:shape>
          <o:OLEObject Type="Embed" ProgID="Equation.3" ShapeID="_x0000_i1025" DrawAspect="Content" ObjectID="_1783755194" r:id="rId13"/>
        </w:object>
      </w:r>
      <w:r>
        <w:rPr>
          <w:rFonts w:ascii="Times New Roman" w:hAnsi="Times New Roman" w:cs="Times New Roman"/>
          <w:bCs/>
          <w:sz w:val="24"/>
        </w:rPr>
        <w:t>)</w:t>
      </w:r>
    </w:p>
    <w:p w:rsidR="00BB5AE1" w:rsidRDefault="000457F3">
      <w:pPr>
        <w:jc w:val="both"/>
        <w:rPr>
          <w:rFonts w:ascii="Times New Roman" w:hAnsi="Times New Roman" w:cs="Times New Roman"/>
          <w:bCs/>
          <w:sz w:val="24"/>
        </w:rPr>
      </w:pPr>
      <w:r>
        <w:rPr>
          <w:rFonts w:ascii="Times New Roman" w:hAnsi="Times New Roman" w:cs="Times New Roman"/>
          <w:b/>
          <w:sz w:val="24"/>
        </w:rPr>
        <w:t>Conclusion:</w:t>
      </w:r>
    </w:p>
    <w:sectPr w:rsidR="00BB5AE1">
      <w:headerReference w:type="default" r:id="rId14"/>
      <w:footerReference w:type="default" r:id="rId15"/>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6FC" w:rsidRDefault="001D16FC">
      <w:pPr>
        <w:spacing w:after="0" w:line="240" w:lineRule="auto"/>
      </w:pPr>
      <w:r>
        <w:separator/>
      </w:r>
    </w:p>
  </w:endnote>
  <w:endnote w:type="continuationSeparator" w:id="0">
    <w:p w:rsidR="001D16FC" w:rsidRDefault="001D1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AE1" w:rsidRDefault="000457F3">
    <w:pPr>
      <w:pStyle w:val="Footer"/>
      <w:jc w:val="right"/>
      <w:rPr>
        <w:rFonts w:ascii="Times New Roman" w:hAnsi="Times New Roman" w:cs="Times New Roman"/>
        <w:sz w:val="24"/>
      </w:rPr>
    </w:pPr>
    <w:r>
      <w:rPr>
        <w:rFonts w:ascii="Times New Roman" w:hAnsi="Times New Roman" w:cs="Times New Roman"/>
        <w:sz w:val="24"/>
      </w:rPr>
      <w:t>Data Communication &amp; Networking (01IT0301)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6FC" w:rsidRDefault="001D16FC">
      <w:pPr>
        <w:spacing w:after="0" w:line="240" w:lineRule="auto"/>
      </w:pPr>
      <w:r>
        <w:separator/>
      </w:r>
    </w:p>
  </w:footnote>
  <w:footnote w:type="continuationSeparator" w:id="0">
    <w:p w:rsidR="001D16FC" w:rsidRDefault="001D16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608" w:type="dxa"/>
      <w:tblInd w:w="-459" w:type="dxa"/>
      <w:tblLayout w:type="fixed"/>
      <w:tblLook w:val="04A0" w:firstRow="1" w:lastRow="0" w:firstColumn="1" w:lastColumn="0" w:noHBand="0" w:noVBand="1"/>
    </w:tblPr>
    <w:tblGrid>
      <w:gridCol w:w="3119"/>
      <w:gridCol w:w="3641"/>
      <w:gridCol w:w="3848"/>
    </w:tblGrid>
    <w:tr w:rsidR="00F20894" w:rsidTr="00F20894">
      <w:trPr>
        <w:trHeight w:val="1132"/>
      </w:trPr>
      <w:tc>
        <w:tcPr>
          <w:tcW w:w="3119" w:type="dxa"/>
          <w:vAlign w:val="center"/>
        </w:tcPr>
        <w:p w:rsidR="00F20894" w:rsidRPr="00FE361B" w:rsidRDefault="00F20894" w:rsidP="00F20894">
          <w:pPr>
            <w:tabs>
              <w:tab w:val="left" w:pos="7371"/>
              <w:tab w:val="left" w:pos="7655"/>
            </w:tabs>
            <w:ind w:right="723"/>
            <w:rPr>
              <w:b/>
              <w:sz w:val="28"/>
            </w:rPr>
          </w:pPr>
          <w:r>
            <w:rPr>
              <w:b/>
              <w:noProof/>
              <w:sz w:val="28"/>
              <w:lang w:val="en-IN" w:eastAsia="en-IN" w:bidi="gu-IN"/>
            </w:rPr>
            <w:drawing>
              <wp:inline distT="0" distB="0" distL="0" distR="0" wp14:anchorId="06A60A65" wp14:editId="2AE96B82">
                <wp:extent cx="1865779" cy="619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_LOGO_BLACK (2).png"/>
                        <pic:cNvPicPr/>
                      </pic:nvPicPr>
                      <pic:blipFill>
                        <a:blip r:embed="rId1">
                          <a:extLst>
                            <a:ext uri="{28A0092B-C50C-407E-A947-70E740481C1C}">
                              <a14:useLocalDpi xmlns:a14="http://schemas.microsoft.com/office/drawing/2010/main" val="0"/>
                            </a:ext>
                          </a:extLst>
                        </a:blip>
                        <a:stretch>
                          <a:fillRect/>
                        </a:stretch>
                      </pic:blipFill>
                      <pic:spPr>
                        <a:xfrm>
                          <a:off x="0" y="0"/>
                          <a:ext cx="1879726" cy="623753"/>
                        </a:xfrm>
                        <a:prstGeom prst="rect">
                          <a:avLst/>
                        </a:prstGeom>
                      </pic:spPr>
                    </pic:pic>
                  </a:graphicData>
                </a:graphic>
              </wp:inline>
            </w:drawing>
          </w:r>
        </w:p>
      </w:tc>
      <w:tc>
        <w:tcPr>
          <w:tcW w:w="7489" w:type="dxa"/>
          <w:gridSpan w:val="2"/>
          <w:vAlign w:val="center"/>
        </w:tcPr>
        <w:p w:rsidR="00F20894" w:rsidRPr="00473F55" w:rsidRDefault="00F20894" w:rsidP="00F20894">
          <w:pPr>
            <w:tabs>
              <w:tab w:val="left" w:pos="7371"/>
              <w:tab w:val="left" w:pos="7655"/>
            </w:tabs>
            <w:spacing w:line="276" w:lineRule="auto"/>
            <w:ind w:left="121" w:right="-104" w:hanging="141"/>
            <w:rPr>
              <w:b/>
            </w:rPr>
          </w:pPr>
          <w:r w:rsidRPr="00473F55">
            <w:rPr>
              <w:b/>
            </w:rPr>
            <w:t>Marwadi University</w:t>
          </w:r>
          <w:r>
            <w:rPr>
              <w:b/>
            </w:rPr>
            <w:t>, Rajkot</w:t>
          </w:r>
        </w:p>
        <w:p w:rsidR="00F20894" w:rsidRPr="00473F55" w:rsidRDefault="00F20894" w:rsidP="00F20894">
          <w:pPr>
            <w:tabs>
              <w:tab w:val="left" w:pos="7371"/>
              <w:tab w:val="left" w:pos="7655"/>
            </w:tabs>
            <w:spacing w:line="276" w:lineRule="auto"/>
            <w:ind w:left="121" w:right="-104" w:hanging="141"/>
            <w:rPr>
              <w:b/>
            </w:rPr>
          </w:pPr>
          <w:r>
            <w:rPr>
              <w:b/>
            </w:rPr>
            <w:t>Faculty of Engineering and Technology</w:t>
          </w:r>
        </w:p>
        <w:p w:rsidR="00F20894" w:rsidRPr="00FE361B" w:rsidRDefault="00F20894" w:rsidP="00F20894">
          <w:pPr>
            <w:tabs>
              <w:tab w:val="left" w:pos="6663"/>
              <w:tab w:val="left" w:pos="6946"/>
            </w:tabs>
            <w:spacing w:line="276" w:lineRule="auto"/>
            <w:ind w:left="121" w:right="-104" w:hanging="141"/>
            <w:rPr>
              <w:b/>
              <w:sz w:val="28"/>
            </w:rPr>
          </w:pPr>
          <w:r w:rsidRPr="00473F55">
            <w:rPr>
              <w:b/>
            </w:rPr>
            <w:t xml:space="preserve">Department </w:t>
          </w:r>
          <w:r>
            <w:rPr>
              <w:b/>
            </w:rPr>
            <w:t>of Computer Engineering - AI</w:t>
          </w:r>
        </w:p>
      </w:tc>
    </w:tr>
    <w:tr w:rsidR="00F20894" w:rsidTr="00F20894">
      <w:tc>
        <w:tcPr>
          <w:tcW w:w="3119" w:type="dxa"/>
          <w:vAlign w:val="center"/>
        </w:tcPr>
        <w:p w:rsidR="00F20894" w:rsidRPr="00DE0D1B" w:rsidRDefault="00F20894" w:rsidP="00F20894">
          <w:pPr>
            <w:tabs>
              <w:tab w:val="left" w:pos="7371"/>
              <w:tab w:val="left" w:pos="7655"/>
            </w:tabs>
            <w:spacing w:line="276" w:lineRule="auto"/>
            <w:ind w:right="15"/>
            <w:jc w:val="center"/>
            <w:rPr>
              <w:b/>
              <w:bCs/>
              <w:lang w:val="en-IN"/>
            </w:rPr>
          </w:pPr>
          <w:r w:rsidRPr="00FE361B">
            <w:rPr>
              <w:b/>
            </w:rPr>
            <w:t>Subject:</w:t>
          </w:r>
          <w:r w:rsidRPr="00DE0D1B">
            <w:rPr>
              <w:b/>
              <w:bCs/>
              <w:lang w:val="en-IN" w:eastAsia="en-IN"/>
            </w:rPr>
            <w:t xml:space="preserve"> </w:t>
          </w:r>
          <w:r>
            <w:rPr>
              <w:b/>
              <w:bCs/>
              <w:lang w:val="en-IN"/>
            </w:rPr>
            <w:t>Data Communication Network (01IT0301</w:t>
          </w:r>
          <w:r w:rsidRPr="00DE0D1B">
            <w:rPr>
              <w:b/>
              <w:bCs/>
              <w:lang w:val="en-IN"/>
            </w:rPr>
            <w:t>)</w:t>
          </w:r>
        </w:p>
      </w:tc>
      <w:tc>
        <w:tcPr>
          <w:tcW w:w="7489" w:type="dxa"/>
          <w:gridSpan w:val="2"/>
          <w:vAlign w:val="center"/>
        </w:tcPr>
        <w:p w:rsidR="00F20894" w:rsidRPr="003922CB" w:rsidRDefault="00F20894" w:rsidP="00F20894">
          <w:pPr>
            <w:tabs>
              <w:tab w:val="left" w:pos="7371"/>
              <w:tab w:val="left" w:pos="7655"/>
            </w:tabs>
            <w:spacing w:line="276" w:lineRule="auto"/>
            <w:ind w:right="166"/>
            <w:jc w:val="both"/>
            <w:rPr>
              <w:b/>
            </w:rPr>
          </w:pPr>
          <w:r w:rsidRPr="003922CB">
            <w:rPr>
              <w:b/>
            </w:rPr>
            <w:t>Aim</w:t>
          </w:r>
          <w:r w:rsidRPr="00156797">
            <w:rPr>
              <w:b/>
            </w:rPr>
            <w:t>:</w:t>
          </w:r>
          <w:r w:rsidRPr="00DE0D1B">
            <w:rPr>
              <w:b/>
              <w:noProof/>
            </w:rPr>
            <w:t xml:space="preserve"> </w:t>
          </w:r>
          <w:r w:rsidRPr="00F20894">
            <w:rPr>
              <w:b/>
              <w:noProof/>
            </w:rPr>
            <w:t>To perform sampling of a continuous signal and verify Nyquist criteria for reconstruction of signal.</w:t>
          </w:r>
        </w:p>
      </w:tc>
    </w:tr>
    <w:tr w:rsidR="00F20894" w:rsidTr="00F20894">
      <w:tc>
        <w:tcPr>
          <w:tcW w:w="3119" w:type="dxa"/>
          <w:vAlign w:val="center"/>
        </w:tcPr>
        <w:p w:rsidR="00F20894" w:rsidRPr="00520D08" w:rsidRDefault="00F20894" w:rsidP="00F20894">
          <w:pPr>
            <w:tabs>
              <w:tab w:val="left" w:pos="7371"/>
              <w:tab w:val="left" w:pos="7655"/>
            </w:tabs>
            <w:spacing w:line="276" w:lineRule="auto"/>
            <w:ind w:right="105"/>
            <w:jc w:val="center"/>
            <w:rPr>
              <w:b/>
              <w:szCs w:val="20"/>
            </w:rPr>
          </w:pPr>
          <w:r w:rsidRPr="00FE361B">
            <w:rPr>
              <w:b/>
              <w:szCs w:val="20"/>
            </w:rPr>
            <w:t>Experiment No:</w:t>
          </w:r>
          <w:r>
            <w:rPr>
              <w:b/>
              <w:szCs w:val="20"/>
            </w:rPr>
            <w:t xml:space="preserve"> </w:t>
          </w:r>
          <w:r>
            <w:rPr>
              <w:b/>
              <w:szCs w:val="20"/>
            </w:rPr>
            <w:t>01</w:t>
          </w:r>
        </w:p>
      </w:tc>
      <w:tc>
        <w:tcPr>
          <w:tcW w:w="3641" w:type="dxa"/>
          <w:vAlign w:val="center"/>
        </w:tcPr>
        <w:p w:rsidR="00F20894" w:rsidRPr="00FE361B" w:rsidRDefault="00F20894" w:rsidP="00F20894">
          <w:pPr>
            <w:tabs>
              <w:tab w:val="left" w:pos="7371"/>
              <w:tab w:val="left" w:pos="7655"/>
            </w:tabs>
            <w:spacing w:line="276" w:lineRule="auto"/>
            <w:ind w:right="723"/>
            <w:rPr>
              <w:b/>
              <w:sz w:val="28"/>
            </w:rPr>
          </w:pPr>
          <w:r w:rsidRPr="00FE361B">
            <w:rPr>
              <w:b/>
              <w:szCs w:val="20"/>
            </w:rPr>
            <w:t>Date:</w:t>
          </w:r>
          <w:r>
            <w:rPr>
              <w:b/>
              <w:szCs w:val="20"/>
            </w:rPr>
            <w:t xml:space="preserve">                                    </w:t>
          </w:r>
        </w:p>
      </w:tc>
      <w:tc>
        <w:tcPr>
          <w:tcW w:w="3848" w:type="dxa"/>
          <w:vAlign w:val="center"/>
        </w:tcPr>
        <w:p w:rsidR="00F20894" w:rsidRPr="00FE361B" w:rsidRDefault="00F20894" w:rsidP="00F20894">
          <w:pPr>
            <w:tabs>
              <w:tab w:val="left" w:pos="7371"/>
              <w:tab w:val="left" w:pos="7655"/>
            </w:tabs>
            <w:spacing w:line="276" w:lineRule="auto"/>
            <w:ind w:right="723"/>
            <w:rPr>
              <w:b/>
              <w:szCs w:val="20"/>
            </w:rPr>
          </w:pPr>
          <w:r w:rsidRPr="00FE361B">
            <w:rPr>
              <w:b/>
              <w:szCs w:val="20"/>
            </w:rPr>
            <w:t>Enrolment No:</w:t>
          </w:r>
        </w:p>
      </w:tc>
    </w:tr>
  </w:tbl>
  <w:p w:rsidR="00BB5AE1" w:rsidRDefault="00BB5AE1" w:rsidP="00F2089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3643A"/>
    <w:multiLevelType w:val="singleLevel"/>
    <w:tmpl w:val="5073643A"/>
    <w:lvl w:ilvl="0">
      <w:start w:val="1"/>
      <w:numFmt w:val="decimal"/>
      <w:suff w:val="space"/>
      <w:lvlText w:val="%1."/>
      <w:lvlJc w:val="left"/>
    </w:lvl>
  </w:abstractNum>
  <w:abstractNum w:abstractNumId="1">
    <w:nsid w:val="5B2DE342"/>
    <w:multiLevelType w:val="singleLevel"/>
    <w:tmpl w:val="5B2DE342"/>
    <w:lvl w:ilvl="0">
      <w:start w:val="1"/>
      <w:numFmt w:val="decimal"/>
      <w:lvlText w:val="%1."/>
      <w:lvlJc w:val="left"/>
      <w:pPr>
        <w:ind w:left="425" w:hanging="425"/>
      </w:pPr>
      <w:rPr>
        <w:rFonts w:hint="default"/>
      </w:rPr>
    </w:lvl>
  </w:abstractNum>
  <w:abstractNum w:abstractNumId="2">
    <w:nsid w:val="5B2DE3CB"/>
    <w:multiLevelType w:val="singleLevel"/>
    <w:tmpl w:val="5B2DE3CB"/>
    <w:lvl w:ilvl="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1C8"/>
    <w:rsid w:val="000020E9"/>
    <w:rsid w:val="00006AE5"/>
    <w:rsid w:val="0002323D"/>
    <w:rsid w:val="000457F3"/>
    <w:rsid w:val="000746AC"/>
    <w:rsid w:val="000A5863"/>
    <w:rsid w:val="000C0993"/>
    <w:rsid w:val="000C6ADB"/>
    <w:rsid w:val="0010169F"/>
    <w:rsid w:val="0010389C"/>
    <w:rsid w:val="00110907"/>
    <w:rsid w:val="00113A90"/>
    <w:rsid w:val="00116F8B"/>
    <w:rsid w:val="00124428"/>
    <w:rsid w:val="00127BF3"/>
    <w:rsid w:val="00144A7A"/>
    <w:rsid w:val="001759C0"/>
    <w:rsid w:val="001B2E57"/>
    <w:rsid w:val="001B3146"/>
    <w:rsid w:val="001C368B"/>
    <w:rsid w:val="001D16FC"/>
    <w:rsid w:val="001E29C0"/>
    <w:rsid w:val="001E30DC"/>
    <w:rsid w:val="001F0984"/>
    <w:rsid w:val="002405E1"/>
    <w:rsid w:val="00274F29"/>
    <w:rsid w:val="00290711"/>
    <w:rsid w:val="002A6128"/>
    <w:rsid w:val="002B2926"/>
    <w:rsid w:val="002B2A8E"/>
    <w:rsid w:val="002B4FC8"/>
    <w:rsid w:val="002C7CC4"/>
    <w:rsid w:val="002E1E41"/>
    <w:rsid w:val="002E1F81"/>
    <w:rsid w:val="002E3116"/>
    <w:rsid w:val="003063D7"/>
    <w:rsid w:val="00351022"/>
    <w:rsid w:val="0035310A"/>
    <w:rsid w:val="00354A99"/>
    <w:rsid w:val="0036227E"/>
    <w:rsid w:val="00395F5D"/>
    <w:rsid w:val="003A197F"/>
    <w:rsid w:val="003C410C"/>
    <w:rsid w:val="003D15CF"/>
    <w:rsid w:val="00416433"/>
    <w:rsid w:val="00430D32"/>
    <w:rsid w:val="00437601"/>
    <w:rsid w:val="00451BF3"/>
    <w:rsid w:val="00467E9D"/>
    <w:rsid w:val="00474A8B"/>
    <w:rsid w:val="004753BA"/>
    <w:rsid w:val="004A364E"/>
    <w:rsid w:val="004E7546"/>
    <w:rsid w:val="00504E32"/>
    <w:rsid w:val="00507C45"/>
    <w:rsid w:val="00526FBA"/>
    <w:rsid w:val="00534ECB"/>
    <w:rsid w:val="00550E11"/>
    <w:rsid w:val="00560E1B"/>
    <w:rsid w:val="00565F6C"/>
    <w:rsid w:val="005706E9"/>
    <w:rsid w:val="00571377"/>
    <w:rsid w:val="005810DC"/>
    <w:rsid w:val="00586EE7"/>
    <w:rsid w:val="005A5CBE"/>
    <w:rsid w:val="00603FAD"/>
    <w:rsid w:val="006125CD"/>
    <w:rsid w:val="00644E55"/>
    <w:rsid w:val="00671C04"/>
    <w:rsid w:val="00672008"/>
    <w:rsid w:val="006A0B04"/>
    <w:rsid w:val="006D1951"/>
    <w:rsid w:val="006D7FD7"/>
    <w:rsid w:val="006E4B20"/>
    <w:rsid w:val="006E5E77"/>
    <w:rsid w:val="006F1754"/>
    <w:rsid w:val="006F259D"/>
    <w:rsid w:val="006F3D10"/>
    <w:rsid w:val="00712A92"/>
    <w:rsid w:val="00727DCE"/>
    <w:rsid w:val="00737909"/>
    <w:rsid w:val="00742CBA"/>
    <w:rsid w:val="0075467C"/>
    <w:rsid w:val="00766459"/>
    <w:rsid w:val="00792F28"/>
    <w:rsid w:val="00796E54"/>
    <w:rsid w:val="007A2402"/>
    <w:rsid w:val="007B3757"/>
    <w:rsid w:val="007B5480"/>
    <w:rsid w:val="007C347B"/>
    <w:rsid w:val="007D01CF"/>
    <w:rsid w:val="007D5CBD"/>
    <w:rsid w:val="00802E29"/>
    <w:rsid w:val="008239A2"/>
    <w:rsid w:val="00852C28"/>
    <w:rsid w:val="00861501"/>
    <w:rsid w:val="00880F88"/>
    <w:rsid w:val="00882BD8"/>
    <w:rsid w:val="00893457"/>
    <w:rsid w:val="008A2F43"/>
    <w:rsid w:val="008C2D32"/>
    <w:rsid w:val="008D1EE2"/>
    <w:rsid w:val="008F454F"/>
    <w:rsid w:val="008F6A1B"/>
    <w:rsid w:val="0090029F"/>
    <w:rsid w:val="009041BE"/>
    <w:rsid w:val="00955B90"/>
    <w:rsid w:val="00971DDC"/>
    <w:rsid w:val="00973885"/>
    <w:rsid w:val="009A1D59"/>
    <w:rsid w:val="009B0261"/>
    <w:rsid w:val="009B212A"/>
    <w:rsid w:val="009B3788"/>
    <w:rsid w:val="009D60E8"/>
    <w:rsid w:val="009D6C5F"/>
    <w:rsid w:val="009E21C0"/>
    <w:rsid w:val="00A15A33"/>
    <w:rsid w:val="00A2168F"/>
    <w:rsid w:val="00A3366B"/>
    <w:rsid w:val="00A525C5"/>
    <w:rsid w:val="00A736C0"/>
    <w:rsid w:val="00AA10B6"/>
    <w:rsid w:val="00AF1E45"/>
    <w:rsid w:val="00B01577"/>
    <w:rsid w:val="00B07DD6"/>
    <w:rsid w:val="00B72A83"/>
    <w:rsid w:val="00BB5AE1"/>
    <w:rsid w:val="00BD3A47"/>
    <w:rsid w:val="00C367B2"/>
    <w:rsid w:val="00C4535D"/>
    <w:rsid w:val="00C549A2"/>
    <w:rsid w:val="00C73FD6"/>
    <w:rsid w:val="00C901C1"/>
    <w:rsid w:val="00C90CD5"/>
    <w:rsid w:val="00CB5DB8"/>
    <w:rsid w:val="00CB6F75"/>
    <w:rsid w:val="00D10E27"/>
    <w:rsid w:val="00D11122"/>
    <w:rsid w:val="00D14E9E"/>
    <w:rsid w:val="00D25085"/>
    <w:rsid w:val="00D36E04"/>
    <w:rsid w:val="00D5665C"/>
    <w:rsid w:val="00D61AF0"/>
    <w:rsid w:val="00DB23F3"/>
    <w:rsid w:val="00DB4779"/>
    <w:rsid w:val="00DB6A82"/>
    <w:rsid w:val="00DC7C34"/>
    <w:rsid w:val="00E01B97"/>
    <w:rsid w:val="00E029B5"/>
    <w:rsid w:val="00E22B1F"/>
    <w:rsid w:val="00E320CF"/>
    <w:rsid w:val="00E54E72"/>
    <w:rsid w:val="00E551E1"/>
    <w:rsid w:val="00E772C2"/>
    <w:rsid w:val="00E77469"/>
    <w:rsid w:val="00E851C8"/>
    <w:rsid w:val="00E854A0"/>
    <w:rsid w:val="00EC58F4"/>
    <w:rsid w:val="00EE37C0"/>
    <w:rsid w:val="00F20894"/>
    <w:rsid w:val="00F20D5F"/>
    <w:rsid w:val="00F31AE4"/>
    <w:rsid w:val="00F32DE2"/>
    <w:rsid w:val="00F36C6E"/>
    <w:rsid w:val="00F45A01"/>
    <w:rsid w:val="00F803B3"/>
    <w:rsid w:val="00F92690"/>
    <w:rsid w:val="00FB04C2"/>
    <w:rsid w:val="00FB6729"/>
    <w:rsid w:val="00FB68DB"/>
    <w:rsid w:val="0CBB45DD"/>
    <w:rsid w:val="12F0653D"/>
    <w:rsid w:val="2379702B"/>
    <w:rsid w:val="283912F6"/>
    <w:rsid w:val="287B2A4A"/>
    <w:rsid w:val="2A94604F"/>
    <w:rsid w:val="2CFA2067"/>
    <w:rsid w:val="2F317417"/>
    <w:rsid w:val="32621F81"/>
    <w:rsid w:val="33662B09"/>
    <w:rsid w:val="368E4F15"/>
    <w:rsid w:val="43B41B8B"/>
    <w:rsid w:val="4A761D3E"/>
    <w:rsid w:val="555D16F2"/>
    <w:rsid w:val="634746D6"/>
    <w:rsid w:val="65A832D0"/>
    <w:rsid w:val="67D67FF4"/>
    <w:rsid w:val="6A140806"/>
    <w:rsid w:val="6A355065"/>
    <w:rsid w:val="6FC04859"/>
    <w:rsid w:val="734A5F60"/>
    <w:rsid w:val="7B0C4A18"/>
    <w:rsid w:val="7C3F5852"/>
    <w:rsid w:val="7E3630AE"/>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72F70E-0FD0-49A5-BC6B-09080CDE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NoSpacing1">
    <w:name w:val="No Spacing1"/>
    <w:uiPriority w:val="1"/>
    <w:qFormat/>
    <w:pPr>
      <w:spacing w:after="0" w:line="240" w:lineRule="auto"/>
    </w:pPr>
    <w:rPr>
      <w:sz w:val="22"/>
      <w:szCs w:val="22"/>
      <w:lang w:eastAsia="en-US"/>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BELI</dc:creator>
  <cp:lastModifiedBy>Microsoft account</cp:lastModifiedBy>
  <cp:revision>20</cp:revision>
  <dcterms:created xsi:type="dcterms:W3CDTF">2016-12-13T04:57:00Z</dcterms:created>
  <dcterms:modified xsi:type="dcterms:W3CDTF">2024-07-29T05:17:00Z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