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EA575" w14:textId="122230DD" w:rsidR="00485E34" w:rsidRPr="00485E34" w:rsidRDefault="00AE4871" w:rsidP="00485E34">
      <w:pPr>
        <w:jc w:val="both"/>
        <w:rPr>
          <w:rFonts w:ascii="Times New Roman" w:hAnsi="Times New Roman" w:cs="Times New Roman"/>
          <w:b/>
          <w:sz w:val="28"/>
          <w:lang w:val="en-IN"/>
        </w:rPr>
      </w:pPr>
      <w:r w:rsidRPr="00AE4871">
        <w:rPr>
          <w:rFonts w:ascii="Times New Roman" w:hAnsi="Times New Roman" w:cs="Times New Roman"/>
          <w:b/>
          <w:sz w:val="28"/>
        </w:rPr>
        <w:t xml:space="preserve">Experiment </w:t>
      </w:r>
      <w:r w:rsidR="00485E34">
        <w:rPr>
          <w:rFonts w:ascii="Times New Roman" w:hAnsi="Times New Roman" w:cs="Times New Roman"/>
          <w:b/>
          <w:sz w:val="28"/>
        </w:rPr>
        <w:t>4</w:t>
      </w:r>
      <w:r w:rsidRPr="00AE4871">
        <w:rPr>
          <w:rFonts w:ascii="Times New Roman" w:hAnsi="Times New Roman" w:cs="Times New Roman"/>
          <w:b/>
          <w:sz w:val="28"/>
        </w:rPr>
        <w:t>:</w:t>
      </w:r>
      <w:r w:rsidR="00485E34" w:rsidRPr="00485E34">
        <w:rPr>
          <w:b/>
          <w:lang w:val="en-IN"/>
        </w:rPr>
        <w:t xml:space="preserve"> </w:t>
      </w:r>
      <w:r w:rsidR="00485E34" w:rsidRPr="00485E34">
        <w:rPr>
          <w:rFonts w:ascii="Times New Roman" w:hAnsi="Times New Roman" w:cs="Times New Roman"/>
          <w:b/>
          <w:sz w:val="28"/>
          <w:lang w:val="en-IN"/>
        </w:rPr>
        <w:t>To Perform various line coding formats for given digital data</w:t>
      </w:r>
    </w:p>
    <w:p w14:paraId="1E81E79A" w14:textId="62133646" w:rsidR="00D36C3F" w:rsidRDefault="00485E34" w:rsidP="0064423F">
      <w:pPr>
        <w:jc w:val="both"/>
        <w:rPr>
          <w:rFonts w:ascii="Times New Roman" w:hAnsi="Times New Roman" w:cs="Times New Roman"/>
          <w:b/>
          <w:sz w:val="28"/>
        </w:rPr>
      </w:pPr>
      <w:r w:rsidRPr="00485E34">
        <w:rPr>
          <w:rFonts w:ascii="Times New Roman" w:hAnsi="Times New Roman" w:cs="Times New Roman"/>
          <w:b/>
          <w:sz w:val="28"/>
          <w:lang w:val="en-IN"/>
        </w:rPr>
        <w:t>streams compare performance parameters.</w:t>
      </w:r>
    </w:p>
    <w:p w14:paraId="641BA1FA" w14:textId="77777777" w:rsidR="00BF6820" w:rsidRDefault="00BF6820" w:rsidP="0064423F">
      <w:pPr>
        <w:jc w:val="both"/>
        <w:rPr>
          <w:rFonts w:ascii="Times New Roman" w:hAnsi="Times New Roman" w:cs="Times New Roman"/>
          <w:b/>
          <w:sz w:val="28"/>
        </w:rPr>
      </w:pPr>
    </w:p>
    <w:p w14:paraId="789EBF4E" w14:textId="77777777" w:rsidR="00DA7C25" w:rsidRDefault="009517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Apparatus: </w:t>
      </w:r>
      <w:r w:rsidR="002E62CC">
        <w:rPr>
          <w:rFonts w:ascii="Times New Roman" w:hAnsi="Times New Roman" w:cs="Times New Roman"/>
          <w:sz w:val="24"/>
        </w:rPr>
        <w:t>Multisim</w:t>
      </w:r>
    </w:p>
    <w:p w14:paraId="7D1E14A9" w14:textId="77777777" w:rsidR="00D36C3F" w:rsidRPr="00D36C3F" w:rsidRDefault="00D36C3F">
      <w:pPr>
        <w:jc w:val="both"/>
        <w:rPr>
          <w:rFonts w:ascii="Times New Roman" w:hAnsi="Times New Roman" w:cs="Times New Roman"/>
          <w:sz w:val="24"/>
        </w:rPr>
      </w:pPr>
    </w:p>
    <w:p w14:paraId="060B8505" w14:textId="77777777" w:rsidR="00A74737" w:rsidRPr="00A74737" w:rsidRDefault="00A74737" w:rsidP="00A74737">
      <w:pPr>
        <w:jc w:val="both"/>
        <w:rPr>
          <w:rFonts w:ascii="Times New Roman" w:hAnsi="Times New Roman" w:cs="Times New Roman"/>
          <w:b/>
          <w:sz w:val="24"/>
        </w:rPr>
      </w:pPr>
      <w:r w:rsidRPr="00A74737">
        <w:rPr>
          <w:rFonts w:ascii="Times New Roman" w:hAnsi="Times New Roman" w:cs="Times New Roman"/>
          <w:b/>
          <w:sz w:val="24"/>
        </w:rPr>
        <w:t>Theory:</w:t>
      </w:r>
    </w:p>
    <w:p w14:paraId="02FABA68" w14:textId="77777777" w:rsidR="005612F8" w:rsidRPr="005612F8" w:rsidRDefault="005612F8" w:rsidP="005612F8">
      <w:pPr>
        <w:jc w:val="both"/>
        <w:rPr>
          <w:rFonts w:ascii="Times New Roman" w:hAnsi="Times New Roman" w:cs="Times New Roman"/>
          <w:b/>
          <w:sz w:val="24"/>
        </w:rPr>
      </w:pPr>
      <w:r w:rsidRPr="005612F8">
        <w:rPr>
          <w:rFonts w:ascii="Times New Roman" w:hAnsi="Times New Roman" w:cs="Times New Roman"/>
          <w:b/>
          <w:sz w:val="24"/>
        </w:rPr>
        <w:t>Theory of Data Formatting</w:t>
      </w:r>
    </w:p>
    <w:p w14:paraId="67CDD3FD" w14:textId="77777777" w:rsidR="005612F8" w:rsidRDefault="005612F8" w:rsidP="00D36C3F">
      <w:pPr>
        <w:jc w:val="both"/>
        <w:rPr>
          <w:rFonts w:ascii="Times New Roman" w:hAnsi="Times New Roman" w:cs="Times New Roman"/>
          <w:bCs/>
          <w:sz w:val="24"/>
        </w:rPr>
      </w:pPr>
      <w:r w:rsidRPr="005612F8">
        <w:rPr>
          <w:rFonts w:ascii="Times New Roman" w:hAnsi="Times New Roman" w:cs="Times New Roman"/>
          <w:bCs/>
          <w:sz w:val="24"/>
        </w:rPr>
        <w:t>The symbols ‘0’ and ‘1’ in digital systems can be represented in various formats with</w:t>
      </w:r>
      <w:r w:rsidR="00575242">
        <w:rPr>
          <w:rFonts w:ascii="Times New Roman" w:hAnsi="Times New Roman" w:cs="Times New Roman"/>
          <w:bCs/>
          <w:sz w:val="24"/>
        </w:rPr>
        <w:t xml:space="preserve"> </w:t>
      </w:r>
      <w:r w:rsidRPr="005612F8">
        <w:rPr>
          <w:rFonts w:ascii="Times New Roman" w:hAnsi="Times New Roman" w:cs="Times New Roman"/>
          <w:bCs/>
          <w:sz w:val="24"/>
        </w:rPr>
        <w:t>different levels &amp; waveforms. The selection of particular format for communication depends</w:t>
      </w:r>
      <w:r w:rsidR="00575242">
        <w:rPr>
          <w:rFonts w:ascii="Times New Roman" w:hAnsi="Times New Roman" w:cs="Times New Roman"/>
          <w:bCs/>
          <w:sz w:val="24"/>
        </w:rPr>
        <w:t xml:space="preserve"> </w:t>
      </w:r>
      <w:r w:rsidRPr="005612F8">
        <w:rPr>
          <w:rFonts w:ascii="Times New Roman" w:hAnsi="Times New Roman" w:cs="Times New Roman"/>
          <w:bCs/>
          <w:sz w:val="24"/>
        </w:rPr>
        <w:t>on the system bandwidth, system’s ability to pass DC level information, error checking</w:t>
      </w:r>
      <w:r w:rsidR="00575242">
        <w:rPr>
          <w:rFonts w:ascii="Times New Roman" w:hAnsi="Times New Roman" w:cs="Times New Roman"/>
          <w:bCs/>
          <w:sz w:val="24"/>
        </w:rPr>
        <w:t xml:space="preserve"> </w:t>
      </w:r>
      <w:r w:rsidRPr="005612F8">
        <w:rPr>
          <w:rFonts w:ascii="Times New Roman" w:hAnsi="Times New Roman" w:cs="Times New Roman"/>
          <w:bCs/>
          <w:sz w:val="24"/>
        </w:rPr>
        <w:t>facility, ease of clock regeneration &amp; synchronizations at receiver, system complexity &amp; cost</w:t>
      </w:r>
      <w:r w:rsidR="00575242">
        <w:rPr>
          <w:rFonts w:ascii="Times New Roman" w:hAnsi="Times New Roman" w:cs="Times New Roman"/>
          <w:bCs/>
          <w:sz w:val="24"/>
        </w:rPr>
        <w:t xml:space="preserve"> etc. The most </w:t>
      </w:r>
      <w:r w:rsidRPr="005612F8">
        <w:rPr>
          <w:rFonts w:ascii="Times New Roman" w:hAnsi="Times New Roman" w:cs="Times New Roman"/>
          <w:bCs/>
          <w:sz w:val="24"/>
        </w:rPr>
        <w:t>widely used formats of data representation are given below. These are also</w:t>
      </w:r>
      <w:r w:rsidR="00575242">
        <w:rPr>
          <w:rFonts w:ascii="Times New Roman" w:hAnsi="Times New Roman" w:cs="Times New Roman"/>
          <w:bCs/>
          <w:sz w:val="24"/>
        </w:rPr>
        <w:t xml:space="preserve"> </w:t>
      </w:r>
      <w:r w:rsidRPr="005612F8">
        <w:rPr>
          <w:rFonts w:ascii="Times New Roman" w:hAnsi="Times New Roman" w:cs="Times New Roman"/>
          <w:bCs/>
          <w:sz w:val="24"/>
        </w:rPr>
        <w:t>available on ST2156 trainer. Every data format has specific advantages &amp; disadvantages</w:t>
      </w:r>
      <w:r w:rsidR="00575242">
        <w:rPr>
          <w:rFonts w:ascii="Times New Roman" w:hAnsi="Times New Roman" w:cs="Times New Roman"/>
          <w:bCs/>
          <w:sz w:val="24"/>
        </w:rPr>
        <w:t xml:space="preserve"> </w:t>
      </w:r>
      <w:r w:rsidRPr="005612F8">
        <w:rPr>
          <w:rFonts w:ascii="Times New Roman" w:hAnsi="Times New Roman" w:cs="Times New Roman"/>
          <w:bCs/>
          <w:sz w:val="24"/>
        </w:rPr>
        <w:t>associated with them. We will study one by one see figure 1.</w:t>
      </w:r>
    </w:p>
    <w:p w14:paraId="5E4A7132" w14:textId="77777777" w:rsidR="000A2BA9" w:rsidRDefault="000A2BA9" w:rsidP="00D36C3F">
      <w:pPr>
        <w:jc w:val="both"/>
        <w:rPr>
          <w:rFonts w:ascii="Times New Roman" w:hAnsi="Times New Roman" w:cs="Times New Roman"/>
          <w:bCs/>
          <w:sz w:val="24"/>
        </w:rPr>
      </w:pPr>
    </w:p>
    <w:p w14:paraId="68E5654D" w14:textId="77777777" w:rsidR="000A2BA9" w:rsidRPr="00FA1FC5" w:rsidRDefault="000A2BA9" w:rsidP="000A2BA9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FA1FC5">
        <w:rPr>
          <w:rFonts w:ascii="Times New Roman" w:hAnsi="Times New Roman" w:cs="Times New Roman"/>
          <w:b/>
          <w:sz w:val="24"/>
        </w:rPr>
        <w:t>Non - Return To Zero (Level) NRZ (L</w:t>
      </w:r>
      <w:proofErr w:type="gramStart"/>
      <w:r w:rsidRPr="00FA1FC5">
        <w:rPr>
          <w:rFonts w:ascii="Times New Roman" w:hAnsi="Times New Roman" w:cs="Times New Roman"/>
          <w:b/>
          <w:sz w:val="24"/>
        </w:rPr>
        <w:t>) :</w:t>
      </w:r>
      <w:proofErr w:type="gramEnd"/>
    </w:p>
    <w:p w14:paraId="436C2885" w14:textId="77777777" w:rsidR="000A2BA9" w:rsidRDefault="000A2BA9" w:rsidP="000A2BA9">
      <w:p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 w:rsidRPr="00FA1FC5">
        <w:rPr>
          <w:rFonts w:ascii="Times New Roman" w:hAnsi="Times New Roman" w:cs="Times New Roman"/>
          <w:bCs/>
          <w:sz w:val="24"/>
        </w:rPr>
        <w:t>It is the simplest form of data representation. The NRZ (L) waveform simply goes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FA1FC5">
        <w:rPr>
          <w:rFonts w:ascii="Times New Roman" w:hAnsi="Times New Roman" w:cs="Times New Roman"/>
          <w:bCs/>
          <w:sz w:val="24"/>
        </w:rPr>
        <w:t>low for one bit time to represent a data '0' &amp; high for one bit time to represent a data '1'. Thus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FA1FC5">
        <w:rPr>
          <w:rFonts w:ascii="Times New Roman" w:hAnsi="Times New Roman" w:cs="Times New Roman"/>
          <w:bCs/>
          <w:sz w:val="24"/>
        </w:rPr>
        <w:t>the signal alternates only when there is a data change. See figure 2</w:t>
      </w:r>
      <w:r>
        <w:rPr>
          <w:rFonts w:ascii="Times New Roman" w:hAnsi="Times New Roman" w:cs="Times New Roman"/>
          <w:bCs/>
          <w:sz w:val="24"/>
        </w:rPr>
        <w:t>.</w:t>
      </w:r>
    </w:p>
    <w:p w14:paraId="275B3F39" w14:textId="77777777" w:rsidR="000A2BA9" w:rsidRDefault="000A2BA9" w:rsidP="00D36C3F">
      <w:pPr>
        <w:jc w:val="both"/>
        <w:rPr>
          <w:rFonts w:ascii="Times New Roman" w:hAnsi="Times New Roman" w:cs="Times New Roman"/>
          <w:bCs/>
          <w:sz w:val="24"/>
        </w:rPr>
      </w:pPr>
    </w:p>
    <w:p w14:paraId="72953D6E" w14:textId="77777777" w:rsidR="000A2BA9" w:rsidRPr="005A333B" w:rsidRDefault="000A2BA9" w:rsidP="000A2BA9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5A333B">
        <w:rPr>
          <w:rFonts w:ascii="Times New Roman" w:hAnsi="Times New Roman" w:cs="Times New Roman"/>
          <w:b/>
          <w:sz w:val="24"/>
        </w:rPr>
        <w:t>Clock Regeneration:</w:t>
      </w:r>
    </w:p>
    <w:p w14:paraId="626288FD" w14:textId="77777777" w:rsidR="000A2BA9" w:rsidRPr="005A333B" w:rsidRDefault="000A2BA9" w:rsidP="000A2BA9">
      <w:p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 w:rsidRPr="005A333B">
        <w:rPr>
          <w:rFonts w:ascii="Times New Roman" w:hAnsi="Times New Roman" w:cs="Times New Roman"/>
          <w:bCs/>
          <w:sz w:val="24"/>
        </w:rPr>
        <w:t>Since the level transition takes place at a predetermined moment (e.g. at rising/falling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5A333B">
        <w:rPr>
          <w:rFonts w:ascii="Times New Roman" w:hAnsi="Times New Roman" w:cs="Times New Roman"/>
          <w:bCs/>
          <w:sz w:val="24"/>
        </w:rPr>
        <w:t>edge of the data clock), it is possible to extract clock information at the receiver. However the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5A333B">
        <w:rPr>
          <w:rFonts w:ascii="Times New Roman" w:hAnsi="Times New Roman" w:cs="Times New Roman"/>
          <w:bCs/>
          <w:sz w:val="24"/>
        </w:rPr>
        <w:t>synchronization &amp; clock information is sparse &amp; sometimes even lost when a long stream of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5A333B">
        <w:rPr>
          <w:rFonts w:ascii="Times New Roman" w:hAnsi="Times New Roman" w:cs="Times New Roman"/>
          <w:bCs/>
          <w:sz w:val="24"/>
        </w:rPr>
        <w:t>zero or ones are encountered. The clock regeneration is very difficult in such cases. This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5A333B">
        <w:rPr>
          <w:rFonts w:ascii="Times New Roman" w:hAnsi="Times New Roman" w:cs="Times New Roman"/>
          <w:bCs/>
          <w:sz w:val="24"/>
        </w:rPr>
        <w:t>makes the clock regeneration design more complex.</w:t>
      </w:r>
    </w:p>
    <w:p w14:paraId="792E3EA1" w14:textId="77777777" w:rsidR="000A2BA9" w:rsidRPr="005A333B" w:rsidRDefault="000A2BA9" w:rsidP="000A2BA9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5A333B">
        <w:rPr>
          <w:rFonts w:ascii="Times New Roman" w:hAnsi="Times New Roman" w:cs="Times New Roman"/>
          <w:b/>
          <w:sz w:val="24"/>
        </w:rPr>
        <w:t>Bandwidth:</w:t>
      </w:r>
    </w:p>
    <w:p w14:paraId="7E2595D4" w14:textId="77777777" w:rsidR="000A2BA9" w:rsidRPr="005A333B" w:rsidRDefault="000A2BA9" w:rsidP="000A2BA9">
      <w:p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 w:rsidRPr="005A333B">
        <w:rPr>
          <w:rFonts w:ascii="Times New Roman" w:hAnsi="Times New Roman" w:cs="Times New Roman"/>
          <w:bCs/>
          <w:sz w:val="24"/>
        </w:rPr>
        <w:t>The maximum rate at which NRZ (L) waveform can change is half the data clock.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5A333B">
        <w:rPr>
          <w:rFonts w:ascii="Times New Roman" w:hAnsi="Times New Roman" w:cs="Times New Roman"/>
          <w:bCs/>
          <w:sz w:val="24"/>
        </w:rPr>
        <w:t>This happens when the data stream consists of an alternate 0's and 1's. As it is known, it is the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5A333B">
        <w:rPr>
          <w:rFonts w:ascii="Times New Roman" w:hAnsi="Times New Roman" w:cs="Times New Roman"/>
          <w:bCs/>
          <w:sz w:val="24"/>
        </w:rPr>
        <w:t>maximum signal frequency which determines the bandwidth occupied by the NRZ (L) code.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5A333B">
        <w:rPr>
          <w:rFonts w:ascii="Times New Roman" w:hAnsi="Times New Roman" w:cs="Times New Roman"/>
          <w:bCs/>
          <w:sz w:val="24"/>
        </w:rPr>
        <w:t xml:space="preserve">As you will </w:t>
      </w:r>
      <w:r w:rsidRPr="005A333B">
        <w:rPr>
          <w:rFonts w:ascii="Times New Roman" w:hAnsi="Times New Roman" w:cs="Times New Roman"/>
          <w:bCs/>
          <w:sz w:val="24"/>
        </w:rPr>
        <w:lastRenderedPageBreak/>
        <w:t>study other data formats you will appreciate that the NRZ (L) waveform requires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5A333B">
        <w:rPr>
          <w:rFonts w:ascii="Times New Roman" w:hAnsi="Times New Roman" w:cs="Times New Roman"/>
          <w:bCs/>
          <w:sz w:val="24"/>
        </w:rPr>
        <w:t>comparatively narrow bandwidth.</w:t>
      </w:r>
    </w:p>
    <w:p w14:paraId="02F1E33A" w14:textId="77777777" w:rsidR="000A2BA9" w:rsidRDefault="000A2BA9" w:rsidP="00D36C3F">
      <w:pPr>
        <w:jc w:val="both"/>
        <w:rPr>
          <w:rFonts w:ascii="Times New Roman" w:hAnsi="Times New Roman" w:cs="Times New Roman"/>
          <w:bCs/>
          <w:sz w:val="24"/>
        </w:rPr>
      </w:pPr>
    </w:p>
    <w:p w14:paraId="14A6C944" w14:textId="77777777" w:rsidR="000A2BA9" w:rsidRDefault="000A2BA9" w:rsidP="00D36C3F">
      <w:pPr>
        <w:jc w:val="both"/>
        <w:rPr>
          <w:rFonts w:ascii="Times New Roman" w:hAnsi="Times New Roman" w:cs="Times New Roman"/>
          <w:bCs/>
          <w:sz w:val="24"/>
        </w:rPr>
      </w:pPr>
    </w:p>
    <w:p w14:paraId="5D83FB16" w14:textId="77777777" w:rsidR="0015249A" w:rsidRPr="0015249A" w:rsidRDefault="00D36C3F" w:rsidP="0015249A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D36C3F">
        <w:rPr>
          <w:rFonts w:ascii="Times New Roman" w:hAnsi="Times New Roman" w:cs="Times New Roman"/>
          <w:b/>
          <w:noProof/>
          <w:sz w:val="24"/>
          <w:lang w:val="en-IN" w:eastAsia="en-IN" w:bidi="hi-IN"/>
        </w:rPr>
        <w:drawing>
          <wp:inline distT="0" distB="0" distL="0" distR="0" wp14:anchorId="50D18CF4" wp14:editId="12194A9B">
            <wp:extent cx="5732145" cy="4829249"/>
            <wp:effectExtent l="0" t="0" r="1905" b="9525"/>
            <wp:docPr id="5" name="Picture 5" descr="C:\Users\nizam\Desktop\nr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zam\Desktop\nrz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82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737A" w14:textId="77777777" w:rsidR="00ED6945" w:rsidRDefault="00D36C3F" w:rsidP="00D36C3F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</w:t>
      </w:r>
      <w:r w:rsidRPr="00D36C3F">
        <w:rPr>
          <w:rFonts w:ascii="Times New Roman" w:hAnsi="Times New Roman" w:cs="Times New Roman"/>
          <w:b/>
          <w:sz w:val="24"/>
        </w:rPr>
        <w:t>igure 1.</w:t>
      </w:r>
    </w:p>
    <w:p w14:paraId="7C0EEC27" w14:textId="77777777" w:rsidR="00D36C3F" w:rsidRDefault="00D36C3F" w:rsidP="00D36C3F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14:paraId="63869664" w14:textId="77777777" w:rsidR="005A333B" w:rsidRDefault="005A333B" w:rsidP="00FA1FC5">
      <w:p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 w:rsidRPr="005A333B">
        <w:rPr>
          <w:rFonts w:ascii="Times New Roman" w:hAnsi="Times New Roman" w:cs="Times New Roman"/>
          <w:bCs/>
          <w:noProof/>
          <w:sz w:val="24"/>
          <w:lang w:val="en-IN" w:eastAsia="en-IN" w:bidi="hi-IN"/>
        </w:rPr>
        <w:lastRenderedPageBreak/>
        <w:drawing>
          <wp:inline distT="0" distB="0" distL="0" distR="0" wp14:anchorId="6F4FC73D" wp14:editId="629B726F">
            <wp:extent cx="5732145" cy="2450030"/>
            <wp:effectExtent l="0" t="0" r="1905" b="7620"/>
            <wp:docPr id="13" name="Picture 13" descr="C:\Users\nizam\Desktop\nrz 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zam\Desktop\nrz 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46ED8" w14:textId="77777777" w:rsidR="005A333B" w:rsidRDefault="005A333B" w:rsidP="00FA1FC5">
      <w:p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</w:p>
    <w:p w14:paraId="055D1942" w14:textId="77777777" w:rsidR="005A333B" w:rsidRPr="005A333B" w:rsidRDefault="005A333B" w:rsidP="00E672A2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5A333B">
        <w:rPr>
          <w:rFonts w:ascii="Times New Roman" w:hAnsi="Times New Roman" w:cs="Times New Roman"/>
          <w:b/>
          <w:sz w:val="24"/>
        </w:rPr>
        <w:t>DC Levels:</w:t>
      </w:r>
    </w:p>
    <w:p w14:paraId="5F9EA2B6" w14:textId="77777777" w:rsidR="00B33F0A" w:rsidRDefault="005A333B" w:rsidP="00B33F0A">
      <w:p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 w:rsidRPr="005A333B">
        <w:rPr>
          <w:rFonts w:ascii="Times New Roman" w:hAnsi="Times New Roman" w:cs="Times New Roman"/>
          <w:bCs/>
          <w:sz w:val="24"/>
        </w:rPr>
        <w:t>Another problem with NRZ (L) code is that it contains DC Level hence cannot be</w:t>
      </w:r>
      <w:r w:rsidR="00E672A2">
        <w:rPr>
          <w:rFonts w:ascii="Times New Roman" w:hAnsi="Times New Roman" w:cs="Times New Roman"/>
          <w:bCs/>
          <w:sz w:val="24"/>
        </w:rPr>
        <w:t xml:space="preserve"> </w:t>
      </w:r>
      <w:r w:rsidRPr="005A333B">
        <w:rPr>
          <w:rFonts w:ascii="Times New Roman" w:hAnsi="Times New Roman" w:cs="Times New Roman"/>
          <w:bCs/>
          <w:sz w:val="24"/>
        </w:rPr>
        <w:t>used for communication systems which cannot pass DC. e.g. transmission paths involving</w:t>
      </w:r>
      <w:r w:rsidR="00B33F0A">
        <w:rPr>
          <w:rFonts w:ascii="Times New Roman" w:hAnsi="Times New Roman" w:cs="Times New Roman"/>
          <w:bCs/>
          <w:sz w:val="24"/>
        </w:rPr>
        <w:t xml:space="preserve"> </w:t>
      </w:r>
      <w:r w:rsidR="00B33F0A" w:rsidRPr="00B33F0A">
        <w:rPr>
          <w:rFonts w:ascii="Times New Roman" w:hAnsi="Times New Roman" w:cs="Times New Roman"/>
          <w:bCs/>
          <w:sz w:val="24"/>
        </w:rPr>
        <w:t>transformers AC coupled amplifiers or series capacitors filters etc. This happens particularly</w:t>
      </w:r>
      <w:r w:rsidR="00B33F0A">
        <w:rPr>
          <w:rFonts w:ascii="Times New Roman" w:hAnsi="Times New Roman" w:cs="Times New Roman"/>
          <w:bCs/>
          <w:sz w:val="24"/>
        </w:rPr>
        <w:t xml:space="preserve"> </w:t>
      </w:r>
      <w:r w:rsidR="00B33F0A" w:rsidRPr="00B33F0A">
        <w:rPr>
          <w:rFonts w:ascii="Times New Roman" w:hAnsi="Times New Roman" w:cs="Times New Roman"/>
          <w:bCs/>
          <w:sz w:val="24"/>
        </w:rPr>
        <w:t>in telephone systems.</w:t>
      </w:r>
    </w:p>
    <w:p w14:paraId="63D5009F" w14:textId="77777777" w:rsidR="00B33F0A" w:rsidRPr="00B33F0A" w:rsidRDefault="00B33F0A" w:rsidP="00B33F0A">
      <w:p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 w:rsidRPr="00B33F0A">
        <w:rPr>
          <w:rFonts w:ascii="Times New Roman" w:hAnsi="Times New Roman" w:cs="Times New Roman"/>
          <w:bCs/>
          <w:sz w:val="24"/>
        </w:rPr>
        <w:t>Let us see now an NRZ (L) code is rendered useless in such systems. Assume a</w:t>
      </w:r>
      <w:r w:rsidR="006666C1">
        <w:rPr>
          <w:rFonts w:ascii="Times New Roman" w:hAnsi="Times New Roman" w:cs="Times New Roman"/>
          <w:bCs/>
          <w:sz w:val="24"/>
        </w:rPr>
        <w:t xml:space="preserve"> </w:t>
      </w:r>
      <w:r w:rsidRPr="00B33F0A">
        <w:rPr>
          <w:rFonts w:ascii="Times New Roman" w:hAnsi="Times New Roman" w:cs="Times New Roman"/>
          <w:bCs/>
          <w:sz w:val="24"/>
        </w:rPr>
        <w:t>sequence of repetitive data sent is 0110001 with data 1 level at + 5V &amp; data '0' at 0V. If the</w:t>
      </w:r>
      <w:r w:rsidR="006666C1">
        <w:rPr>
          <w:rFonts w:ascii="Times New Roman" w:hAnsi="Times New Roman" w:cs="Times New Roman"/>
          <w:bCs/>
          <w:sz w:val="24"/>
        </w:rPr>
        <w:t xml:space="preserve"> </w:t>
      </w:r>
      <w:r w:rsidRPr="00B33F0A">
        <w:rPr>
          <w:rFonts w:ascii="Times New Roman" w:hAnsi="Times New Roman" w:cs="Times New Roman"/>
          <w:bCs/>
          <w:sz w:val="24"/>
        </w:rPr>
        <w:t>DC Level is lost, the waveform balances at the mean level.</w:t>
      </w:r>
    </w:p>
    <w:p w14:paraId="7D85D22A" w14:textId="77777777" w:rsidR="00B33F0A" w:rsidRPr="00B33F0A" w:rsidRDefault="00B33F0A" w:rsidP="00B33F0A">
      <w:p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 w:rsidRPr="00B33F0A">
        <w:rPr>
          <w:rFonts w:ascii="Times New Roman" w:hAnsi="Times New Roman" w:cs="Times New Roman"/>
          <w:bCs/>
          <w:sz w:val="24"/>
        </w:rPr>
        <w:t>Mean level = total value of samples ÷ no of samples.</w:t>
      </w:r>
    </w:p>
    <w:p w14:paraId="11DC7F82" w14:textId="77777777" w:rsidR="00B33F0A" w:rsidRPr="00B33F0A" w:rsidRDefault="00B33F0A" w:rsidP="00B33F0A">
      <w:p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 w:rsidRPr="00B33F0A">
        <w:rPr>
          <w:rFonts w:ascii="Times New Roman" w:hAnsi="Times New Roman" w:cs="Times New Roman"/>
          <w:bCs/>
          <w:sz w:val="24"/>
        </w:rPr>
        <w:t>= (0+5+5+0+0+0+5) ÷ 7 = 15 ÷ 7 = 2.14V</w:t>
      </w:r>
    </w:p>
    <w:p w14:paraId="53146795" w14:textId="77777777" w:rsidR="006666C1" w:rsidRDefault="00B33F0A" w:rsidP="00B33F0A">
      <w:p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 w:rsidRPr="00B33F0A">
        <w:rPr>
          <w:rFonts w:ascii="Times New Roman" w:hAnsi="Times New Roman" w:cs="Times New Roman"/>
          <w:bCs/>
          <w:sz w:val="24"/>
        </w:rPr>
        <w:t>Thus if the DC Level information is lost, the whole signal balances about 2.14V. Thus</w:t>
      </w:r>
      <w:r w:rsidR="006666C1">
        <w:rPr>
          <w:rFonts w:ascii="Times New Roman" w:hAnsi="Times New Roman" w:cs="Times New Roman"/>
          <w:bCs/>
          <w:sz w:val="24"/>
        </w:rPr>
        <w:t xml:space="preserve"> </w:t>
      </w:r>
      <w:r w:rsidRPr="00B33F0A">
        <w:rPr>
          <w:rFonts w:ascii="Times New Roman" w:hAnsi="Times New Roman" w:cs="Times New Roman"/>
          <w:bCs/>
          <w:sz w:val="24"/>
        </w:rPr>
        <w:t>the peak value of + 5V will shift to 5 - 2.14 = 2.86V</w:t>
      </w:r>
      <w:r w:rsidR="006666C1">
        <w:rPr>
          <w:rFonts w:ascii="Times New Roman" w:hAnsi="Times New Roman" w:cs="Times New Roman"/>
          <w:bCs/>
          <w:sz w:val="24"/>
        </w:rPr>
        <w:t xml:space="preserve"> </w:t>
      </w:r>
    </w:p>
    <w:p w14:paraId="50D6924C" w14:textId="77777777" w:rsidR="00B33F0A" w:rsidRPr="00FA1FC5" w:rsidRDefault="00B33F0A" w:rsidP="00AD4F48">
      <w:p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 w:rsidRPr="00B33F0A">
        <w:rPr>
          <w:rFonts w:ascii="Times New Roman" w:hAnsi="Times New Roman" w:cs="Times New Roman"/>
          <w:bCs/>
          <w:sz w:val="24"/>
        </w:rPr>
        <w:t>It may slip down to a level where the receiver cannot recognize as level '1' &amp; thus the</w:t>
      </w:r>
      <w:r w:rsidR="006666C1">
        <w:rPr>
          <w:rFonts w:ascii="Times New Roman" w:hAnsi="Times New Roman" w:cs="Times New Roman"/>
          <w:bCs/>
          <w:sz w:val="24"/>
        </w:rPr>
        <w:t xml:space="preserve"> </w:t>
      </w:r>
      <w:r w:rsidRPr="00B33F0A">
        <w:rPr>
          <w:rFonts w:ascii="Times New Roman" w:hAnsi="Times New Roman" w:cs="Times New Roman"/>
          <w:bCs/>
          <w:sz w:val="24"/>
        </w:rPr>
        <w:t>data could be misread. In extreme case where the input is constant series of logic 0's then the</w:t>
      </w:r>
      <w:r w:rsidR="006666C1">
        <w:rPr>
          <w:rFonts w:ascii="Times New Roman" w:hAnsi="Times New Roman" w:cs="Times New Roman"/>
          <w:bCs/>
          <w:sz w:val="24"/>
        </w:rPr>
        <w:t xml:space="preserve"> </w:t>
      </w:r>
      <w:r w:rsidRPr="00B33F0A">
        <w:rPr>
          <w:rFonts w:ascii="Times New Roman" w:hAnsi="Times New Roman" w:cs="Times New Roman"/>
          <w:bCs/>
          <w:sz w:val="24"/>
        </w:rPr>
        <w:t>NRZ (L) output would be a constant level. Now if the input changed to a stream of logic 0's,</w:t>
      </w:r>
      <w:r w:rsidR="006666C1">
        <w:rPr>
          <w:rFonts w:ascii="Times New Roman" w:hAnsi="Times New Roman" w:cs="Times New Roman"/>
          <w:bCs/>
          <w:sz w:val="24"/>
        </w:rPr>
        <w:t xml:space="preserve"> </w:t>
      </w:r>
      <w:r w:rsidRPr="00B33F0A">
        <w:rPr>
          <w:rFonts w:ascii="Times New Roman" w:hAnsi="Times New Roman" w:cs="Times New Roman"/>
          <w:bCs/>
          <w:sz w:val="24"/>
        </w:rPr>
        <w:t xml:space="preserve">the output would still be a constant level. </w:t>
      </w:r>
      <w:r w:rsidR="00AD4F48" w:rsidRPr="00AD4F48">
        <w:rPr>
          <w:rFonts w:ascii="Times New Roman" w:hAnsi="Times New Roman" w:cs="Times New Roman"/>
          <w:bCs/>
          <w:sz w:val="24"/>
        </w:rPr>
        <w:t>The only difference is the DC Level. Therefore if</w:t>
      </w:r>
      <w:r w:rsidR="00AD4F48">
        <w:rPr>
          <w:rFonts w:ascii="Times New Roman" w:hAnsi="Times New Roman" w:cs="Times New Roman"/>
          <w:bCs/>
          <w:sz w:val="24"/>
        </w:rPr>
        <w:t xml:space="preserve"> </w:t>
      </w:r>
      <w:r w:rsidR="00AD4F48" w:rsidRPr="00AD4F48">
        <w:rPr>
          <w:rFonts w:ascii="Times New Roman" w:hAnsi="Times New Roman" w:cs="Times New Roman"/>
          <w:bCs/>
          <w:sz w:val="24"/>
        </w:rPr>
        <w:t>the DC Level information is lost, we have no way of knowing whether the original input will</w:t>
      </w:r>
      <w:r w:rsidR="00AD4F48">
        <w:rPr>
          <w:rFonts w:ascii="Times New Roman" w:hAnsi="Times New Roman" w:cs="Times New Roman"/>
          <w:bCs/>
          <w:sz w:val="24"/>
        </w:rPr>
        <w:t xml:space="preserve"> </w:t>
      </w:r>
      <w:r w:rsidR="00AD4F48" w:rsidRPr="00AD4F48">
        <w:rPr>
          <w:rFonts w:ascii="Times New Roman" w:hAnsi="Times New Roman" w:cs="Times New Roman"/>
          <w:bCs/>
          <w:sz w:val="24"/>
        </w:rPr>
        <w:t>have all 0's or all 1's.</w:t>
      </w:r>
    </w:p>
    <w:p w14:paraId="52B75F46" w14:textId="77777777" w:rsidR="006666C1" w:rsidRDefault="00685ECC" w:rsidP="00FA1FC5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685ECC">
        <w:rPr>
          <w:rFonts w:ascii="Times New Roman" w:hAnsi="Times New Roman"/>
          <w:bCs/>
          <w:noProof/>
          <w:sz w:val="24"/>
          <w:lang w:val="en-IN" w:eastAsia="en-IN" w:bidi="hi-IN"/>
        </w:rPr>
        <w:lastRenderedPageBreak/>
        <w:drawing>
          <wp:inline distT="0" distB="0" distL="0" distR="0" wp14:anchorId="0081EF29" wp14:editId="13C09B6A">
            <wp:extent cx="5732145" cy="2514541"/>
            <wp:effectExtent l="0" t="0" r="1905" b="635"/>
            <wp:docPr id="4" name="Picture 4" descr="C:\Users\nizam\Desktop\04 ck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zam\Desktop\04 ck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1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EEF52" w14:textId="77777777" w:rsidR="0027319F" w:rsidRDefault="00DB435C" w:rsidP="00865A55">
      <w:pPr>
        <w:spacing w:line="360" w:lineRule="auto"/>
        <w:jc w:val="both"/>
        <w:rPr>
          <w:rFonts w:ascii="Times New Roman" w:hAnsi="Times New Roman"/>
          <w:b/>
          <w:sz w:val="24"/>
        </w:rPr>
      </w:pPr>
      <w:r w:rsidRPr="00C00E41">
        <w:rPr>
          <w:rFonts w:ascii="Times New Roman" w:hAnsi="Times New Roman"/>
          <w:b/>
          <w:sz w:val="24"/>
        </w:rPr>
        <w:t>Multisim Simulation Circuit:</w:t>
      </w:r>
    </w:p>
    <w:p w14:paraId="20C01666" w14:textId="77777777" w:rsidR="00DB435C" w:rsidRDefault="00516EF2" w:rsidP="00373855">
      <w:pPr>
        <w:spacing w:line="360" w:lineRule="auto"/>
        <w:jc w:val="both"/>
        <w:rPr>
          <w:rFonts w:ascii="Times New Roman" w:hAnsi="Times New Roman"/>
          <w:b/>
          <w:sz w:val="24"/>
        </w:rPr>
      </w:pPr>
      <w:r w:rsidRPr="00516EF2">
        <w:rPr>
          <w:rFonts w:ascii="Times New Roman" w:hAnsi="Times New Roman"/>
          <w:b/>
          <w:sz w:val="24"/>
        </w:rPr>
        <w:t>Procedure:</w:t>
      </w:r>
    </w:p>
    <w:p w14:paraId="04281954" w14:textId="77777777" w:rsidR="00865A55" w:rsidRDefault="0027319F" w:rsidP="0027319F">
      <w:pPr>
        <w:spacing w:line="360" w:lineRule="auto"/>
        <w:jc w:val="both"/>
        <w:rPr>
          <w:rFonts w:ascii="Times New Roman" w:hAnsi="Times New Roman"/>
          <w:b/>
          <w:sz w:val="24"/>
        </w:rPr>
      </w:pPr>
      <w:r w:rsidRPr="0027319F">
        <w:rPr>
          <w:rFonts w:ascii="Times New Roman" w:hAnsi="Times New Roman"/>
          <w:b/>
          <w:sz w:val="24"/>
        </w:rPr>
        <w:t>Step-1</w:t>
      </w:r>
      <w:r w:rsidR="00F30D18">
        <w:rPr>
          <w:rFonts w:ascii="Times New Roman" w:hAnsi="Times New Roman"/>
          <w:b/>
          <w:sz w:val="24"/>
        </w:rPr>
        <w:t xml:space="preserve"> </w:t>
      </w:r>
    </w:p>
    <w:p w14:paraId="11606FEE" w14:textId="77777777" w:rsidR="00865A55" w:rsidRDefault="00865A55" w:rsidP="0027319F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865A55">
        <w:rPr>
          <w:rFonts w:ascii="Times New Roman" w:hAnsi="Times New Roman"/>
          <w:bCs/>
          <w:sz w:val="24"/>
        </w:rPr>
        <w:t>Connect the circuit as per the figure above.</w:t>
      </w:r>
    </w:p>
    <w:p w14:paraId="3BB2AAB8" w14:textId="77777777" w:rsidR="0027319F" w:rsidRPr="0027319F" w:rsidRDefault="00865A55" w:rsidP="0027319F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865A55">
        <w:rPr>
          <w:rFonts w:ascii="Times New Roman" w:hAnsi="Times New Roman"/>
          <w:bCs/>
          <w:sz w:val="24"/>
        </w:rPr>
        <w:t>Observe the output.</w:t>
      </w:r>
    </w:p>
    <w:p w14:paraId="504C2398" w14:textId="77777777" w:rsidR="0027319F" w:rsidRDefault="0027319F" w:rsidP="0027319F">
      <w:pPr>
        <w:spacing w:line="360" w:lineRule="auto"/>
        <w:jc w:val="both"/>
        <w:rPr>
          <w:rFonts w:ascii="Times New Roman" w:hAnsi="Times New Roman"/>
          <w:b/>
          <w:sz w:val="24"/>
        </w:rPr>
      </w:pPr>
      <w:r w:rsidRPr="0027319F">
        <w:rPr>
          <w:rFonts w:ascii="Times New Roman" w:hAnsi="Times New Roman"/>
          <w:b/>
          <w:sz w:val="24"/>
        </w:rPr>
        <w:t>Step-2</w:t>
      </w:r>
    </w:p>
    <w:p w14:paraId="13FE5464" w14:textId="77777777" w:rsidR="00865A55" w:rsidRDefault="00865A55" w:rsidP="0027319F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865A55">
        <w:rPr>
          <w:rFonts w:ascii="Times New Roman" w:hAnsi="Times New Roman"/>
          <w:bCs/>
          <w:sz w:val="24"/>
        </w:rPr>
        <w:t>Change the frequency of XFG1 as last two digits of your enrollment no.</w:t>
      </w:r>
    </w:p>
    <w:p w14:paraId="1EF82F76" w14:textId="77777777" w:rsidR="00865A55" w:rsidRPr="0027319F" w:rsidRDefault="00865A55" w:rsidP="00865A55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865A55">
        <w:rPr>
          <w:rFonts w:ascii="Times New Roman" w:hAnsi="Times New Roman"/>
          <w:bCs/>
          <w:sz w:val="24"/>
        </w:rPr>
        <w:t>Observe the output.</w:t>
      </w:r>
    </w:p>
    <w:p w14:paraId="32417F03" w14:textId="77777777" w:rsidR="00865A55" w:rsidRPr="00865A55" w:rsidRDefault="00865A55" w:rsidP="0027319F">
      <w:pPr>
        <w:spacing w:line="360" w:lineRule="auto"/>
        <w:jc w:val="both"/>
        <w:rPr>
          <w:rFonts w:ascii="Times New Roman" w:hAnsi="Times New Roman"/>
          <w:bCs/>
          <w:sz w:val="24"/>
        </w:rPr>
      </w:pPr>
    </w:p>
    <w:p w14:paraId="15B251F6" w14:textId="77777777" w:rsidR="00865A55" w:rsidRPr="0027319F" w:rsidRDefault="00865A55" w:rsidP="0027319F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74FF02DC" w14:textId="77777777" w:rsidR="0027319F" w:rsidRDefault="0027319F" w:rsidP="0027319F">
      <w:pPr>
        <w:spacing w:line="360" w:lineRule="auto"/>
        <w:jc w:val="both"/>
        <w:rPr>
          <w:rFonts w:ascii="Times New Roman" w:hAnsi="Times New Roman"/>
          <w:bCs/>
          <w:sz w:val="24"/>
        </w:rPr>
      </w:pPr>
    </w:p>
    <w:p w14:paraId="6C080A37" w14:textId="208A5404" w:rsidR="002118BE" w:rsidRDefault="002118BE" w:rsidP="00BF6820">
      <w:pPr>
        <w:jc w:val="both"/>
        <w:rPr>
          <w:rFonts w:ascii="Times New Roman" w:hAnsi="Times New Roman"/>
          <w:bCs/>
          <w:sz w:val="24"/>
        </w:rPr>
      </w:pPr>
    </w:p>
    <w:p w14:paraId="43543075" w14:textId="77777777" w:rsidR="00BF6820" w:rsidRDefault="00BF6820" w:rsidP="00BF6820">
      <w:pPr>
        <w:jc w:val="both"/>
        <w:rPr>
          <w:rFonts w:ascii="Times New Roman" w:hAnsi="Times New Roman"/>
          <w:bCs/>
          <w:sz w:val="24"/>
        </w:rPr>
      </w:pPr>
    </w:p>
    <w:p w14:paraId="4C394BA4" w14:textId="77777777" w:rsidR="00BF6820" w:rsidRDefault="00BF6820" w:rsidP="00BF6820">
      <w:pPr>
        <w:jc w:val="both"/>
        <w:rPr>
          <w:rFonts w:ascii="Times New Roman" w:hAnsi="Times New Roman"/>
          <w:bCs/>
          <w:sz w:val="24"/>
        </w:rPr>
      </w:pPr>
    </w:p>
    <w:p w14:paraId="202D1752" w14:textId="77777777" w:rsidR="00BF6820" w:rsidRDefault="00BF6820" w:rsidP="00BF6820">
      <w:pPr>
        <w:jc w:val="both"/>
        <w:rPr>
          <w:rFonts w:ascii="Times New Roman" w:hAnsi="Times New Roman"/>
          <w:bCs/>
          <w:sz w:val="24"/>
        </w:rPr>
      </w:pPr>
    </w:p>
    <w:p w14:paraId="483F565E" w14:textId="282A7C51" w:rsidR="00BF6820" w:rsidRPr="00BF6820" w:rsidRDefault="00BF6820" w:rsidP="00BF6820">
      <w:pPr>
        <w:jc w:val="both"/>
        <w:rPr>
          <w:rFonts w:ascii="Times New Roman" w:hAnsi="Times New Roman" w:cs="Times New Roman"/>
          <w:b/>
          <w:sz w:val="24"/>
        </w:rPr>
      </w:pPr>
      <w:r w:rsidRPr="00BF6820">
        <w:rPr>
          <w:rFonts w:ascii="Times New Roman" w:hAnsi="Times New Roman"/>
          <w:b/>
          <w:sz w:val="24"/>
        </w:rPr>
        <w:lastRenderedPageBreak/>
        <w:t>OUTPUT:</w:t>
      </w:r>
    </w:p>
    <w:p w14:paraId="0E2E261A" w14:textId="1251AC18" w:rsidR="00BF6820" w:rsidRDefault="00BF6820" w:rsidP="00C54A30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243C75E" wp14:editId="3BB54137">
            <wp:extent cx="5732145" cy="2368550"/>
            <wp:effectExtent l="0" t="0" r="1905" b="0"/>
            <wp:docPr id="161943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345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CAEE" w14:textId="77777777" w:rsidR="00BF6820" w:rsidRDefault="00BF6820" w:rsidP="00C54A30">
      <w:pPr>
        <w:jc w:val="both"/>
        <w:rPr>
          <w:rFonts w:ascii="Times New Roman" w:hAnsi="Times New Roman" w:cs="Times New Roman"/>
          <w:b/>
          <w:sz w:val="24"/>
        </w:rPr>
      </w:pPr>
    </w:p>
    <w:p w14:paraId="1E9E5474" w14:textId="7BE2B339" w:rsidR="002118BE" w:rsidRPr="00AD08A9" w:rsidRDefault="00BF6820" w:rsidP="00AD08A9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12BD617" wp14:editId="34CB96E8">
            <wp:extent cx="5732145" cy="4502150"/>
            <wp:effectExtent l="0" t="0" r="1905" b="0"/>
            <wp:docPr id="114226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612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A84E" w14:textId="77777777" w:rsidR="00DB435C" w:rsidRDefault="00DB435C">
      <w:pPr>
        <w:spacing w:line="360" w:lineRule="auto"/>
        <w:jc w:val="both"/>
        <w:rPr>
          <w:rFonts w:ascii="Times New Roman" w:hAnsi="Times New Roman"/>
          <w:b/>
          <w:sz w:val="24"/>
        </w:rPr>
      </w:pPr>
      <w:r w:rsidRPr="00DB435C">
        <w:rPr>
          <w:rFonts w:ascii="Times New Roman" w:hAnsi="Times New Roman"/>
          <w:b/>
          <w:sz w:val="24"/>
        </w:rPr>
        <w:lastRenderedPageBreak/>
        <w:t>Observation:</w:t>
      </w:r>
    </w:p>
    <w:p w14:paraId="08B77ABA" w14:textId="77777777" w:rsidR="00C25672" w:rsidRDefault="00C25672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01EBE281" w14:textId="77777777" w:rsidR="00C25672" w:rsidRDefault="00C25672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515D136D" w14:textId="77777777" w:rsidR="0030547A" w:rsidRDefault="0030547A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7ABF2F03" w14:textId="77777777" w:rsidR="00DB435C" w:rsidRDefault="00DB435C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137B84F2" w14:textId="77777777" w:rsidR="00395423" w:rsidRDefault="00395423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04A7FF53" w14:textId="77777777" w:rsidR="00395423" w:rsidRDefault="00395423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3BFACA9A" w14:textId="77777777" w:rsidR="00395423" w:rsidRDefault="00395423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1F3B394F" w14:textId="77777777" w:rsidR="00395423" w:rsidRDefault="00395423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3E124A7D" w14:textId="77777777" w:rsidR="00395423" w:rsidRDefault="00395423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5EC07F7D" w14:textId="77777777" w:rsidR="00395423" w:rsidRDefault="00395423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19E7D5B3" w14:textId="77777777" w:rsidR="00DA7C25" w:rsidRDefault="00951739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Conclusion:</w:t>
      </w:r>
    </w:p>
    <w:p w14:paraId="6DFDEE18" w14:textId="77777777" w:rsidR="002118BE" w:rsidRDefault="002118BE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41A40628" w14:textId="77777777" w:rsidR="002118BE" w:rsidRDefault="002118BE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4C8CF4B0" w14:textId="77777777" w:rsidR="002118BE" w:rsidRDefault="002118BE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5693DAB4" w14:textId="77777777" w:rsidR="002118BE" w:rsidRDefault="002118BE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013A1245" w14:textId="77777777" w:rsidR="00C357BB" w:rsidRDefault="00C357BB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2BDBA39B" w14:textId="77777777" w:rsidR="00C357BB" w:rsidRDefault="00C357BB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2420302D" w14:textId="77777777" w:rsidR="00C357BB" w:rsidRDefault="00C357BB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01E4FC8A" w14:textId="77777777" w:rsidR="00C357BB" w:rsidRDefault="00C357BB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556DA056" w14:textId="77777777" w:rsidR="00AD08A9" w:rsidRDefault="00AD08A9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79BE1890" w14:textId="3BB82A26" w:rsidR="0059720C" w:rsidRDefault="00376A6D" w:rsidP="004A00DD">
      <w:pPr>
        <w:spacing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Experiment No 4</w:t>
      </w:r>
      <w:r w:rsidR="00C357BB" w:rsidRPr="00C357BB">
        <w:rPr>
          <w:rFonts w:ascii="Times New Roman" w:hAnsi="Times New Roman"/>
          <w:b/>
          <w:sz w:val="24"/>
        </w:rPr>
        <w:t>: Post Lab Exercise</w:t>
      </w:r>
    </w:p>
    <w:p w14:paraId="0CC143FA" w14:textId="77777777" w:rsidR="00992437" w:rsidRPr="00992437" w:rsidRDefault="00893270" w:rsidP="00992437">
      <w:pPr>
        <w:spacing w:line="360" w:lineRule="auto"/>
        <w:rPr>
          <w:rFonts w:ascii="Times New Roman" w:hAnsi="Times New Roman"/>
          <w:b/>
          <w:sz w:val="24"/>
        </w:rPr>
      </w:pPr>
      <w:r w:rsidRPr="00893270">
        <w:rPr>
          <w:rFonts w:ascii="Times New Roman" w:hAnsi="Times New Roman"/>
          <w:b/>
          <w:sz w:val="24"/>
        </w:rPr>
        <w:t xml:space="preserve">Q.1 </w:t>
      </w:r>
      <w:r w:rsidR="00992437" w:rsidRPr="00992437">
        <w:rPr>
          <w:rFonts w:ascii="Times New Roman" w:hAnsi="Times New Roman"/>
          <w:b/>
          <w:sz w:val="24"/>
        </w:rPr>
        <w:t>Identify the correct line coding scheme and write in the given block.</w:t>
      </w:r>
    </w:p>
    <w:p w14:paraId="6D598471" w14:textId="77777777" w:rsidR="00520C09" w:rsidRDefault="00520C09" w:rsidP="00992437">
      <w:pPr>
        <w:spacing w:line="360" w:lineRule="auto"/>
        <w:rPr>
          <w:rFonts w:ascii="Times New Roman" w:hAnsi="Times New Roman"/>
          <w:b/>
          <w:noProof/>
          <w:sz w:val="24"/>
          <w:lang w:val="en-IN" w:eastAsia="en-IN" w:bidi="hi-IN"/>
        </w:rPr>
      </w:pPr>
    </w:p>
    <w:p w14:paraId="1E3ACCDA" w14:textId="77777777" w:rsidR="00992437" w:rsidRDefault="00992437" w:rsidP="00992437">
      <w:pPr>
        <w:spacing w:line="360" w:lineRule="auto"/>
        <w:jc w:val="center"/>
        <w:rPr>
          <w:rFonts w:ascii="Times New Roman" w:hAnsi="Times New Roman"/>
          <w:b/>
          <w:sz w:val="24"/>
        </w:rPr>
      </w:pPr>
      <w:r w:rsidRPr="00992437">
        <w:rPr>
          <w:rFonts w:ascii="Times New Roman" w:hAnsi="Times New Roman"/>
          <w:b/>
          <w:noProof/>
          <w:sz w:val="24"/>
          <w:lang w:val="en-IN" w:eastAsia="en-IN" w:bidi="hi-IN"/>
        </w:rPr>
        <w:drawing>
          <wp:inline distT="0" distB="0" distL="0" distR="0" wp14:anchorId="5F16E8BB" wp14:editId="0CEB2E42">
            <wp:extent cx="5732145" cy="3510194"/>
            <wp:effectExtent l="0" t="0" r="1905" b="0"/>
            <wp:docPr id="3" name="Picture 3" descr="C:\Users\nizam\Desktop\nrz   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zam\Desktop\nrz   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1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2437">
      <w:headerReference w:type="default" r:id="rId15"/>
      <w:footerReference w:type="default" r:id="rId16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50829" w14:textId="77777777" w:rsidR="00FC5F1F" w:rsidRDefault="00FC5F1F">
      <w:pPr>
        <w:spacing w:after="0" w:line="240" w:lineRule="auto"/>
      </w:pPr>
      <w:r>
        <w:separator/>
      </w:r>
    </w:p>
  </w:endnote>
  <w:endnote w:type="continuationSeparator" w:id="0">
    <w:p w14:paraId="0F23488E" w14:textId="77777777" w:rsidR="00FC5F1F" w:rsidRDefault="00FC5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26733" w14:textId="77777777" w:rsidR="00DA7C25" w:rsidRDefault="00951739">
    <w:pPr>
      <w:pStyle w:val="Foot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Data Communication &amp; Networking (01IT0301)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7A8F1" w14:textId="77777777" w:rsidR="00FC5F1F" w:rsidRDefault="00FC5F1F">
      <w:pPr>
        <w:spacing w:after="0" w:line="240" w:lineRule="auto"/>
      </w:pPr>
      <w:r>
        <w:separator/>
      </w:r>
    </w:p>
  </w:footnote>
  <w:footnote w:type="continuationSeparator" w:id="0">
    <w:p w14:paraId="79511904" w14:textId="77777777" w:rsidR="00FC5F1F" w:rsidRDefault="00FC5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1"/>
      <w:tblW w:w="10800" w:type="dxa"/>
      <w:tblInd w:w="-892" w:type="dxa"/>
      <w:tblLook w:val="04A0" w:firstRow="1" w:lastRow="0" w:firstColumn="1" w:lastColumn="0" w:noHBand="0" w:noVBand="1"/>
    </w:tblPr>
    <w:tblGrid>
      <w:gridCol w:w="3151"/>
      <w:gridCol w:w="2795"/>
      <w:gridCol w:w="4854"/>
    </w:tblGrid>
    <w:tr w:rsidR="002E62CC" w:rsidRPr="002E62CC" w14:paraId="79B2CA25" w14:textId="77777777" w:rsidTr="00BE172B">
      <w:tc>
        <w:tcPr>
          <w:tcW w:w="3006" w:type="dxa"/>
          <w:vAlign w:val="center"/>
        </w:tcPr>
        <w:p w14:paraId="745619B5" w14:textId="77777777" w:rsidR="002E62CC" w:rsidRPr="002E62CC" w:rsidRDefault="00BA2DCC" w:rsidP="002E62CC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  <w:lang w:val="en-IN"/>
            </w:rPr>
          </w:pPr>
          <w:r w:rsidRPr="00210D68">
            <w:rPr>
              <w:b/>
              <w:noProof/>
              <w:sz w:val="28"/>
              <w:lang w:val="en-IN" w:eastAsia="en-IN" w:bidi="hi-IN"/>
            </w:rPr>
            <w:drawing>
              <wp:inline distT="0" distB="0" distL="0" distR="0" wp14:anchorId="115A73B3" wp14:editId="561551B3">
                <wp:extent cx="1404949" cy="561975"/>
                <wp:effectExtent l="0" t="0" r="0" b="0"/>
                <wp:docPr id="2" name="Picture 2" descr="D:\MU DATA DIPLOMA\MU NEW LOGO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MU DATA DIPLOMA\MU NEW LOGO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1683" cy="5806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4" w:type="dxa"/>
          <w:gridSpan w:val="2"/>
          <w:vAlign w:val="center"/>
        </w:tcPr>
        <w:p w14:paraId="26253C4D" w14:textId="77777777" w:rsidR="00A90BF3" w:rsidRPr="00BA2DCC" w:rsidRDefault="00A90BF3" w:rsidP="00A90BF3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lang w:val="en-IN"/>
            </w:rPr>
          </w:pPr>
          <w:proofErr w:type="spellStart"/>
          <w:r w:rsidRPr="00BA2DCC">
            <w:rPr>
              <w:b/>
              <w:sz w:val="28"/>
              <w:lang w:val="en-IN"/>
            </w:rPr>
            <w:t>Marwadi</w:t>
          </w:r>
          <w:proofErr w:type="spellEnd"/>
          <w:r w:rsidRPr="00BA2DCC">
            <w:rPr>
              <w:b/>
              <w:sz w:val="28"/>
              <w:lang w:val="en-IN"/>
            </w:rPr>
            <w:t xml:space="preserve"> University, Rajkot</w:t>
          </w:r>
        </w:p>
        <w:p w14:paraId="7D872013" w14:textId="77777777" w:rsidR="00A90BF3" w:rsidRPr="00BA2DCC" w:rsidRDefault="00A90BF3" w:rsidP="00A90BF3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lang w:val="en-IN"/>
            </w:rPr>
          </w:pPr>
          <w:r w:rsidRPr="00BA2DCC">
            <w:rPr>
              <w:b/>
              <w:sz w:val="28"/>
              <w:lang w:val="en-IN"/>
            </w:rPr>
            <w:t>Faculty of Engineering and Technology</w:t>
          </w:r>
        </w:p>
        <w:p w14:paraId="43E66B65" w14:textId="77777777" w:rsidR="002E62CC" w:rsidRPr="002E62CC" w:rsidRDefault="00A90BF3" w:rsidP="00A90BF3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lang w:val="en-IN"/>
            </w:rPr>
          </w:pPr>
          <w:r w:rsidRPr="00BA2DCC">
            <w:rPr>
              <w:b/>
              <w:sz w:val="28"/>
              <w:lang w:val="en-IN"/>
            </w:rPr>
            <w:t>Department of Information technology</w:t>
          </w:r>
        </w:p>
      </w:tc>
    </w:tr>
    <w:tr w:rsidR="002E62CC" w:rsidRPr="002E62CC" w14:paraId="4176E70E" w14:textId="77777777" w:rsidTr="00BE172B">
      <w:tc>
        <w:tcPr>
          <w:tcW w:w="3006" w:type="dxa"/>
          <w:vAlign w:val="center"/>
        </w:tcPr>
        <w:p w14:paraId="5B01E015" w14:textId="77777777" w:rsidR="002E62CC" w:rsidRPr="002E62CC" w:rsidRDefault="002E62CC" w:rsidP="002E62CC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  <w:lang w:val="en-IN"/>
            </w:rPr>
          </w:pPr>
          <w:r w:rsidRPr="002E62CC">
            <w:rPr>
              <w:b/>
              <w:lang w:val="en-IN"/>
            </w:rPr>
            <w:t>Subject: Data Communication and Networking(01IT0301)</w:t>
          </w:r>
        </w:p>
      </w:tc>
      <w:tc>
        <w:tcPr>
          <w:tcW w:w="7794" w:type="dxa"/>
          <w:gridSpan w:val="2"/>
          <w:vAlign w:val="center"/>
        </w:tcPr>
        <w:p w14:paraId="71FE5C2B" w14:textId="77777777" w:rsidR="00C705DE" w:rsidRPr="00C705DE" w:rsidRDefault="002E62CC" w:rsidP="00C705DE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  <w:lang w:val="en-IN"/>
            </w:rPr>
          </w:pPr>
          <w:r w:rsidRPr="002E62CC">
            <w:rPr>
              <w:b/>
              <w:lang w:val="en-IN"/>
            </w:rPr>
            <w:t>AIM:</w:t>
          </w:r>
          <w:r w:rsidRPr="002E62CC">
            <w:rPr>
              <w:lang w:val="en-IN"/>
            </w:rPr>
            <w:t xml:space="preserve"> </w:t>
          </w:r>
          <w:bookmarkStart w:id="0" w:name="_Hlk177028316"/>
          <w:r w:rsidR="00A74737" w:rsidRPr="00A74737">
            <w:rPr>
              <w:b/>
              <w:lang w:val="en-IN"/>
            </w:rPr>
            <w:t xml:space="preserve">To </w:t>
          </w:r>
          <w:r w:rsidR="00C705DE" w:rsidRPr="00C705DE">
            <w:rPr>
              <w:b/>
              <w:lang w:val="en-IN"/>
            </w:rPr>
            <w:t>Perform various line coding formats for given digital data</w:t>
          </w:r>
        </w:p>
        <w:p w14:paraId="4622D5F5" w14:textId="77777777" w:rsidR="002E62CC" w:rsidRPr="002E62CC" w:rsidRDefault="00C705DE" w:rsidP="00C705DE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  <w:lang w:val="en-IN"/>
            </w:rPr>
          </w:pPr>
          <w:r w:rsidRPr="00C705DE">
            <w:rPr>
              <w:b/>
              <w:lang w:val="en-IN"/>
            </w:rPr>
            <w:t>streams compare performance parameters.</w:t>
          </w:r>
          <w:bookmarkEnd w:id="0"/>
        </w:p>
      </w:tc>
    </w:tr>
    <w:tr w:rsidR="002E62CC" w:rsidRPr="002E62CC" w14:paraId="1A4482E9" w14:textId="77777777" w:rsidTr="00BE172B">
      <w:tc>
        <w:tcPr>
          <w:tcW w:w="3006" w:type="dxa"/>
          <w:vAlign w:val="center"/>
        </w:tcPr>
        <w:p w14:paraId="098ACFC4" w14:textId="77777777" w:rsidR="002E62CC" w:rsidRPr="002E62CC" w:rsidRDefault="002E62CC" w:rsidP="002E62CC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  <w:lang w:val="en-IN"/>
            </w:rPr>
          </w:pPr>
          <w:r w:rsidRPr="002E62CC">
            <w:rPr>
              <w:b/>
              <w:szCs w:val="20"/>
              <w:lang w:val="en-IN"/>
            </w:rPr>
            <w:t>Experiment No: 0</w:t>
          </w:r>
          <w:r w:rsidR="00AD1001">
            <w:rPr>
              <w:b/>
              <w:szCs w:val="20"/>
              <w:lang w:val="en-IN"/>
            </w:rPr>
            <w:t>4</w:t>
          </w:r>
        </w:p>
      </w:tc>
      <w:tc>
        <w:tcPr>
          <w:tcW w:w="2844" w:type="dxa"/>
          <w:vAlign w:val="center"/>
        </w:tcPr>
        <w:p w14:paraId="2D515737" w14:textId="5059A3A8" w:rsidR="002E62CC" w:rsidRPr="002E62CC" w:rsidRDefault="002E62CC" w:rsidP="002E62CC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  <w:lang w:val="en-IN"/>
            </w:rPr>
          </w:pPr>
          <w:r w:rsidRPr="002E62CC">
            <w:rPr>
              <w:b/>
              <w:szCs w:val="20"/>
              <w:lang w:val="en-IN"/>
            </w:rPr>
            <w:t>Date:</w:t>
          </w:r>
          <w:r w:rsidR="004A00DD">
            <w:rPr>
              <w:b/>
              <w:szCs w:val="20"/>
              <w:lang w:val="en-IN"/>
            </w:rPr>
            <w:t xml:space="preserve"> 12-09-2024</w:t>
          </w:r>
        </w:p>
      </w:tc>
      <w:tc>
        <w:tcPr>
          <w:tcW w:w="4950" w:type="dxa"/>
          <w:vAlign w:val="center"/>
        </w:tcPr>
        <w:p w14:paraId="248B979F" w14:textId="13502880" w:rsidR="002E62CC" w:rsidRPr="002E62CC" w:rsidRDefault="002E62CC" w:rsidP="002E62CC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  <w:lang w:val="en-IN"/>
            </w:rPr>
          </w:pPr>
          <w:r w:rsidRPr="002E62CC">
            <w:rPr>
              <w:b/>
              <w:szCs w:val="20"/>
              <w:lang w:val="en-IN"/>
            </w:rPr>
            <w:t>Enrolment No:</w:t>
          </w:r>
          <w:r w:rsidR="004A00DD">
            <w:rPr>
              <w:b/>
              <w:szCs w:val="20"/>
              <w:lang w:val="en-IN"/>
            </w:rPr>
            <w:t xml:space="preserve"> 92410151030</w:t>
          </w:r>
        </w:p>
      </w:tc>
    </w:tr>
  </w:tbl>
  <w:p w14:paraId="515ED772" w14:textId="77777777" w:rsidR="00DA7C25" w:rsidRDefault="00DA7C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F18B8"/>
    <w:multiLevelType w:val="multilevel"/>
    <w:tmpl w:val="0A0F18B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D5F98"/>
    <w:multiLevelType w:val="multilevel"/>
    <w:tmpl w:val="2F4D5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174EC"/>
    <w:multiLevelType w:val="multilevel"/>
    <w:tmpl w:val="44B174E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C6474"/>
    <w:multiLevelType w:val="multilevel"/>
    <w:tmpl w:val="516C647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5106A"/>
    <w:multiLevelType w:val="multilevel"/>
    <w:tmpl w:val="5365106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DFD1D"/>
    <w:multiLevelType w:val="singleLevel"/>
    <w:tmpl w:val="5B2DFD1D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1170349"/>
    <w:multiLevelType w:val="multilevel"/>
    <w:tmpl w:val="61170349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42B30"/>
    <w:multiLevelType w:val="multilevel"/>
    <w:tmpl w:val="75842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851983">
    <w:abstractNumId w:val="3"/>
  </w:num>
  <w:num w:numId="2" w16cid:durableId="582184388">
    <w:abstractNumId w:val="5"/>
  </w:num>
  <w:num w:numId="3" w16cid:durableId="1421295550">
    <w:abstractNumId w:val="1"/>
  </w:num>
  <w:num w:numId="4" w16cid:durableId="2049992695">
    <w:abstractNumId w:val="2"/>
  </w:num>
  <w:num w:numId="5" w16cid:durableId="1080444588">
    <w:abstractNumId w:val="0"/>
  </w:num>
  <w:num w:numId="6" w16cid:durableId="728459283">
    <w:abstractNumId w:val="4"/>
  </w:num>
  <w:num w:numId="7" w16cid:durableId="624041005">
    <w:abstractNumId w:val="6"/>
  </w:num>
  <w:num w:numId="8" w16cid:durableId="20540409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OwtDA2MzczMjUzsDBQ0lEKTi0uzszPAykwrwUA41ey4ywAAAA="/>
  </w:docVars>
  <w:rsids>
    <w:rsidRoot w:val="00E851C8"/>
    <w:rsid w:val="000020E9"/>
    <w:rsid w:val="00006AE5"/>
    <w:rsid w:val="00017240"/>
    <w:rsid w:val="00025540"/>
    <w:rsid w:val="0005008A"/>
    <w:rsid w:val="000746AC"/>
    <w:rsid w:val="000A2BA9"/>
    <w:rsid w:val="000A5863"/>
    <w:rsid w:val="000A5FA7"/>
    <w:rsid w:val="000C0993"/>
    <w:rsid w:val="000C6ADB"/>
    <w:rsid w:val="000D283C"/>
    <w:rsid w:val="000F4B17"/>
    <w:rsid w:val="000F5A32"/>
    <w:rsid w:val="0010169F"/>
    <w:rsid w:val="0010389C"/>
    <w:rsid w:val="00110907"/>
    <w:rsid w:val="00113A90"/>
    <w:rsid w:val="00116F8B"/>
    <w:rsid w:val="00124428"/>
    <w:rsid w:val="00127BF3"/>
    <w:rsid w:val="00144A7A"/>
    <w:rsid w:val="0014729E"/>
    <w:rsid w:val="0015249A"/>
    <w:rsid w:val="001759C0"/>
    <w:rsid w:val="001826FA"/>
    <w:rsid w:val="00184036"/>
    <w:rsid w:val="001933FD"/>
    <w:rsid w:val="001B2E57"/>
    <w:rsid w:val="001B3146"/>
    <w:rsid w:val="001C368B"/>
    <w:rsid w:val="001E2ECE"/>
    <w:rsid w:val="001F0984"/>
    <w:rsid w:val="002118BE"/>
    <w:rsid w:val="0022232D"/>
    <w:rsid w:val="00251FB7"/>
    <w:rsid w:val="0027319F"/>
    <w:rsid w:val="00274F29"/>
    <w:rsid w:val="00290711"/>
    <w:rsid w:val="002A6128"/>
    <w:rsid w:val="002B2926"/>
    <w:rsid w:val="002B2A8E"/>
    <w:rsid w:val="002B4FC8"/>
    <w:rsid w:val="002B7B3A"/>
    <w:rsid w:val="002C7CC4"/>
    <w:rsid w:val="002D43F3"/>
    <w:rsid w:val="002E1E41"/>
    <w:rsid w:val="002E1F81"/>
    <w:rsid w:val="002E3116"/>
    <w:rsid w:val="002E5CDA"/>
    <w:rsid w:val="002E62CC"/>
    <w:rsid w:val="0030253D"/>
    <w:rsid w:val="00304FE5"/>
    <w:rsid w:val="0030547A"/>
    <w:rsid w:val="003063D7"/>
    <w:rsid w:val="0031787D"/>
    <w:rsid w:val="00327346"/>
    <w:rsid w:val="00351022"/>
    <w:rsid w:val="0036227E"/>
    <w:rsid w:val="00366EDF"/>
    <w:rsid w:val="00373855"/>
    <w:rsid w:val="00375653"/>
    <w:rsid w:val="00376A6D"/>
    <w:rsid w:val="00394AF2"/>
    <w:rsid w:val="00394D3F"/>
    <w:rsid w:val="00395423"/>
    <w:rsid w:val="00395F5D"/>
    <w:rsid w:val="003A197F"/>
    <w:rsid w:val="003C410C"/>
    <w:rsid w:val="003C5D77"/>
    <w:rsid w:val="003F4213"/>
    <w:rsid w:val="00403F33"/>
    <w:rsid w:val="0041120C"/>
    <w:rsid w:val="00416433"/>
    <w:rsid w:val="0042072A"/>
    <w:rsid w:val="00430D32"/>
    <w:rsid w:val="00437601"/>
    <w:rsid w:val="00451BF3"/>
    <w:rsid w:val="00453C08"/>
    <w:rsid w:val="0045556E"/>
    <w:rsid w:val="00467E9D"/>
    <w:rsid w:val="00474A8B"/>
    <w:rsid w:val="004753BA"/>
    <w:rsid w:val="00485E34"/>
    <w:rsid w:val="004874B5"/>
    <w:rsid w:val="00487D7C"/>
    <w:rsid w:val="004A00DD"/>
    <w:rsid w:val="004A02CD"/>
    <w:rsid w:val="004A364E"/>
    <w:rsid w:val="004E61C2"/>
    <w:rsid w:val="004E7546"/>
    <w:rsid w:val="00504E32"/>
    <w:rsid w:val="00507C45"/>
    <w:rsid w:val="00516EF2"/>
    <w:rsid w:val="00520C09"/>
    <w:rsid w:val="00525EEE"/>
    <w:rsid w:val="00534ECB"/>
    <w:rsid w:val="00560DB3"/>
    <w:rsid w:val="00560E1B"/>
    <w:rsid w:val="005612F8"/>
    <w:rsid w:val="00565F6C"/>
    <w:rsid w:val="005671D9"/>
    <w:rsid w:val="005706E9"/>
    <w:rsid w:val="00571377"/>
    <w:rsid w:val="00575242"/>
    <w:rsid w:val="005810DC"/>
    <w:rsid w:val="00586EE7"/>
    <w:rsid w:val="0059720C"/>
    <w:rsid w:val="005A333B"/>
    <w:rsid w:val="005A5CBE"/>
    <w:rsid w:val="005B7E8B"/>
    <w:rsid w:val="005D2E52"/>
    <w:rsid w:val="00603FAD"/>
    <w:rsid w:val="00605E8F"/>
    <w:rsid w:val="006125CD"/>
    <w:rsid w:val="00620FE8"/>
    <w:rsid w:val="00635B0C"/>
    <w:rsid w:val="0064423F"/>
    <w:rsid w:val="00644E55"/>
    <w:rsid w:val="00647230"/>
    <w:rsid w:val="00655C75"/>
    <w:rsid w:val="006666C1"/>
    <w:rsid w:val="00671C04"/>
    <w:rsid w:val="006840E8"/>
    <w:rsid w:val="00685ECC"/>
    <w:rsid w:val="006A0B04"/>
    <w:rsid w:val="006B36D5"/>
    <w:rsid w:val="006C7F35"/>
    <w:rsid w:val="006D1951"/>
    <w:rsid w:val="006E1A13"/>
    <w:rsid w:val="006E419E"/>
    <w:rsid w:val="006E5E77"/>
    <w:rsid w:val="006F1754"/>
    <w:rsid w:val="006F3D10"/>
    <w:rsid w:val="00712A92"/>
    <w:rsid w:val="00713B9A"/>
    <w:rsid w:val="00724280"/>
    <w:rsid w:val="00727DCE"/>
    <w:rsid w:val="0073447F"/>
    <w:rsid w:val="00737909"/>
    <w:rsid w:val="00742CBA"/>
    <w:rsid w:val="00746DA8"/>
    <w:rsid w:val="0075065D"/>
    <w:rsid w:val="00753B71"/>
    <w:rsid w:val="0075467C"/>
    <w:rsid w:val="00766459"/>
    <w:rsid w:val="00792F28"/>
    <w:rsid w:val="00796E54"/>
    <w:rsid w:val="007A2402"/>
    <w:rsid w:val="007B3757"/>
    <w:rsid w:val="007C0EE5"/>
    <w:rsid w:val="007C347B"/>
    <w:rsid w:val="007D01CF"/>
    <w:rsid w:val="007D5CBD"/>
    <w:rsid w:val="007E2588"/>
    <w:rsid w:val="00802E29"/>
    <w:rsid w:val="00814EB9"/>
    <w:rsid w:val="008239A2"/>
    <w:rsid w:val="00823CE2"/>
    <w:rsid w:val="00836221"/>
    <w:rsid w:val="00847987"/>
    <w:rsid w:val="00852C28"/>
    <w:rsid w:val="00861501"/>
    <w:rsid w:val="00865A55"/>
    <w:rsid w:val="00880F88"/>
    <w:rsid w:val="008810E1"/>
    <w:rsid w:val="00882BD8"/>
    <w:rsid w:val="00893270"/>
    <w:rsid w:val="00893457"/>
    <w:rsid w:val="008A223F"/>
    <w:rsid w:val="008A2F43"/>
    <w:rsid w:val="008D0EBF"/>
    <w:rsid w:val="008D1EE2"/>
    <w:rsid w:val="008D271C"/>
    <w:rsid w:val="008E16BE"/>
    <w:rsid w:val="008E5FE6"/>
    <w:rsid w:val="008F454F"/>
    <w:rsid w:val="008F6A1B"/>
    <w:rsid w:val="0090029F"/>
    <w:rsid w:val="009041BE"/>
    <w:rsid w:val="00906FAE"/>
    <w:rsid w:val="00911504"/>
    <w:rsid w:val="00932880"/>
    <w:rsid w:val="009368CA"/>
    <w:rsid w:val="00951739"/>
    <w:rsid w:val="009700F3"/>
    <w:rsid w:val="00971DDC"/>
    <w:rsid w:val="00992437"/>
    <w:rsid w:val="009A1D59"/>
    <w:rsid w:val="009B0261"/>
    <w:rsid w:val="009B212A"/>
    <w:rsid w:val="009B3788"/>
    <w:rsid w:val="009D60E8"/>
    <w:rsid w:val="009D6C5F"/>
    <w:rsid w:val="009E21C0"/>
    <w:rsid w:val="009F32AA"/>
    <w:rsid w:val="00A15A33"/>
    <w:rsid w:val="00A2168F"/>
    <w:rsid w:val="00A23DE0"/>
    <w:rsid w:val="00A3366B"/>
    <w:rsid w:val="00A43A42"/>
    <w:rsid w:val="00A443B6"/>
    <w:rsid w:val="00A525C5"/>
    <w:rsid w:val="00A736C0"/>
    <w:rsid w:val="00A74737"/>
    <w:rsid w:val="00A86FF5"/>
    <w:rsid w:val="00A90BF3"/>
    <w:rsid w:val="00AA10B6"/>
    <w:rsid w:val="00AA57F5"/>
    <w:rsid w:val="00AD08A9"/>
    <w:rsid w:val="00AD1001"/>
    <w:rsid w:val="00AD4BAA"/>
    <w:rsid w:val="00AD4F48"/>
    <w:rsid w:val="00AE4871"/>
    <w:rsid w:val="00AF1E45"/>
    <w:rsid w:val="00B01577"/>
    <w:rsid w:val="00B04335"/>
    <w:rsid w:val="00B07DD6"/>
    <w:rsid w:val="00B15033"/>
    <w:rsid w:val="00B33F0A"/>
    <w:rsid w:val="00B37B25"/>
    <w:rsid w:val="00B722A7"/>
    <w:rsid w:val="00B72A83"/>
    <w:rsid w:val="00BA2DCC"/>
    <w:rsid w:val="00BD3A47"/>
    <w:rsid w:val="00BF6820"/>
    <w:rsid w:val="00C00E41"/>
    <w:rsid w:val="00C0656E"/>
    <w:rsid w:val="00C25672"/>
    <w:rsid w:val="00C357BB"/>
    <w:rsid w:val="00C367B2"/>
    <w:rsid w:val="00C4535D"/>
    <w:rsid w:val="00C47FD4"/>
    <w:rsid w:val="00C50FDE"/>
    <w:rsid w:val="00C549A2"/>
    <w:rsid w:val="00C54A30"/>
    <w:rsid w:val="00C55162"/>
    <w:rsid w:val="00C565E7"/>
    <w:rsid w:val="00C705DE"/>
    <w:rsid w:val="00C73466"/>
    <w:rsid w:val="00C73FD6"/>
    <w:rsid w:val="00C74519"/>
    <w:rsid w:val="00C86978"/>
    <w:rsid w:val="00C901C1"/>
    <w:rsid w:val="00C90CD5"/>
    <w:rsid w:val="00CA67AD"/>
    <w:rsid w:val="00CB6F75"/>
    <w:rsid w:val="00D10E27"/>
    <w:rsid w:val="00D11122"/>
    <w:rsid w:val="00D14E9E"/>
    <w:rsid w:val="00D25085"/>
    <w:rsid w:val="00D36C3F"/>
    <w:rsid w:val="00D36E04"/>
    <w:rsid w:val="00D42352"/>
    <w:rsid w:val="00D5665C"/>
    <w:rsid w:val="00D61AF0"/>
    <w:rsid w:val="00D839A8"/>
    <w:rsid w:val="00DA7C25"/>
    <w:rsid w:val="00DB23F3"/>
    <w:rsid w:val="00DB435C"/>
    <w:rsid w:val="00DB4779"/>
    <w:rsid w:val="00DB6A82"/>
    <w:rsid w:val="00DC7C34"/>
    <w:rsid w:val="00DD1A49"/>
    <w:rsid w:val="00E01B97"/>
    <w:rsid w:val="00E029B5"/>
    <w:rsid w:val="00E16784"/>
    <w:rsid w:val="00E21239"/>
    <w:rsid w:val="00E320CF"/>
    <w:rsid w:val="00E54E72"/>
    <w:rsid w:val="00E551E1"/>
    <w:rsid w:val="00E56B30"/>
    <w:rsid w:val="00E672A2"/>
    <w:rsid w:val="00E71E14"/>
    <w:rsid w:val="00E76864"/>
    <w:rsid w:val="00E772C2"/>
    <w:rsid w:val="00E77469"/>
    <w:rsid w:val="00E851C8"/>
    <w:rsid w:val="00EC58F4"/>
    <w:rsid w:val="00ED6945"/>
    <w:rsid w:val="00EE37C0"/>
    <w:rsid w:val="00EE6638"/>
    <w:rsid w:val="00F024B5"/>
    <w:rsid w:val="00F03CEB"/>
    <w:rsid w:val="00F10167"/>
    <w:rsid w:val="00F12E0E"/>
    <w:rsid w:val="00F20D5F"/>
    <w:rsid w:val="00F30D18"/>
    <w:rsid w:val="00F31AE4"/>
    <w:rsid w:val="00F32DE2"/>
    <w:rsid w:val="00F803B3"/>
    <w:rsid w:val="00F92690"/>
    <w:rsid w:val="00FA1FC5"/>
    <w:rsid w:val="00FB04C2"/>
    <w:rsid w:val="00FB6729"/>
    <w:rsid w:val="00FB68DB"/>
    <w:rsid w:val="00FC5F1F"/>
    <w:rsid w:val="29523105"/>
    <w:rsid w:val="53AE2A40"/>
    <w:rsid w:val="556276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CCE0A"/>
  <w15:docId w15:val="{E73A6971-9D69-44DE-AFD4-D61D9DC7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uiPriority w:val="9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semiHidden/>
    <w:unhideWhenUsed/>
    <w:pPr>
      <w:spacing w:beforeAutospacing="1" w:after="0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ListParagraph1">
    <w:name w:val="List Paragraph1"/>
    <w:basedOn w:val="Normal"/>
    <w:uiPriority w:val="34"/>
    <w:qFormat/>
    <w:pPr>
      <w:spacing w:after="200" w:line="276" w:lineRule="auto"/>
      <w:ind w:left="720"/>
      <w:contextualSpacing/>
    </w:pPr>
    <w:rPr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2E62CC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7230"/>
    <w:pPr>
      <w:spacing w:after="200" w:line="276" w:lineRule="auto"/>
      <w:ind w:left="720"/>
      <w:contextualSpacing/>
    </w:pPr>
    <w:rPr>
      <w:lang w:val="en-IN"/>
    </w:rPr>
  </w:style>
  <w:style w:type="paragraph" w:styleId="NoSpacing">
    <w:name w:val="No Spacing"/>
    <w:uiPriority w:val="1"/>
    <w:qFormat/>
    <w:rsid w:val="0064723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C869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86978"/>
    <w:rPr>
      <w:rFonts w:eastAsia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A5F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9F28C0A-557F-4D10-9360-80AE629646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BELI</dc:creator>
  <cp:lastModifiedBy>Dhruvesh Vora</cp:lastModifiedBy>
  <cp:revision>101</cp:revision>
  <dcterms:created xsi:type="dcterms:W3CDTF">2023-08-14T15:20:00Z</dcterms:created>
  <dcterms:modified xsi:type="dcterms:W3CDTF">2024-09-12T04:49:00Z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