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Data visualization is the art and science of representing data in a graphical format to make it easier to understand and extract insights. Different charts are suited for different types of data and different analytical goals.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Here's a comprehensive breakdown of various chart types, their subtypes, use cases, and the information they convey:</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25"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I. Comparison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used to compare one or more sets of values.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Bar Chart (Column Chart)</w:t>
      </w:r>
    </w:p>
    <w:p w:rsidR="00F151A8" w:rsidRPr="00F151A8" w:rsidRDefault="00F151A8" w:rsidP="00F151A8">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compare discrete categories or track changes over time.</w:t>
      </w:r>
    </w:p>
    <w:p w:rsidR="00F151A8" w:rsidRPr="00F151A8" w:rsidRDefault="00F151A8" w:rsidP="00F151A8">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p>
    <w:p w:rsidR="00F151A8" w:rsidRPr="00F151A8" w:rsidRDefault="00F151A8" w:rsidP="00F151A8">
      <w:pPr>
        <w:numPr>
          <w:ilvl w:val="1"/>
          <w:numId w:val="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Comparing quantities across different groups (e.g., sales by product category, website traffic by source).</w:t>
      </w:r>
    </w:p>
    <w:p w:rsidR="00F151A8" w:rsidRPr="00F151A8" w:rsidRDefault="00F151A8" w:rsidP="00F151A8">
      <w:pPr>
        <w:numPr>
          <w:ilvl w:val="1"/>
          <w:numId w:val="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change over time for discrete intervals (e.g., monthly sales figures).</w:t>
      </w:r>
    </w:p>
    <w:p w:rsidR="00F151A8" w:rsidRPr="00F151A8" w:rsidRDefault="00F151A8" w:rsidP="00F151A8">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p>
    <w:p w:rsidR="00F151A8" w:rsidRPr="00F151A8" w:rsidRDefault="00F151A8" w:rsidP="00F151A8">
      <w:pPr>
        <w:numPr>
          <w:ilvl w:val="1"/>
          <w:numId w:val="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Relative performance or size of different categories.</w:t>
      </w:r>
    </w:p>
    <w:p w:rsidR="00F151A8" w:rsidRPr="00F151A8" w:rsidRDefault="00F151A8" w:rsidP="00F151A8">
      <w:pPr>
        <w:numPr>
          <w:ilvl w:val="1"/>
          <w:numId w:val="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Trends or fluctuations over discrete periods.</w:t>
      </w:r>
    </w:p>
    <w:p w:rsidR="00F151A8" w:rsidRPr="00F151A8" w:rsidRDefault="00F151A8" w:rsidP="00F151A8">
      <w:pPr>
        <w:numPr>
          <w:ilvl w:val="1"/>
          <w:numId w:val="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Ranking of categories.</w:t>
      </w:r>
    </w:p>
    <w:p w:rsidR="00F151A8" w:rsidRPr="00F151A8" w:rsidRDefault="00F151A8" w:rsidP="00F151A8">
      <w:pPr>
        <w:numPr>
          <w:ilvl w:val="0"/>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Subtypes:</w:t>
      </w:r>
    </w:p>
    <w:p w:rsidR="00F151A8" w:rsidRPr="00F151A8" w:rsidRDefault="00F151A8" w:rsidP="00F151A8">
      <w:pPr>
        <w:numPr>
          <w:ilvl w:val="1"/>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Horizontal Bar Chart:</w:t>
      </w:r>
      <w:r w:rsidRPr="00F151A8">
        <w:rPr>
          <w:rFonts w:ascii="Times New Roman" w:eastAsia="Times New Roman" w:hAnsi="Times New Roman" w:cs="Times New Roman"/>
          <w:color w:val="1B1C1D"/>
          <w:sz w:val="24"/>
          <w:szCs w:val="24"/>
          <w:lang w:eastAsia="en-IN"/>
        </w:rPr>
        <w:t xml:space="preserve"> Ideal when category names are long or there are many categories.</w:t>
      </w:r>
    </w:p>
    <w:p w:rsidR="00F151A8" w:rsidRPr="00F151A8" w:rsidRDefault="00F151A8" w:rsidP="00F151A8">
      <w:pPr>
        <w:numPr>
          <w:ilvl w:val="1"/>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Stacked Bar Chart:</w:t>
      </w:r>
      <w:r w:rsidRPr="00F151A8">
        <w:rPr>
          <w:rFonts w:ascii="Times New Roman" w:eastAsia="Times New Roman" w:hAnsi="Times New Roman" w:cs="Times New Roman"/>
          <w:color w:val="1B1C1D"/>
          <w:sz w:val="24"/>
          <w:szCs w:val="24"/>
          <w:lang w:eastAsia="en-IN"/>
        </w:rPr>
        <w:t xml:space="preserve"> Shows the composition of each bar, indicating parts of a whole within each category. Useful for comparing totals and contributions.</w:t>
      </w:r>
    </w:p>
    <w:p w:rsidR="00F151A8" w:rsidRPr="00F151A8" w:rsidRDefault="00F151A8" w:rsidP="00F151A8">
      <w:pPr>
        <w:numPr>
          <w:ilvl w:val="1"/>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Grouped Bar Chart:</w:t>
      </w:r>
      <w:r w:rsidRPr="00F151A8">
        <w:rPr>
          <w:rFonts w:ascii="Times New Roman" w:eastAsia="Times New Roman" w:hAnsi="Times New Roman" w:cs="Times New Roman"/>
          <w:color w:val="1B1C1D"/>
          <w:sz w:val="24"/>
          <w:szCs w:val="24"/>
          <w:lang w:eastAsia="en-IN"/>
        </w:rPr>
        <w:t xml:space="preserve"> Compares multiple sub-categories within each main category, using separate bars for each sub-category side-by-side. Useful for direct comparison of different attributes across categories.</w:t>
      </w:r>
    </w:p>
    <w:p w:rsidR="00F151A8" w:rsidRPr="00F151A8" w:rsidRDefault="00F151A8" w:rsidP="00F151A8">
      <w:pPr>
        <w:numPr>
          <w:ilvl w:val="1"/>
          <w:numId w:val="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100% Stacked Bar Chart:</w:t>
      </w:r>
      <w:r w:rsidRPr="00F151A8">
        <w:rPr>
          <w:rFonts w:ascii="Times New Roman" w:eastAsia="Times New Roman" w:hAnsi="Times New Roman" w:cs="Times New Roman"/>
          <w:color w:val="1B1C1D"/>
          <w:sz w:val="24"/>
          <w:szCs w:val="24"/>
          <w:lang w:eastAsia="en-IN"/>
        </w:rPr>
        <w:t xml:space="preserve"> Similar to stacked bar, but all bars extend to 100%, emphasizing the proportional contribution of each component within a category.</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2. Line Chart</w:t>
      </w:r>
    </w:p>
    <w:p w:rsidR="00F151A8" w:rsidRPr="00F151A8" w:rsidRDefault="00F151A8" w:rsidP="00F151A8">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show trends and changes over a continuous period, especially time.</w:t>
      </w:r>
    </w:p>
    <w:p w:rsidR="00F151A8" w:rsidRPr="00F151A8" w:rsidRDefault="00F151A8" w:rsidP="00F151A8">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Tracking stock prices over time.</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temperature changes throughout the day/year.</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proofErr w:type="spellStart"/>
      <w:r w:rsidRPr="00F151A8">
        <w:rPr>
          <w:rFonts w:ascii="Times New Roman" w:eastAsia="Times New Roman" w:hAnsi="Times New Roman" w:cs="Times New Roman"/>
          <w:color w:val="1B1C1D"/>
          <w:sz w:val="24"/>
          <w:szCs w:val="24"/>
          <w:lang w:eastAsia="en-IN"/>
        </w:rPr>
        <w:t>Analyzing</w:t>
      </w:r>
      <w:proofErr w:type="spellEnd"/>
      <w:r w:rsidRPr="00F151A8">
        <w:rPr>
          <w:rFonts w:ascii="Times New Roman" w:eastAsia="Times New Roman" w:hAnsi="Times New Roman" w:cs="Times New Roman"/>
          <w:color w:val="1B1C1D"/>
          <w:sz w:val="24"/>
          <w:szCs w:val="24"/>
          <w:lang w:eastAsia="en-IN"/>
        </w:rPr>
        <w:t xml:space="preserve"> sales performance month-over-month or year-over-year.</w:t>
      </w:r>
    </w:p>
    <w:p w:rsidR="00F151A8" w:rsidRPr="00F151A8" w:rsidRDefault="00F151A8" w:rsidP="00F151A8">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Overall trend (upward, downward, flat).</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Rate of change (steepness of the line).</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Seasonality or cyclical patterns.</w:t>
      </w:r>
    </w:p>
    <w:p w:rsidR="00F151A8" w:rsidRPr="00F151A8" w:rsidRDefault="00F151A8" w:rsidP="00F151A8">
      <w:pPr>
        <w:numPr>
          <w:ilvl w:val="1"/>
          <w:numId w:val="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lastRenderedPageBreak/>
        <w:t>Comparison of multiple series over the same period.</w:t>
      </w:r>
    </w:p>
    <w:p w:rsidR="00F151A8" w:rsidRPr="00F151A8" w:rsidRDefault="00F151A8" w:rsidP="00F151A8">
      <w:pPr>
        <w:numPr>
          <w:ilvl w:val="0"/>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Subtypes:</w:t>
      </w:r>
    </w:p>
    <w:p w:rsidR="00F151A8" w:rsidRPr="00F151A8" w:rsidRDefault="00F151A8" w:rsidP="00F151A8">
      <w:pPr>
        <w:numPr>
          <w:ilvl w:val="1"/>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Multi-Line Chart:</w:t>
      </w:r>
      <w:r w:rsidRPr="00F151A8">
        <w:rPr>
          <w:rFonts w:ascii="Times New Roman" w:eastAsia="Times New Roman" w:hAnsi="Times New Roman" w:cs="Times New Roman"/>
          <w:color w:val="1B1C1D"/>
          <w:sz w:val="24"/>
          <w:szCs w:val="24"/>
          <w:lang w:eastAsia="en-IN"/>
        </w:rPr>
        <w:t xml:space="preserve"> Compares trends of multiple variables on the same graph.</w:t>
      </w:r>
    </w:p>
    <w:p w:rsidR="00F151A8" w:rsidRPr="00F151A8" w:rsidRDefault="00F151A8" w:rsidP="00F151A8">
      <w:pPr>
        <w:numPr>
          <w:ilvl w:val="1"/>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Area Chart:</w:t>
      </w:r>
      <w:r w:rsidRPr="00F151A8">
        <w:rPr>
          <w:rFonts w:ascii="Times New Roman" w:eastAsia="Times New Roman" w:hAnsi="Times New Roman" w:cs="Times New Roman"/>
          <w:color w:val="1B1C1D"/>
          <w:sz w:val="24"/>
          <w:szCs w:val="24"/>
          <w:lang w:eastAsia="en-IN"/>
        </w:rPr>
        <w:t xml:space="preserve"> Similar to a line chart, but the area below the line is filled. Used to emphasize volume or cumulative totals over time.</w:t>
      </w:r>
    </w:p>
    <w:p w:rsidR="00F151A8" w:rsidRPr="00F151A8" w:rsidRDefault="00F151A8" w:rsidP="00F151A8">
      <w:pPr>
        <w:numPr>
          <w:ilvl w:val="1"/>
          <w:numId w:val="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Stacked Area Chart:</w:t>
      </w:r>
      <w:r w:rsidRPr="00F151A8">
        <w:rPr>
          <w:rFonts w:ascii="Times New Roman" w:eastAsia="Times New Roman" w:hAnsi="Times New Roman" w:cs="Times New Roman"/>
          <w:color w:val="1B1C1D"/>
          <w:sz w:val="24"/>
          <w:szCs w:val="24"/>
          <w:lang w:eastAsia="en-IN"/>
        </w:rPr>
        <w:t xml:space="preserve"> Shows cumulative totals of different categories over time, where each series' area is stacked on top of the previous one. Useful for showing part-to-whole relationships over time.</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26"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II. Distribution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used to show how data is spread or distributed.</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Histogram</w:t>
      </w:r>
    </w:p>
    <w:p w:rsidR="00F151A8" w:rsidRPr="00F151A8" w:rsidRDefault="00F151A8" w:rsidP="00F151A8">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display the distribution of a single numerical variable.</w:t>
      </w:r>
    </w:p>
    <w:p w:rsidR="00F151A8" w:rsidRPr="00F151A8" w:rsidRDefault="00F151A8" w:rsidP="00F151A8">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Understanding the frequency of values within different ranges (bins) for continuous data (e.g., student test scores, customer ages, heights).</w:t>
      </w:r>
    </w:p>
    <w:p w:rsidR="00F151A8" w:rsidRPr="00F151A8" w:rsidRDefault="00F151A8" w:rsidP="00F151A8">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Identifying the shape of the data distribution (normal, skewed, bimodal).</w:t>
      </w:r>
    </w:p>
    <w:p w:rsidR="00F151A8" w:rsidRPr="00F151A8" w:rsidRDefault="00F151A8" w:rsidP="00F151A8">
      <w:pPr>
        <w:numPr>
          <w:ilvl w:val="0"/>
          <w:numId w:val="3"/>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Central tendency (where most data lies).</w:t>
      </w:r>
    </w:p>
    <w:p w:rsidR="00F151A8" w:rsidRPr="00F151A8" w:rsidRDefault="00F151A8" w:rsidP="00F151A8">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Spread or variability of the data.</w:t>
      </w:r>
    </w:p>
    <w:p w:rsidR="00F151A8" w:rsidRPr="00F151A8" w:rsidRDefault="00F151A8" w:rsidP="00F151A8">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Presence of outliers or gaps.</w:t>
      </w:r>
    </w:p>
    <w:p w:rsidR="00F151A8" w:rsidRPr="00F151A8" w:rsidRDefault="00F151A8" w:rsidP="00F151A8">
      <w:pPr>
        <w:numPr>
          <w:ilvl w:val="1"/>
          <w:numId w:val="3"/>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Skewness and kurtosis of the distribution.</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2. Box Plot (Box-and-Whisker Plot)</w:t>
      </w:r>
    </w:p>
    <w:p w:rsidR="00F151A8" w:rsidRPr="00F151A8" w:rsidRDefault="00F151A8" w:rsidP="00F151A8">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show the distribution of a dataset, highlighting quartiles, median, and potential outliers.</w:t>
      </w:r>
    </w:p>
    <w:p w:rsidR="00F151A8" w:rsidRPr="00F151A8" w:rsidRDefault="00F151A8" w:rsidP="00F151A8">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Comparing distributions across multiple groups or categories.</w:t>
      </w:r>
    </w:p>
    <w:p w:rsidR="00F151A8" w:rsidRPr="00F151A8" w:rsidRDefault="00F151A8" w:rsidP="00F151A8">
      <w:pPr>
        <w:numPr>
          <w:ilvl w:val="1"/>
          <w:numId w:val="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Identifying the spread, skewness, and presence of outliers in a dataset.</w:t>
      </w:r>
    </w:p>
    <w:p w:rsidR="00F151A8" w:rsidRPr="00F151A8" w:rsidRDefault="00F151A8" w:rsidP="00F151A8">
      <w:pPr>
        <w:numPr>
          <w:ilvl w:val="1"/>
          <w:numId w:val="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Summarizing numerical data concisely (e.g., income distribution across different cities).</w:t>
      </w:r>
    </w:p>
    <w:p w:rsidR="00F151A8" w:rsidRPr="00F151A8" w:rsidRDefault="00F151A8" w:rsidP="00F151A8">
      <w:pPr>
        <w:numPr>
          <w:ilvl w:val="0"/>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Median (Q2):</w:t>
      </w:r>
      <w:r w:rsidRPr="00F151A8">
        <w:rPr>
          <w:rFonts w:ascii="Times New Roman" w:eastAsia="Times New Roman" w:hAnsi="Times New Roman" w:cs="Times New Roman"/>
          <w:color w:val="1B1C1D"/>
          <w:sz w:val="24"/>
          <w:szCs w:val="24"/>
          <w:lang w:eastAsia="en-IN"/>
        </w:rPr>
        <w:t xml:space="preserve"> The middle value of the data.</w:t>
      </w:r>
    </w:p>
    <w:p w:rsidR="00F151A8" w:rsidRPr="00F151A8" w:rsidRDefault="00F151A8" w:rsidP="00F151A8">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First Quartile (Q1):</w:t>
      </w:r>
      <w:r w:rsidRPr="00F151A8">
        <w:rPr>
          <w:rFonts w:ascii="Times New Roman" w:eastAsia="Times New Roman" w:hAnsi="Times New Roman" w:cs="Times New Roman"/>
          <w:color w:val="1B1C1D"/>
          <w:sz w:val="24"/>
          <w:szCs w:val="24"/>
          <w:lang w:eastAsia="en-IN"/>
        </w:rPr>
        <w:t xml:space="preserve"> 25th percentile.</w:t>
      </w:r>
    </w:p>
    <w:p w:rsidR="00F151A8" w:rsidRPr="00F151A8" w:rsidRDefault="00F151A8" w:rsidP="00F151A8">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Third Quartile (Q3):</w:t>
      </w:r>
      <w:r w:rsidRPr="00F151A8">
        <w:rPr>
          <w:rFonts w:ascii="Times New Roman" w:eastAsia="Times New Roman" w:hAnsi="Times New Roman" w:cs="Times New Roman"/>
          <w:color w:val="1B1C1D"/>
          <w:sz w:val="24"/>
          <w:szCs w:val="24"/>
          <w:lang w:eastAsia="en-IN"/>
        </w:rPr>
        <w:t xml:space="preserve"> 75th percentile.</w:t>
      </w:r>
    </w:p>
    <w:p w:rsidR="00F151A8" w:rsidRPr="00F151A8" w:rsidRDefault="00F151A8" w:rsidP="00F151A8">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Interquartile Range (IQR):</w:t>
      </w:r>
      <w:r w:rsidRPr="00F151A8">
        <w:rPr>
          <w:rFonts w:ascii="Times New Roman" w:eastAsia="Times New Roman" w:hAnsi="Times New Roman" w:cs="Times New Roman"/>
          <w:color w:val="1B1C1D"/>
          <w:sz w:val="24"/>
          <w:szCs w:val="24"/>
          <w:lang w:eastAsia="en-IN"/>
        </w:rPr>
        <w:t xml:space="preserve"> The spread of the middle 50% of the data (Q3 - Q1).</w:t>
      </w:r>
    </w:p>
    <w:p w:rsidR="00F151A8" w:rsidRPr="00F151A8" w:rsidRDefault="00F151A8" w:rsidP="00F151A8">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Whiskers:</w:t>
      </w:r>
      <w:r w:rsidRPr="00F151A8">
        <w:rPr>
          <w:rFonts w:ascii="Times New Roman" w:eastAsia="Times New Roman" w:hAnsi="Times New Roman" w:cs="Times New Roman"/>
          <w:color w:val="1B1C1D"/>
          <w:sz w:val="24"/>
          <w:szCs w:val="24"/>
          <w:lang w:eastAsia="en-IN"/>
        </w:rPr>
        <w:t xml:space="preserve"> Indicate the range of the data, typically up to 1.5 times the IQR from the quartiles.</w:t>
      </w:r>
    </w:p>
    <w:p w:rsidR="00F151A8" w:rsidRPr="00F151A8" w:rsidRDefault="00F151A8" w:rsidP="00F151A8">
      <w:pPr>
        <w:numPr>
          <w:ilvl w:val="1"/>
          <w:numId w:val="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Outliers:</w:t>
      </w:r>
      <w:r w:rsidRPr="00F151A8">
        <w:rPr>
          <w:rFonts w:ascii="Times New Roman" w:eastAsia="Times New Roman" w:hAnsi="Times New Roman" w:cs="Times New Roman"/>
          <w:color w:val="1B1C1D"/>
          <w:sz w:val="24"/>
          <w:szCs w:val="24"/>
          <w:lang w:eastAsia="en-IN"/>
        </w:rPr>
        <w:t xml:space="preserve"> Individual points plotted beyond the whiskers.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3. Violin Plot</w:t>
      </w:r>
    </w:p>
    <w:p w:rsidR="00F151A8" w:rsidRPr="00F151A8" w:rsidRDefault="00F151A8" w:rsidP="00F151A8">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lastRenderedPageBreak/>
        <w:t>Why is it used?</w:t>
      </w:r>
      <w:r w:rsidRPr="00F151A8">
        <w:rPr>
          <w:rFonts w:ascii="Times New Roman" w:eastAsia="Times New Roman" w:hAnsi="Times New Roman" w:cs="Times New Roman"/>
          <w:color w:val="1B1C1D"/>
          <w:sz w:val="24"/>
          <w:szCs w:val="24"/>
          <w:lang w:eastAsia="en-IN"/>
        </w:rPr>
        <w:t xml:space="preserve"> Similar to a box plot, but also shows the probability density of the data at different values, providing a more detailed view of the distribution shape.</w:t>
      </w:r>
    </w:p>
    <w:p w:rsidR="00F151A8" w:rsidRPr="00F151A8" w:rsidRDefault="00F151A8" w:rsidP="00F151A8">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When a more nuanced understanding of the distribution, especially the multimodality or density, is needed beyond what a box plot offers.</w:t>
      </w:r>
    </w:p>
    <w:p w:rsidR="00F151A8" w:rsidRPr="00F151A8" w:rsidRDefault="00F151A8" w:rsidP="00F151A8">
      <w:pPr>
        <w:numPr>
          <w:ilvl w:val="0"/>
          <w:numId w:val="5"/>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All information from a box plot, plus a smoothed histogram/density plot on each side, showing where data points are more concentrated.</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4. Density Plot (Kernel Density Estimate - KDE)</w:t>
      </w:r>
    </w:p>
    <w:p w:rsidR="00F151A8" w:rsidRPr="00F151A8" w:rsidRDefault="00F151A8" w:rsidP="00F151A8">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visualize the distribution of a continuous variable as a smoothed curve, representing the probability density function.</w:t>
      </w:r>
    </w:p>
    <w:p w:rsidR="00F151A8" w:rsidRPr="00F151A8" w:rsidRDefault="00F151A8" w:rsidP="00F151A8">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When you want a smooth representation of the data's distribution, without the binning </w:t>
      </w:r>
      <w:proofErr w:type="spellStart"/>
      <w:r w:rsidRPr="00F151A8">
        <w:rPr>
          <w:rFonts w:ascii="Times New Roman" w:eastAsia="Times New Roman" w:hAnsi="Times New Roman" w:cs="Times New Roman"/>
          <w:color w:val="1B1C1D"/>
          <w:sz w:val="24"/>
          <w:szCs w:val="24"/>
          <w:lang w:eastAsia="en-IN"/>
        </w:rPr>
        <w:t>artifacts</w:t>
      </w:r>
      <w:proofErr w:type="spellEnd"/>
      <w:r w:rsidRPr="00F151A8">
        <w:rPr>
          <w:rFonts w:ascii="Times New Roman" w:eastAsia="Times New Roman" w:hAnsi="Times New Roman" w:cs="Times New Roman"/>
          <w:color w:val="1B1C1D"/>
          <w:sz w:val="24"/>
          <w:szCs w:val="24"/>
          <w:lang w:eastAsia="en-IN"/>
        </w:rPr>
        <w:t xml:space="preserve"> of a histogram. Good for comparing distributions of several groups on the same plot.</w:t>
      </w:r>
    </w:p>
    <w:p w:rsidR="00F151A8" w:rsidRPr="00F151A8" w:rsidRDefault="00F151A8" w:rsidP="00F151A8">
      <w:pPr>
        <w:numPr>
          <w:ilvl w:val="0"/>
          <w:numId w:val="6"/>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The shape, peaks (modes), and spread of the data distribution.</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27"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III. Composition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used to show parts of a whole.</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Pie Chart / Donut Chart</w:t>
      </w:r>
    </w:p>
    <w:p w:rsidR="00F151A8" w:rsidRPr="00F151A8" w:rsidRDefault="00F151A8" w:rsidP="00F151A8">
      <w:pPr>
        <w:numPr>
          <w:ilvl w:val="0"/>
          <w:numId w:val="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show the proportional contribution of each category to a total.</w:t>
      </w:r>
    </w:p>
    <w:p w:rsidR="00F151A8" w:rsidRPr="00F151A8" w:rsidRDefault="00F151A8" w:rsidP="00F151A8">
      <w:pPr>
        <w:numPr>
          <w:ilvl w:val="0"/>
          <w:numId w:val="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p>
    <w:p w:rsidR="00F151A8" w:rsidRPr="00F151A8" w:rsidRDefault="00F151A8" w:rsidP="00F151A8">
      <w:pPr>
        <w:numPr>
          <w:ilvl w:val="1"/>
          <w:numId w:val="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When you have a few categories (ideally 2-5) that sum up to 100%.</w:t>
      </w:r>
    </w:p>
    <w:p w:rsidR="00F151A8" w:rsidRPr="00F151A8" w:rsidRDefault="00F151A8" w:rsidP="00F151A8">
      <w:pPr>
        <w:numPr>
          <w:ilvl w:val="1"/>
          <w:numId w:val="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Representing market share, budget allocation, or survey responses for a single question.</w:t>
      </w:r>
    </w:p>
    <w:p w:rsidR="00F151A8" w:rsidRPr="00F151A8" w:rsidRDefault="00F151A8" w:rsidP="00F151A8">
      <w:pPr>
        <w:numPr>
          <w:ilvl w:val="0"/>
          <w:numId w:val="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p>
    <w:p w:rsidR="00F151A8" w:rsidRPr="00F151A8" w:rsidRDefault="00F151A8" w:rsidP="00F151A8">
      <w:pPr>
        <w:numPr>
          <w:ilvl w:val="1"/>
          <w:numId w:val="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 size of each slice represents its proportion of the whole.</w:t>
      </w:r>
    </w:p>
    <w:p w:rsidR="00F151A8" w:rsidRPr="00F151A8" w:rsidRDefault="00F151A8" w:rsidP="00F151A8">
      <w:pPr>
        <w:numPr>
          <w:ilvl w:val="1"/>
          <w:numId w:val="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Easy to see the dominant category.</w:t>
      </w:r>
    </w:p>
    <w:p w:rsidR="00F151A8" w:rsidRPr="00F151A8" w:rsidRDefault="00F151A8" w:rsidP="00F151A8">
      <w:pPr>
        <w:numPr>
          <w:ilvl w:val="0"/>
          <w:numId w:val="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Subtypes:</w:t>
      </w:r>
    </w:p>
    <w:p w:rsidR="00F151A8" w:rsidRPr="00F151A8" w:rsidRDefault="00F151A8" w:rsidP="00F151A8">
      <w:pPr>
        <w:numPr>
          <w:ilvl w:val="1"/>
          <w:numId w:val="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Donut Chart:</w:t>
      </w:r>
      <w:r w:rsidRPr="00F151A8">
        <w:rPr>
          <w:rFonts w:ascii="Times New Roman" w:eastAsia="Times New Roman" w:hAnsi="Times New Roman" w:cs="Times New Roman"/>
          <w:color w:val="1B1C1D"/>
          <w:sz w:val="24"/>
          <w:szCs w:val="24"/>
          <w:lang w:eastAsia="en-IN"/>
        </w:rPr>
        <w:t xml:space="preserve"> A pie chart with a hole in the </w:t>
      </w:r>
      <w:proofErr w:type="spellStart"/>
      <w:r w:rsidRPr="00F151A8">
        <w:rPr>
          <w:rFonts w:ascii="Times New Roman" w:eastAsia="Times New Roman" w:hAnsi="Times New Roman" w:cs="Times New Roman"/>
          <w:color w:val="1B1C1D"/>
          <w:sz w:val="24"/>
          <w:szCs w:val="24"/>
          <w:lang w:eastAsia="en-IN"/>
        </w:rPr>
        <w:t>center</w:t>
      </w:r>
      <w:proofErr w:type="spellEnd"/>
      <w:r w:rsidRPr="00F151A8">
        <w:rPr>
          <w:rFonts w:ascii="Times New Roman" w:eastAsia="Times New Roman" w:hAnsi="Times New Roman" w:cs="Times New Roman"/>
          <w:color w:val="1B1C1D"/>
          <w:sz w:val="24"/>
          <w:szCs w:val="24"/>
          <w:lang w:eastAsia="en-IN"/>
        </w:rPr>
        <w:t>, often used to display a total value in the middle. Offers a slightly cleaner look and reduces the focus on the area proportion which can sometimes be misleading.</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 xml:space="preserve">2. </w:t>
      </w:r>
      <w:proofErr w:type="spellStart"/>
      <w:r w:rsidRPr="00F151A8">
        <w:rPr>
          <w:rFonts w:ascii="Times New Roman" w:eastAsia="Times New Roman" w:hAnsi="Times New Roman" w:cs="Times New Roman"/>
          <w:b/>
          <w:bCs/>
          <w:color w:val="1B1C1D"/>
          <w:sz w:val="27"/>
          <w:szCs w:val="27"/>
          <w:lang w:eastAsia="en-IN"/>
        </w:rPr>
        <w:t>Treemap</w:t>
      </w:r>
      <w:proofErr w:type="spellEnd"/>
    </w:p>
    <w:p w:rsidR="00F151A8" w:rsidRPr="00F151A8" w:rsidRDefault="00F151A8" w:rsidP="00F151A8">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display hierarchical data as a set of nested rectangles, where the size of each rectangle is proportional to its value.</w:t>
      </w:r>
    </w:p>
    <w:p w:rsidR="00F151A8" w:rsidRPr="00F151A8" w:rsidRDefault="00F151A8" w:rsidP="00F151A8">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Visualizing file sizes on a hard drive.</w:t>
      </w:r>
    </w:p>
    <w:p w:rsidR="00F151A8" w:rsidRPr="00F151A8" w:rsidRDefault="00F151A8" w:rsidP="00F151A8">
      <w:pPr>
        <w:numPr>
          <w:ilvl w:val="1"/>
          <w:numId w:val="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market capitalization by industry sector and company.</w:t>
      </w:r>
    </w:p>
    <w:p w:rsidR="00F151A8" w:rsidRPr="00F151A8" w:rsidRDefault="00F151A8" w:rsidP="00F151A8">
      <w:pPr>
        <w:numPr>
          <w:ilvl w:val="1"/>
          <w:numId w:val="8"/>
        </w:numPr>
        <w:spacing w:before="100" w:beforeAutospacing="1" w:after="120" w:line="240" w:lineRule="auto"/>
        <w:ind w:left="0"/>
        <w:rPr>
          <w:rFonts w:ascii="Times New Roman" w:eastAsia="Times New Roman" w:hAnsi="Times New Roman" w:cs="Times New Roman"/>
          <w:color w:val="1B1C1D"/>
          <w:sz w:val="24"/>
          <w:szCs w:val="24"/>
          <w:lang w:eastAsia="en-IN"/>
        </w:rPr>
      </w:pPr>
      <w:proofErr w:type="spellStart"/>
      <w:r w:rsidRPr="00F151A8">
        <w:rPr>
          <w:rFonts w:ascii="Times New Roman" w:eastAsia="Times New Roman" w:hAnsi="Times New Roman" w:cs="Times New Roman"/>
          <w:color w:val="1B1C1D"/>
          <w:sz w:val="24"/>
          <w:szCs w:val="24"/>
          <w:lang w:eastAsia="en-IN"/>
        </w:rPr>
        <w:t>Analyzing</w:t>
      </w:r>
      <w:proofErr w:type="spellEnd"/>
      <w:r w:rsidRPr="00F151A8">
        <w:rPr>
          <w:rFonts w:ascii="Times New Roman" w:eastAsia="Times New Roman" w:hAnsi="Times New Roman" w:cs="Times New Roman"/>
          <w:color w:val="1B1C1D"/>
          <w:sz w:val="24"/>
          <w:szCs w:val="24"/>
          <w:lang w:eastAsia="en-IN"/>
        </w:rPr>
        <w:t xml:space="preserve"> budget allocation across different departments and sub-departments.</w:t>
      </w:r>
    </w:p>
    <w:p w:rsidR="00F151A8" w:rsidRPr="00F151A8" w:rsidRDefault="00F151A8" w:rsidP="00F151A8">
      <w:pPr>
        <w:numPr>
          <w:ilvl w:val="0"/>
          <w:numId w:val="8"/>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Hierarchical structure of data.</w:t>
      </w:r>
    </w:p>
    <w:p w:rsidR="00F151A8" w:rsidRPr="00F151A8" w:rsidRDefault="00F151A8" w:rsidP="00F151A8">
      <w:pPr>
        <w:numPr>
          <w:ilvl w:val="1"/>
          <w:numId w:val="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Relative sizes of different categories and sub-categories.</w:t>
      </w:r>
    </w:p>
    <w:p w:rsidR="00F151A8" w:rsidRPr="00F151A8" w:rsidRDefault="00F151A8" w:rsidP="00F151A8">
      <w:pPr>
        <w:numPr>
          <w:ilvl w:val="1"/>
          <w:numId w:val="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lastRenderedPageBreak/>
        <w:t>Identification of the largest and smallest contributors.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3. Sunburst Chart</w:t>
      </w:r>
    </w:p>
    <w:p w:rsidR="00F151A8" w:rsidRPr="00F151A8" w:rsidRDefault="00F151A8" w:rsidP="00F151A8">
      <w:pPr>
        <w:numPr>
          <w:ilvl w:val="0"/>
          <w:numId w:val="9"/>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Similar to a </w:t>
      </w:r>
      <w:proofErr w:type="spellStart"/>
      <w:r w:rsidRPr="00F151A8">
        <w:rPr>
          <w:rFonts w:ascii="Times New Roman" w:eastAsia="Times New Roman" w:hAnsi="Times New Roman" w:cs="Times New Roman"/>
          <w:color w:val="1B1C1D"/>
          <w:sz w:val="24"/>
          <w:szCs w:val="24"/>
          <w:lang w:eastAsia="en-IN"/>
        </w:rPr>
        <w:t>treemap</w:t>
      </w:r>
      <w:proofErr w:type="spellEnd"/>
      <w:r w:rsidRPr="00F151A8">
        <w:rPr>
          <w:rFonts w:ascii="Times New Roman" w:eastAsia="Times New Roman" w:hAnsi="Times New Roman" w:cs="Times New Roman"/>
          <w:color w:val="1B1C1D"/>
          <w:sz w:val="24"/>
          <w:szCs w:val="24"/>
          <w:lang w:eastAsia="en-IN"/>
        </w:rPr>
        <w:t>, but uses a radial layout to show hierarchical data, with concentric rings representing levels of the hierarchy.</w:t>
      </w:r>
    </w:p>
    <w:p w:rsidR="00F151A8" w:rsidRPr="00F151A8" w:rsidRDefault="00F151A8" w:rsidP="00F151A8">
      <w:pPr>
        <w:numPr>
          <w:ilvl w:val="0"/>
          <w:numId w:val="9"/>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When emphasizing the hierarchical relationships and the "path" from the </w:t>
      </w:r>
      <w:proofErr w:type="spellStart"/>
      <w:r w:rsidRPr="00F151A8">
        <w:rPr>
          <w:rFonts w:ascii="Times New Roman" w:eastAsia="Times New Roman" w:hAnsi="Times New Roman" w:cs="Times New Roman"/>
          <w:color w:val="1B1C1D"/>
          <w:sz w:val="24"/>
          <w:szCs w:val="24"/>
          <w:lang w:eastAsia="en-IN"/>
        </w:rPr>
        <w:t>center</w:t>
      </w:r>
      <w:proofErr w:type="spellEnd"/>
      <w:r w:rsidRPr="00F151A8">
        <w:rPr>
          <w:rFonts w:ascii="Times New Roman" w:eastAsia="Times New Roman" w:hAnsi="Times New Roman" w:cs="Times New Roman"/>
          <w:color w:val="1B1C1D"/>
          <w:sz w:val="24"/>
          <w:szCs w:val="24"/>
          <w:lang w:eastAsia="en-IN"/>
        </w:rPr>
        <w:t xml:space="preserve"> to outer categories. Good for visualizing folder structures or organizational charts with quantitative data.</w:t>
      </w:r>
    </w:p>
    <w:p w:rsidR="00F151A8" w:rsidRPr="00F151A8" w:rsidRDefault="00F151A8" w:rsidP="00F151A8">
      <w:pPr>
        <w:numPr>
          <w:ilvl w:val="0"/>
          <w:numId w:val="9"/>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Hierarchical structure and depth.</w:t>
      </w:r>
    </w:p>
    <w:p w:rsidR="00F151A8" w:rsidRPr="00F151A8" w:rsidRDefault="00F151A8" w:rsidP="00F151A8">
      <w:pPr>
        <w:numPr>
          <w:ilvl w:val="1"/>
          <w:numId w:val="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Proportional contribution of each segment at each level.</w:t>
      </w:r>
    </w:p>
    <w:p w:rsidR="00F151A8" w:rsidRPr="00F151A8" w:rsidRDefault="00F151A8" w:rsidP="00F151A8">
      <w:pPr>
        <w:numPr>
          <w:ilvl w:val="1"/>
          <w:numId w:val="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Pathways through the hierarchy.</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28"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IV. Relationship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used to show relationships between variables.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Scatter Plot</w:t>
      </w:r>
    </w:p>
    <w:p w:rsidR="00F151A8" w:rsidRPr="00F151A8" w:rsidRDefault="00F151A8" w:rsidP="00F151A8">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show the relationship (correlation) between two numerical variables.</w:t>
      </w:r>
    </w:p>
    <w:p w:rsidR="00F151A8" w:rsidRPr="00F151A8" w:rsidRDefault="00F151A8" w:rsidP="00F151A8">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p>
    <w:p w:rsidR="00F151A8" w:rsidRPr="00F151A8" w:rsidRDefault="00F151A8" w:rsidP="00F151A8">
      <w:pPr>
        <w:numPr>
          <w:ilvl w:val="1"/>
          <w:numId w:val="1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Investigating if there's a correlation between study hours and exam scores.</w:t>
      </w:r>
    </w:p>
    <w:p w:rsidR="00F151A8" w:rsidRPr="00F151A8" w:rsidRDefault="00F151A8" w:rsidP="00F151A8">
      <w:pPr>
        <w:numPr>
          <w:ilvl w:val="1"/>
          <w:numId w:val="10"/>
        </w:numPr>
        <w:spacing w:before="100" w:beforeAutospacing="1" w:after="120" w:line="240" w:lineRule="auto"/>
        <w:ind w:left="0"/>
        <w:rPr>
          <w:rFonts w:ascii="Times New Roman" w:eastAsia="Times New Roman" w:hAnsi="Times New Roman" w:cs="Times New Roman"/>
          <w:color w:val="1B1C1D"/>
          <w:sz w:val="24"/>
          <w:szCs w:val="24"/>
          <w:lang w:eastAsia="en-IN"/>
        </w:rPr>
      </w:pPr>
      <w:proofErr w:type="spellStart"/>
      <w:r w:rsidRPr="00F151A8">
        <w:rPr>
          <w:rFonts w:ascii="Times New Roman" w:eastAsia="Times New Roman" w:hAnsi="Times New Roman" w:cs="Times New Roman"/>
          <w:color w:val="1B1C1D"/>
          <w:sz w:val="24"/>
          <w:szCs w:val="24"/>
          <w:lang w:eastAsia="en-IN"/>
        </w:rPr>
        <w:t>Analyzing</w:t>
      </w:r>
      <w:proofErr w:type="spellEnd"/>
      <w:r w:rsidRPr="00F151A8">
        <w:rPr>
          <w:rFonts w:ascii="Times New Roman" w:eastAsia="Times New Roman" w:hAnsi="Times New Roman" w:cs="Times New Roman"/>
          <w:color w:val="1B1C1D"/>
          <w:sz w:val="24"/>
          <w:szCs w:val="24"/>
          <w:lang w:eastAsia="en-IN"/>
        </w:rPr>
        <w:t xml:space="preserve"> the relationship between advertising spend and sales.</w:t>
      </w:r>
    </w:p>
    <w:p w:rsidR="00F151A8" w:rsidRPr="00F151A8" w:rsidRDefault="00F151A8" w:rsidP="00F151A8">
      <w:pPr>
        <w:numPr>
          <w:ilvl w:val="1"/>
          <w:numId w:val="1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Identifying clusters or outliers in two-dimensional data.</w:t>
      </w:r>
    </w:p>
    <w:p w:rsidR="00F151A8" w:rsidRPr="00F151A8" w:rsidRDefault="00F151A8" w:rsidP="00F151A8">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p>
    <w:p w:rsidR="00F151A8" w:rsidRPr="00F151A8" w:rsidRDefault="00F151A8" w:rsidP="00F151A8">
      <w:pPr>
        <w:numPr>
          <w:ilvl w:val="1"/>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Correlation:</w:t>
      </w:r>
      <w:r w:rsidRPr="00F151A8">
        <w:rPr>
          <w:rFonts w:ascii="Times New Roman" w:eastAsia="Times New Roman" w:hAnsi="Times New Roman" w:cs="Times New Roman"/>
          <w:color w:val="1B1C1D"/>
          <w:sz w:val="24"/>
          <w:szCs w:val="24"/>
          <w:lang w:eastAsia="en-IN"/>
        </w:rPr>
        <w:t xml:space="preserve"> Positive, negative, or no correlation.</w:t>
      </w:r>
    </w:p>
    <w:p w:rsidR="00F151A8" w:rsidRPr="00F151A8" w:rsidRDefault="00F151A8" w:rsidP="00F151A8">
      <w:pPr>
        <w:numPr>
          <w:ilvl w:val="1"/>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Strength of Correlation:</w:t>
      </w:r>
      <w:r w:rsidRPr="00F151A8">
        <w:rPr>
          <w:rFonts w:ascii="Times New Roman" w:eastAsia="Times New Roman" w:hAnsi="Times New Roman" w:cs="Times New Roman"/>
          <w:color w:val="1B1C1D"/>
          <w:sz w:val="24"/>
          <w:szCs w:val="24"/>
          <w:lang w:eastAsia="en-IN"/>
        </w:rPr>
        <w:t xml:space="preserve"> How tightly clustered the points are around a potential line.</w:t>
      </w:r>
    </w:p>
    <w:p w:rsidR="00F151A8" w:rsidRPr="00F151A8" w:rsidRDefault="00F151A8" w:rsidP="00F151A8">
      <w:pPr>
        <w:numPr>
          <w:ilvl w:val="1"/>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Outliers:</w:t>
      </w:r>
      <w:r w:rsidRPr="00F151A8">
        <w:rPr>
          <w:rFonts w:ascii="Times New Roman" w:eastAsia="Times New Roman" w:hAnsi="Times New Roman" w:cs="Times New Roman"/>
          <w:color w:val="1B1C1D"/>
          <w:sz w:val="24"/>
          <w:szCs w:val="24"/>
          <w:lang w:eastAsia="en-IN"/>
        </w:rPr>
        <w:t xml:space="preserve"> Data points far from the main cluster.</w:t>
      </w:r>
    </w:p>
    <w:p w:rsidR="00F151A8" w:rsidRPr="00F151A8" w:rsidRDefault="00F151A8" w:rsidP="00F151A8">
      <w:pPr>
        <w:numPr>
          <w:ilvl w:val="1"/>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Clusters:</w:t>
      </w:r>
      <w:r w:rsidRPr="00F151A8">
        <w:rPr>
          <w:rFonts w:ascii="Times New Roman" w:eastAsia="Times New Roman" w:hAnsi="Times New Roman" w:cs="Times New Roman"/>
          <w:color w:val="1B1C1D"/>
          <w:sz w:val="24"/>
          <w:szCs w:val="24"/>
          <w:lang w:eastAsia="en-IN"/>
        </w:rPr>
        <w:t xml:space="preserve"> Groups of data points.</w:t>
      </w:r>
    </w:p>
    <w:p w:rsidR="00F151A8" w:rsidRPr="00F151A8" w:rsidRDefault="00F151A8" w:rsidP="00F151A8">
      <w:pPr>
        <w:numPr>
          <w:ilvl w:val="0"/>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Subtypes:</w:t>
      </w:r>
    </w:p>
    <w:p w:rsidR="00F151A8" w:rsidRPr="00F151A8" w:rsidRDefault="00F151A8" w:rsidP="00F151A8">
      <w:pPr>
        <w:numPr>
          <w:ilvl w:val="1"/>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Bubble Chart:</w:t>
      </w:r>
      <w:r w:rsidRPr="00F151A8">
        <w:rPr>
          <w:rFonts w:ascii="Times New Roman" w:eastAsia="Times New Roman" w:hAnsi="Times New Roman" w:cs="Times New Roman"/>
          <w:color w:val="1B1C1D"/>
          <w:sz w:val="24"/>
          <w:szCs w:val="24"/>
          <w:lang w:eastAsia="en-IN"/>
        </w:rPr>
        <w:t xml:space="preserve"> A scatter plot where a third numerical variable is represented by the size of the points (bubbles). A fourth variable can be represented by </w:t>
      </w:r>
      <w:proofErr w:type="spellStart"/>
      <w:r w:rsidRPr="00F151A8">
        <w:rPr>
          <w:rFonts w:ascii="Times New Roman" w:eastAsia="Times New Roman" w:hAnsi="Times New Roman" w:cs="Times New Roman"/>
          <w:color w:val="1B1C1D"/>
          <w:sz w:val="24"/>
          <w:szCs w:val="24"/>
          <w:lang w:eastAsia="en-IN"/>
        </w:rPr>
        <w:t>color</w:t>
      </w:r>
      <w:proofErr w:type="spellEnd"/>
      <w:r w:rsidRPr="00F151A8">
        <w:rPr>
          <w:rFonts w:ascii="Times New Roman" w:eastAsia="Times New Roman" w:hAnsi="Times New Roman" w:cs="Times New Roman"/>
          <w:color w:val="1B1C1D"/>
          <w:sz w:val="24"/>
          <w:szCs w:val="24"/>
          <w:lang w:eastAsia="en-IN"/>
        </w:rPr>
        <w:t>. Useful for comparing three or four variables simultaneously.</w:t>
      </w:r>
    </w:p>
    <w:p w:rsidR="00F151A8" w:rsidRPr="00F151A8" w:rsidRDefault="00F151A8" w:rsidP="00F151A8">
      <w:pPr>
        <w:numPr>
          <w:ilvl w:val="1"/>
          <w:numId w:val="1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Connected Scatter Plot:</w:t>
      </w:r>
      <w:r w:rsidRPr="00F151A8">
        <w:rPr>
          <w:rFonts w:ascii="Times New Roman" w:eastAsia="Times New Roman" w:hAnsi="Times New Roman" w:cs="Times New Roman"/>
          <w:color w:val="1B1C1D"/>
          <w:sz w:val="24"/>
          <w:szCs w:val="24"/>
          <w:lang w:eastAsia="en-IN"/>
        </w:rPr>
        <w:t xml:space="preserve"> Points are connected in sequence (e.g., time), showing the progression of a relationship over time.</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 xml:space="preserve">2. </w:t>
      </w:r>
      <w:proofErr w:type="spellStart"/>
      <w:r w:rsidRPr="00F151A8">
        <w:rPr>
          <w:rFonts w:ascii="Times New Roman" w:eastAsia="Times New Roman" w:hAnsi="Times New Roman" w:cs="Times New Roman"/>
          <w:b/>
          <w:bCs/>
          <w:color w:val="1B1C1D"/>
          <w:sz w:val="27"/>
          <w:szCs w:val="27"/>
          <w:lang w:eastAsia="en-IN"/>
        </w:rPr>
        <w:t>Heatmap</w:t>
      </w:r>
      <w:proofErr w:type="spellEnd"/>
    </w:p>
    <w:p w:rsidR="00F151A8" w:rsidRPr="00F151A8" w:rsidRDefault="00F151A8" w:rsidP="00F151A8">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display relationships between two categorical variables or one categorical and one numerical variable, where values are represented by </w:t>
      </w:r>
      <w:proofErr w:type="spellStart"/>
      <w:r w:rsidRPr="00F151A8">
        <w:rPr>
          <w:rFonts w:ascii="Times New Roman" w:eastAsia="Times New Roman" w:hAnsi="Times New Roman" w:cs="Times New Roman"/>
          <w:color w:val="1B1C1D"/>
          <w:sz w:val="24"/>
          <w:szCs w:val="24"/>
          <w:lang w:eastAsia="en-IN"/>
        </w:rPr>
        <w:t>color</w:t>
      </w:r>
      <w:proofErr w:type="spellEnd"/>
      <w:r w:rsidRPr="00F151A8">
        <w:rPr>
          <w:rFonts w:ascii="Times New Roman" w:eastAsia="Times New Roman" w:hAnsi="Times New Roman" w:cs="Times New Roman"/>
          <w:color w:val="1B1C1D"/>
          <w:sz w:val="24"/>
          <w:szCs w:val="24"/>
          <w:lang w:eastAsia="en-IN"/>
        </w:rPr>
        <w:t xml:space="preserve"> intensity.</w:t>
      </w:r>
    </w:p>
    <w:p w:rsidR="00F151A8" w:rsidRPr="00F151A8" w:rsidRDefault="00F151A8" w:rsidP="00F151A8">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Visualizing correlation matrices in statistics.</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website visitor activity on different parts of a webpage.</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proofErr w:type="spellStart"/>
      <w:r w:rsidRPr="00F151A8">
        <w:rPr>
          <w:rFonts w:ascii="Times New Roman" w:eastAsia="Times New Roman" w:hAnsi="Times New Roman" w:cs="Times New Roman"/>
          <w:color w:val="1B1C1D"/>
          <w:sz w:val="24"/>
          <w:szCs w:val="24"/>
          <w:lang w:eastAsia="en-IN"/>
        </w:rPr>
        <w:t>Analyzing</w:t>
      </w:r>
      <w:proofErr w:type="spellEnd"/>
      <w:r w:rsidRPr="00F151A8">
        <w:rPr>
          <w:rFonts w:ascii="Times New Roman" w:eastAsia="Times New Roman" w:hAnsi="Times New Roman" w:cs="Times New Roman"/>
          <w:color w:val="1B1C1D"/>
          <w:sz w:val="24"/>
          <w:szCs w:val="24"/>
          <w:lang w:eastAsia="en-IN"/>
        </w:rPr>
        <w:t xml:space="preserve"> product popularity across different regions.</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lastRenderedPageBreak/>
        <w:t>Representing ratings (e.g., student performance across various subjects).</w:t>
      </w:r>
    </w:p>
    <w:p w:rsidR="00F151A8" w:rsidRPr="00F151A8" w:rsidRDefault="00F151A8" w:rsidP="00F151A8">
      <w:pPr>
        <w:numPr>
          <w:ilvl w:val="0"/>
          <w:numId w:val="1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Patterns and clusters in the relationship.</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High and low interaction points.</w:t>
      </w:r>
    </w:p>
    <w:p w:rsidR="00F151A8" w:rsidRPr="00F151A8" w:rsidRDefault="00F151A8" w:rsidP="00F151A8">
      <w:pPr>
        <w:numPr>
          <w:ilvl w:val="1"/>
          <w:numId w:val="1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 xml:space="preserve">Strength of correlation (in a correlation matrix </w:t>
      </w:r>
      <w:proofErr w:type="spellStart"/>
      <w:r w:rsidRPr="00F151A8">
        <w:rPr>
          <w:rFonts w:ascii="Times New Roman" w:eastAsia="Times New Roman" w:hAnsi="Times New Roman" w:cs="Times New Roman"/>
          <w:color w:val="1B1C1D"/>
          <w:sz w:val="24"/>
          <w:szCs w:val="24"/>
          <w:lang w:eastAsia="en-IN"/>
        </w:rPr>
        <w:t>heatmap</w:t>
      </w:r>
      <w:proofErr w:type="spellEnd"/>
      <w:r w:rsidRPr="00F151A8">
        <w:rPr>
          <w:rFonts w:ascii="Times New Roman" w:eastAsia="Times New Roman" w:hAnsi="Times New Roman" w:cs="Times New Roman"/>
          <w:color w:val="1B1C1D"/>
          <w:sz w:val="24"/>
          <w:szCs w:val="24"/>
          <w:lang w:eastAsia="en-IN"/>
        </w:rPr>
        <w:t>).</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29"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V. Geospatial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used to visualize data on a map.</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Choropleth Map</w:t>
      </w:r>
    </w:p>
    <w:p w:rsidR="00F151A8" w:rsidRPr="00F151A8" w:rsidRDefault="00F151A8" w:rsidP="00F151A8">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show geographical distribution of data, where areas are shaded or </w:t>
      </w:r>
      <w:proofErr w:type="spellStart"/>
      <w:r w:rsidRPr="00F151A8">
        <w:rPr>
          <w:rFonts w:ascii="Times New Roman" w:eastAsia="Times New Roman" w:hAnsi="Times New Roman" w:cs="Times New Roman"/>
          <w:color w:val="1B1C1D"/>
          <w:sz w:val="24"/>
          <w:szCs w:val="24"/>
          <w:lang w:eastAsia="en-IN"/>
        </w:rPr>
        <w:t>colored</w:t>
      </w:r>
      <w:proofErr w:type="spellEnd"/>
      <w:r w:rsidRPr="00F151A8">
        <w:rPr>
          <w:rFonts w:ascii="Times New Roman" w:eastAsia="Times New Roman" w:hAnsi="Times New Roman" w:cs="Times New Roman"/>
          <w:color w:val="1B1C1D"/>
          <w:sz w:val="24"/>
          <w:szCs w:val="24"/>
          <w:lang w:eastAsia="en-IN"/>
        </w:rPr>
        <w:t xml:space="preserve"> in proportion to the value of the variable.</w:t>
      </w:r>
    </w:p>
    <w:p w:rsidR="00F151A8" w:rsidRPr="00F151A8" w:rsidRDefault="00F151A8" w:rsidP="00F151A8">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Displaying population density by state/country.</w:t>
      </w:r>
    </w:p>
    <w:p w:rsidR="00F151A8" w:rsidRPr="00F151A8" w:rsidRDefault="00F151A8" w:rsidP="00F151A8">
      <w:pPr>
        <w:numPr>
          <w:ilvl w:val="1"/>
          <w:numId w:val="1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Visualizing income levels across different regions.</w:t>
      </w:r>
    </w:p>
    <w:p w:rsidR="00F151A8" w:rsidRPr="00F151A8" w:rsidRDefault="00F151A8" w:rsidP="00F151A8">
      <w:pPr>
        <w:numPr>
          <w:ilvl w:val="1"/>
          <w:numId w:val="1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voting results by electoral district.</w:t>
      </w:r>
    </w:p>
    <w:p w:rsidR="00F151A8" w:rsidRPr="00F151A8" w:rsidRDefault="00F151A8" w:rsidP="00F151A8">
      <w:pPr>
        <w:numPr>
          <w:ilvl w:val="0"/>
          <w:numId w:val="12"/>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Geographical patterns and concentrations of a variable.</w:t>
      </w:r>
    </w:p>
    <w:p w:rsidR="00F151A8" w:rsidRPr="00F151A8" w:rsidRDefault="00F151A8" w:rsidP="00F151A8">
      <w:pPr>
        <w:numPr>
          <w:ilvl w:val="1"/>
          <w:numId w:val="12"/>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Differences in values across regions.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2. Dot Distribution Map</w:t>
      </w:r>
    </w:p>
    <w:p w:rsidR="00F151A8" w:rsidRPr="00F151A8" w:rsidRDefault="00F151A8" w:rsidP="00F151A8">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represent the distribution of data using individual dots or markers on a map, where each dot represents a specific quantity or occurrence.</w:t>
      </w:r>
    </w:p>
    <w:p w:rsidR="00F151A8" w:rsidRPr="00F151A8" w:rsidRDefault="00F151A8" w:rsidP="00F151A8">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When showing the exact location of events or entities, or when the data is sparse and choropleth maps might overgeneralize. (e.g., crime incidents, location of specific businesses).</w:t>
      </w:r>
    </w:p>
    <w:p w:rsidR="00F151A8" w:rsidRPr="00F151A8" w:rsidRDefault="00F151A8" w:rsidP="00F151A8">
      <w:pPr>
        <w:numPr>
          <w:ilvl w:val="0"/>
          <w:numId w:val="13"/>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Precise geographical locations and density of occurrences.</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30"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VI. Flow &amp; Process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used to represent processes, flows, or networks.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Sankey Diagram</w:t>
      </w:r>
    </w:p>
    <w:p w:rsidR="00F151A8" w:rsidRPr="00F151A8" w:rsidRDefault="00F151A8" w:rsidP="00F151A8">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visualize the flow of quantities or resources from one set of values to another.</w:t>
      </w:r>
    </w:p>
    <w:p w:rsidR="00F151A8" w:rsidRPr="00F151A8" w:rsidRDefault="00F151A8" w:rsidP="00F151A8">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energy consumption flow.</w:t>
      </w:r>
    </w:p>
    <w:p w:rsidR="00F151A8" w:rsidRPr="00F151A8" w:rsidRDefault="00F151A8" w:rsidP="00F151A8">
      <w:pPr>
        <w:numPr>
          <w:ilvl w:val="1"/>
          <w:numId w:val="1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Visualizing user journeys on a website.</w:t>
      </w:r>
    </w:p>
    <w:p w:rsidR="00F151A8" w:rsidRPr="00F151A8" w:rsidRDefault="00F151A8" w:rsidP="00F151A8">
      <w:pPr>
        <w:numPr>
          <w:ilvl w:val="1"/>
          <w:numId w:val="1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lastRenderedPageBreak/>
        <w:t>Tracking money flow in an economy.</w:t>
      </w:r>
    </w:p>
    <w:p w:rsidR="00F151A8" w:rsidRPr="00F151A8" w:rsidRDefault="00F151A8" w:rsidP="00F151A8">
      <w:pPr>
        <w:numPr>
          <w:ilvl w:val="0"/>
          <w:numId w:val="14"/>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 origin and destination of flows.</w:t>
      </w:r>
    </w:p>
    <w:p w:rsidR="00F151A8" w:rsidRPr="00F151A8" w:rsidRDefault="00F151A8" w:rsidP="00F151A8">
      <w:pPr>
        <w:numPr>
          <w:ilvl w:val="1"/>
          <w:numId w:val="1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 quantity or magnitude of each flow (width of the bands).</w:t>
      </w:r>
    </w:p>
    <w:p w:rsidR="00F151A8" w:rsidRPr="00F151A8" w:rsidRDefault="00F151A8" w:rsidP="00F151A8">
      <w:pPr>
        <w:numPr>
          <w:ilvl w:val="1"/>
          <w:numId w:val="14"/>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Losses or diversions in a process.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2. Flowchart</w:t>
      </w:r>
    </w:p>
    <w:p w:rsidR="00F151A8" w:rsidRPr="00F151A8" w:rsidRDefault="00F151A8" w:rsidP="00F151A8">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illustrate a process, algorithm, or sequence of operations.</w:t>
      </w:r>
    </w:p>
    <w:p w:rsidR="00F151A8" w:rsidRPr="00F151A8" w:rsidRDefault="00F151A8" w:rsidP="00F151A8">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Documenting business processes, software algorithms, decision-making steps, or workflows.</w:t>
      </w:r>
    </w:p>
    <w:p w:rsidR="00F151A8" w:rsidRPr="00F151A8" w:rsidRDefault="00F151A8" w:rsidP="00F151A8">
      <w:pPr>
        <w:numPr>
          <w:ilvl w:val="0"/>
          <w:numId w:val="15"/>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5"/>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Steps involved in a process.</w:t>
      </w:r>
    </w:p>
    <w:p w:rsidR="00F151A8" w:rsidRPr="00F151A8" w:rsidRDefault="00F151A8" w:rsidP="00F151A8">
      <w:pPr>
        <w:numPr>
          <w:ilvl w:val="1"/>
          <w:numId w:val="15"/>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Order of operations.</w:t>
      </w:r>
    </w:p>
    <w:p w:rsidR="00F151A8" w:rsidRPr="00F151A8" w:rsidRDefault="00F151A8" w:rsidP="00F151A8">
      <w:pPr>
        <w:numPr>
          <w:ilvl w:val="1"/>
          <w:numId w:val="15"/>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Decision points and alternative paths.</w:t>
      </w:r>
    </w:p>
    <w:p w:rsidR="00F151A8" w:rsidRPr="00F151A8" w:rsidRDefault="00F151A8" w:rsidP="00F151A8">
      <w:pPr>
        <w:numPr>
          <w:ilvl w:val="1"/>
          <w:numId w:val="15"/>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Inputs and outputs.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3. Network Graph (Node-Link Diagram)</w:t>
      </w:r>
    </w:p>
    <w:p w:rsidR="00F151A8" w:rsidRPr="00F151A8" w:rsidRDefault="00F151A8" w:rsidP="00F151A8">
      <w:pPr>
        <w:numPr>
          <w:ilvl w:val="0"/>
          <w:numId w:val="16"/>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display relationships between entities (nodes) as connections (edges).</w:t>
      </w:r>
    </w:p>
    <w:p w:rsidR="00F151A8" w:rsidRPr="00F151A8" w:rsidRDefault="00F151A8" w:rsidP="00F151A8">
      <w:pPr>
        <w:numPr>
          <w:ilvl w:val="0"/>
          <w:numId w:val="16"/>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Social network analysis (friendships, followers).</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Mapping connections in a computer network.</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relationships between characters in a story.</w:t>
      </w:r>
    </w:p>
    <w:p w:rsidR="00F151A8" w:rsidRPr="00F151A8" w:rsidRDefault="00F151A8" w:rsidP="00F151A8">
      <w:pPr>
        <w:numPr>
          <w:ilvl w:val="0"/>
          <w:numId w:val="16"/>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Connectedness of entities.</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Centrality of nodes (most connected).</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Clusters or communities within the network.</w:t>
      </w:r>
    </w:p>
    <w:p w:rsidR="00F151A8" w:rsidRPr="00F151A8" w:rsidRDefault="00F151A8" w:rsidP="00F151A8">
      <w:pPr>
        <w:numPr>
          <w:ilvl w:val="1"/>
          <w:numId w:val="16"/>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Pathways and distances between nodes.</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31"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VII. Temporal Charts</w: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These charts are specifically designed to visualize events or activities over time.</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Gantt Chart</w:t>
      </w:r>
    </w:p>
    <w:p w:rsidR="00F151A8" w:rsidRPr="00F151A8" w:rsidRDefault="00F151A8" w:rsidP="00F151A8">
      <w:pPr>
        <w:numPr>
          <w:ilvl w:val="0"/>
          <w:numId w:val="1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illustrate a project schedule, showing the start and end dates of various activities, dependencies, and progress.</w:t>
      </w:r>
    </w:p>
    <w:p w:rsidR="00F151A8" w:rsidRPr="00F151A8" w:rsidRDefault="00F151A8" w:rsidP="00F151A8">
      <w:pPr>
        <w:numPr>
          <w:ilvl w:val="0"/>
          <w:numId w:val="1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Project management, scheduling tasks, tracking milestones.</w:t>
      </w:r>
    </w:p>
    <w:p w:rsidR="00F151A8" w:rsidRPr="00F151A8" w:rsidRDefault="00F151A8" w:rsidP="00F151A8">
      <w:pPr>
        <w:numPr>
          <w:ilvl w:val="0"/>
          <w:numId w:val="17"/>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Timeline of project tasks.</w:t>
      </w:r>
    </w:p>
    <w:p w:rsidR="00F151A8" w:rsidRPr="00F151A8" w:rsidRDefault="00F151A8" w:rsidP="00F151A8">
      <w:pPr>
        <w:numPr>
          <w:ilvl w:val="1"/>
          <w:numId w:val="1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Duration of each task.</w:t>
      </w:r>
    </w:p>
    <w:p w:rsidR="00F151A8" w:rsidRPr="00F151A8" w:rsidRDefault="00F151A8" w:rsidP="00F151A8">
      <w:pPr>
        <w:numPr>
          <w:ilvl w:val="1"/>
          <w:numId w:val="1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lastRenderedPageBreak/>
        <w:t>Dependencies between tasks.</w:t>
      </w:r>
    </w:p>
    <w:p w:rsidR="00F151A8" w:rsidRPr="00F151A8" w:rsidRDefault="00F151A8" w:rsidP="00F151A8">
      <w:pPr>
        <w:numPr>
          <w:ilvl w:val="1"/>
          <w:numId w:val="17"/>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Overall project progress.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2. Streamgraph</w:t>
      </w:r>
    </w:p>
    <w:p w:rsidR="00F151A8" w:rsidRPr="00F151A8" w:rsidRDefault="00F151A8" w:rsidP="00F151A8">
      <w:pPr>
        <w:numPr>
          <w:ilvl w:val="0"/>
          <w:numId w:val="18"/>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display how the composition of data changes over time, with layers flowing around a central axis. It's an enhanced stacked area chart.</w:t>
      </w:r>
    </w:p>
    <w:p w:rsidR="00F151A8" w:rsidRPr="00F151A8" w:rsidRDefault="00F151A8" w:rsidP="00F151A8">
      <w:pPr>
        <w:numPr>
          <w:ilvl w:val="0"/>
          <w:numId w:val="18"/>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Visualizing changes in topics over time (e.g., in a news archive), or showing the evolution of popular music genres.</w:t>
      </w:r>
    </w:p>
    <w:p w:rsidR="00F151A8" w:rsidRPr="00F151A8" w:rsidRDefault="00F151A8" w:rsidP="00F151A8">
      <w:pPr>
        <w:numPr>
          <w:ilvl w:val="0"/>
          <w:numId w:val="18"/>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Magnitude of each category over time.</w:t>
      </w:r>
    </w:p>
    <w:p w:rsidR="00F151A8" w:rsidRPr="00F151A8" w:rsidRDefault="00F151A8" w:rsidP="00F151A8">
      <w:pPr>
        <w:numPr>
          <w:ilvl w:val="1"/>
          <w:numId w:val="1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Overall trend and dominant categories.</w:t>
      </w:r>
    </w:p>
    <w:p w:rsidR="00F151A8" w:rsidRPr="00F151A8" w:rsidRDefault="00F151A8" w:rsidP="00F151A8">
      <w:pPr>
        <w:numPr>
          <w:ilvl w:val="1"/>
          <w:numId w:val="18"/>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Changes in composition and transitions between categories.</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32" style="width:0;height:1.5pt" o:hralign="center" o:hrstd="t" o:hrnoshade="t" o:hr="t" fillcolor="#1b1c1d" stroked="f"/>
        </w:pict>
      </w:r>
    </w:p>
    <w:p w:rsidR="00F151A8" w:rsidRPr="00F151A8" w:rsidRDefault="00F151A8" w:rsidP="00F151A8">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F151A8">
        <w:rPr>
          <w:rFonts w:ascii="Times New Roman" w:eastAsia="Times New Roman" w:hAnsi="Times New Roman" w:cs="Times New Roman"/>
          <w:b/>
          <w:bCs/>
          <w:color w:val="1B1C1D"/>
          <w:sz w:val="36"/>
          <w:szCs w:val="36"/>
          <w:lang w:eastAsia="en-IN"/>
        </w:rPr>
        <w:t>VIII. Specialized Charts (Examples)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1. Radar Chart (Spider Chart)</w:t>
      </w:r>
    </w:p>
    <w:p w:rsidR="00F151A8" w:rsidRPr="00F151A8" w:rsidRDefault="00F151A8" w:rsidP="00F151A8">
      <w:pPr>
        <w:numPr>
          <w:ilvl w:val="0"/>
          <w:numId w:val="19"/>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display multivariate data in the form of a two-dimensional chart of three or more quantitative variables represented on axes starting from the same point.</w:t>
      </w:r>
    </w:p>
    <w:p w:rsidR="00F151A8" w:rsidRPr="00F151A8" w:rsidRDefault="00F151A8" w:rsidP="00F151A8">
      <w:pPr>
        <w:numPr>
          <w:ilvl w:val="0"/>
          <w:numId w:val="19"/>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Comparing performance across multiple criteria (e.g., product features, athlete skills).</w:t>
      </w:r>
    </w:p>
    <w:p w:rsidR="00F151A8" w:rsidRPr="00F151A8" w:rsidRDefault="00F151A8" w:rsidP="00F151A8">
      <w:pPr>
        <w:numPr>
          <w:ilvl w:val="1"/>
          <w:numId w:val="1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Showing strengths and weaknesses of different entities based on several metrics.</w:t>
      </w:r>
    </w:p>
    <w:p w:rsidR="00F151A8" w:rsidRPr="00F151A8" w:rsidRDefault="00F151A8" w:rsidP="00F151A8">
      <w:pPr>
        <w:numPr>
          <w:ilvl w:val="0"/>
          <w:numId w:val="19"/>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1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Relative strengths and weaknesses across different attributes.</w:t>
      </w:r>
    </w:p>
    <w:p w:rsidR="00F151A8" w:rsidRPr="00F151A8" w:rsidRDefault="00F151A8" w:rsidP="00F151A8">
      <w:pPr>
        <w:numPr>
          <w:ilvl w:val="1"/>
          <w:numId w:val="19"/>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Overall profile comparison between items.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2. Funnel Chart</w:t>
      </w:r>
    </w:p>
    <w:p w:rsidR="00F151A8" w:rsidRPr="00F151A8" w:rsidRDefault="00F151A8" w:rsidP="00F151A8">
      <w:pPr>
        <w:numPr>
          <w:ilvl w:val="0"/>
          <w:numId w:val="2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Why is it used?</w:t>
      </w:r>
      <w:r w:rsidRPr="00F151A8">
        <w:rPr>
          <w:rFonts w:ascii="Times New Roman" w:eastAsia="Times New Roman" w:hAnsi="Times New Roman" w:cs="Times New Roman"/>
          <w:color w:val="1B1C1D"/>
          <w:sz w:val="24"/>
          <w:szCs w:val="24"/>
          <w:lang w:eastAsia="en-IN"/>
        </w:rPr>
        <w:t xml:space="preserve"> To visualize stages in a sequential process, showing the diminishing proportion of a value as it passes through each stage.</w:t>
      </w:r>
    </w:p>
    <w:p w:rsidR="00F151A8" w:rsidRPr="00F151A8" w:rsidRDefault="00F151A8" w:rsidP="00F151A8">
      <w:pPr>
        <w:numPr>
          <w:ilvl w:val="0"/>
          <w:numId w:val="2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2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Sales conversion processes (leads to customers).</w:t>
      </w:r>
    </w:p>
    <w:p w:rsidR="00F151A8" w:rsidRPr="00F151A8" w:rsidRDefault="00F151A8" w:rsidP="00F151A8">
      <w:pPr>
        <w:numPr>
          <w:ilvl w:val="1"/>
          <w:numId w:val="2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Website visitor conversion (impressions to sign-ups).</w:t>
      </w:r>
    </w:p>
    <w:p w:rsidR="00F151A8" w:rsidRPr="00F151A8" w:rsidRDefault="00F151A8" w:rsidP="00F151A8">
      <w:pPr>
        <w:numPr>
          <w:ilvl w:val="1"/>
          <w:numId w:val="2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Recruitment pipelines.</w:t>
      </w:r>
    </w:p>
    <w:p w:rsidR="00F151A8" w:rsidRPr="00F151A8" w:rsidRDefault="00F151A8" w:rsidP="00F151A8">
      <w:pPr>
        <w:numPr>
          <w:ilvl w:val="0"/>
          <w:numId w:val="20"/>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2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The "dropout" rate or conversion rate at each stage.</w:t>
      </w:r>
    </w:p>
    <w:p w:rsidR="00F151A8" w:rsidRPr="00F151A8" w:rsidRDefault="00F151A8" w:rsidP="00F151A8">
      <w:pPr>
        <w:numPr>
          <w:ilvl w:val="1"/>
          <w:numId w:val="2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Bottlenecks in a process.</w:t>
      </w:r>
    </w:p>
    <w:p w:rsidR="00F151A8" w:rsidRPr="00F151A8" w:rsidRDefault="00F151A8" w:rsidP="00F151A8">
      <w:pPr>
        <w:numPr>
          <w:ilvl w:val="1"/>
          <w:numId w:val="20"/>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Overall efficiency of a sequential process.</w:t>
      </w:r>
    </w:p>
    <w:p w:rsidR="00F151A8" w:rsidRPr="00F151A8" w:rsidRDefault="00F151A8" w:rsidP="00F151A8">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F151A8">
        <w:rPr>
          <w:rFonts w:ascii="Times New Roman" w:eastAsia="Times New Roman" w:hAnsi="Times New Roman" w:cs="Times New Roman"/>
          <w:b/>
          <w:bCs/>
          <w:color w:val="1B1C1D"/>
          <w:sz w:val="27"/>
          <w:szCs w:val="27"/>
          <w:lang w:eastAsia="en-IN"/>
        </w:rPr>
        <w:t>3. Word Cloud</w:t>
      </w:r>
    </w:p>
    <w:p w:rsidR="00F151A8" w:rsidRPr="00F151A8" w:rsidRDefault="00F151A8" w:rsidP="00F151A8">
      <w:pPr>
        <w:numPr>
          <w:ilvl w:val="0"/>
          <w:numId w:val="2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lastRenderedPageBreak/>
        <w:t>Why is it used?</w:t>
      </w:r>
      <w:r w:rsidRPr="00F151A8">
        <w:rPr>
          <w:rFonts w:ascii="Times New Roman" w:eastAsia="Times New Roman" w:hAnsi="Times New Roman" w:cs="Times New Roman"/>
          <w:color w:val="1B1C1D"/>
          <w:sz w:val="24"/>
          <w:szCs w:val="24"/>
          <w:lang w:eastAsia="en-IN"/>
        </w:rPr>
        <w:t xml:space="preserve"> To visually represent the frequency of words in a text, where more frequent words appear larger.</w:t>
      </w:r>
    </w:p>
    <w:p w:rsidR="00F151A8" w:rsidRPr="00F151A8" w:rsidRDefault="00F151A8" w:rsidP="00F151A8">
      <w:pPr>
        <w:numPr>
          <w:ilvl w:val="0"/>
          <w:numId w:val="2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When is it used?</w:t>
      </w:r>
      <w:r w:rsidRPr="00F151A8">
        <w:rPr>
          <w:rFonts w:ascii="Times New Roman" w:eastAsia="Times New Roman" w:hAnsi="Times New Roman" w:cs="Times New Roman"/>
          <w:color w:val="1B1C1D"/>
          <w:sz w:val="24"/>
          <w:szCs w:val="24"/>
          <w:lang w:eastAsia="en-IN"/>
        </w:rPr>
        <w:t xml:space="preserve"> </w:t>
      </w:r>
      <w:proofErr w:type="spellStart"/>
      <w:r w:rsidRPr="00F151A8">
        <w:rPr>
          <w:rFonts w:ascii="Times New Roman" w:eastAsia="Times New Roman" w:hAnsi="Times New Roman" w:cs="Times New Roman"/>
          <w:color w:val="1B1C1D"/>
          <w:sz w:val="24"/>
          <w:szCs w:val="24"/>
          <w:lang w:eastAsia="en-IN"/>
        </w:rPr>
        <w:t>Analyzing</w:t>
      </w:r>
      <w:proofErr w:type="spellEnd"/>
      <w:r w:rsidRPr="00F151A8">
        <w:rPr>
          <w:rFonts w:ascii="Times New Roman" w:eastAsia="Times New Roman" w:hAnsi="Times New Roman" w:cs="Times New Roman"/>
          <w:color w:val="1B1C1D"/>
          <w:sz w:val="24"/>
          <w:szCs w:val="24"/>
          <w:lang w:eastAsia="en-IN"/>
        </w:rPr>
        <w:t xml:space="preserve"> textual data, understanding common themes in customer feedback, or summarizing speech transcripts.</w:t>
      </w:r>
    </w:p>
    <w:p w:rsidR="00F151A8" w:rsidRPr="00F151A8" w:rsidRDefault="00F151A8" w:rsidP="00F151A8">
      <w:pPr>
        <w:numPr>
          <w:ilvl w:val="0"/>
          <w:numId w:val="21"/>
        </w:numPr>
        <w:spacing w:before="100" w:beforeAutospacing="1" w:after="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b/>
          <w:bCs/>
          <w:color w:val="1B1C1D"/>
          <w:sz w:val="24"/>
          <w:szCs w:val="24"/>
          <w:bdr w:val="none" w:sz="0" w:space="0" w:color="auto" w:frame="1"/>
          <w:lang w:eastAsia="en-IN"/>
        </w:rPr>
        <w:t>What information do we get?</w:t>
      </w:r>
      <w:r w:rsidRPr="00F151A8">
        <w:rPr>
          <w:rFonts w:ascii="Times New Roman" w:eastAsia="Times New Roman" w:hAnsi="Times New Roman" w:cs="Times New Roman"/>
          <w:color w:val="1B1C1D"/>
          <w:sz w:val="24"/>
          <w:szCs w:val="24"/>
          <w:lang w:eastAsia="en-IN"/>
        </w:rPr>
        <w:t xml:space="preserve"> </w:t>
      </w:r>
    </w:p>
    <w:p w:rsidR="00F151A8" w:rsidRPr="00F151A8" w:rsidRDefault="00F151A8" w:rsidP="00F151A8">
      <w:pPr>
        <w:numPr>
          <w:ilvl w:val="1"/>
          <w:numId w:val="2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Most prominent words and topics in a body of text.</w:t>
      </w:r>
    </w:p>
    <w:p w:rsidR="00F151A8" w:rsidRPr="00F151A8" w:rsidRDefault="00F151A8" w:rsidP="00F151A8">
      <w:pPr>
        <w:numPr>
          <w:ilvl w:val="1"/>
          <w:numId w:val="21"/>
        </w:numPr>
        <w:spacing w:before="100" w:beforeAutospacing="1" w:after="120" w:line="240" w:lineRule="auto"/>
        <w:ind w:left="0"/>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Quick overview of content without reading everything.</w:t>
      </w:r>
    </w:p>
    <w:p w:rsidR="00F151A8" w:rsidRPr="00F151A8" w:rsidRDefault="00F151A8" w:rsidP="00F151A8">
      <w:pPr>
        <w:spacing w:after="12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pict>
          <v:rect id="_x0000_i1033" style="width:0;height:1.5pt" o:hralign="center" o:hrstd="t" o:hrnoshade="t" o:hr="t" fillcolor="#1b1c1d" stroked="f"/>
        </w:pict>
      </w:r>
    </w:p>
    <w:p w:rsidR="00F151A8" w:rsidRPr="00F151A8" w:rsidRDefault="00F151A8" w:rsidP="00F151A8">
      <w:pPr>
        <w:spacing w:before="100" w:beforeAutospacing="1" w:after="240" w:line="240" w:lineRule="auto"/>
        <w:rPr>
          <w:rFonts w:ascii="Times New Roman" w:eastAsia="Times New Roman" w:hAnsi="Times New Roman" w:cs="Times New Roman"/>
          <w:color w:val="1B1C1D"/>
          <w:sz w:val="24"/>
          <w:szCs w:val="24"/>
          <w:lang w:eastAsia="en-IN"/>
        </w:rPr>
      </w:pPr>
      <w:r w:rsidRPr="00F151A8">
        <w:rPr>
          <w:rFonts w:ascii="Times New Roman" w:eastAsia="Times New Roman" w:hAnsi="Times New Roman" w:cs="Times New Roman"/>
          <w:color w:val="1B1C1D"/>
          <w:sz w:val="24"/>
          <w:szCs w:val="24"/>
          <w:lang w:eastAsia="en-IN"/>
        </w:rPr>
        <w:t>Choosing the right chart depends heavily on the type of data you have, the number of variables, and the specific message or insight you want to convey.</w:t>
      </w:r>
    </w:p>
    <w:p w:rsidR="008653F7" w:rsidRDefault="008653F7"/>
    <w:p w:rsidR="007F42BC" w:rsidRDefault="007F42BC"/>
    <w:p w:rsidR="007F42BC" w:rsidRPr="007F42BC" w:rsidRDefault="007F42BC" w:rsidP="007F42BC">
      <w:pPr>
        <w:spacing w:before="100" w:beforeAutospacing="1" w:after="24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You are absolutely right to ask for a thorough double-check! My goal is to provide accurate and useful information. I will meticulously review each chart type's data structure requirements and examples.</w:t>
      </w:r>
    </w:p>
    <w:p w:rsidR="007F42BC" w:rsidRPr="007F42BC" w:rsidRDefault="007F42BC" w:rsidP="007F42BC">
      <w:pPr>
        <w:spacing w:before="100" w:beforeAutospacing="1" w:after="24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Let's go through each one again, ensuring clarity and correctness for the data needed.</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3"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I. Comparison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Bar Chart (Column Chart)</w:t>
      </w:r>
    </w:p>
    <w:p w:rsidR="007F42BC" w:rsidRPr="007F42BC" w:rsidRDefault="007F42BC" w:rsidP="007F42BC">
      <w:pPr>
        <w:numPr>
          <w:ilvl w:val="0"/>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at least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one for </w:t>
      </w:r>
      <w:r w:rsidRPr="007F42BC">
        <w:rPr>
          <w:rFonts w:ascii="Times New Roman" w:eastAsia="Times New Roman" w:hAnsi="Times New Roman" w:cs="Times New Roman"/>
          <w:b/>
          <w:bCs/>
          <w:color w:val="1B1C1D"/>
          <w:sz w:val="24"/>
          <w:szCs w:val="24"/>
          <w:bdr w:val="none" w:sz="0" w:space="0" w:color="auto" w:frame="1"/>
          <w:lang w:eastAsia="en-IN"/>
        </w:rPr>
        <w:t>categories</w:t>
      </w:r>
      <w:r w:rsidRPr="007F42BC">
        <w:rPr>
          <w:rFonts w:ascii="Times New Roman" w:eastAsia="Times New Roman" w:hAnsi="Times New Roman" w:cs="Times New Roman"/>
          <w:color w:val="1B1C1D"/>
          <w:sz w:val="24"/>
          <w:szCs w:val="24"/>
          <w:lang w:eastAsia="en-IN"/>
        </w:rPr>
        <w:t xml:space="preserve"> (discrete labels) and one for </w:t>
      </w:r>
      <w:r w:rsidRPr="007F42BC">
        <w:rPr>
          <w:rFonts w:ascii="Times New Roman" w:eastAsia="Times New Roman" w:hAnsi="Times New Roman" w:cs="Times New Roman"/>
          <w:b/>
          <w:bCs/>
          <w:color w:val="1B1C1D"/>
          <w:sz w:val="24"/>
          <w:szCs w:val="24"/>
          <w:bdr w:val="none" w:sz="0" w:space="0" w:color="auto" w:frame="1"/>
          <w:lang w:eastAsia="en-IN"/>
        </w:rPr>
        <w:t>numerical values</w:t>
      </w:r>
      <w:r w:rsidRPr="007F42BC">
        <w:rPr>
          <w:rFonts w:ascii="Times New Roman" w:eastAsia="Times New Roman" w:hAnsi="Times New Roman" w:cs="Times New Roman"/>
          <w:color w:val="1B1C1D"/>
          <w:sz w:val="24"/>
          <w:szCs w:val="24"/>
          <w:lang w:eastAsia="en-IN"/>
        </w:rPr>
        <w:t xml:space="preserve"> (the length/height of the bars).</w:t>
      </w:r>
    </w:p>
    <w:p w:rsidR="007F42BC" w:rsidRPr="007F42BC" w:rsidRDefault="007F42BC" w:rsidP="007F42BC">
      <w:pPr>
        <w:numPr>
          <w:ilvl w:val="0"/>
          <w:numId w:val="22"/>
        </w:numPr>
        <w:spacing w:before="100" w:beforeAutospacing="1" w:after="100" w:afterAutospacing="1"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Example:</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Product Category | Sales (INR)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 | :----------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Electronics | 15,000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Apparel | 12,000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Home Goods | 9,000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Books | 4,000 |</w:t>
      </w:r>
    </w:p>
    <w:p w:rsidR="007F42BC" w:rsidRPr="007F42BC" w:rsidRDefault="007F42BC" w:rsidP="007F42BC">
      <w:pPr>
        <w:numPr>
          <w:ilvl w:val="0"/>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A simple bar chart compares one numerical value across discrete categories.</w:t>
      </w:r>
    </w:p>
    <w:p w:rsidR="007F42BC" w:rsidRPr="007F42BC" w:rsidRDefault="007F42BC" w:rsidP="007F42BC">
      <w:pPr>
        <w:numPr>
          <w:ilvl w:val="0"/>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Subtypes:</w:t>
      </w:r>
    </w:p>
    <w:p w:rsidR="007F42BC" w:rsidRPr="007F42BC" w:rsidRDefault="007F42BC" w:rsidP="007F42BC">
      <w:pPr>
        <w:numPr>
          <w:ilvl w:val="1"/>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Stacked Bar Chart:</w:t>
      </w:r>
      <w:r w:rsidRPr="007F42BC">
        <w:rPr>
          <w:rFonts w:ascii="Times New Roman" w:eastAsia="Times New Roman" w:hAnsi="Times New Roman" w:cs="Times New Roman"/>
          <w:color w:val="1B1C1D"/>
          <w:sz w:val="24"/>
          <w:szCs w:val="24"/>
          <w:lang w:eastAsia="en-IN"/>
        </w:rPr>
        <w:t xml:space="preserve"> Needs </w:t>
      </w:r>
      <w:r w:rsidRPr="007F42BC">
        <w:rPr>
          <w:rFonts w:ascii="Times New Roman" w:eastAsia="Times New Roman" w:hAnsi="Times New Roman" w:cs="Times New Roman"/>
          <w:b/>
          <w:bCs/>
          <w:color w:val="1B1C1D"/>
          <w:sz w:val="24"/>
          <w:szCs w:val="24"/>
          <w:bdr w:val="none" w:sz="0" w:space="0" w:color="auto" w:frame="1"/>
          <w:lang w:eastAsia="en-IN"/>
        </w:rPr>
        <w:t>three columns</w:t>
      </w:r>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main category</w:t>
      </w:r>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sub-category</w:t>
      </w:r>
      <w:r w:rsidRPr="007F42BC">
        <w:rPr>
          <w:rFonts w:ascii="Times New Roman" w:eastAsia="Times New Roman" w:hAnsi="Times New Roman" w:cs="Times New Roman"/>
          <w:color w:val="1B1C1D"/>
          <w:sz w:val="24"/>
          <w:szCs w:val="24"/>
          <w:lang w:eastAsia="en-IN"/>
        </w:rPr>
        <w:t xml:space="preserve"> (for stacking), and a </w:t>
      </w:r>
      <w:r w:rsidRPr="007F42BC">
        <w:rPr>
          <w:rFonts w:ascii="Times New Roman" w:eastAsia="Times New Roman" w:hAnsi="Times New Roman" w:cs="Times New Roman"/>
          <w:b/>
          <w:bCs/>
          <w:color w:val="1B1C1D"/>
          <w:sz w:val="24"/>
          <w:szCs w:val="24"/>
          <w:bdr w:val="none" w:sz="0" w:space="0" w:color="auto" w:frame="1"/>
          <w:lang w:eastAsia="en-IN"/>
        </w:rPr>
        <w:t>numerical value</w:t>
      </w:r>
      <w:r w:rsidRPr="007F42BC">
        <w:rPr>
          <w:rFonts w:ascii="Times New Roman" w:eastAsia="Times New Roman" w:hAnsi="Times New Roman" w:cs="Times New Roman"/>
          <w:color w:val="1B1C1D"/>
          <w:sz w:val="24"/>
          <w:szCs w:val="24"/>
          <w:lang w:eastAsia="en-IN"/>
        </w:rPr>
        <w:t xml:space="preserve">. </w:t>
      </w:r>
    </w:p>
    <w:p w:rsidR="007F42BC" w:rsidRPr="007F42BC" w:rsidRDefault="007F42BC" w:rsidP="007F42BC">
      <w:pPr>
        <w:numPr>
          <w:ilvl w:val="2"/>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lastRenderedPageBreak/>
        <w:t>Example:</w:t>
      </w:r>
      <w:r w:rsidRPr="007F42BC">
        <w:rPr>
          <w:rFonts w:ascii="Times New Roman" w:eastAsia="Times New Roman" w:hAnsi="Times New Roman" w:cs="Times New Roman"/>
          <w:color w:val="1B1C1D"/>
          <w:sz w:val="24"/>
          <w:szCs w:val="24"/>
          <w:lang w:eastAsia="en-IN"/>
        </w:rPr>
        <w:t xml:space="preserve"> | Quarter | Product Line | Sales (INR) | | :------ | :----------- | :---------- | | Q1 | A | 500 | | Q1 | B | 300 | | Q2 | A | 600 | | Q2 | B | 400 |</w:t>
      </w:r>
    </w:p>
    <w:p w:rsidR="007F42BC" w:rsidRPr="007F42BC" w:rsidRDefault="007F42BC" w:rsidP="007F42BC">
      <w:pPr>
        <w:numPr>
          <w:ilvl w:val="2"/>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The tool groups by Quarter, then stacks Product Line sales within each.</w:t>
      </w:r>
    </w:p>
    <w:p w:rsidR="007F42BC" w:rsidRPr="007F42BC" w:rsidRDefault="007F42BC" w:rsidP="007F42BC">
      <w:pPr>
        <w:numPr>
          <w:ilvl w:val="1"/>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Grouped Bar Chart:</w:t>
      </w:r>
      <w:r w:rsidRPr="007F42BC">
        <w:rPr>
          <w:rFonts w:ascii="Times New Roman" w:eastAsia="Times New Roman" w:hAnsi="Times New Roman" w:cs="Times New Roman"/>
          <w:color w:val="1B1C1D"/>
          <w:sz w:val="24"/>
          <w:szCs w:val="24"/>
          <w:lang w:eastAsia="en-IN"/>
        </w:rPr>
        <w:t xml:space="preserve"> Needs </w:t>
      </w:r>
      <w:r w:rsidRPr="007F42BC">
        <w:rPr>
          <w:rFonts w:ascii="Times New Roman" w:eastAsia="Times New Roman" w:hAnsi="Times New Roman" w:cs="Times New Roman"/>
          <w:b/>
          <w:bCs/>
          <w:color w:val="1B1C1D"/>
          <w:sz w:val="24"/>
          <w:szCs w:val="24"/>
          <w:bdr w:val="none" w:sz="0" w:space="0" w:color="auto" w:frame="1"/>
          <w:lang w:eastAsia="en-IN"/>
        </w:rPr>
        <w:t>three columns</w:t>
      </w:r>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main category</w:t>
      </w:r>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sub-category</w:t>
      </w:r>
      <w:r w:rsidRPr="007F42BC">
        <w:rPr>
          <w:rFonts w:ascii="Times New Roman" w:eastAsia="Times New Roman" w:hAnsi="Times New Roman" w:cs="Times New Roman"/>
          <w:color w:val="1B1C1D"/>
          <w:sz w:val="24"/>
          <w:szCs w:val="24"/>
          <w:lang w:eastAsia="en-IN"/>
        </w:rPr>
        <w:t xml:space="preserve"> (for grouping side-by-side), and a </w:t>
      </w:r>
      <w:r w:rsidRPr="007F42BC">
        <w:rPr>
          <w:rFonts w:ascii="Times New Roman" w:eastAsia="Times New Roman" w:hAnsi="Times New Roman" w:cs="Times New Roman"/>
          <w:b/>
          <w:bCs/>
          <w:color w:val="1B1C1D"/>
          <w:sz w:val="24"/>
          <w:szCs w:val="24"/>
          <w:bdr w:val="none" w:sz="0" w:space="0" w:color="auto" w:frame="1"/>
          <w:lang w:eastAsia="en-IN"/>
        </w:rPr>
        <w:t>numerical value</w:t>
      </w:r>
      <w:r w:rsidRPr="007F42BC">
        <w:rPr>
          <w:rFonts w:ascii="Times New Roman" w:eastAsia="Times New Roman" w:hAnsi="Times New Roman" w:cs="Times New Roman"/>
          <w:color w:val="1B1C1D"/>
          <w:sz w:val="24"/>
          <w:szCs w:val="24"/>
          <w:lang w:eastAsia="en-IN"/>
        </w:rPr>
        <w:t xml:space="preserve">. </w:t>
      </w:r>
    </w:p>
    <w:p w:rsidR="007F42BC" w:rsidRPr="007F42BC" w:rsidRDefault="007F42BC" w:rsidP="007F42BC">
      <w:pPr>
        <w:numPr>
          <w:ilvl w:val="2"/>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City | Product Type | Sales (INR) | | :-------- | :----------- | :---------- | | Mumbai | Electronics | 8,000 | | Mumbai | Apparel | 6,000 | | Bengaluru | Electronics | 7,000 | | Bengaluru | Apparel | 5,000 |</w:t>
      </w:r>
    </w:p>
    <w:p w:rsidR="007F42BC" w:rsidRPr="007F42BC" w:rsidRDefault="007F42BC" w:rsidP="007F42BC">
      <w:pPr>
        <w:numPr>
          <w:ilvl w:val="2"/>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It allows direct comparison of Product Type sales within each City.</w:t>
      </w:r>
    </w:p>
    <w:p w:rsidR="007F42BC" w:rsidRPr="007F42BC" w:rsidRDefault="007F42BC" w:rsidP="007F42BC">
      <w:pPr>
        <w:numPr>
          <w:ilvl w:val="1"/>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100% Stacked Bar Chart:</w:t>
      </w:r>
      <w:r w:rsidRPr="007F42BC">
        <w:rPr>
          <w:rFonts w:ascii="Times New Roman" w:eastAsia="Times New Roman" w:hAnsi="Times New Roman" w:cs="Times New Roman"/>
          <w:color w:val="1B1C1D"/>
          <w:sz w:val="24"/>
          <w:szCs w:val="24"/>
          <w:lang w:eastAsia="en-IN"/>
        </w:rPr>
        <w:t xml:space="preserve"> Same data structure as Stacked Bar Chart. The visualization tool handles the percentage calculation. </w:t>
      </w:r>
    </w:p>
    <w:p w:rsidR="007F42BC" w:rsidRPr="007F42BC" w:rsidRDefault="007F42BC" w:rsidP="007F42BC">
      <w:pPr>
        <w:numPr>
          <w:ilvl w:val="2"/>
          <w:numId w:val="2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It's a variation in display, not in input data structure.</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2. Line Chart</w:t>
      </w:r>
    </w:p>
    <w:p w:rsidR="007F42BC" w:rsidRPr="007F42BC" w:rsidRDefault="007F42BC" w:rsidP="007F42BC">
      <w:pPr>
        <w:numPr>
          <w:ilvl w:val="0"/>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at least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one for a </w:t>
      </w:r>
      <w:r w:rsidRPr="007F42BC">
        <w:rPr>
          <w:rFonts w:ascii="Times New Roman" w:eastAsia="Times New Roman" w:hAnsi="Times New Roman" w:cs="Times New Roman"/>
          <w:b/>
          <w:bCs/>
          <w:color w:val="1B1C1D"/>
          <w:sz w:val="24"/>
          <w:szCs w:val="24"/>
          <w:bdr w:val="none" w:sz="0" w:space="0" w:color="auto" w:frame="1"/>
          <w:lang w:eastAsia="en-IN"/>
        </w:rPr>
        <w:t>continuous dimension</w:t>
      </w:r>
      <w:r w:rsidRPr="007F42BC">
        <w:rPr>
          <w:rFonts w:ascii="Times New Roman" w:eastAsia="Times New Roman" w:hAnsi="Times New Roman" w:cs="Times New Roman"/>
          <w:color w:val="1B1C1D"/>
          <w:sz w:val="24"/>
          <w:szCs w:val="24"/>
          <w:lang w:eastAsia="en-IN"/>
        </w:rPr>
        <w:t xml:space="preserve"> (often time, or an ordered numerical sequence for the X-axis) and one for </w:t>
      </w:r>
      <w:r w:rsidRPr="007F42BC">
        <w:rPr>
          <w:rFonts w:ascii="Times New Roman" w:eastAsia="Times New Roman" w:hAnsi="Times New Roman" w:cs="Times New Roman"/>
          <w:b/>
          <w:bCs/>
          <w:color w:val="1B1C1D"/>
          <w:sz w:val="24"/>
          <w:szCs w:val="24"/>
          <w:bdr w:val="none" w:sz="0" w:space="0" w:color="auto" w:frame="1"/>
          <w:lang w:eastAsia="en-IN"/>
        </w:rPr>
        <w:t>numerical values</w:t>
      </w:r>
      <w:r w:rsidRPr="007F42BC">
        <w:rPr>
          <w:rFonts w:ascii="Times New Roman" w:eastAsia="Times New Roman" w:hAnsi="Times New Roman" w:cs="Times New Roman"/>
          <w:color w:val="1B1C1D"/>
          <w:sz w:val="24"/>
          <w:szCs w:val="24"/>
          <w:lang w:eastAsia="en-IN"/>
        </w:rPr>
        <w:t xml:space="preserve"> (for the Y-axis).</w:t>
      </w:r>
    </w:p>
    <w:p w:rsidR="007F42BC" w:rsidRPr="007F42BC" w:rsidRDefault="007F42BC" w:rsidP="007F42BC">
      <w:pPr>
        <w:numPr>
          <w:ilvl w:val="0"/>
          <w:numId w:val="23"/>
        </w:numPr>
        <w:spacing w:before="100" w:beforeAutospacing="1" w:after="100" w:afterAutospacing="1"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Example:</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Date | Temperature (°C)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 | :---------------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2024-01-01 | 25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2024-01-02 | 26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24-01-03 | 24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24-01-04 | 27 |</w:t>
      </w:r>
    </w:p>
    <w:p w:rsidR="007F42BC" w:rsidRPr="007F42BC" w:rsidRDefault="007F42BC" w:rsidP="007F42BC">
      <w:pPr>
        <w:numPr>
          <w:ilvl w:val="0"/>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Shows how a single variable changes over a continuous scale.</w:t>
      </w:r>
    </w:p>
    <w:p w:rsidR="007F42BC" w:rsidRPr="007F42BC" w:rsidRDefault="007F42BC" w:rsidP="007F42BC">
      <w:pPr>
        <w:numPr>
          <w:ilvl w:val="0"/>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Subtypes:</w:t>
      </w:r>
    </w:p>
    <w:p w:rsidR="007F42BC" w:rsidRPr="007F42BC" w:rsidRDefault="007F42BC" w:rsidP="007F42BC">
      <w:pPr>
        <w:numPr>
          <w:ilvl w:val="1"/>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Multi-Line Chart:</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one continuous dimension column</w:t>
      </w:r>
      <w:r w:rsidRPr="007F42BC">
        <w:rPr>
          <w:rFonts w:ascii="Times New Roman" w:eastAsia="Times New Roman" w:hAnsi="Times New Roman" w:cs="Times New Roman"/>
          <w:color w:val="1B1C1D"/>
          <w:sz w:val="24"/>
          <w:szCs w:val="24"/>
          <w:lang w:eastAsia="en-IN"/>
        </w:rPr>
        <w:t xml:space="preserve"> (X-axis) and </w:t>
      </w:r>
      <w:r w:rsidRPr="007F42BC">
        <w:rPr>
          <w:rFonts w:ascii="Times New Roman" w:eastAsia="Times New Roman" w:hAnsi="Times New Roman" w:cs="Times New Roman"/>
          <w:b/>
          <w:bCs/>
          <w:color w:val="1B1C1D"/>
          <w:sz w:val="24"/>
          <w:szCs w:val="24"/>
          <w:bdr w:val="none" w:sz="0" w:space="0" w:color="auto" w:frame="1"/>
          <w:lang w:eastAsia="en-IN"/>
        </w:rPr>
        <w:t>multiple numerical columns</w:t>
      </w:r>
      <w:r w:rsidRPr="007F42BC">
        <w:rPr>
          <w:rFonts w:ascii="Times New Roman" w:eastAsia="Times New Roman" w:hAnsi="Times New Roman" w:cs="Times New Roman"/>
          <w:color w:val="1B1C1D"/>
          <w:sz w:val="24"/>
          <w:szCs w:val="24"/>
          <w:lang w:eastAsia="en-IN"/>
        </w:rPr>
        <w:t xml:space="preserve"> (for each line/series on the Y-axis). Alternatively, it could be a single numerical column with a categorical column to define the different lines. </w:t>
      </w:r>
    </w:p>
    <w:p w:rsidR="007F42BC" w:rsidRPr="007F42BC" w:rsidRDefault="007F42BC" w:rsidP="007F42BC">
      <w:pPr>
        <w:numPr>
          <w:ilvl w:val="2"/>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 (Multiple Numerical Columns):</w:t>
      </w:r>
      <w:r w:rsidRPr="007F42BC">
        <w:rPr>
          <w:rFonts w:ascii="Times New Roman" w:eastAsia="Times New Roman" w:hAnsi="Times New Roman" w:cs="Times New Roman"/>
          <w:color w:val="1B1C1D"/>
          <w:sz w:val="24"/>
          <w:szCs w:val="24"/>
          <w:lang w:eastAsia="en-IN"/>
        </w:rPr>
        <w:t xml:space="preserve"> | Month | Sales Product A (INR) | Sales Product B (INR) | | :---- | :-------------------- | :-------------------- | | Jan | 100 | 80 | | Feb | 120 | 90 | | Mar | 110 | 95 |</w:t>
      </w:r>
    </w:p>
    <w:p w:rsidR="007F42BC" w:rsidRPr="007F42BC" w:rsidRDefault="007F42BC" w:rsidP="007F42BC">
      <w:pPr>
        <w:numPr>
          <w:ilvl w:val="2"/>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 (Categorical Column for Lines):</w:t>
      </w:r>
      <w:r w:rsidRPr="007F42BC">
        <w:rPr>
          <w:rFonts w:ascii="Times New Roman" w:eastAsia="Times New Roman" w:hAnsi="Times New Roman" w:cs="Times New Roman"/>
          <w:color w:val="1B1C1D"/>
          <w:sz w:val="24"/>
          <w:szCs w:val="24"/>
          <w:lang w:eastAsia="en-IN"/>
        </w:rPr>
        <w:t xml:space="preserve"> | Month | Product Type | Sales (INR) | | :---- | :----------- | :---------- | | Jan | A | 100 | | Jan | B | 80 | | Feb | A | 120 | | Feb | B | 90 |</w:t>
      </w:r>
    </w:p>
    <w:p w:rsidR="007F42BC" w:rsidRPr="007F42BC" w:rsidRDefault="007F42BC" w:rsidP="007F42BC">
      <w:pPr>
        <w:numPr>
          <w:ilvl w:val="2"/>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Both are valid ways data is structured for multi-line charts. The second example is often called "long format" data, common in many tools.</w:t>
      </w:r>
    </w:p>
    <w:p w:rsidR="007F42BC" w:rsidRPr="007F42BC" w:rsidRDefault="007F42BC" w:rsidP="007F42BC">
      <w:pPr>
        <w:numPr>
          <w:ilvl w:val="1"/>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Area Chart:</w:t>
      </w:r>
      <w:r w:rsidRPr="007F42BC">
        <w:rPr>
          <w:rFonts w:ascii="Times New Roman" w:eastAsia="Times New Roman" w:hAnsi="Times New Roman" w:cs="Times New Roman"/>
          <w:color w:val="1B1C1D"/>
          <w:sz w:val="24"/>
          <w:szCs w:val="24"/>
          <w:lang w:eastAsia="en-IN"/>
        </w:rPr>
        <w:t xml:space="preserve"> Same data structure as a simple Line Chart. </w:t>
      </w:r>
    </w:p>
    <w:p w:rsidR="007F42BC" w:rsidRPr="007F42BC" w:rsidRDefault="007F42BC" w:rsidP="007F42BC">
      <w:pPr>
        <w:numPr>
          <w:ilvl w:val="2"/>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It's a filled line chart.</w:t>
      </w:r>
    </w:p>
    <w:p w:rsidR="007F42BC" w:rsidRPr="007F42BC" w:rsidRDefault="007F42BC" w:rsidP="007F42BC">
      <w:pPr>
        <w:numPr>
          <w:ilvl w:val="1"/>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Stacked Area Chart:</w:t>
      </w:r>
      <w:r w:rsidRPr="007F42BC">
        <w:rPr>
          <w:rFonts w:ascii="Times New Roman" w:eastAsia="Times New Roman" w:hAnsi="Times New Roman" w:cs="Times New Roman"/>
          <w:color w:val="1B1C1D"/>
          <w:sz w:val="24"/>
          <w:szCs w:val="24"/>
          <w:lang w:eastAsia="en-IN"/>
        </w:rPr>
        <w:t xml:space="preserve"> Same data structure as a Multi-Line Chart (either multiple value columns or one value column and one categorical column for stacking). </w:t>
      </w:r>
    </w:p>
    <w:p w:rsidR="007F42BC" w:rsidRPr="007F42BC" w:rsidRDefault="007F42BC" w:rsidP="007F42BC">
      <w:pPr>
        <w:numPr>
          <w:ilvl w:val="2"/>
          <w:numId w:val="2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Shows cumulative totals for different categories over time.</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4"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lastRenderedPageBreak/>
        <w:t>II. Distribution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Histogram</w:t>
      </w:r>
    </w:p>
    <w:p w:rsidR="007F42BC" w:rsidRPr="007F42BC" w:rsidRDefault="007F42BC" w:rsidP="007F42BC">
      <w:pPr>
        <w:numPr>
          <w:ilvl w:val="0"/>
          <w:numId w:val="24"/>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 </w:t>
      </w:r>
      <w:r w:rsidRPr="007F42BC">
        <w:rPr>
          <w:rFonts w:ascii="Times New Roman" w:eastAsia="Times New Roman" w:hAnsi="Times New Roman" w:cs="Times New Roman"/>
          <w:b/>
          <w:bCs/>
          <w:color w:val="1B1C1D"/>
          <w:sz w:val="24"/>
          <w:szCs w:val="24"/>
          <w:bdr w:val="none" w:sz="0" w:space="0" w:color="auto" w:frame="1"/>
          <w:lang w:eastAsia="en-IN"/>
        </w:rPr>
        <w:t>single column of numerical data</w:t>
      </w:r>
      <w:r w:rsidRPr="007F42BC">
        <w:rPr>
          <w:rFonts w:ascii="Times New Roman" w:eastAsia="Times New Roman" w:hAnsi="Times New Roman" w:cs="Times New Roman"/>
          <w:color w:val="1B1C1D"/>
          <w:sz w:val="24"/>
          <w:szCs w:val="24"/>
          <w:lang w:eastAsia="en-IN"/>
        </w:rPr>
        <w:t>. The visualization tool divides this data into "bins" and counts frequencies.</w:t>
      </w:r>
    </w:p>
    <w:p w:rsidR="007F42BC" w:rsidRPr="007F42BC" w:rsidRDefault="007F42BC" w:rsidP="007F42BC">
      <w:pPr>
        <w:numPr>
          <w:ilvl w:val="0"/>
          <w:numId w:val="24"/>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p>
    <w:tbl>
      <w:tblPr>
        <w:tblW w:w="0" w:type="auto"/>
        <w:tblCellSpacing w:w="15" w:type="dxa"/>
        <w:tblCellMar>
          <w:left w:w="0" w:type="dxa"/>
          <w:right w:w="0" w:type="dxa"/>
        </w:tblCellMar>
        <w:tblLook w:val="04A0" w:firstRow="1" w:lastRow="0" w:firstColumn="1" w:lastColumn="0" w:noHBand="0" w:noVBand="1"/>
      </w:tblPr>
      <w:tblGrid>
        <w:gridCol w:w="441"/>
        <w:gridCol w:w="1869"/>
      </w:tblGrid>
      <w:tr w:rsidR="007F42BC" w:rsidRPr="007F42BC" w:rsidTr="007F42B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2BC" w:rsidRPr="007F42BC" w:rsidRDefault="007F42BC" w:rsidP="007F42BC">
            <w:pPr>
              <w:numPr>
                <w:ilvl w:val="0"/>
                <w:numId w:val="24"/>
              </w:numPr>
              <w:spacing w:before="100" w:beforeAutospacing="1" w:after="0" w:line="240" w:lineRule="auto"/>
              <w:ind w:left="0"/>
              <w:rPr>
                <w:rFonts w:ascii="Times New Roman" w:eastAsia="Times New Roman" w:hAnsi="Times New Roman" w:cs="Times New Roman"/>
                <w:color w:val="1B1C1D"/>
                <w:sz w:val="24"/>
                <w:szCs w:val="24"/>
                <w:lang w:eastAsia="en-IN"/>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7F42BC" w:rsidRPr="007F42BC" w:rsidRDefault="007F42BC" w:rsidP="007F42BC">
            <w:pPr>
              <w:spacing w:after="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Student Score</w:t>
            </w:r>
          </w:p>
        </w:tc>
      </w:tr>
    </w:tbl>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65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78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92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55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88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70            |</w:t>
      </w:r>
    </w:p>
    <w:p w:rsidR="007F42BC" w:rsidRPr="007F42BC" w:rsidRDefault="007F42BC" w:rsidP="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75B5F"/>
          <w:sz w:val="21"/>
          <w:szCs w:val="21"/>
          <w:bdr w:val="none" w:sz="0" w:space="0" w:color="auto" w:frame="1"/>
          <w:lang w:eastAsia="en-IN"/>
        </w:rPr>
      </w:pPr>
      <w:r w:rsidRPr="007F42BC">
        <w:rPr>
          <w:rFonts w:ascii="Courier New" w:eastAsia="Times New Roman" w:hAnsi="Courier New" w:cs="Courier New"/>
          <w:color w:val="575B5F"/>
          <w:sz w:val="21"/>
          <w:szCs w:val="21"/>
          <w:bdr w:val="none" w:sz="0" w:space="0" w:color="auto" w:frame="1"/>
          <w:lang w:eastAsia="en-IN"/>
        </w:rPr>
        <w:t>| 68            |</w:t>
      </w:r>
    </w:p>
    <w:p w:rsidR="007F42BC" w:rsidRPr="007F42BC" w:rsidRDefault="007F42BC" w:rsidP="007F42BC">
      <w:pPr>
        <w:numPr>
          <w:ilvl w:val="0"/>
          <w:numId w:val="25"/>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Focuses on the distribution of one continuous variable.</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2. Box Plot (Box-and-Whisker Plot)</w:t>
      </w:r>
    </w:p>
    <w:p w:rsidR="007F42BC" w:rsidRPr="007F42BC" w:rsidRDefault="007F42BC" w:rsidP="007F42BC">
      <w:pPr>
        <w:numPr>
          <w:ilvl w:val="0"/>
          <w:numId w:val="2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w:t>
      </w:r>
    </w:p>
    <w:p w:rsidR="007F42BC" w:rsidRPr="007F42BC" w:rsidRDefault="007F42BC" w:rsidP="007F42BC">
      <w:pPr>
        <w:numPr>
          <w:ilvl w:val="1"/>
          <w:numId w:val="2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xml:space="preserve">For a </w:t>
      </w:r>
      <w:r w:rsidRPr="007F42BC">
        <w:rPr>
          <w:rFonts w:ascii="Times New Roman" w:eastAsia="Times New Roman" w:hAnsi="Times New Roman" w:cs="Times New Roman"/>
          <w:b/>
          <w:bCs/>
          <w:color w:val="1B1C1D"/>
          <w:sz w:val="24"/>
          <w:szCs w:val="24"/>
          <w:bdr w:val="none" w:sz="0" w:space="0" w:color="auto" w:frame="1"/>
          <w:lang w:eastAsia="en-IN"/>
        </w:rPr>
        <w:t>single box plot</w:t>
      </w:r>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single column of numerical data</w:t>
      </w:r>
      <w:r w:rsidRPr="007F42BC">
        <w:rPr>
          <w:rFonts w:ascii="Times New Roman" w:eastAsia="Times New Roman" w:hAnsi="Times New Roman" w:cs="Times New Roman"/>
          <w:color w:val="1B1C1D"/>
          <w:sz w:val="24"/>
          <w:szCs w:val="24"/>
          <w:lang w:eastAsia="en-IN"/>
        </w:rPr>
        <w:t>.</w:t>
      </w:r>
    </w:p>
    <w:p w:rsidR="007F42BC" w:rsidRPr="007F42BC" w:rsidRDefault="007F42BC" w:rsidP="007F42BC">
      <w:pPr>
        <w:numPr>
          <w:ilvl w:val="1"/>
          <w:numId w:val="2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xml:space="preserve">For </w:t>
      </w:r>
      <w:r w:rsidRPr="007F42BC">
        <w:rPr>
          <w:rFonts w:ascii="Times New Roman" w:eastAsia="Times New Roman" w:hAnsi="Times New Roman" w:cs="Times New Roman"/>
          <w:b/>
          <w:bCs/>
          <w:color w:val="1B1C1D"/>
          <w:sz w:val="24"/>
          <w:szCs w:val="24"/>
          <w:bdr w:val="none" w:sz="0" w:space="0" w:color="auto" w:frame="1"/>
          <w:lang w:eastAsia="en-IN"/>
        </w:rPr>
        <w:t>multiple box plots</w:t>
      </w:r>
      <w:r w:rsidRPr="007F42BC">
        <w:rPr>
          <w:rFonts w:ascii="Times New Roman" w:eastAsia="Times New Roman" w:hAnsi="Times New Roman" w:cs="Times New Roman"/>
          <w:color w:val="1B1C1D"/>
          <w:sz w:val="24"/>
          <w:szCs w:val="24"/>
          <w:lang w:eastAsia="en-IN"/>
        </w:rPr>
        <w:t xml:space="preserve"> (comparing distributions): A </w:t>
      </w:r>
      <w:r w:rsidRPr="007F42BC">
        <w:rPr>
          <w:rFonts w:ascii="Times New Roman" w:eastAsia="Times New Roman" w:hAnsi="Times New Roman" w:cs="Times New Roman"/>
          <w:b/>
          <w:bCs/>
          <w:color w:val="1B1C1D"/>
          <w:sz w:val="24"/>
          <w:szCs w:val="24"/>
          <w:bdr w:val="none" w:sz="0" w:space="0" w:color="auto" w:frame="1"/>
          <w:lang w:eastAsia="en-IN"/>
        </w:rPr>
        <w:t>numerical column</w:t>
      </w:r>
      <w:r w:rsidRPr="007F42BC">
        <w:rPr>
          <w:rFonts w:ascii="Times New Roman" w:eastAsia="Times New Roman" w:hAnsi="Times New Roman" w:cs="Times New Roman"/>
          <w:color w:val="1B1C1D"/>
          <w:sz w:val="24"/>
          <w:szCs w:val="24"/>
          <w:lang w:eastAsia="en-IN"/>
        </w:rPr>
        <w:t xml:space="preserve"> and a </w:t>
      </w:r>
      <w:r w:rsidRPr="007F42BC">
        <w:rPr>
          <w:rFonts w:ascii="Times New Roman" w:eastAsia="Times New Roman" w:hAnsi="Times New Roman" w:cs="Times New Roman"/>
          <w:b/>
          <w:bCs/>
          <w:color w:val="1B1C1D"/>
          <w:sz w:val="24"/>
          <w:szCs w:val="24"/>
          <w:bdr w:val="none" w:sz="0" w:space="0" w:color="auto" w:frame="1"/>
          <w:lang w:eastAsia="en-IN"/>
        </w:rPr>
        <w:t>categorical column</w:t>
      </w:r>
      <w:r w:rsidRPr="007F42BC">
        <w:rPr>
          <w:rFonts w:ascii="Times New Roman" w:eastAsia="Times New Roman" w:hAnsi="Times New Roman" w:cs="Times New Roman"/>
          <w:color w:val="1B1C1D"/>
          <w:sz w:val="24"/>
          <w:szCs w:val="24"/>
          <w:lang w:eastAsia="en-IN"/>
        </w:rPr>
        <w:t xml:space="preserve"> to define the groups.</w:t>
      </w:r>
    </w:p>
    <w:p w:rsidR="007F42BC" w:rsidRPr="007F42BC" w:rsidRDefault="007F42BC" w:rsidP="007F42BC">
      <w:pPr>
        <w:numPr>
          <w:ilvl w:val="0"/>
          <w:numId w:val="2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 (Multiple Box Plots):</w:t>
      </w:r>
      <w:r w:rsidRPr="007F42BC">
        <w:rPr>
          <w:rFonts w:ascii="Times New Roman" w:eastAsia="Times New Roman" w:hAnsi="Times New Roman" w:cs="Times New Roman"/>
          <w:color w:val="1B1C1D"/>
          <w:sz w:val="24"/>
          <w:szCs w:val="24"/>
          <w:lang w:eastAsia="en-IN"/>
        </w:rPr>
        <w:t xml:space="preserve"> | City | Temperature (°C) | | :------ | :--------------- | | Mumbai | 30 | | Mumbai | 32 | | Delhi | 28 | | Delhi | 31 | | Chennai | 33 |</w:t>
      </w:r>
    </w:p>
    <w:p w:rsidR="007F42BC" w:rsidRPr="007F42BC" w:rsidRDefault="007F42BC" w:rsidP="007F42BC">
      <w:pPr>
        <w:numPr>
          <w:ilvl w:val="0"/>
          <w:numId w:val="2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Represents the five-number summary and outliers for one or more groups.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3. Violin Plot &amp; Density Plot</w:t>
      </w:r>
    </w:p>
    <w:p w:rsidR="007F42BC" w:rsidRPr="007F42BC" w:rsidRDefault="007F42BC" w:rsidP="007F42BC">
      <w:pPr>
        <w:numPr>
          <w:ilvl w:val="0"/>
          <w:numId w:val="27"/>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Similar to Box Plots; typically a </w:t>
      </w:r>
      <w:r w:rsidRPr="007F42BC">
        <w:rPr>
          <w:rFonts w:ascii="Times New Roman" w:eastAsia="Times New Roman" w:hAnsi="Times New Roman" w:cs="Times New Roman"/>
          <w:b/>
          <w:bCs/>
          <w:color w:val="1B1C1D"/>
          <w:sz w:val="24"/>
          <w:szCs w:val="24"/>
          <w:bdr w:val="none" w:sz="0" w:space="0" w:color="auto" w:frame="1"/>
          <w:lang w:eastAsia="en-IN"/>
        </w:rPr>
        <w:t>single numerical column</w:t>
      </w:r>
      <w:r w:rsidRPr="007F42BC">
        <w:rPr>
          <w:rFonts w:ascii="Times New Roman" w:eastAsia="Times New Roman" w:hAnsi="Times New Roman" w:cs="Times New Roman"/>
          <w:color w:val="1B1C1D"/>
          <w:sz w:val="24"/>
          <w:szCs w:val="24"/>
          <w:lang w:eastAsia="en-IN"/>
        </w:rPr>
        <w:t xml:space="preserve"> for one plot, or a </w:t>
      </w:r>
      <w:r w:rsidRPr="007F42BC">
        <w:rPr>
          <w:rFonts w:ascii="Times New Roman" w:eastAsia="Times New Roman" w:hAnsi="Times New Roman" w:cs="Times New Roman"/>
          <w:b/>
          <w:bCs/>
          <w:color w:val="1B1C1D"/>
          <w:sz w:val="24"/>
          <w:szCs w:val="24"/>
          <w:bdr w:val="none" w:sz="0" w:space="0" w:color="auto" w:frame="1"/>
          <w:lang w:eastAsia="en-IN"/>
        </w:rPr>
        <w:t>numerical column and a categorical column</w:t>
      </w:r>
      <w:r w:rsidRPr="007F42BC">
        <w:rPr>
          <w:rFonts w:ascii="Times New Roman" w:eastAsia="Times New Roman" w:hAnsi="Times New Roman" w:cs="Times New Roman"/>
          <w:color w:val="1B1C1D"/>
          <w:sz w:val="24"/>
          <w:szCs w:val="24"/>
          <w:lang w:eastAsia="en-IN"/>
        </w:rPr>
        <w:t xml:space="preserve"> for comparing multiple distributions.</w:t>
      </w:r>
    </w:p>
    <w:p w:rsidR="007F42BC" w:rsidRPr="007F42BC" w:rsidRDefault="007F42BC" w:rsidP="007F42BC">
      <w:pPr>
        <w:numPr>
          <w:ilvl w:val="0"/>
          <w:numId w:val="27"/>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Same as Box Plot examples.</w:t>
      </w:r>
    </w:p>
    <w:p w:rsidR="007F42BC" w:rsidRPr="007F42BC" w:rsidRDefault="007F42BC" w:rsidP="007F42BC">
      <w:pPr>
        <w:numPr>
          <w:ilvl w:val="0"/>
          <w:numId w:val="27"/>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These provide a more detailed view of the distribution's shape than a standard box plot.</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5"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III. Composition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Pie Chart / Donut Chart</w:t>
      </w:r>
    </w:p>
    <w:p w:rsidR="007F42BC" w:rsidRPr="007F42BC" w:rsidRDefault="007F42BC" w:rsidP="007F42BC">
      <w:pPr>
        <w:numPr>
          <w:ilvl w:val="0"/>
          <w:numId w:val="28"/>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one for </w:t>
      </w:r>
      <w:r w:rsidRPr="007F42BC">
        <w:rPr>
          <w:rFonts w:ascii="Times New Roman" w:eastAsia="Times New Roman" w:hAnsi="Times New Roman" w:cs="Times New Roman"/>
          <w:b/>
          <w:bCs/>
          <w:color w:val="1B1C1D"/>
          <w:sz w:val="24"/>
          <w:szCs w:val="24"/>
          <w:bdr w:val="none" w:sz="0" w:space="0" w:color="auto" w:frame="1"/>
          <w:lang w:eastAsia="en-IN"/>
        </w:rPr>
        <w:t>categories</w:t>
      </w:r>
      <w:r w:rsidRPr="007F42BC">
        <w:rPr>
          <w:rFonts w:ascii="Times New Roman" w:eastAsia="Times New Roman" w:hAnsi="Times New Roman" w:cs="Times New Roman"/>
          <w:color w:val="1B1C1D"/>
          <w:sz w:val="24"/>
          <w:szCs w:val="24"/>
          <w:lang w:eastAsia="en-IN"/>
        </w:rPr>
        <w:t xml:space="preserve"> (labels for each slice) and one for </w:t>
      </w:r>
      <w:r w:rsidRPr="007F42BC">
        <w:rPr>
          <w:rFonts w:ascii="Times New Roman" w:eastAsia="Times New Roman" w:hAnsi="Times New Roman" w:cs="Times New Roman"/>
          <w:b/>
          <w:bCs/>
          <w:color w:val="1B1C1D"/>
          <w:sz w:val="24"/>
          <w:szCs w:val="24"/>
          <w:bdr w:val="none" w:sz="0" w:space="0" w:color="auto" w:frame="1"/>
          <w:lang w:eastAsia="en-IN"/>
        </w:rPr>
        <w:t>numerical values</w:t>
      </w:r>
      <w:r w:rsidRPr="007F42BC">
        <w:rPr>
          <w:rFonts w:ascii="Times New Roman" w:eastAsia="Times New Roman" w:hAnsi="Times New Roman" w:cs="Times New Roman"/>
          <w:color w:val="1B1C1D"/>
          <w:sz w:val="24"/>
          <w:szCs w:val="24"/>
          <w:lang w:eastAsia="en-IN"/>
        </w:rPr>
        <w:t xml:space="preserve"> (the size of each slice). The numerical values should represent parts of a whole.</w:t>
      </w:r>
    </w:p>
    <w:p w:rsidR="007F42BC" w:rsidRPr="007F42BC" w:rsidRDefault="007F42BC" w:rsidP="007F42BC">
      <w:pPr>
        <w:numPr>
          <w:ilvl w:val="0"/>
          <w:numId w:val="28"/>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Expense Category | Amount (INR) | | :--------------- | :----------- | | Rent | 20,000 | | Food | 8,000 | | Transport | 3,000 | | Utilities | 2,000 |</w:t>
      </w:r>
    </w:p>
    <w:p w:rsidR="007F42BC" w:rsidRPr="007F42BC" w:rsidRDefault="007F42BC" w:rsidP="007F42BC">
      <w:pPr>
        <w:numPr>
          <w:ilvl w:val="0"/>
          <w:numId w:val="28"/>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lastRenderedPageBreak/>
        <w:t>Review:</w:t>
      </w:r>
      <w:r w:rsidRPr="007F42BC">
        <w:rPr>
          <w:rFonts w:ascii="Times New Roman" w:eastAsia="Times New Roman" w:hAnsi="Times New Roman" w:cs="Times New Roman"/>
          <w:color w:val="1B1C1D"/>
          <w:sz w:val="24"/>
          <w:szCs w:val="24"/>
          <w:lang w:eastAsia="en-IN"/>
        </w:rPr>
        <w:t xml:space="preserve"> Corrected and verified. This is the precise data structure for a single, meaningful pie chart.</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 xml:space="preserve">2. </w:t>
      </w:r>
      <w:proofErr w:type="spellStart"/>
      <w:r w:rsidRPr="007F42BC">
        <w:rPr>
          <w:rFonts w:ascii="Times New Roman" w:eastAsia="Times New Roman" w:hAnsi="Times New Roman" w:cs="Times New Roman"/>
          <w:b/>
          <w:bCs/>
          <w:color w:val="1B1C1D"/>
          <w:sz w:val="27"/>
          <w:szCs w:val="27"/>
          <w:lang w:eastAsia="en-IN"/>
        </w:rPr>
        <w:t>Treemap</w:t>
      </w:r>
      <w:proofErr w:type="spellEnd"/>
    </w:p>
    <w:p w:rsidR="007F42BC" w:rsidRPr="007F42BC" w:rsidRDefault="007F42BC" w:rsidP="007F42BC">
      <w:pPr>
        <w:numPr>
          <w:ilvl w:val="0"/>
          <w:numId w:val="2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w:t>
      </w:r>
    </w:p>
    <w:p w:rsidR="007F42BC" w:rsidRPr="007F42BC" w:rsidRDefault="007F42BC" w:rsidP="007F42BC">
      <w:pPr>
        <w:numPr>
          <w:ilvl w:val="1"/>
          <w:numId w:val="2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 xml:space="preserve">Simple </w:t>
      </w:r>
      <w:proofErr w:type="spellStart"/>
      <w:r w:rsidRPr="007F42BC">
        <w:rPr>
          <w:rFonts w:ascii="Times New Roman" w:eastAsia="Times New Roman" w:hAnsi="Times New Roman" w:cs="Times New Roman"/>
          <w:b/>
          <w:bCs/>
          <w:color w:val="1B1C1D"/>
          <w:sz w:val="24"/>
          <w:szCs w:val="24"/>
          <w:bdr w:val="none" w:sz="0" w:space="0" w:color="auto" w:frame="1"/>
          <w:lang w:eastAsia="en-IN"/>
        </w:rPr>
        <w:t>Treemap</w:t>
      </w:r>
      <w:proofErr w:type="spellEnd"/>
      <w:r w:rsidRPr="007F42BC">
        <w:rPr>
          <w:rFonts w:ascii="Times New Roman" w:eastAsia="Times New Roman" w:hAnsi="Times New Roman" w:cs="Times New Roman"/>
          <w:b/>
          <w:bCs/>
          <w:color w:val="1B1C1D"/>
          <w:sz w:val="24"/>
          <w:szCs w:val="24"/>
          <w:bdr w:val="none" w:sz="0" w:space="0" w:color="auto" w:frame="1"/>
          <w:lang w:eastAsia="en-IN"/>
        </w:rPr>
        <w:t>:</w:t>
      </w:r>
      <w:r w:rsidRPr="007F42BC">
        <w:rPr>
          <w:rFonts w:ascii="Times New Roman" w:eastAsia="Times New Roman" w:hAnsi="Times New Roman" w:cs="Times New Roman"/>
          <w:color w:val="1B1C1D"/>
          <w:sz w:val="24"/>
          <w:szCs w:val="24"/>
          <w:lang w:eastAsia="en-IN"/>
        </w:rPr>
        <w:t xml:space="preserve"> At least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one for </w:t>
      </w:r>
      <w:r w:rsidRPr="007F42BC">
        <w:rPr>
          <w:rFonts w:ascii="Times New Roman" w:eastAsia="Times New Roman" w:hAnsi="Times New Roman" w:cs="Times New Roman"/>
          <w:b/>
          <w:bCs/>
          <w:color w:val="1B1C1D"/>
          <w:sz w:val="24"/>
          <w:szCs w:val="24"/>
          <w:bdr w:val="none" w:sz="0" w:space="0" w:color="auto" w:frame="1"/>
          <w:lang w:eastAsia="en-IN"/>
        </w:rPr>
        <w:t>categories</w:t>
      </w:r>
      <w:r w:rsidRPr="007F42BC">
        <w:rPr>
          <w:rFonts w:ascii="Times New Roman" w:eastAsia="Times New Roman" w:hAnsi="Times New Roman" w:cs="Times New Roman"/>
          <w:color w:val="1B1C1D"/>
          <w:sz w:val="24"/>
          <w:szCs w:val="24"/>
          <w:lang w:eastAsia="en-IN"/>
        </w:rPr>
        <w:t xml:space="preserve"> (labels) and one for </w:t>
      </w:r>
      <w:r w:rsidRPr="007F42BC">
        <w:rPr>
          <w:rFonts w:ascii="Times New Roman" w:eastAsia="Times New Roman" w:hAnsi="Times New Roman" w:cs="Times New Roman"/>
          <w:b/>
          <w:bCs/>
          <w:color w:val="1B1C1D"/>
          <w:sz w:val="24"/>
          <w:szCs w:val="24"/>
          <w:bdr w:val="none" w:sz="0" w:space="0" w:color="auto" w:frame="1"/>
          <w:lang w:eastAsia="en-IN"/>
        </w:rPr>
        <w:t>numerical values</w:t>
      </w:r>
      <w:r w:rsidRPr="007F42BC">
        <w:rPr>
          <w:rFonts w:ascii="Times New Roman" w:eastAsia="Times New Roman" w:hAnsi="Times New Roman" w:cs="Times New Roman"/>
          <w:color w:val="1B1C1D"/>
          <w:sz w:val="24"/>
          <w:szCs w:val="24"/>
          <w:lang w:eastAsia="en-IN"/>
        </w:rPr>
        <w:t xml:space="preserve"> (size).</w:t>
      </w:r>
    </w:p>
    <w:p w:rsidR="007F42BC" w:rsidRPr="007F42BC" w:rsidRDefault="007F42BC" w:rsidP="007F42BC">
      <w:pPr>
        <w:numPr>
          <w:ilvl w:val="1"/>
          <w:numId w:val="2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 xml:space="preserve">Hierarchical </w:t>
      </w:r>
      <w:proofErr w:type="spellStart"/>
      <w:r w:rsidRPr="007F42BC">
        <w:rPr>
          <w:rFonts w:ascii="Times New Roman" w:eastAsia="Times New Roman" w:hAnsi="Times New Roman" w:cs="Times New Roman"/>
          <w:b/>
          <w:bCs/>
          <w:color w:val="1B1C1D"/>
          <w:sz w:val="24"/>
          <w:szCs w:val="24"/>
          <w:bdr w:val="none" w:sz="0" w:space="0" w:color="auto" w:frame="1"/>
          <w:lang w:eastAsia="en-IN"/>
        </w:rPr>
        <w:t>Treemap</w:t>
      </w:r>
      <w:proofErr w:type="spellEnd"/>
      <w:r w:rsidRPr="007F42BC">
        <w:rPr>
          <w:rFonts w:ascii="Times New Roman" w:eastAsia="Times New Roman" w:hAnsi="Times New Roman" w:cs="Times New Roman"/>
          <w:b/>
          <w:bCs/>
          <w:color w:val="1B1C1D"/>
          <w:sz w:val="24"/>
          <w:szCs w:val="24"/>
          <w:bdr w:val="none" w:sz="0" w:space="0" w:color="auto" w:frame="1"/>
          <w:lang w:eastAsia="en-IN"/>
        </w:rPr>
        <w:t>:</w:t>
      </w:r>
      <w:r w:rsidRPr="007F42BC">
        <w:rPr>
          <w:rFonts w:ascii="Times New Roman" w:eastAsia="Times New Roman" w:hAnsi="Times New Roman" w:cs="Times New Roman"/>
          <w:color w:val="1B1C1D"/>
          <w:sz w:val="24"/>
          <w:szCs w:val="24"/>
          <w:lang w:eastAsia="en-IN"/>
        </w:rPr>
        <w:t xml:space="preserve"> </w:t>
      </w:r>
      <w:r w:rsidRPr="007F42BC">
        <w:rPr>
          <w:rFonts w:ascii="Times New Roman" w:eastAsia="Times New Roman" w:hAnsi="Times New Roman" w:cs="Times New Roman"/>
          <w:b/>
          <w:bCs/>
          <w:color w:val="1B1C1D"/>
          <w:sz w:val="24"/>
          <w:szCs w:val="24"/>
          <w:bdr w:val="none" w:sz="0" w:space="0" w:color="auto" w:frame="1"/>
          <w:lang w:eastAsia="en-IN"/>
        </w:rPr>
        <w:t>Multiple categorical columns</w:t>
      </w:r>
      <w:r w:rsidRPr="007F42BC">
        <w:rPr>
          <w:rFonts w:ascii="Times New Roman" w:eastAsia="Times New Roman" w:hAnsi="Times New Roman" w:cs="Times New Roman"/>
          <w:color w:val="1B1C1D"/>
          <w:sz w:val="24"/>
          <w:szCs w:val="24"/>
          <w:lang w:eastAsia="en-IN"/>
        </w:rPr>
        <w:t xml:space="preserve"> (for hierarchy levels) and </w:t>
      </w:r>
      <w:r w:rsidRPr="007F42BC">
        <w:rPr>
          <w:rFonts w:ascii="Times New Roman" w:eastAsia="Times New Roman" w:hAnsi="Times New Roman" w:cs="Times New Roman"/>
          <w:b/>
          <w:bCs/>
          <w:color w:val="1B1C1D"/>
          <w:sz w:val="24"/>
          <w:szCs w:val="24"/>
          <w:bdr w:val="none" w:sz="0" w:space="0" w:color="auto" w:frame="1"/>
          <w:lang w:eastAsia="en-IN"/>
        </w:rPr>
        <w:t>one numerical column</w:t>
      </w:r>
      <w:r w:rsidRPr="007F42BC">
        <w:rPr>
          <w:rFonts w:ascii="Times New Roman" w:eastAsia="Times New Roman" w:hAnsi="Times New Roman" w:cs="Times New Roman"/>
          <w:color w:val="1B1C1D"/>
          <w:sz w:val="24"/>
          <w:szCs w:val="24"/>
          <w:lang w:eastAsia="en-IN"/>
        </w:rPr>
        <w:t xml:space="preserve"> (for values).</w:t>
      </w:r>
    </w:p>
    <w:p w:rsidR="007F42BC" w:rsidRPr="007F42BC" w:rsidRDefault="007F42BC" w:rsidP="007F42BC">
      <w:pPr>
        <w:numPr>
          <w:ilvl w:val="0"/>
          <w:numId w:val="2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 (Hierarchical):</w:t>
      </w:r>
      <w:r w:rsidRPr="007F42BC">
        <w:rPr>
          <w:rFonts w:ascii="Times New Roman" w:eastAsia="Times New Roman" w:hAnsi="Times New Roman" w:cs="Times New Roman"/>
          <w:color w:val="1B1C1D"/>
          <w:sz w:val="24"/>
          <w:szCs w:val="24"/>
          <w:lang w:eastAsia="en-IN"/>
        </w:rPr>
        <w:t xml:space="preserve"> | Department | Sub-Department | Budget (INR) | | :--------- | :------------- | :----------- | | Sales | Domestic | 100,000 | | Sales | International | 75,000 | | Marketing | Digital | 60,000 | | Marketing | Print | 40,000 |</w:t>
      </w:r>
    </w:p>
    <w:p w:rsidR="007F42BC" w:rsidRPr="007F42BC" w:rsidRDefault="007F42BC" w:rsidP="007F42BC">
      <w:pPr>
        <w:numPr>
          <w:ilvl w:val="0"/>
          <w:numId w:val="2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w:t>
      </w:r>
      <w:proofErr w:type="spellStart"/>
      <w:r w:rsidRPr="007F42BC">
        <w:rPr>
          <w:rFonts w:ascii="Times New Roman" w:eastAsia="Times New Roman" w:hAnsi="Times New Roman" w:cs="Times New Roman"/>
          <w:color w:val="1B1C1D"/>
          <w:sz w:val="24"/>
          <w:szCs w:val="24"/>
          <w:lang w:eastAsia="en-IN"/>
        </w:rPr>
        <w:t>Treemaps</w:t>
      </w:r>
      <w:proofErr w:type="spellEnd"/>
      <w:r w:rsidRPr="007F42BC">
        <w:rPr>
          <w:rFonts w:ascii="Times New Roman" w:eastAsia="Times New Roman" w:hAnsi="Times New Roman" w:cs="Times New Roman"/>
          <w:color w:val="1B1C1D"/>
          <w:sz w:val="24"/>
          <w:szCs w:val="24"/>
          <w:lang w:eastAsia="en-IN"/>
        </w:rPr>
        <w:t xml:space="preserve"> excel at showing hierarchical part-to-whole relationships.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3. Sunburst Chart</w:t>
      </w:r>
    </w:p>
    <w:p w:rsidR="007F42BC" w:rsidRPr="007F42BC" w:rsidRDefault="007F42BC" w:rsidP="007F42BC">
      <w:pPr>
        <w:numPr>
          <w:ilvl w:val="0"/>
          <w:numId w:val="30"/>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Similar to Hierarchical </w:t>
      </w:r>
      <w:proofErr w:type="spellStart"/>
      <w:r w:rsidRPr="007F42BC">
        <w:rPr>
          <w:rFonts w:ascii="Times New Roman" w:eastAsia="Times New Roman" w:hAnsi="Times New Roman" w:cs="Times New Roman"/>
          <w:color w:val="1B1C1D"/>
          <w:sz w:val="24"/>
          <w:szCs w:val="24"/>
          <w:lang w:eastAsia="en-IN"/>
        </w:rPr>
        <w:t>Treemap</w:t>
      </w:r>
      <w:proofErr w:type="spellEnd"/>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multiple categorical columns</w:t>
      </w:r>
      <w:r w:rsidRPr="007F42BC">
        <w:rPr>
          <w:rFonts w:ascii="Times New Roman" w:eastAsia="Times New Roman" w:hAnsi="Times New Roman" w:cs="Times New Roman"/>
          <w:color w:val="1B1C1D"/>
          <w:sz w:val="24"/>
          <w:szCs w:val="24"/>
          <w:lang w:eastAsia="en-IN"/>
        </w:rPr>
        <w:t xml:space="preserve"> for hierarchy levels and a </w:t>
      </w:r>
      <w:r w:rsidRPr="007F42BC">
        <w:rPr>
          <w:rFonts w:ascii="Times New Roman" w:eastAsia="Times New Roman" w:hAnsi="Times New Roman" w:cs="Times New Roman"/>
          <w:b/>
          <w:bCs/>
          <w:color w:val="1B1C1D"/>
          <w:sz w:val="24"/>
          <w:szCs w:val="24"/>
          <w:bdr w:val="none" w:sz="0" w:space="0" w:color="auto" w:frame="1"/>
          <w:lang w:eastAsia="en-IN"/>
        </w:rPr>
        <w:t>numerical column</w:t>
      </w:r>
      <w:r w:rsidRPr="007F42BC">
        <w:rPr>
          <w:rFonts w:ascii="Times New Roman" w:eastAsia="Times New Roman" w:hAnsi="Times New Roman" w:cs="Times New Roman"/>
          <w:color w:val="1B1C1D"/>
          <w:sz w:val="24"/>
          <w:szCs w:val="24"/>
          <w:lang w:eastAsia="en-IN"/>
        </w:rPr>
        <w:t xml:space="preserve"> for values.</w:t>
      </w:r>
    </w:p>
    <w:p w:rsidR="007F42BC" w:rsidRPr="007F42BC" w:rsidRDefault="007F42BC" w:rsidP="007F42BC">
      <w:pPr>
        <w:numPr>
          <w:ilvl w:val="0"/>
          <w:numId w:val="30"/>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Same as Hierarchical </w:t>
      </w:r>
      <w:proofErr w:type="spellStart"/>
      <w:r w:rsidRPr="007F42BC">
        <w:rPr>
          <w:rFonts w:ascii="Times New Roman" w:eastAsia="Times New Roman" w:hAnsi="Times New Roman" w:cs="Times New Roman"/>
          <w:color w:val="1B1C1D"/>
          <w:sz w:val="24"/>
          <w:szCs w:val="24"/>
          <w:lang w:eastAsia="en-IN"/>
        </w:rPr>
        <w:t>Treemap</w:t>
      </w:r>
      <w:proofErr w:type="spellEnd"/>
      <w:r w:rsidRPr="007F42BC">
        <w:rPr>
          <w:rFonts w:ascii="Times New Roman" w:eastAsia="Times New Roman" w:hAnsi="Times New Roman" w:cs="Times New Roman"/>
          <w:color w:val="1B1C1D"/>
          <w:sz w:val="24"/>
          <w:szCs w:val="24"/>
          <w:lang w:eastAsia="en-IN"/>
        </w:rPr>
        <w:t xml:space="preserve"> example.</w:t>
      </w:r>
    </w:p>
    <w:p w:rsidR="007F42BC" w:rsidRPr="007F42BC" w:rsidRDefault="007F42BC" w:rsidP="007F42BC">
      <w:pPr>
        <w:numPr>
          <w:ilvl w:val="0"/>
          <w:numId w:val="30"/>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A radial representation of hierarchical data.</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6"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IV. Relationship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Scatter Plot</w:t>
      </w:r>
    </w:p>
    <w:p w:rsidR="007F42BC" w:rsidRPr="007F42BC" w:rsidRDefault="007F42BC" w:rsidP="007F42BC">
      <w:pPr>
        <w:numPr>
          <w:ilvl w:val="0"/>
          <w:numId w:val="3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at least </w:t>
      </w:r>
      <w:r w:rsidRPr="007F42BC">
        <w:rPr>
          <w:rFonts w:ascii="Times New Roman" w:eastAsia="Times New Roman" w:hAnsi="Times New Roman" w:cs="Times New Roman"/>
          <w:b/>
          <w:bCs/>
          <w:color w:val="1B1C1D"/>
          <w:sz w:val="24"/>
          <w:szCs w:val="24"/>
          <w:bdr w:val="none" w:sz="0" w:space="0" w:color="auto" w:frame="1"/>
          <w:lang w:eastAsia="en-IN"/>
        </w:rPr>
        <w:t>two columns of numerical data</w:t>
      </w:r>
      <w:r w:rsidRPr="007F42BC">
        <w:rPr>
          <w:rFonts w:ascii="Times New Roman" w:eastAsia="Times New Roman" w:hAnsi="Times New Roman" w:cs="Times New Roman"/>
          <w:color w:val="1B1C1D"/>
          <w:sz w:val="24"/>
          <w:szCs w:val="24"/>
          <w:lang w:eastAsia="en-IN"/>
        </w:rPr>
        <w:t>, one for the X-axis and one for the Y-axis.</w:t>
      </w:r>
    </w:p>
    <w:p w:rsidR="007F42BC" w:rsidRPr="007F42BC" w:rsidRDefault="007F42BC" w:rsidP="007F42BC">
      <w:pPr>
        <w:numPr>
          <w:ilvl w:val="0"/>
          <w:numId w:val="31"/>
        </w:numPr>
        <w:spacing w:before="100" w:beforeAutospacing="1" w:after="100" w:afterAutospacing="1"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Example:</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Study Hours | Exam Score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 | :---------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2 | 60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5 | 85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1 | 45 |</w:t>
      </w:r>
    </w:p>
    <w:p w:rsidR="007F42BC" w:rsidRPr="007F42BC" w:rsidRDefault="007F42BC" w:rsidP="007F42BC">
      <w:pPr>
        <w:spacing w:before="100" w:beforeAutospacing="1" w:after="100" w:afterAutospacing="1"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 7 | 90 |</w:t>
      </w:r>
    </w:p>
    <w:p w:rsidR="007F42BC" w:rsidRPr="007F42BC" w:rsidRDefault="007F42BC" w:rsidP="007F42BC">
      <w:pPr>
        <w:numPr>
          <w:ilvl w:val="0"/>
          <w:numId w:val="3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Used to explore relationships between two quantitative variables.</w:t>
      </w:r>
    </w:p>
    <w:p w:rsidR="007F42BC" w:rsidRPr="007F42BC" w:rsidRDefault="007F42BC" w:rsidP="007F42BC">
      <w:pPr>
        <w:numPr>
          <w:ilvl w:val="0"/>
          <w:numId w:val="3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Subtypes:</w:t>
      </w:r>
    </w:p>
    <w:p w:rsidR="007F42BC" w:rsidRPr="007F42BC" w:rsidRDefault="007F42BC" w:rsidP="007F42BC">
      <w:pPr>
        <w:numPr>
          <w:ilvl w:val="1"/>
          <w:numId w:val="3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Bubble Chart:</w:t>
      </w:r>
      <w:r w:rsidRPr="007F42BC">
        <w:rPr>
          <w:rFonts w:ascii="Times New Roman" w:eastAsia="Times New Roman" w:hAnsi="Times New Roman" w:cs="Times New Roman"/>
          <w:color w:val="1B1C1D"/>
          <w:sz w:val="24"/>
          <w:szCs w:val="24"/>
          <w:lang w:eastAsia="en-IN"/>
        </w:rPr>
        <w:t xml:space="preserve"> </w:t>
      </w:r>
      <w:proofErr w:type="gramStart"/>
      <w:r w:rsidRPr="007F42BC">
        <w:rPr>
          <w:rFonts w:ascii="Times New Roman" w:eastAsia="Times New Roman" w:hAnsi="Times New Roman" w:cs="Times New Roman"/>
          <w:color w:val="1B1C1D"/>
          <w:sz w:val="24"/>
          <w:szCs w:val="24"/>
          <w:lang w:eastAsia="en-IN"/>
        </w:rPr>
        <w:t>Adds</w:t>
      </w:r>
      <w:proofErr w:type="gramEnd"/>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third numerical column</w:t>
      </w:r>
      <w:r w:rsidRPr="007F42BC">
        <w:rPr>
          <w:rFonts w:ascii="Times New Roman" w:eastAsia="Times New Roman" w:hAnsi="Times New Roman" w:cs="Times New Roman"/>
          <w:color w:val="1B1C1D"/>
          <w:sz w:val="24"/>
          <w:szCs w:val="24"/>
          <w:lang w:eastAsia="en-IN"/>
        </w:rPr>
        <w:t xml:space="preserve"> for bubble size, and optionally a categorical column for </w:t>
      </w:r>
      <w:proofErr w:type="spellStart"/>
      <w:r w:rsidRPr="007F42BC">
        <w:rPr>
          <w:rFonts w:ascii="Times New Roman" w:eastAsia="Times New Roman" w:hAnsi="Times New Roman" w:cs="Times New Roman"/>
          <w:color w:val="1B1C1D"/>
          <w:sz w:val="24"/>
          <w:szCs w:val="24"/>
          <w:lang w:eastAsia="en-IN"/>
        </w:rPr>
        <w:t>color</w:t>
      </w:r>
      <w:proofErr w:type="spellEnd"/>
      <w:r w:rsidRPr="007F42BC">
        <w:rPr>
          <w:rFonts w:ascii="Times New Roman" w:eastAsia="Times New Roman" w:hAnsi="Times New Roman" w:cs="Times New Roman"/>
          <w:color w:val="1B1C1D"/>
          <w:sz w:val="24"/>
          <w:szCs w:val="24"/>
          <w:lang w:eastAsia="en-IN"/>
        </w:rPr>
        <w:t xml:space="preserve">. </w:t>
      </w:r>
    </w:p>
    <w:p w:rsidR="007F42BC" w:rsidRPr="007F42BC" w:rsidRDefault="007F42BC" w:rsidP="007F42BC">
      <w:pPr>
        <w:numPr>
          <w:ilvl w:val="2"/>
          <w:numId w:val="3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lastRenderedPageBreak/>
        <w:t>Example:</w:t>
      </w:r>
      <w:r w:rsidRPr="007F42BC">
        <w:rPr>
          <w:rFonts w:ascii="Times New Roman" w:eastAsia="Times New Roman" w:hAnsi="Times New Roman" w:cs="Times New Roman"/>
          <w:color w:val="1B1C1D"/>
          <w:sz w:val="24"/>
          <w:szCs w:val="24"/>
          <w:lang w:eastAsia="en-IN"/>
        </w:rPr>
        <w:t xml:space="preserve"> | GDP (in Cr) | Life Expectancy (Years) | Population (in Cr) | Region | | :---------- | :---------------------- | :----------------- | :-------- | | 10 | 70 | 100 | Asia | | 5 | 65 | 50 | Africa | | 20 | 80 | 80 | Europe |</w:t>
      </w:r>
    </w:p>
    <w:p w:rsidR="007F42BC" w:rsidRPr="007F42BC" w:rsidRDefault="007F42BC" w:rsidP="007F42BC">
      <w:pPr>
        <w:numPr>
          <w:ilvl w:val="2"/>
          <w:numId w:val="3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Visualizes three or four variables at once.</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 xml:space="preserve">2. </w:t>
      </w:r>
      <w:proofErr w:type="spellStart"/>
      <w:r w:rsidRPr="007F42BC">
        <w:rPr>
          <w:rFonts w:ascii="Times New Roman" w:eastAsia="Times New Roman" w:hAnsi="Times New Roman" w:cs="Times New Roman"/>
          <w:b/>
          <w:bCs/>
          <w:color w:val="1B1C1D"/>
          <w:sz w:val="27"/>
          <w:szCs w:val="27"/>
          <w:lang w:eastAsia="en-IN"/>
        </w:rPr>
        <w:t>Heatmap</w:t>
      </w:r>
      <w:proofErr w:type="spellEnd"/>
    </w:p>
    <w:p w:rsidR="007F42BC" w:rsidRPr="007F42BC" w:rsidRDefault="007F42BC" w:rsidP="007F42BC">
      <w:pPr>
        <w:numPr>
          <w:ilvl w:val="0"/>
          <w:numId w:val="3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two categorical columns</w:t>
      </w:r>
      <w:r w:rsidRPr="007F42BC">
        <w:rPr>
          <w:rFonts w:ascii="Times New Roman" w:eastAsia="Times New Roman" w:hAnsi="Times New Roman" w:cs="Times New Roman"/>
          <w:color w:val="1B1C1D"/>
          <w:sz w:val="24"/>
          <w:szCs w:val="24"/>
          <w:lang w:eastAsia="en-IN"/>
        </w:rPr>
        <w:t xml:space="preserve"> (for rows and columns of the grid) and </w:t>
      </w:r>
      <w:r w:rsidRPr="007F42BC">
        <w:rPr>
          <w:rFonts w:ascii="Times New Roman" w:eastAsia="Times New Roman" w:hAnsi="Times New Roman" w:cs="Times New Roman"/>
          <w:b/>
          <w:bCs/>
          <w:color w:val="1B1C1D"/>
          <w:sz w:val="24"/>
          <w:szCs w:val="24"/>
          <w:bdr w:val="none" w:sz="0" w:space="0" w:color="auto" w:frame="1"/>
          <w:lang w:eastAsia="en-IN"/>
        </w:rPr>
        <w:t>one numerical column</w:t>
      </w:r>
      <w:r w:rsidRPr="007F42BC">
        <w:rPr>
          <w:rFonts w:ascii="Times New Roman" w:eastAsia="Times New Roman" w:hAnsi="Times New Roman" w:cs="Times New Roman"/>
          <w:color w:val="1B1C1D"/>
          <w:sz w:val="24"/>
          <w:szCs w:val="24"/>
          <w:lang w:eastAsia="en-IN"/>
        </w:rPr>
        <w:t xml:space="preserve"> (for the </w:t>
      </w:r>
      <w:proofErr w:type="spellStart"/>
      <w:r w:rsidRPr="007F42BC">
        <w:rPr>
          <w:rFonts w:ascii="Times New Roman" w:eastAsia="Times New Roman" w:hAnsi="Times New Roman" w:cs="Times New Roman"/>
          <w:color w:val="1B1C1D"/>
          <w:sz w:val="24"/>
          <w:szCs w:val="24"/>
          <w:lang w:eastAsia="en-IN"/>
        </w:rPr>
        <w:t>color</w:t>
      </w:r>
      <w:proofErr w:type="spellEnd"/>
      <w:r w:rsidRPr="007F42BC">
        <w:rPr>
          <w:rFonts w:ascii="Times New Roman" w:eastAsia="Times New Roman" w:hAnsi="Times New Roman" w:cs="Times New Roman"/>
          <w:color w:val="1B1C1D"/>
          <w:sz w:val="24"/>
          <w:szCs w:val="24"/>
          <w:lang w:eastAsia="en-IN"/>
        </w:rPr>
        <w:t xml:space="preserve"> intensity/value). Often represented as a pivot table or matrix in input.</w:t>
      </w:r>
    </w:p>
    <w:p w:rsidR="007F42BC" w:rsidRPr="007F42BC" w:rsidRDefault="007F42BC" w:rsidP="007F42BC">
      <w:pPr>
        <w:numPr>
          <w:ilvl w:val="0"/>
          <w:numId w:val="3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Student ID | Subject | Score | | :--------- | :-------- | :---- | | 1 | Math | 85 | | 1 | Science | 90 | | 2 | Math | 70 | | 2 | Science | 75 |</w:t>
      </w:r>
    </w:p>
    <w:p w:rsidR="007F42BC" w:rsidRPr="007F42BC" w:rsidRDefault="007F42BC" w:rsidP="007F42BC">
      <w:pPr>
        <w:numPr>
          <w:ilvl w:val="0"/>
          <w:numId w:val="3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Displays relationships or magnitudes in a grid format using </w:t>
      </w:r>
      <w:proofErr w:type="spellStart"/>
      <w:r w:rsidRPr="007F42BC">
        <w:rPr>
          <w:rFonts w:ascii="Times New Roman" w:eastAsia="Times New Roman" w:hAnsi="Times New Roman" w:cs="Times New Roman"/>
          <w:color w:val="1B1C1D"/>
          <w:sz w:val="24"/>
          <w:szCs w:val="24"/>
          <w:lang w:eastAsia="en-IN"/>
        </w:rPr>
        <w:t>color</w:t>
      </w:r>
      <w:proofErr w:type="spellEnd"/>
      <w:r w:rsidRPr="007F42BC">
        <w:rPr>
          <w:rFonts w:ascii="Times New Roman" w:eastAsia="Times New Roman" w:hAnsi="Times New Roman" w:cs="Times New Roman"/>
          <w:color w:val="1B1C1D"/>
          <w:sz w:val="24"/>
          <w:szCs w:val="24"/>
          <w:lang w:eastAsia="en-IN"/>
        </w:rPr>
        <w:t>.</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7"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V. Geospatial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Choropleth Map</w:t>
      </w:r>
    </w:p>
    <w:p w:rsidR="007F42BC" w:rsidRPr="007F42BC" w:rsidRDefault="007F42BC" w:rsidP="007F42BC">
      <w:pPr>
        <w:numPr>
          <w:ilvl w:val="0"/>
          <w:numId w:val="3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 </w:t>
      </w:r>
      <w:r w:rsidRPr="007F42BC">
        <w:rPr>
          <w:rFonts w:ascii="Times New Roman" w:eastAsia="Times New Roman" w:hAnsi="Times New Roman" w:cs="Times New Roman"/>
          <w:b/>
          <w:bCs/>
          <w:color w:val="1B1C1D"/>
          <w:sz w:val="24"/>
          <w:szCs w:val="24"/>
          <w:bdr w:val="none" w:sz="0" w:space="0" w:color="auto" w:frame="1"/>
          <w:lang w:eastAsia="en-IN"/>
        </w:rPr>
        <w:t>geographical identifier column</w:t>
      </w:r>
      <w:r w:rsidRPr="007F42BC">
        <w:rPr>
          <w:rFonts w:ascii="Times New Roman" w:eastAsia="Times New Roman" w:hAnsi="Times New Roman" w:cs="Times New Roman"/>
          <w:color w:val="1B1C1D"/>
          <w:sz w:val="24"/>
          <w:szCs w:val="24"/>
          <w:lang w:eastAsia="en-IN"/>
        </w:rPr>
        <w:t xml:space="preserve"> (e.g., country name, state code, district name) that maps to a geographic shape, and </w:t>
      </w:r>
      <w:r w:rsidRPr="007F42BC">
        <w:rPr>
          <w:rFonts w:ascii="Times New Roman" w:eastAsia="Times New Roman" w:hAnsi="Times New Roman" w:cs="Times New Roman"/>
          <w:b/>
          <w:bCs/>
          <w:color w:val="1B1C1D"/>
          <w:sz w:val="24"/>
          <w:szCs w:val="24"/>
          <w:bdr w:val="none" w:sz="0" w:space="0" w:color="auto" w:frame="1"/>
          <w:lang w:eastAsia="en-IN"/>
        </w:rPr>
        <w:t>one or more numerical columns</w:t>
      </w:r>
      <w:r w:rsidRPr="007F42BC">
        <w:rPr>
          <w:rFonts w:ascii="Times New Roman" w:eastAsia="Times New Roman" w:hAnsi="Times New Roman" w:cs="Times New Roman"/>
          <w:color w:val="1B1C1D"/>
          <w:sz w:val="24"/>
          <w:szCs w:val="24"/>
          <w:lang w:eastAsia="en-IN"/>
        </w:rPr>
        <w:t xml:space="preserve"> for the values to be </w:t>
      </w:r>
      <w:proofErr w:type="spellStart"/>
      <w:r w:rsidRPr="007F42BC">
        <w:rPr>
          <w:rFonts w:ascii="Times New Roman" w:eastAsia="Times New Roman" w:hAnsi="Times New Roman" w:cs="Times New Roman"/>
          <w:color w:val="1B1C1D"/>
          <w:sz w:val="24"/>
          <w:szCs w:val="24"/>
          <w:lang w:eastAsia="en-IN"/>
        </w:rPr>
        <w:t>colored</w:t>
      </w:r>
      <w:proofErr w:type="spellEnd"/>
      <w:r w:rsidRPr="007F42BC">
        <w:rPr>
          <w:rFonts w:ascii="Times New Roman" w:eastAsia="Times New Roman" w:hAnsi="Times New Roman" w:cs="Times New Roman"/>
          <w:color w:val="1B1C1D"/>
          <w:sz w:val="24"/>
          <w:szCs w:val="24"/>
          <w:lang w:eastAsia="en-IN"/>
        </w:rPr>
        <w:t>.</w:t>
      </w:r>
    </w:p>
    <w:p w:rsidR="007F42BC" w:rsidRPr="007F42BC" w:rsidRDefault="007F42BC" w:rsidP="007F42BC">
      <w:pPr>
        <w:numPr>
          <w:ilvl w:val="0"/>
          <w:numId w:val="3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State | Population Density (per </w:t>
      </w:r>
      <w:proofErr w:type="spellStart"/>
      <w:r w:rsidRPr="007F42BC">
        <w:rPr>
          <w:rFonts w:ascii="Times New Roman" w:eastAsia="Times New Roman" w:hAnsi="Times New Roman" w:cs="Times New Roman"/>
          <w:color w:val="1B1C1D"/>
          <w:sz w:val="24"/>
          <w:szCs w:val="24"/>
          <w:lang w:eastAsia="en-IN"/>
        </w:rPr>
        <w:t>sq</w:t>
      </w:r>
      <w:proofErr w:type="spellEnd"/>
      <w:r w:rsidRPr="007F42BC">
        <w:rPr>
          <w:rFonts w:ascii="Times New Roman" w:eastAsia="Times New Roman" w:hAnsi="Times New Roman" w:cs="Times New Roman"/>
          <w:color w:val="1B1C1D"/>
          <w:sz w:val="24"/>
          <w:szCs w:val="24"/>
          <w:lang w:eastAsia="en-IN"/>
        </w:rPr>
        <w:t xml:space="preserve"> km) | | :--------- | :----------------------------- | | Maharashtra| 365 | | Uttar Pradesh | 829 | | Kerala | 860 |</w:t>
      </w:r>
    </w:p>
    <w:p w:rsidR="007F42BC" w:rsidRPr="007F42BC" w:rsidRDefault="007F42BC" w:rsidP="007F42BC">
      <w:pPr>
        <w:numPr>
          <w:ilvl w:val="0"/>
          <w:numId w:val="33"/>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Shades regions based on a numerical value.</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2. Dot Distribution Map</w:t>
      </w:r>
    </w:p>
    <w:p w:rsidR="007F42BC" w:rsidRPr="007F42BC" w:rsidRDefault="007F42BC" w:rsidP="007F42BC">
      <w:pPr>
        <w:numPr>
          <w:ilvl w:val="0"/>
          <w:numId w:val="34"/>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Latitude and Longitude columns</w:t>
      </w:r>
      <w:r w:rsidRPr="007F42BC">
        <w:rPr>
          <w:rFonts w:ascii="Times New Roman" w:eastAsia="Times New Roman" w:hAnsi="Times New Roman" w:cs="Times New Roman"/>
          <w:color w:val="1B1C1D"/>
          <w:sz w:val="24"/>
          <w:szCs w:val="24"/>
          <w:lang w:eastAsia="en-IN"/>
        </w:rPr>
        <w:t xml:space="preserve"> for point locations. Can optionally include categorical or numerical columns for dot attributes (e.g., size, </w:t>
      </w:r>
      <w:proofErr w:type="spellStart"/>
      <w:r w:rsidRPr="007F42BC">
        <w:rPr>
          <w:rFonts w:ascii="Times New Roman" w:eastAsia="Times New Roman" w:hAnsi="Times New Roman" w:cs="Times New Roman"/>
          <w:color w:val="1B1C1D"/>
          <w:sz w:val="24"/>
          <w:szCs w:val="24"/>
          <w:lang w:eastAsia="en-IN"/>
        </w:rPr>
        <w:t>color</w:t>
      </w:r>
      <w:proofErr w:type="spellEnd"/>
      <w:r w:rsidRPr="007F42BC">
        <w:rPr>
          <w:rFonts w:ascii="Times New Roman" w:eastAsia="Times New Roman" w:hAnsi="Times New Roman" w:cs="Times New Roman"/>
          <w:color w:val="1B1C1D"/>
          <w:sz w:val="24"/>
          <w:szCs w:val="24"/>
          <w:lang w:eastAsia="en-IN"/>
        </w:rPr>
        <w:t>).</w:t>
      </w:r>
    </w:p>
    <w:p w:rsidR="007F42BC" w:rsidRPr="007F42BC" w:rsidRDefault="007F42BC" w:rsidP="007F42BC">
      <w:pPr>
        <w:numPr>
          <w:ilvl w:val="0"/>
          <w:numId w:val="34"/>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Incident Type | Latitude | Longitude | | :------------ | :------- | :-------- | | Robbery | 19.123 | 72.876 | | Theft | 19.125 | 72.880 | | Accident | 19.120 | 72.870 |</w:t>
      </w:r>
    </w:p>
    <w:p w:rsidR="007F42BC" w:rsidRPr="007F42BC" w:rsidRDefault="007F42BC" w:rsidP="007F42BC">
      <w:pPr>
        <w:numPr>
          <w:ilvl w:val="0"/>
          <w:numId w:val="34"/>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Shows precise locations of events or entities.</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8"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VI. Flow &amp; Process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Sankey Diagram</w:t>
      </w:r>
    </w:p>
    <w:p w:rsidR="007F42BC" w:rsidRPr="007F42BC" w:rsidRDefault="007F42BC" w:rsidP="007F42BC">
      <w:pPr>
        <w:numPr>
          <w:ilvl w:val="0"/>
          <w:numId w:val="35"/>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three columns</w:t>
      </w:r>
      <w:r w:rsidRPr="007F42BC">
        <w:rPr>
          <w:rFonts w:ascii="Times New Roman" w:eastAsia="Times New Roman" w:hAnsi="Times New Roman" w:cs="Times New Roman"/>
          <w:color w:val="1B1C1D"/>
          <w:sz w:val="24"/>
          <w:szCs w:val="24"/>
          <w:lang w:eastAsia="en-IN"/>
        </w:rPr>
        <w:t xml:space="preserve">: a </w:t>
      </w:r>
      <w:r w:rsidRPr="007F42BC">
        <w:rPr>
          <w:rFonts w:ascii="Times New Roman" w:eastAsia="Times New Roman" w:hAnsi="Times New Roman" w:cs="Times New Roman"/>
          <w:b/>
          <w:bCs/>
          <w:color w:val="1B1C1D"/>
          <w:sz w:val="24"/>
          <w:szCs w:val="24"/>
          <w:bdr w:val="none" w:sz="0" w:space="0" w:color="auto" w:frame="1"/>
          <w:lang w:eastAsia="en-IN"/>
        </w:rPr>
        <w:t>source node</w:t>
      </w:r>
      <w:r w:rsidRPr="007F42BC">
        <w:rPr>
          <w:rFonts w:ascii="Times New Roman" w:eastAsia="Times New Roman" w:hAnsi="Times New Roman" w:cs="Times New Roman"/>
          <w:color w:val="1B1C1D"/>
          <w:sz w:val="24"/>
          <w:szCs w:val="24"/>
          <w:lang w:eastAsia="en-IN"/>
        </w:rPr>
        <w:t xml:space="preserve"> (categorical), a </w:t>
      </w:r>
      <w:r w:rsidRPr="007F42BC">
        <w:rPr>
          <w:rFonts w:ascii="Times New Roman" w:eastAsia="Times New Roman" w:hAnsi="Times New Roman" w:cs="Times New Roman"/>
          <w:b/>
          <w:bCs/>
          <w:color w:val="1B1C1D"/>
          <w:sz w:val="24"/>
          <w:szCs w:val="24"/>
          <w:bdr w:val="none" w:sz="0" w:space="0" w:color="auto" w:frame="1"/>
          <w:lang w:eastAsia="en-IN"/>
        </w:rPr>
        <w:t>target node</w:t>
      </w:r>
      <w:r w:rsidRPr="007F42BC">
        <w:rPr>
          <w:rFonts w:ascii="Times New Roman" w:eastAsia="Times New Roman" w:hAnsi="Times New Roman" w:cs="Times New Roman"/>
          <w:color w:val="1B1C1D"/>
          <w:sz w:val="24"/>
          <w:szCs w:val="24"/>
          <w:lang w:eastAsia="en-IN"/>
        </w:rPr>
        <w:t xml:space="preserve"> (categorical), and a </w:t>
      </w:r>
      <w:r w:rsidRPr="007F42BC">
        <w:rPr>
          <w:rFonts w:ascii="Times New Roman" w:eastAsia="Times New Roman" w:hAnsi="Times New Roman" w:cs="Times New Roman"/>
          <w:b/>
          <w:bCs/>
          <w:color w:val="1B1C1D"/>
          <w:sz w:val="24"/>
          <w:szCs w:val="24"/>
          <w:bdr w:val="none" w:sz="0" w:space="0" w:color="auto" w:frame="1"/>
          <w:lang w:eastAsia="en-IN"/>
        </w:rPr>
        <w:t>numerical value</w:t>
      </w:r>
      <w:r w:rsidRPr="007F42BC">
        <w:rPr>
          <w:rFonts w:ascii="Times New Roman" w:eastAsia="Times New Roman" w:hAnsi="Times New Roman" w:cs="Times New Roman"/>
          <w:color w:val="1B1C1D"/>
          <w:sz w:val="24"/>
          <w:szCs w:val="24"/>
          <w:lang w:eastAsia="en-IN"/>
        </w:rPr>
        <w:t xml:space="preserve"> for the flow's magnitude.</w:t>
      </w:r>
    </w:p>
    <w:p w:rsidR="007F42BC" w:rsidRPr="007F42BC" w:rsidRDefault="007F42BC" w:rsidP="007F42BC">
      <w:pPr>
        <w:numPr>
          <w:ilvl w:val="0"/>
          <w:numId w:val="35"/>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Source Node | Target Node | Flow Amount | | :---------- | :---------- | :---------- | | User Login | Dashboard | 1000 | | User Login | Products | 500 | | Dashboard | Checkout | 300 | | Products | Checkout | 200 |</w:t>
      </w:r>
    </w:p>
    <w:p w:rsidR="007F42BC" w:rsidRPr="007F42BC" w:rsidRDefault="007F42BC" w:rsidP="007F42BC">
      <w:pPr>
        <w:numPr>
          <w:ilvl w:val="0"/>
          <w:numId w:val="35"/>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Visualizes flow and quantities.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2. Flowchart</w:t>
      </w:r>
    </w:p>
    <w:p w:rsidR="007F42BC" w:rsidRPr="007F42BC" w:rsidRDefault="007F42BC" w:rsidP="007F42BC">
      <w:pPr>
        <w:numPr>
          <w:ilvl w:val="0"/>
          <w:numId w:val="3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lastRenderedPageBreak/>
        <w:t>Data Structure:</w:t>
      </w:r>
      <w:r w:rsidRPr="007F42BC">
        <w:rPr>
          <w:rFonts w:ascii="Times New Roman" w:eastAsia="Times New Roman" w:hAnsi="Times New Roman" w:cs="Times New Roman"/>
          <w:color w:val="1B1C1D"/>
          <w:sz w:val="24"/>
          <w:szCs w:val="24"/>
          <w:lang w:eastAsia="en-IN"/>
        </w:rPr>
        <w:t xml:space="preserve"> Conceptually uses shapes and arrows. When data-driven (e.g., for automated generation), it might use columns for </w:t>
      </w:r>
      <w:r w:rsidRPr="007F42BC">
        <w:rPr>
          <w:rFonts w:ascii="Times New Roman" w:eastAsia="Times New Roman" w:hAnsi="Times New Roman" w:cs="Times New Roman"/>
          <w:b/>
          <w:bCs/>
          <w:color w:val="1B1C1D"/>
          <w:sz w:val="24"/>
          <w:szCs w:val="24"/>
          <w:bdr w:val="none" w:sz="0" w:space="0" w:color="auto" w:frame="1"/>
          <w:lang w:eastAsia="en-IN"/>
        </w:rPr>
        <w:t>step name</w:t>
      </w:r>
      <w:r w:rsidRPr="007F42BC">
        <w:rPr>
          <w:rFonts w:ascii="Times New Roman" w:eastAsia="Times New Roman" w:hAnsi="Times New Roman" w:cs="Times New Roman"/>
          <w:color w:val="1B1C1D"/>
          <w:sz w:val="24"/>
          <w:szCs w:val="24"/>
          <w:lang w:eastAsia="en-IN"/>
        </w:rPr>
        <w:t xml:space="preserve">, </w:t>
      </w:r>
      <w:r w:rsidRPr="007F42BC">
        <w:rPr>
          <w:rFonts w:ascii="Times New Roman" w:eastAsia="Times New Roman" w:hAnsi="Times New Roman" w:cs="Times New Roman"/>
          <w:b/>
          <w:bCs/>
          <w:color w:val="1B1C1D"/>
          <w:sz w:val="24"/>
          <w:szCs w:val="24"/>
          <w:bdr w:val="none" w:sz="0" w:space="0" w:color="auto" w:frame="1"/>
          <w:lang w:eastAsia="en-IN"/>
        </w:rPr>
        <w:t>next step</w:t>
      </w:r>
      <w:r w:rsidRPr="007F42BC">
        <w:rPr>
          <w:rFonts w:ascii="Times New Roman" w:eastAsia="Times New Roman" w:hAnsi="Times New Roman" w:cs="Times New Roman"/>
          <w:color w:val="1B1C1D"/>
          <w:sz w:val="24"/>
          <w:szCs w:val="24"/>
          <w:lang w:eastAsia="en-IN"/>
        </w:rPr>
        <w:t xml:space="preserve">, and </w:t>
      </w:r>
      <w:r w:rsidRPr="007F42BC">
        <w:rPr>
          <w:rFonts w:ascii="Times New Roman" w:eastAsia="Times New Roman" w:hAnsi="Times New Roman" w:cs="Times New Roman"/>
          <w:b/>
          <w:bCs/>
          <w:color w:val="1B1C1D"/>
          <w:sz w:val="24"/>
          <w:szCs w:val="24"/>
          <w:bdr w:val="none" w:sz="0" w:space="0" w:color="auto" w:frame="1"/>
          <w:lang w:eastAsia="en-IN"/>
        </w:rPr>
        <w:t>condition/type of step</w:t>
      </w:r>
      <w:r w:rsidRPr="007F42BC">
        <w:rPr>
          <w:rFonts w:ascii="Times New Roman" w:eastAsia="Times New Roman" w:hAnsi="Times New Roman" w:cs="Times New Roman"/>
          <w:color w:val="1B1C1D"/>
          <w:sz w:val="24"/>
          <w:szCs w:val="24"/>
          <w:lang w:eastAsia="en-IN"/>
        </w:rPr>
        <w:t>. Often, this is configured within a tool rather than a raw table.</w:t>
      </w:r>
    </w:p>
    <w:p w:rsidR="007F42BC" w:rsidRPr="007F42BC" w:rsidRDefault="007F42BC" w:rsidP="007F42BC">
      <w:pPr>
        <w:numPr>
          <w:ilvl w:val="0"/>
          <w:numId w:val="3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 (Simplified Data Representation):</w:t>
      </w:r>
      <w:r w:rsidRPr="007F42BC">
        <w:rPr>
          <w:rFonts w:ascii="Times New Roman" w:eastAsia="Times New Roman" w:hAnsi="Times New Roman" w:cs="Times New Roman"/>
          <w:color w:val="1B1C1D"/>
          <w:sz w:val="24"/>
          <w:szCs w:val="24"/>
          <w:lang w:eastAsia="en-IN"/>
        </w:rPr>
        <w:t xml:space="preserve"> | Step ID | Step Name | Next Step ID | Step Type | | :------ | :--------------- | :----------- | :--------- | | A | Start | B | Start | | B | Input Data | C | Process | | C | Check Condition | D, E | Decision | | D | Output Result | F | Process | | E | Re-evaluate | B | Process | | F | End | | End |</w:t>
      </w:r>
    </w:p>
    <w:p w:rsidR="007F42BC" w:rsidRPr="007F42BC" w:rsidRDefault="007F42BC" w:rsidP="007F42BC">
      <w:pPr>
        <w:numPr>
          <w:ilvl w:val="0"/>
          <w:numId w:val="36"/>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This is a more accurate representation of how data might be structured for programmatic flowchart generation, compared to my previous conceptual example.</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3. Network Graph (Node-Link Diagram)</w:t>
      </w:r>
    </w:p>
    <w:p w:rsidR="007F42BC" w:rsidRPr="007F42BC" w:rsidRDefault="007F42BC" w:rsidP="007F42BC">
      <w:pPr>
        <w:numPr>
          <w:ilvl w:val="0"/>
          <w:numId w:val="37"/>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for the </w:t>
      </w:r>
      <w:r w:rsidRPr="007F42BC">
        <w:rPr>
          <w:rFonts w:ascii="Times New Roman" w:eastAsia="Times New Roman" w:hAnsi="Times New Roman" w:cs="Times New Roman"/>
          <w:b/>
          <w:bCs/>
          <w:color w:val="1B1C1D"/>
          <w:sz w:val="24"/>
          <w:szCs w:val="24"/>
          <w:bdr w:val="none" w:sz="0" w:space="0" w:color="auto" w:frame="1"/>
          <w:lang w:eastAsia="en-IN"/>
        </w:rPr>
        <w:t>source node</w:t>
      </w:r>
      <w:r w:rsidRPr="007F42BC">
        <w:rPr>
          <w:rFonts w:ascii="Times New Roman" w:eastAsia="Times New Roman" w:hAnsi="Times New Roman" w:cs="Times New Roman"/>
          <w:color w:val="1B1C1D"/>
          <w:sz w:val="24"/>
          <w:szCs w:val="24"/>
          <w:lang w:eastAsia="en-IN"/>
        </w:rPr>
        <w:t xml:space="preserve"> and </w:t>
      </w:r>
      <w:r w:rsidRPr="007F42BC">
        <w:rPr>
          <w:rFonts w:ascii="Times New Roman" w:eastAsia="Times New Roman" w:hAnsi="Times New Roman" w:cs="Times New Roman"/>
          <w:b/>
          <w:bCs/>
          <w:color w:val="1B1C1D"/>
          <w:sz w:val="24"/>
          <w:szCs w:val="24"/>
          <w:bdr w:val="none" w:sz="0" w:space="0" w:color="auto" w:frame="1"/>
          <w:lang w:eastAsia="en-IN"/>
        </w:rPr>
        <w:t>target node</w:t>
      </w:r>
      <w:r w:rsidRPr="007F42BC">
        <w:rPr>
          <w:rFonts w:ascii="Times New Roman" w:eastAsia="Times New Roman" w:hAnsi="Times New Roman" w:cs="Times New Roman"/>
          <w:color w:val="1B1C1D"/>
          <w:sz w:val="24"/>
          <w:szCs w:val="24"/>
          <w:lang w:eastAsia="en-IN"/>
        </w:rPr>
        <w:t xml:space="preserve"> to define edges/connections. Optionally, additional columns for node attributes (e.g., size, </w:t>
      </w:r>
      <w:proofErr w:type="spellStart"/>
      <w:r w:rsidRPr="007F42BC">
        <w:rPr>
          <w:rFonts w:ascii="Times New Roman" w:eastAsia="Times New Roman" w:hAnsi="Times New Roman" w:cs="Times New Roman"/>
          <w:color w:val="1B1C1D"/>
          <w:sz w:val="24"/>
          <w:szCs w:val="24"/>
          <w:lang w:eastAsia="en-IN"/>
        </w:rPr>
        <w:t>color</w:t>
      </w:r>
      <w:proofErr w:type="spellEnd"/>
      <w:r w:rsidRPr="007F42BC">
        <w:rPr>
          <w:rFonts w:ascii="Times New Roman" w:eastAsia="Times New Roman" w:hAnsi="Times New Roman" w:cs="Times New Roman"/>
          <w:color w:val="1B1C1D"/>
          <w:sz w:val="24"/>
          <w:szCs w:val="24"/>
          <w:lang w:eastAsia="en-IN"/>
        </w:rPr>
        <w:t xml:space="preserve"> based on type) and edge attributes (e.g., weight, type of connection).</w:t>
      </w:r>
    </w:p>
    <w:p w:rsidR="007F42BC" w:rsidRPr="007F42BC" w:rsidRDefault="007F42BC" w:rsidP="007F42BC">
      <w:pPr>
        <w:numPr>
          <w:ilvl w:val="0"/>
          <w:numId w:val="37"/>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Person A | Person B | Relationship Strength | | :------- | :------- | :-------------------- | | Alice | Bob | 0.8 | | Bob | Carol | 0.6 | | Alice | David | 0.5 |</w:t>
      </w:r>
    </w:p>
    <w:p w:rsidR="007F42BC" w:rsidRPr="007F42BC" w:rsidRDefault="007F42BC" w:rsidP="007F42BC">
      <w:pPr>
        <w:numPr>
          <w:ilvl w:val="0"/>
          <w:numId w:val="37"/>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Focuses on connections between entities.</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49"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VII. Temporal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Gantt Chart</w:t>
      </w:r>
    </w:p>
    <w:p w:rsidR="007F42BC" w:rsidRPr="007F42BC" w:rsidRDefault="007F42BC" w:rsidP="007F42BC">
      <w:pPr>
        <w:numPr>
          <w:ilvl w:val="0"/>
          <w:numId w:val="38"/>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at least </w:t>
      </w:r>
      <w:r w:rsidRPr="007F42BC">
        <w:rPr>
          <w:rFonts w:ascii="Times New Roman" w:eastAsia="Times New Roman" w:hAnsi="Times New Roman" w:cs="Times New Roman"/>
          <w:b/>
          <w:bCs/>
          <w:color w:val="1B1C1D"/>
          <w:sz w:val="24"/>
          <w:szCs w:val="24"/>
          <w:bdr w:val="none" w:sz="0" w:space="0" w:color="auto" w:frame="1"/>
          <w:lang w:eastAsia="en-IN"/>
        </w:rPr>
        <w:t>task name</w:t>
      </w:r>
      <w:r w:rsidRPr="007F42BC">
        <w:rPr>
          <w:rFonts w:ascii="Times New Roman" w:eastAsia="Times New Roman" w:hAnsi="Times New Roman" w:cs="Times New Roman"/>
          <w:color w:val="1B1C1D"/>
          <w:sz w:val="24"/>
          <w:szCs w:val="24"/>
          <w:lang w:eastAsia="en-IN"/>
        </w:rPr>
        <w:t xml:space="preserve"> (categorical), </w:t>
      </w:r>
      <w:r w:rsidRPr="007F42BC">
        <w:rPr>
          <w:rFonts w:ascii="Times New Roman" w:eastAsia="Times New Roman" w:hAnsi="Times New Roman" w:cs="Times New Roman"/>
          <w:b/>
          <w:bCs/>
          <w:color w:val="1B1C1D"/>
          <w:sz w:val="24"/>
          <w:szCs w:val="24"/>
          <w:bdr w:val="none" w:sz="0" w:space="0" w:color="auto" w:frame="1"/>
          <w:lang w:eastAsia="en-IN"/>
        </w:rPr>
        <w:t>start date</w:t>
      </w:r>
      <w:r w:rsidRPr="007F42BC">
        <w:rPr>
          <w:rFonts w:ascii="Times New Roman" w:eastAsia="Times New Roman" w:hAnsi="Times New Roman" w:cs="Times New Roman"/>
          <w:color w:val="1B1C1D"/>
          <w:sz w:val="24"/>
          <w:szCs w:val="24"/>
          <w:lang w:eastAsia="en-IN"/>
        </w:rPr>
        <w:t xml:space="preserve"> (date/time), and </w:t>
      </w:r>
      <w:r w:rsidRPr="007F42BC">
        <w:rPr>
          <w:rFonts w:ascii="Times New Roman" w:eastAsia="Times New Roman" w:hAnsi="Times New Roman" w:cs="Times New Roman"/>
          <w:b/>
          <w:bCs/>
          <w:color w:val="1B1C1D"/>
          <w:sz w:val="24"/>
          <w:szCs w:val="24"/>
          <w:bdr w:val="none" w:sz="0" w:space="0" w:color="auto" w:frame="1"/>
          <w:lang w:eastAsia="en-IN"/>
        </w:rPr>
        <w:t>end date</w:t>
      </w:r>
      <w:r w:rsidRPr="007F42BC">
        <w:rPr>
          <w:rFonts w:ascii="Times New Roman" w:eastAsia="Times New Roman" w:hAnsi="Times New Roman" w:cs="Times New Roman"/>
          <w:color w:val="1B1C1D"/>
          <w:sz w:val="24"/>
          <w:szCs w:val="24"/>
          <w:lang w:eastAsia="en-IN"/>
        </w:rPr>
        <w:t xml:space="preserve"> (date/time). Can include additional columns for duration, percentage complete, and dependencies.</w:t>
      </w:r>
    </w:p>
    <w:p w:rsidR="007F42BC" w:rsidRPr="007F42BC" w:rsidRDefault="007F42BC" w:rsidP="007F42BC">
      <w:pPr>
        <w:numPr>
          <w:ilvl w:val="0"/>
          <w:numId w:val="38"/>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Task ID | Task Name | Start Date | End Date | | :------ | :------------- | :--------- | :--------- | | 1 | Planning | 2024-07-01 | 2024-07-05 | | 2 | Development | 2024-07-06 | 2024-07-20 | | 3 | Testing | 2024-07-15 | 2024-07-25 |</w:t>
      </w:r>
    </w:p>
    <w:p w:rsidR="007F42BC" w:rsidRPr="007F42BC" w:rsidRDefault="007F42BC" w:rsidP="007F42BC">
      <w:pPr>
        <w:numPr>
          <w:ilvl w:val="0"/>
          <w:numId w:val="38"/>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Essential for project management and scheduling.</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2. Streamgraph</w:t>
      </w:r>
    </w:p>
    <w:p w:rsidR="007F42BC" w:rsidRPr="007F42BC" w:rsidRDefault="007F42BC" w:rsidP="007F42BC">
      <w:pPr>
        <w:numPr>
          <w:ilvl w:val="0"/>
          <w:numId w:val="3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a </w:t>
      </w:r>
      <w:r w:rsidRPr="007F42BC">
        <w:rPr>
          <w:rFonts w:ascii="Times New Roman" w:eastAsia="Times New Roman" w:hAnsi="Times New Roman" w:cs="Times New Roman"/>
          <w:b/>
          <w:bCs/>
          <w:color w:val="1B1C1D"/>
          <w:sz w:val="24"/>
          <w:szCs w:val="24"/>
          <w:bdr w:val="none" w:sz="0" w:space="0" w:color="auto" w:frame="1"/>
          <w:lang w:eastAsia="en-IN"/>
        </w:rPr>
        <w:t>continuous dimension column</w:t>
      </w:r>
      <w:r w:rsidRPr="007F42BC">
        <w:rPr>
          <w:rFonts w:ascii="Times New Roman" w:eastAsia="Times New Roman" w:hAnsi="Times New Roman" w:cs="Times New Roman"/>
          <w:color w:val="1B1C1D"/>
          <w:sz w:val="24"/>
          <w:szCs w:val="24"/>
          <w:lang w:eastAsia="en-IN"/>
        </w:rPr>
        <w:t xml:space="preserve"> (time, for X-axis) and </w:t>
      </w:r>
      <w:r w:rsidRPr="007F42BC">
        <w:rPr>
          <w:rFonts w:ascii="Times New Roman" w:eastAsia="Times New Roman" w:hAnsi="Times New Roman" w:cs="Times New Roman"/>
          <w:b/>
          <w:bCs/>
          <w:color w:val="1B1C1D"/>
          <w:sz w:val="24"/>
          <w:szCs w:val="24"/>
          <w:bdr w:val="none" w:sz="0" w:space="0" w:color="auto" w:frame="1"/>
          <w:lang w:eastAsia="en-IN"/>
        </w:rPr>
        <w:t>multiple numerical columns</w:t>
      </w:r>
      <w:r w:rsidRPr="007F42BC">
        <w:rPr>
          <w:rFonts w:ascii="Times New Roman" w:eastAsia="Times New Roman" w:hAnsi="Times New Roman" w:cs="Times New Roman"/>
          <w:color w:val="1B1C1D"/>
          <w:sz w:val="24"/>
          <w:szCs w:val="24"/>
          <w:lang w:eastAsia="en-IN"/>
        </w:rPr>
        <w:t xml:space="preserve"> (for each category's value at each point in time). Similar to stacked area charts.</w:t>
      </w:r>
    </w:p>
    <w:p w:rsidR="007F42BC" w:rsidRPr="007F42BC" w:rsidRDefault="007F42BC" w:rsidP="007F42BC">
      <w:pPr>
        <w:numPr>
          <w:ilvl w:val="0"/>
          <w:numId w:val="3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Year | Genre A Popularity | Genre B Popularity | Genre C Popularity | | :--- | :----------------- | :----------------- | :----------------- | | 2010 | 50 | 30 | 20 | | 2011 | 40 | 45 | 25 | | 2012 | 30 | 50 | 35 |</w:t>
      </w:r>
    </w:p>
    <w:p w:rsidR="007F42BC" w:rsidRPr="007F42BC" w:rsidRDefault="007F42BC" w:rsidP="007F42BC">
      <w:pPr>
        <w:numPr>
          <w:ilvl w:val="0"/>
          <w:numId w:val="39"/>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Visualizes changing composition over time.</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50" style="width:0;height:1.5pt" o:hralign="center" o:hrstd="t" o:hrnoshade="t" o:hr="t" fillcolor="#1b1c1d" stroked="f"/>
        </w:pict>
      </w:r>
    </w:p>
    <w:p w:rsidR="007F42BC" w:rsidRPr="007F42BC" w:rsidRDefault="007F42BC" w:rsidP="007F42BC">
      <w:pPr>
        <w:spacing w:before="100" w:beforeAutospacing="1" w:after="120" w:line="240" w:lineRule="auto"/>
        <w:outlineLvl w:val="1"/>
        <w:rPr>
          <w:rFonts w:ascii="Times New Roman" w:eastAsia="Times New Roman" w:hAnsi="Times New Roman" w:cs="Times New Roman"/>
          <w:b/>
          <w:bCs/>
          <w:color w:val="1B1C1D"/>
          <w:sz w:val="36"/>
          <w:szCs w:val="36"/>
          <w:lang w:eastAsia="en-IN"/>
        </w:rPr>
      </w:pPr>
      <w:r w:rsidRPr="007F42BC">
        <w:rPr>
          <w:rFonts w:ascii="Times New Roman" w:eastAsia="Times New Roman" w:hAnsi="Times New Roman" w:cs="Times New Roman"/>
          <w:b/>
          <w:bCs/>
          <w:color w:val="1B1C1D"/>
          <w:sz w:val="36"/>
          <w:szCs w:val="36"/>
          <w:lang w:eastAsia="en-IN"/>
        </w:rPr>
        <w:t>VIII. Specialized Charts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1. Radar Chart (Spider Chart)</w:t>
      </w:r>
    </w:p>
    <w:p w:rsidR="007F42BC" w:rsidRPr="007F42BC" w:rsidRDefault="007F42BC" w:rsidP="007F42BC">
      <w:pPr>
        <w:numPr>
          <w:ilvl w:val="0"/>
          <w:numId w:val="40"/>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lastRenderedPageBreak/>
        <w:t>Data Structure:</w:t>
      </w:r>
      <w:r w:rsidRPr="007F42BC">
        <w:rPr>
          <w:rFonts w:ascii="Times New Roman" w:eastAsia="Times New Roman" w:hAnsi="Times New Roman" w:cs="Times New Roman"/>
          <w:color w:val="1B1C1D"/>
          <w:sz w:val="24"/>
          <w:szCs w:val="24"/>
          <w:lang w:eastAsia="en-IN"/>
        </w:rPr>
        <w:t xml:space="preserve"> Typically requires </w:t>
      </w:r>
      <w:r w:rsidRPr="007F42BC">
        <w:rPr>
          <w:rFonts w:ascii="Times New Roman" w:eastAsia="Times New Roman" w:hAnsi="Times New Roman" w:cs="Times New Roman"/>
          <w:b/>
          <w:bCs/>
          <w:color w:val="1B1C1D"/>
          <w:sz w:val="24"/>
          <w:szCs w:val="24"/>
          <w:bdr w:val="none" w:sz="0" w:space="0" w:color="auto" w:frame="1"/>
          <w:lang w:eastAsia="en-IN"/>
        </w:rPr>
        <w:t>one categorical column</w:t>
      </w:r>
      <w:r w:rsidRPr="007F42BC">
        <w:rPr>
          <w:rFonts w:ascii="Times New Roman" w:eastAsia="Times New Roman" w:hAnsi="Times New Roman" w:cs="Times New Roman"/>
          <w:color w:val="1B1C1D"/>
          <w:sz w:val="24"/>
          <w:szCs w:val="24"/>
          <w:lang w:eastAsia="en-IN"/>
        </w:rPr>
        <w:t xml:space="preserve"> (for the item being rated/compared) and </w:t>
      </w:r>
      <w:r w:rsidRPr="007F42BC">
        <w:rPr>
          <w:rFonts w:ascii="Times New Roman" w:eastAsia="Times New Roman" w:hAnsi="Times New Roman" w:cs="Times New Roman"/>
          <w:b/>
          <w:bCs/>
          <w:color w:val="1B1C1D"/>
          <w:sz w:val="24"/>
          <w:szCs w:val="24"/>
          <w:bdr w:val="none" w:sz="0" w:space="0" w:color="auto" w:frame="1"/>
          <w:lang w:eastAsia="en-IN"/>
        </w:rPr>
        <w:t>multiple numerical columns</w:t>
      </w:r>
      <w:r w:rsidRPr="007F42BC">
        <w:rPr>
          <w:rFonts w:ascii="Times New Roman" w:eastAsia="Times New Roman" w:hAnsi="Times New Roman" w:cs="Times New Roman"/>
          <w:color w:val="1B1C1D"/>
          <w:sz w:val="24"/>
          <w:szCs w:val="24"/>
          <w:lang w:eastAsia="en-IN"/>
        </w:rPr>
        <w:t xml:space="preserve"> (for each criterion or variable, representing the axes).</w:t>
      </w:r>
    </w:p>
    <w:p w:rsidR="007F42BC" w:rsidRPr="007F42BC" w:rsidRDefault="007F42BC" w:rsidP="007F42BC">
      <w:pPr>
        <w:numPr>
          <w:ilvl w:val="0"/>
          <w:numId w:val="40"/>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Product | Speed | Battery Life | Camera Quality | Price | | :------ | :---- | :----------- | :------------- | :---- | | Phone A | 8 | 7 | 9 | 6 | | Phone B | 9 | 6 | 7 | 8 |</w:t>
      </w:r>
    </w:p>
    <w:p w:rsidR="007F42BC" w:rsidRPr="007F42BC" w:rsidRDefault="007F42BC" w:rsidP="007F42BC">
      <w:pPr>
        <w:numPr>
          <w:ilvl w:val="0"/>
          <w:numId w:val="40"/>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Compares multiple entities across multiple attributes.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2. Funnel Chart</w:t>
      </w:r>
    </w:p>
    <w:p w:rsidR="007F42BC" w:rsidRPr="007F42BC" w:rsidRDefault="007F42BC" w:rsidP="007F42BC">
      <w:pPr>
        <w:numPr>
          <w:ilvl w:val="0"/>
          <w:numId w:val="4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one for </w:t>
      </w:r>
      <w:r w:rsidRPr="007F42BC">
        <w:rPr>
          <w:rFonts w:ascii="Times New Roman" w:eastAsia="Times New Roman" w:hAnsi="Times New Roman" w:cs="Times New Roman"/>
          <w:b/>
          <w:bCs/>
          <w:color w:val="1B1C1D"/>
          <w:sz w:val="24"/>
          <w:szCs w:val="24"/>
          <w:bdr w:val="none" w:sz="0" w:space="0" w:color="auto" w:frame="1"/>
          <w:lang w:eastAsia="en-IN"/>
        </w:rPr>
        <w:t>stages</w:t>
      </w:r>
      <w:r w:rsidRPr="007F42BC">
        <w:rPr>
          <w:rFonts w:ascii="Times New Roman" w:eastAsia="Times New Roman" w:hAnsi="Times New Roman" w:cs="Times New Roman"/>
          <w:color w:val="1B1C1D"/>
          <w:sz w:val="24"/>
          <w:szCs w:val="24"/>
          <w:lang w:eastAsia="en-IN"/>
        </w:rPr>
        <w:t xml:space="preserve"> (categorical, with an implied order) and one for </w:t>
      </w:r>
      <w:r w:rsidRPr="007F42BC">
        <w:rPr>
          <w:rFonts w:ascii="Times New Roman" w:eastAsia="Times New Roman" w:hAnsi="Times New Roman" w:cs="Times New Roman"/>
          <w:b/>
          <w:bCs/>
          <w:color w:val="1B1C1D"/>
          <w:sz w:val="24"/>
          <w:szCs w:val="24"/>
          <w:bdr w:val="none" w:sz="0" w:space="0" w:color="auto" w:frame="1"/>
          <w:lang w:eastAsia="en-IN"/>
        </w:rPr>
        <w:t>numerical values</w:t>
      </w:r>
      <w:r w:rsidRPr="007F42BC">
        <w:rPr>
          <w:rFonts w:ascii="Times New Roman" w:eastAsia="Times New Roman" w:hAnsi="Times New Roman" w:cs="Times New Roman"/>
          <w:color w:val="1B1C1D"/>
          <w:sz w:val="24"/>
          <w:szCs w:val="24"/>
          <w:lang w:eastAsia="en-IN"/>
        </w:rPr>
        <w:t xml:space="preserve"> (the quantity at each stage).</w:t>
      </w:r>
    </w:p>
    <w:p w:rsidR="007F42BC" w:rsidRPr="007F42BC" w:rsidRDefault="007F42BC" w:rsidP="007F42BC">
      <w:pPr>
        <w:numPr>
          <w:ilvl w:val="0"/>
          <w:numId w:val="4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Stage | Number of Users | | :------------ | :-------------- | | Website Visit | 10,000 | | Added to Cart | 3,000 | | Checkout | 1,000 | | Purchase | 500 |</w:t>
      </w:r>
    </w:p>
    <w:p w:rsidR="007F42BC" w:rsidRPr="007F42BC" w:rsidRDefault="007F42BC" w:rsidP="007F42BC">
      <w:pPr>
        <w:numPr>
          <w:ilvl w:val="0"/>
          <w:numId w:val="41"/>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Shows flow and attrition in a sequential process.</w:t>
      </w:r>
    </w:p>
    <w:p w:rsidR="007F42BC" w:rsidRPr="007F42BC" w:rsidRDefault="007F42BC" w:rsidP="007F42BC">
      <w:pPr>
        <w:spacing w:before="100" w:beforeAutospacing="1" w:after="120" w:line="240" w:lineRule="auto"/>
        <w:outlineLvl w:val="2"/>
        <w:rPr>
          <w:rFonts w:ascii="Times New Roman" w:eastAsia="Times New Roman" w:hAnsi="Times New Roman" w:cs="Times New Roman"/>
          <w:b/>
          <w:bCs/>
          <w:color w:val="1B1C1D"/>
          <w:sz w:val="27"/>
          <w:szCs w:val="27"/>
          <w:lang w:eastAsia="en-IN"/>
        </w:rPr>
      </w:pPr>
      <w:r w:rsidRPr="007F42BC">
        <w:rPr>
          <w:rFonts w:ascii="Times New Roman" w:eastAsia="Times New Roman" w:hAnsi="Times New Roman" w:cs="Times New Roman"/>
          <w:b/>
          <w:bCs/>
          <w:color w:val="1B1C1D"/>
          <w:sz w:val="27"/>
          <w:szCs w:val="27"/>
          <w:lang w:eastAsia="en-IN"/>
        </w:rPr>
        <w:t>3. Word Cloud</w:t>
      </w:r>
    </w:p>
    <w:p w:rsidR="007F42BC" w:rsidRPr="007F42BC" w:rsidRDefault="007F42BC" w:rsidP="007F42BC">
      <w:pPr>
        <w:numPr>
          <w:ilvl w:val="0"/>
          <w:numId w:val="4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Data Structure:</w:t>
      </w:r>
      <w:r w:rsidRPr="007F42BC">
        <w:rPr>
          <w:rFonts w:ascii="Times New Roman" w:eastAsia="Times New Roman" w:hAnsi="Times New Roman" w:cs="Times New Roman"/>
          <w:color w:val="1B1C1D"/>
          <w:sz w:val="24"/>
          <w:szCs w:val="24"/>
          <w:lang w:eastAsia="en-IN"/>
        </w:rPr>
        <w:t xml:space="preserve"> Requires </w:t>
      </w:r>
      <w:r w:rsidRPr="007F42BC">
        <w:rPr>
          <w:rFonts w:ascii="Times New Roman" w:eastAsia="Times New Roman" w:hAnsi="Times New Roman" w:cs="Times New Roman"/>
          <w:b/>
          <w:bCs/>
          <w:color w:val="1B1C1D"/>
          <w:sz w:val="24"/>
          <w:szCs w:val="24"/>
          <w:bdr w:val="none" w:sz="0" w:space="0" w:color="auto" w:frame="1"/>
          <w:lang w:eastAsia="en-IN"/>
        </w:rPr>
        <w:t>two columns</w:t>
      </w:r>
      <w:r w:rsidRPr="007F42BC">
        <w:rPr>
          <w:rFonts w:ascii="Times New Roman" w:eastAsia="Times New Roman" w:hAnsi="Times New Roman" w:cs="Times New Roman"/>
          <w:color w:val="1B1C1D"/>
          <w:sz w:val="24"/>
          <w:szCs w:val="24"/>
          <w:lang w:eastAsia="en-IN"/>
        </w:rPr>
        <w:t xml:space="preserve">: one for the </w:t>
      </w:r>
      <w:r w:rsidRPr="007F42BC">
        <w:rPr>
          <w:rFonts w:ascii="Times New Roman" w:eastAsia="Times New Roman" w:hAnsi="Times New Roman" w:cs="Times New Roman"/>
          <w:b/>
          <w:bCs/>
          <w:color w:val="1B1C1D"/>
          <w:sz w:val="24"/>
          <w:szCs w:val="24"/>
          <w:bdr w:val="none" w:sz="0" w:space="0" w:color="auto" w:frame="1"/>
          <w:lang w:eastAsia="en-IN"/>
        </w:rPr>
        <w:t>word</w:t>
      </w:r>
      <w:r w:rsidRPr="007F42BC">
        <w:rPr>
          <w:rFonts w:ascii="Times New Roman" w:eastAsia="Times New Roman" w:hAnsi="Times New Roman" w:cs="Times New Roman"/>
          <w:color w:val="1B1C1D"/>
          <w:sz w:val="24"/>
          <w:szCs w:val="24"/>
          <w:lang w:eastAsia="en-IN"/>
        </w:rPr>
        <w:t xml:space="preserve"> (categorical/text) and one for its </w:t>
      </w:r>
      <w:r w:rsidRPr="007F42BC">
        <w:rPr>
          <w:rFonts w:ascii="Times New Roman" w:eastAsia="Times New Roman" w:hAnsi="Times New Roman" w:cs="Times New Roman"/>
          <w:b/>
          <w:bCs/>
          <w:color w:val="1B1C1D"/>
          <w:sz w:val="24"/>
          <w:szCs w:val="24"/>
          <w:bdr w:val="none" w:sz="0" w:space="0" w:color="auto" w:frame="1"/>
          <w:lang w:eastAsia="en-IN"/>
        </w:rPr>
        <w:t>frequency/count</w:t>
      </w:r>
      <w:r w:rsidRPr="007F42BC">
        <w:rPr>
          <w:rFonts w:ascii="Times New Roman" w:eastAsia="Times New Roman" w:hAnsi="Times New Roman" w:cs="Times New Roman"/>
          <w:color w:val="1B1C1D"/>
          <w:sz w:val="24"/>
          <w:szCs w:val="24"/>
          <w:lang w:eastAsia="en-IN"/>
        </w:rPr>
        <w:t xml:space="preserve"> (numerical).</w:t>
      </w:r>
    </w:p>
    <w:p w:rsidR="007F42BC" w:rsidRPr="007F42BC" w:rsidRDefault="007F42BC" w:rsidP="007F42BC">
      <w:pPr>
        <w:numPr>
          <w:ilvl w:val="0"/>
          <w:numId w:val="4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Example:</w:t>
      </w:r>
      <w:r w:rsidRPr="007F42BC">
        <w:rPr>
          <w:rFonts w:ascii="Times New Roman" w:eastAsia="Times New Roman" w:hAnsi="Times New Roman" w:cs="Times New Roman"/>
          <w:color w:val="1B1C1D"/>
          <w:sz w:val="24"/>
          <w:szCs w:val="24"/>
          <w:lang w:eastAsia="en-IN"/>
        </w:rPr>
        <w:t xml:space="preserve"> | Word | Frequency | | :------ | :-------- | | Data | 150 | | Chart | 120 | | </w:t>
      </w:r>
      <w:proofErr w:type="spellStart"/>
      <w:r w:rsidRPr="007F42BC">
        <w:rPr>
          <w:rFonts w:ascii="Times New Roman" w:eastAsia="Times New Roman" w:hAnsi="Times New Roman" w:cs="Times New Roman"/>
          <w:color w:val="1B1C1D"/>
          <w:sz w:val="24"/>
          <w:szCs w:val="24"/>
          <w:lang w:eastAsia="en-IN"/>
        </w:rPr>
        <w:t>Analyze</w:t>
      </w:r>
      <w:proofErr w:type="spellEnd"/>
      <w:r w:rsidRPr="007F42BC">
        <w:rPr>
          <w:rFonts w:ascii="Times New Roman" w:eastAsia="Times New Roman" w:hAnsi="Times New Roman" w:cs="Times New Roman"/>
          <w:color w:val="1B1C1D"/>
          <w:sz w:val="24"/>
          <w:szCs w:val="24"/>
          <w:lang w:eastAsia="en-IN"/>
        </w:rPr>
        <w:t xml:space="preserve"> | 90 | | Visual | 70 |</w:t>
      </w:r>
    </w:p>
    <w:p w:rsidR="007F42BC" w:rsidRPr="007F42BC" w:rsidRDefault="007F42BC" w:rsidP="007F42BC">
      <w:pPr>
        <w:numPr>
          <w:ilvl w:val="0"/>
          <w:numId w:val="42"/>
        </w:numPr>
        <w:spacing w:before="100" w:beforeAutospacing="1" w:after="0" w:line="240" w:lineRule="auto"/>
        <w:ind w:left="0"/>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Review:</w:t>
      </w:r>
      <w:r w:rsidRPr="007F42BC">
        <w:rPr>
          <w:rFonts w:ascii="Times New Roman" w:eastAsia="Times New Roman" w:hAnsi="Times New Roman" w:cs="Times New Roman"/>
          <w:color w:val="1B1C1D"/>
          <w:sz w:val="24"/>
          <w:szCs w:val="24"/>
          <w:lang w:eastAsia="en-IN"/>
        </w:rPr>
        <w:t xml:space="preserve"> Correct. Visualizes word prominence.</w:t>
      </w:r>
    </w:p>
    <w:p w:rsidR="007F42BC" w:rsidRPr="007F42BC" w:rsidRDefault="007F42BC" w:rsidP="007F42BC">
      <w:pPr>
        <w:spacing w:after="12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pict>
          <v:rect id="_x0000_i1051" style="width:0;height:1.5pt" o:hralign="center" o:hrstd="t" o:hrnoshade="t" o:hr="t" fillcolor="#1b1c1d" stroked="f"/>
        </w:pict>
      </w:r>
    </w:p>
    <w:p w:rsidR="007F42BC" w:rsidRPr="007F42BC" w:rsidRDefault="007F42BC" w:rsidP="007F42BC">
      <w:pPr>
        <w:spacing w:before="100" w:beforeAutospacing="1" w:after="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b/>
          <w:bCs/>
          <w:color w:val="1B1C1D"/>
          <w:sz w:val="24"/>
          <w:szCs w:val="24"/>
          <w:bdr w:val="none" w:sz="0" w:space="0" w:color="auto" w:frame="1"/>
          <w:lang w:eastAsia="en-IN"/>
        </w:rPr>
        <w:t>Final Verdict on "Check for all":</w:t>
      </w:r>
    </w:p>
    <w:p w:rsidR="007F42BC" w:rsidRPr="007F42BC" w:rsidRDefault="007F42BC" w:rsidP="007F42BC">
      <w:pPr>
        <w:spacing w:before="100" w:beforeAutospacing="1" w:after="24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After a thorough review, including the specific correction for the pie chart, I believe the data structures and examples provided are now accurate and clear for each chart type. I've also added some nuances where data can be structured in slightly different but equally valid ways (e.g., multi-line charts).</w:t>
      </w:r>
    </w:p>
    <w:p w:rsidR="007F42BC" w:rsidRPr="007F42BC" w:rsidRDefault="007F42BC" w:rsidP="007F42BC">
      <w:pPr>
        <w:spacing w:before="100" w:beforeAutospacing="1" w:after="240" w:line="240" w:lineRule="auto"/>
        <w:rPr>
          <w:rFonts w:ascii="Times New Roman" w:eastAsia="Times New Roman" w:hAnsi="Times New Roman" w:cs="Times New Roman"/>
          <w:color w:val="1B1C1D"/>
          <w:sz w:val="24"/>
          <w:szCs w:val="24"/>
          <w:lang w:eastAsia="en-IN"/>
        </w:rPr>
      </w:pPr>
      <w:r w:rsidRPr="007F42BC">
        <w:rPr>
          <w:rFonts w:ascii="Times New Roman" w:eastAsia="Times New Roman" w:hAnsi="Times New Roman" w:cs="Times New Roman"/>
          <w:color w:val="1B1C1D"/>
          <w:sz w:val="24"/>
          <w:szCs w:val="24"/>
          <w:lang w:eastAsia="en-IN"/>
        </w:rPr>
        <w:t>Thank you again for your vigilance! It helps ensure the quality of the information.</w:t>
      </w:r>
    </w:p>
    <w:p w:rsidR="007F42BC" w:rsidRDefault="007F42BC">
      <w:bookmarkStart w:id="0" w:name="_GoBack"/>
      <w:bookmarkEnd w:id="0"/>
    </w:p>
    <w:sectPr w:rsidR="007F42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D3878"/>
    <w:multiLevelType w:val="multilevel"/>
    <w:tmpl w:val="18528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36EC7"/>
    <w:multiLevelType w:val="multilevel"/>
    <w:tmpl w:val="36D2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13B76"/>
    <w:multiLevelType w:val="multilevel"/>
    <w:tmpl w:val="B8C4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C1B14"/>
    <w:multiLevelType w:val="multilevel"/>
    <w:tmpl w:val="20DA9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7C0FE8"/>
    <w:multiLevelType w:val="multilevel"/>
    <w:tmpl w:val="E20A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E0CE9"/>
    <w:multiLevelType w:val="multilevel"/>
    <w:tmpl w:val="FA6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5A85"/>
    <w:multiLevelType w:val="multilevel"/>
    <w:tmpl w:val="E506A7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148D"/>
    <w:multiLevelType w:val="multilevel"/>
    <w:tmpl w:val="0DC0F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70CCC"/>
    <w:multiLevelType w:val="multilevel"/>
    <w:tmpl w:val="1D28E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E56868"/>
    <w:multiLevelType w:val="multilevel"/>
    <w:tmpl w:val="6A3E2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40533"/>
    <w:multiLevelType w:val="multilevel"/>
    <w:tmpl w:val="491C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233A30"/>
    <w:multiLevelType w:val="multilevel"/>
    <w:tmpl w:val="22EC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EE41A1"/>
    <w:multiLevelType w:val="multilevel"/>
    <w:tmpl w:val="FC863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312EEA"/>
    <w:multiLevelType w:val="multilevel"/>
    <w:tmpl w:val="F9F8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C70877"/>
    <w:multiLevelType w:val="multilevel"/>
    <w:tmpl w:val="F0381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744409"/>
    <w:multiLevelType w:val="multilevel"/>
    <w:tmpl w:val="BE2E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74961"/>
    <w:multiLevelType w:val="multilevel"/>
    <w:tmpl w:val="A83A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37C04"/>
    <w:multiLevelType w:val="multilevel"/>
    <w:tmpl w:val="0878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775FA"/>
    <w:multiLevelType w:val="multilevel"/>
    <w:tmpl w:val="861E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CE35D3"/>
    <w:multiLevelType w:val="multilevel"/>
    <w:tmpl w:val="5868E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7D0550"/>
    <w:multiLevelType w:val="multilevel"/>
    <w:tmpl w:val="1036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21195"/>
    <w:multiLevelType w:val="multilevel"/>
    <w:tmpl w:val="6C0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002A73"/>
    <w:multiLevelType w:val="multilevel"/>
    <w:tmpl w:val="55005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031194"/>
    <w:multiLevelType w:val="multilevel"/>
    <w:tmpl w:val="26CA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432AA6"/>
    <w:multiLevelType w:val="multilevel"/>
    <w:tmpl w:val="CD9A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24E7E"/>
    <w:multiLevelType w:val="multilevel"/>
    <w:tmpl w:val="053E8A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F0031B"/>
    <w:multiLevelType w:val="multilevel"/>
    <w:tmpl w:val="A560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B11D5D"/>
    <w:multiLevelType w:val="multilevel"/>
    <w:tmpl w:val="491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F15499"/>
    <w:multiLevelType w:val="multilevel"/>
    <w:tmpl w:val="6A581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C7325E"/>
    <w:multiLevelType w:val="multilevel"/>
    <w:tmpl w:val="E19A4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9481B"/>
    <w:multiLevelType w:val="multilevel"/>
    <w:tmpl w:val="0B3EB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160766"/>
    <w:multiLevelType w:val="multilevel"/>
    <w:tmpl w:val="E42C1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3E08B4"/>
    <w:multiLevelType w:val="multilevel"/>
    <w:tmpl w:val="44E4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941FE2"/>
    <w:multiLevelType w:val="multilevel"/>
    <w:tmpl w:val="916EC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D615D"/>
    <w:multiLevelType w:val="multilevel"/>
    <w:tmpl w:val="0108E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425F71"/>
    <w:multiLevelType w:val="multilevel"/>
    <w:tmpl w:val="9E3E2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D27965"/>
    <w:multiLevelType w:val="multilevel"/>
    <w:tmpl w:val="F52E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976431"/>
    <w:multiLevelType w:val="multilevel"/>
    <w:tmpl w:val="DA3A97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7233E6"/>
    <w:multiLevelType w:val="multilevel"/>
    <w:tmpl w:val="71B22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EF5139"/>
    <w:multiLevelType w:val="multilevel"/>
    <w:tmpl w:val="91A03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27BA5"/>
    <w:multiLevelType w:val="multilevel"/>
    <w:tmpl w:val="845A0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7E1865"/>
    <w:multiLevelType w:val="multilevel"/>
    <w:tmpl w:val="2AA6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0"/>
  </w:num>
  <w:num w:numId="3">
    <w:abstractNumId w:val="3"/>
  </w:num>
  <w:num w:numId="4">
    <w:abstractNumId w:val="8"/>
  </w:num>
  <w:num w:numId="5">
    <w:abstractNumId w:val="24"/>
  </w:num>
  <w:num w:numId="6">
    <w:abstractNumId w:val="2"/>
  </w:num>
  <w:num w:numId="7">
    <w:abstractNumId w:val="36"/>
  </w:num>
  <w:num w:numId="8">
    <w:abstractNumId w:val="19"/>
  </w:num>
  <w:num w:numId="9">
    <w:abstractNumId w:val="25"/>
  </w:num>
  <w:num w:numId="10">
    <w:abstractNumId w:val="22"/>
  </w:num>
  <w:num w:numId="11">
    <w:abstractNumId w:val="7"/>
  </w:num>
  <w:num w:numId="12">
    <w:abstractNumId w:val="9"/>
  </w:num>
  <w:num w:numId="13">
    <w:abstractNumId w:val="20"/>
  </w:num>
  <w:num w:numId="14">
    <w:abstractNumId w:val="29"/>
  </w:num>
  <w:num w:numId="15">
    <w:abstractNumId w:val="17"/>
  </w:num>
  <w:num w:numId="16">
    <w:abstractNumId w:val="37"/>
  </w:num>
  <w:num w:numId="17">
    <w:abstractNumId w:val="14"/>
  </w:num>
  <w:num w:numId="18">
    <w:abstractNumId w:val="34"/>
  </w:num>
  <w:num w:numId="19">
    <w:abstractNumId w:val="35"/>
  </w:num>
  <w:num w:numId="20">
    <w:abstractNumId w:val="39"/>
  </w:num>
  <w:num w:numId="21">
    <w:abstractNumId w:val="12"/>
  </w:num>
  <w:num w:numId="22">
    <w:abstractNumId w:val="26"/>
  </w:num>
  <w:num w:numId="23">
    <w:abstractNumId w:val="38"/>
  </w:num>
  <w:num w:numId="24">
    <w:abstractNumId w:val="41"/>
  </w:num>
  <w:num w:numId="25">
    <w:abstractNumId w:val="1"/>
  </w:num>
  <w:num w:numId="26">
    <w:abstractNumId w:val="30"/>
  </w:num>
  <w:num w:numId="27">
    <w:abstractNumId w:val="31"/>
  </w:num>
  <w:num w:numId="28">
    <w:abstractNumId w:val="10"/>
  </w:num>
  <w:num w:numId="29">
    <w:abstractNumId w:val="6"/>
  </w:num>
  <w:num w:numId="30">
    <w:abstractNumId w:val="32"/>
  </w:num>
  <w:num w:numId="31">
    <w:abstractNumId w:val="33"/>
  </w:num>
  <w:num w:numId="32">
    <w:abstractNumId w:val="11"/>
  </w:num>
  <w:num w:numId="33">
    <w:abstractNumId w:val="15"/>
  </w:num>
  <w:num w:numId="34">
    <w:abstractNumId w:val="28"/>
  </w:num>
  <w:num w:numId="35">
    <w:abstractNumId w:val="5"/>
  </w:num>
  <w:num w:numId="36">
    <w:abstractNumId w:val="21"/>
  </w:num>
  <w:num w:numId="37">
    <w:abstractNumId w:val="16"/>
  </w:num>
  <w:num w:numId="38">
    <w:abstractNumId w:val="4"/>
  </w:num>
  <w:num w:numId="39">
    <w:abstractNumId w:val="18"/>
  </w:num>
  <w:num w:numId="40">
    <w:abstractNumId w:val="13"/>
  </w:num>
  <w:num w:numId="41">
    <w:abstractNumId w:val="27"/>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51A8"/>
    <w:rsid w:val="007F42BC"/>
    <w:rsid w:val="008653F7"/>
    <w:rsid w:val="008F087D"/>
    <w:rsid w:val="00AB1155"/>
    <w:rsid w:val="00F151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F4CA6"/>
  <w15:chartTrackingRefBased/>
  <w15:docId w15:val="{77B48FA0-FE96-4F89-9346-0C8DB32E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F151A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151A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151A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151A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F151A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151A8"/>
    <w:rPr>
      <w:b/>
      <w:bCs/>
    </w:rPr>
  </w:style>
  <w:style w:type="paragraph" w:styleId="HTMLPreformatted">
    <w:name w:val="HTML Preformatted"/>
    <w:basedOn w:val="Normal"/>
    <w:link w:val="HTMLPreformattedChar"/>
    <w:uiPriority w:val="99"/>
    <w:semiHidden/>
    <w:unhideWhenUsed/>
    <w:rsid w:val="007F42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F42B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F42B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5240266">
      <w:bodyDiv w:val="1"/>
      <w:marLeft w:val="0"/>
      <w:marRight w:val="0"/>
      <w:marTop w:val="0"/>
      <w:marBottom w:val="0"/>
      <w:divBdr>
        <w:top w:val="none" w:sz="0" w:space="0" w:color="auto"/>
        <w:left w:val="none" w:sz="0" w:space="0" w:color="auto"/>
        <w:bottom w:val="none" w:sz="0" w:space="0" w:color="auto"/>
        <w:right w:val="none" w:sz="0" w:space="0" w:color="auto"/>
      </w:divBdr>
    </w:div>
    <w:div w:id="647394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3772</Words>
  <Characters>21502</Characters>
  <Application>Microsoft Office Word</Application>
  <DocSecurity>0</DocSecurity>
  <Lines>179</Lines>
  <Paragraphs>50</Paragraphs>
  <ScaleCrop>false</ScaleCrop>
  <Company>HP</Company>
  <LinksUpToDate>false</LinksUpToDate>
  <CharactersWithSpaces>25224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Dhruvi</dc:creator>
  <cp:keywords/>
  <dc:description/>
  <cp:lastModifiedBy>Dhruvi</cp:lastModifiedBy>
  <cp:revision>2</cp:revision>
  <dcterms:created xsi:type="dcterms:W3CDTF">2025-06-11T04:27:00Z</dcterms:created>
  <dcterms:modified xsi:type="dcterms:W3CDTF">2025-06-11T04:36:00Z</dcterms:modified>
</cp:coreProperties>
</file>