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FF82F" w14:textId="03F8CF7B" w:rsidR="009C4F2E" w:rsidRDefault="009C4F2E"/>
    <w:p w14:paraId="7B3C656A" w14:textId="1B20DC55" w:rsidR="009C4F2E" w:rsidRDefault="005E4587">
      <w:r>
        <w:rPr>
          <w:noProof/>
        </w:rPr>
        <w:drawing>
          <wp:inline distT="0" distB="0" distL="0" distR="0" wp14:anchorId="0E270F83" wp14:editId="22F00CF6">
            <wp:extent cx="5988867" cy="1508760"/>
            <wp:effectExtent l="0" t="0" r="0" b="0"/>
            <wp:docPr id="141171452" name="Picture 1" descr="A black and yellow sig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1452" name="Picture 1" descr="A black and yellow sign with blu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011" cy="151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7951" w14:textId="77777777" w:rsidR="005E4587" w:rsidRDefault="005E4587"/>
    <w:p w14:paraId="25CC36AA" w14:textId="77777777" w:rsidR="005E4587" w:rsidRDefault="005E4587"/>
    <w:p w14:paraId="615D25DC" w14:textId="77777777" w:rsidR="005E4587" w:rsidRPr="00D06662" w:rsidRDefault="005E4587">
      <w:pPr>
        <w:rPr>
          <w:sz w:val="44"/>
          <w:szCs w:val="44"/>
          <w:u w:val="single"/>
        </w:rPr>
      </w:pPr>
    </w:p>
    <w:p w14:paraId="76D6A11F" w14:textId="77777777" w:rsidR="005E4587" w:rsidRPr="00D06662" w:rsidRDefault="005E4587" w:rsidP="005E4587">
      <w:pPr>
        <w:jc w:val="center"/>
        <w:rPr>
          <w:b/>
          <w:bCs/>
          <w:sz w:val="44"/>
          <w:szCs w:val="44"/>
          <w:u w:val="single"/>
        </w:rPr>
      </w:pPr>
      <w:r w:rsidRPr="00D06662">
        <w:rPr>
          <w:b/>
          <w:bCs/>
          <w:sz w:val="44"/>
          <w:szCs w:val="44"/>
          <w:u w:val="single"/>
        </w:rPr>
        <w:t>Big Data Project Summary Report</w:t>
      </w:r>
    </w:p>
    <w:p w14:paraId="2DA44305" w14:textId="77777777" w:rsidR="00D06662" w:rsidRDefault="00D06662" w:rsidP="005E4587">
      <w:pPr>
        <w:jc w:val="center"/>
        <w:rPr>
          <w:b/>
          <w:bCs/>
          <w:sz w:val="40"/>
          <w:szCs w:val="40"/>
          <w:u w:val="single"/>
        </w:rPr>
      </w:pPr>
    </w:p>
    <w:p w14:paraId="59DA39B8" w14:textId="4F7A9B4A" w:rsidR="00D06662" w:rsidRPr="00D06662" w:rsidRDefault="00D06662" w:rsidP="005E4587">
      <w:pPr>
        <w:jc w:val="center"/>
        <w:rPr>
          <w:b/>
          <w:bCs/>
          <w:sz w:val="40"/>
          <w:szCs w:val="40"/>
          <w:u w:val="single"/>
        </w:rPr>
      </w:pPr>
      <w:r w:rsidRPr="00D06662">
        <w:rPr>
          <w:b/>
          <w:bCs/>
          <w:sz w:val="40"/>
          <w:szCs w:val="40"/>
          <w:u w:val="single"/>
        </w:rPr>
        <w:t>Team Members</w:t>
      </w:r>
    </w:p>
    <w:p w14:paraId="04899FEA" w14:textId="70079C5A" w:rsidR="00D06662" w:rsidRDefault="00D06662" w:rsidP="005E4587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Dhruvil</w:t>
      </w:r>
      <w:proofErr w:type="spellEnd"/>
      <w:r>
        <w:rPr>
          <w:b/>
          <w:bCs/>
          <w:sz w:val="40"/>
          <w:szCs w:val="40"/>
        </w:rPr>
        <w:t xml:space="preserve"> Patel (</w:t>
      </w:r>
      <w:r w:rsidR="005A1825">
        <w:rPr>
          <w:b/>
          <w:bCs/>
          <w:sz w:val="40"/>
          <w:szCs w:val="40"/>
        </w:rPr>
        <w:t>1324368</w:t>
      </w:r>
      <w:r>
        <w:rPr>
          <w:b/>
          <w:bCs/>
          <w:sz w:val="40"/>
          <w:szCs w:val="40"/>
        </w:rPr>
        <w:t>)</w:t>
      </w:r>
    </w:p>
    <w:p w14:paraId="54228C2D" w14:textId="77777777" w:rsidR="00D06662" w:rsidRDefault="00D06662" w:rsidP="005E458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Karan Patel (1213302)</w:t>
      </w:r>
    </w:p>
    <w:p w14:paraId="5F383BDB" w14:textId="52D2ECFD" w:rsidR="00D06662" w:rsidRDefault="00D06662" w:rsidP="005E4587">
      <w:pPr>
        <w:jc w:val="center"/>
        <w:rPr>
          <w:b/>
          <w:bCs/>
          <w:sz w:val="40"/>
          <w:szCs w:val="40"/>
        </w:rPr>
      </w:pPr>
      <w:proofErr w:type="spellStart"/>
      <w:r w:rsidRPr="00D06662">
        <w:rPr>
          <w:b/>
          <w:bCs/>
          <w:sz w:val="40"/>
          <w:szCs w:val="40"/>
        </w:rPr>
        <w:t>Yueyuan</w:t>
      </w:r>
      <w:proofErr w:type="spellEnd"/>
      <w:r w:rsidRPr="00D06662">
        <w:rPr>
          <w:b/>
          <w:bCs/>
          <w:sz w:val="40"/>
          <w:szCs w:val="40"/>
        </w:rPr>
        <w:t xml:space="preserve"> </w:t>
      </w:r>
      <w:proofErr w:type="gramStart"/>
      <w:r w:rsidRPr="00D06662">
        <w:rPr>
          <w:b/>
          <w:bCs/>
          <w:sz w:val="40"/>
          <w:szCs w:val="40"/>
        </w:rPr>
        <w:t>Xu</w:t>
      </w:r>
      <w:r w:rsidR="005A1825">
        <w:rPr>
          <w:b/>
          <w:bCs/>
          <w:sz w:val="40"/>
          <w:szCs w:val="40"/>
        </w:rPr>
        <w:t>(</w:t>
      </w:r>
      <w:proofErr w:type="gramEnd"/>
      <w:r w:rsidR="005A1825">
        <w:rPr>
          <w:b/>
          <w:bCs/>
          <w:sz w:val="40"/>
          <w:szCs w:val="40"/>
        </w:rPr>
        <w:t>1319488)</w:t>
      </w:r>
    </w:p>
    <w:p w14:paraId="429D7A40" w14:textId="77777777" w:rsidR="00D06662" w:rsidRDefault="00D06662" w:rsidP="005E4587">
      <w:pPr>
        <w:jc w:val="center"/>
        <w:rPr>
          <w:b/>
          <w:bCs/>
          <w:sz w:val="40"/>
          <w:szCs w:val="40"/>
        </w:rPr>
      </w:pPr>
    </w:p>
    <w:p w14:paraId="5F15AB1E" w14:textId="11ABE831" w:rsidR="00D06662" w:rsidRDefault="00D06662" w:rsidP="005E458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Professor: </w:t>
      </w:r>
      <w:proofErr w:type="spellStart"/>
      <w:r w:rsidRPr="00D06662">
        <w:rPr>
          <w:b/>
          <w:bCs/>
          <w:sz w:val="40"/>
          <w:szCs w:val="40"/>
        </w:rPr>
        <w:t>Liangwen</w:t>
      </w:r>
      <w:proofErr w:type="spellEnd"/>
      <w:r w:rsidRPr="00D06662">
        <w:rPr>
          <w:b/>
          <w:bCs/>
          <w:sz w:val="40"/>
          <w:szCs w:val="40"/>
        </w:rPr>
        <w:t xml:space="preserve"> Wu</w:t>
      </w:r>
    </w:p>
    <w:p w14:paraId="4860B59E" w14:textId="686A6145" w:rsidR="005E4587" w:rsidRDefault="005E4587" w:rsidP="005E4587">
      <w:pPr>
        <w:jc w:val="center"/>
      </w:pPr>
      <w:r>
        <w:br w:type="page"/>
      </w:r>
    </w:p>
    <w:p w14:paraId="78D095DC" w14:textId="30CC3CE3" w:rsidR="009C4F2E" w:rsidRPr="000022A4" w:rsidRDefault="009C4F2E" w:rsidP="00643BC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022A4">
        <w:rPr>
          <w:b/>
          <w:bCs/>
          <w:sz w:val="28"/>
          <w:szCs w:val="28"/>
        </w:rPr>
        <w:lastRenderedPageBreak/>
        <w:t xml:space="preserve">Project Goal: </w:t>
      </w:r>
      <w:r w:rsidRPr="000022A4">
        <w:rPr>
          <w:sz w:val="28"/>
          <w:szCs w:val="28"/>
        </w:rPr>
        <w:t xml:space="preserve">To what </w:t>
      </w:r>
      <w:proofErr w:type="gramStart"/>
      <w:r w:rsidRPr="000022A4">
        <w:rPr>
          <w:sz w:val="28"/>
          <w:szCs w:val="28"/>
        </w:rPr>
        <w:t>extend</w:t>
      </w:r>
      <w:proofErr w:type="gramEnd"/>
      <w:r w:rsidRPr="000022A4">
        <w:rPr>
          <w:sz w:val="28"/>
          <w:szCs w:val="28"/>
        </w:rPr>
        <w:t xml:space="preserve"> can survey responses be used for predicting heart disease risk?</w:t>
      </w:r>
    </w:p>
    <w:p w14:paraId="2D1E4A4D" w14:textId="578EEB0C" w:rsidR="009C4F2E" w:rsidRPr="00BA4195" w:rsidRDefault="009C4F2E" w:rsidP="009C4F2E">
      <w:pPr>
        <w:pStyle w:val="ListParagraph"/>
        <w:jc w:val="both"/>
        <w:rPr>
          <w:sz w:val="28"/>
          <w:szCs w:val="28"/>
        </w:rPr>
      </w:pPr>
      <w:r w:rsidRPr="00BA4195">
        <w:rPr>
          <w:sz w:val="28"/>
          <w:szCs w:val="28"/>
        </w:rPr>
        <w:t>Can a subset of questions be used for preventative health screening for diseases like heart disease?</w:t>
      </w:r>
    </w:p>
    <w:p w14:paraId="35DCAEE3" w14:textId="77777777" w:rsidR="009C4F2E" w:rsidRPr="00BA4195" w:rsidRDefault="009C4F2E" w:rsidP="009C4F2E">
      <w:pPr>
        <w:pStyle w:val="ListParagraph"/>
        <w:jc w:val="both"/>
        <w:rPr>
          <w:sz w:val="28"/>
          <w:szCs w:val="28"/>
        </w:rPr>
      </w:pPr>
    </w:p>
    <w:p w14:paraId="779D13B7" w14:textId="77777777" w:rsidR="009C4F2E" w:rsidRPr="00BA4195" w:rsidRDefault="009C4F2E" w:rsidP="009C4F2E">
      <w:pPr>
        <w:jc w:val="both"/>
        <w:rPr>
          <w:sz w:val="28"/>
          <w:szCs w:val="28"/>
        </w:rPr>
      </w:pPr>
    </w:p>
    <w:p w14:paraId="2DCFD69B" w14:textId="5434D00D" w:rsidR="009C4F2E" w:rsidRPr="00BA4195" w:rsidRDefault="009C4F2E" w:rsidP="009C4F2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A4195">
        <w:rPr>
          <w:b/>
          <w:bCs/>
          <w:sz w:val="28"/>
          <w:szCs w:val="28"/>
        </w:rPr>
        <w:t xml:space="preserve">Data Lake vs Data Warehouse: </w:t>
      </w:r>
    </w:p>
    <w:p w14:paraId="56C5067F" w14:textId="77777777" w:rsidR="009C4F2E" w:rsidRPr="00BA4195" w:rsidRDefault="009C4F2E" w:rsidP="009C4F2E">
      <w:pPr>
        <w:pStyle w:val="ListParagraph"/>
        <w:jc w:val="both"/>
        <w:rPr>
          <w:sz w:val="28"/>
          <w:szCs w:val="28"/>
        </w:rPr>
      </w:pPr>
    </w:p>
    <w:p w14:paraId="64D71DA8" w14:textId="67F5D2B0" w:rsidR="00AD7D66" w:rsidRPr="00BA4195" w:rsidRDefault="00AD7D66" w:rsidP="00AD7D66">
      <w:pPr>
        <w:pStyle w:val="ListParagraph"/>
        <w:jc w:val="both"/>
        <w:rPr>
          <w:sz w:val="28"/>
          <w:szCs w:val="28"/>
        </w:rPr>
      </w:pPr>
      <w:r w:rsidRPr="00BA4195">
        <w:rPr>
          <w:b/>
          <w:bCs/>
          <w:sz w:val="28"/>
          <w:szCs w:val="28"/>
        </w:rPr>
        <w:t>Schema-on-Read Flexibility</w:t>
      </w:r>
      <w:r w:rsidRPr="00BA4195">
        <w:rPr>
          <w:sz w:val="28"/>
          <w:szCs w:val="28"/>
        </w:rPr>
        <w:t>: Data lakes allow you to store raw, unstructured, or semi-structured data without enforcing a schema upfront.</w:t>
      </w:r>
    </w:p>
    <w:p w14:paraId="2B99992A" w14:textId="77777777" w:rsidR="00AD7D66" w:rsidRPr="00BA4195" w:rsidRDefault="00AD7D66" w:rsidP="00AD7D66">
      <w:pPr>
        <w:pStyle w:val="ListParagraph"/>
        <w:jc w:val="both"/>
        <w:rPr>
          <w:sz w:val="28"/>
          <w:szCs w:val="28"/>
        </w:rPr>
      </w:pPr>
    </w:p>
    <w:p w14:paraId="4A571C19" w14:textId="3E07AE5C" w:rsidR="00AD7D66" w:rsidRPr="00BA4195" w:rsidRDefault="00AD7D66" w:rsidP="00AD7D66">
      <w:pPr>
        <w:pStyle w:val="ListParagraph"/>
        <w:jc w:val="both"/>
        <w:rPr>
          <w:sz w:val="28"/>
          <w:szCs w:val="28"/>
        </w:rPr>
      </w:pPr>
      <w:r w:rsidRPr="00BA4195">
        <w:rPr>
          <w:b/>
          <w:bCs/>
          <w:sz w:val="28"/>
          <w:szCs w:val="28"/>
        </w:rPr>
        <w:t>Scalability:</w:t>
      </w:r>
      <w:r w:rsidRPr="00BA4195">
        <w:rPr>
          <w:sz w:val="28"/>
          <w:szCs w:val="28"/>
        </w:rPr>
        <w:t xml:space="preserve"> Data lakes, especially on cloud platforms like AWS, offer virtually unlimited scalability.</w:t>
      </w:r>
    </w:p>
    <w:p w14:paraId="0ADDCE84" w14:textId="77777777" w:rsidR="00AD7D66" w:rsidRPr="00BA4195" w:rsidRDefault="00AD7D66" w:rsidP="00AD7D66">
      <w:pPr>
        <w:pStyle w:val="ListParagraph"/>
        <w:jc w:val="both"/>
        <w:rPr>
          <w:sz w:val="28"/>
          <w:szCs w:val="28"/>
        </w:rPr>
      </w:pPr>
    </w:p>
    <w:p w14:paraId="7A4852D9" w14:textId="77777777" w:rsidR="00AD7D66" w:rsidRPr="00BA4195" w:rsidRDefault="00AD7D66" w:rsidP="00AD7D66">
      <w:pPr>
        <w:pStyle w:val="ListParagraph"/>
        <w:jc w:val="both"/>
        <w:rPr>
          <w:sz w:val="28"/>
          <w:szCs w:val="28"/>
        </w:rPr>
      </w:pPr>
      <w:r w:rsidRPr="00BA4195">
        <w:rPr>
          <w:b/>
          <w:bCs/>
          <w:sz w:val="28"/>
          <w:szCs w:val="28"/>
        </w:rPr>
        <w:t>Cost-Effective Storage:</w:t>
      </w:r>
      <w:r w:rsidRPr="00BA4195">
        <w:rPr>
          <w:sz w:val="28"/>
          <w:szCs w:val="28"/>
        </w:rPr>
        <w:t xml:space="preserve"> AWS, for example, provides services like Amazon S3, which is designed for scalable and durable storage at a lower cost compared to traditional data warehousing solutions.</w:t>
      </w:r>
    </w:p>
    <w:p w14:paraId="439F582D" w14:textId="77777777" w:rsidR="00AD7D66" w:rsidRPr="00BA4195" w:rsidRDefault="00AD7D66" w:rsidP="00AD7D66">
      <w:pPr>
        <w:pStyle w:val="ListParagraph"/>
        <w:jc w:val="both"/>
        <w:rPr>
          <w:sz w:val="28"/>
          <w:szCs w:val="28"/>
        </w:rPr>
      </w:pPr>
    </w:p>
    <w:p w14:paraId="2F187168" w14:textId="42FB7805" w:rsidR="00AD7D66" w:rsidRPr="00BA4195" w:rsidRDefault="00AD7D66" w:rsidP="00AD7D66">
      <w:pPr>
        <w:pStyle w:val="ListParagraph"/>
        <w:jc w:val="both"/>
        <w:rPr>
          <w:sz w:val="28"/>
          <w:szCs w:val="28"/>
        </w:rPr>
      </w:pPr>
      <w:r w:rsidRPr="00BA4195">
        <w:rPr>
          <w:b/>
          <w:bCs/>
          <w:sz w:val="28"/>
          <w:szCs w:val="28"/>
        </w:rPr>
        <w:t>Support for Big Data Processing:</w:t>
      </w:r>
      <w:r w:rsidRPr="00BA4195">
        <w:rPr>
          <w:sz w:val="28"/>
          <w:szCs w:val="28"/>
        </w:rPr>
        <w:t xml:space="preserve"> Data lakes are well-suited for big data processing frameworks like Apache Spark</w:t>
      </w:r>
    </w:p>
    <w:p w14:paraId="57C36744" w14:textId="77777777" w:rsidR="00AD7D66" w:rsidRPr="00BA4195" w:rsidRDefault="00AD7D66" w:rsidP="00AD7D66">
      <w:pPr>
        <w:pStyle w:val="ListParagraph"/>
        <w:jc w:val="both"/>
        <w:rPr>
          <w:sz w:val="28"/>
          <w:szCs w:val="28"/>
        </w:rPr>
      </w:pPr>
    </w:p>
    <w:p w14:paraId="428EAD02" w14:textId="7E5D764A" w:rsidR="009C4F2E" w:rsidRPr="00BA4195" w:rsidRDefault="00AD7D66" w:rsidP="00AD7D66">
      <w:pPr>
        <w:pStyle w:val="ListParagraph"/>
        <w:jc w:val="both"/>
        <w:rPr>
          <w:sz w:val="28"/>
          <w:szCs w:val="28"/>
        </w:rPr>
      </w:pPr>
      <w:r w:rsidRPr="00BA4195">
        <w:rPr>
          <w:b/>
          <w:bCs/>
          <w:sz w:val="28"/>
          <w:szCs w:val="28"/>
        </w:rPr>
        <w:t>Integration with Analytical Tools:</w:t>
      </w:r>
      <w:r w:rsidRPr="00BA4195">
        <w:rPr>
          <w:sz w:val="28"/>
          <w:szCs w:val="28"/>
        </w:rPr>
        <w:t xml:space="preserve"> AWS provides a range of analytical tools that can directly query and analyze data stored in a data lake, such as Amazon </w:t>
      </w:r>
      <w:proofErr w:type="gramStart"/>
      <w:r w:rsidRPr="00BA4195">
        <w:rPr>
          <w:sz w:val="28"/>
          <w:szCs w:val="28"/>
        </w:rPr>
        <w:t>Athena,  and</w:t>
      </w:r>
      <w:proofErr w:type="gramEnd"/>
      <w:r w:rsidRPr="00BA4195">
        <w:rPr>
          <w:sz w:val="28"/>
          <w:szCs w:val="28"/>
        </w:rPr>
        <w:t xml:space="preserve"> AWS Glue. This integration simplifies the process of deriving insights from your dataset.</w:t>
      </w:r>
    </w:p>
    <w:p w14:paraId="3ACA4C39" w14:textId="77777777" w:rsidR="00AD7D66" w:rsidRPr="00BA4195" w:rsidRDefault="00AD7D66" w:rsidP="00AD7D66">
      <w:pPr>
        <w:pStyle w:val="ListParagraph"/>
        <w:jc w:val="both"/>
        <w:rPr>
          <w:sz w:val="28"/>
          <w:szCs w:val="28"/>
        </w:rPr>
      </w:pPr>
    </w:p>
    <w:p w14:paraId="52583312" w14:textId="77777777" w:rsidR="00AD7D66" w:rsidRPr="00BA4195" w:rsidRDefault="00AD7D66" w:rsidP="00AD7D66">
      <w:pPr>
        <w:pStyle w:val="ListParagraph"/>
        <w:jc w:val="both"/>
        <w:rPr>
          <w:sz w:val="28"/>
          <w:szCs w:val="28"/>
        </w:rPr>
      </w:pPr>
    </w:p>
    <w:p w14:paraId="107041EA" w14:textId="5A750F2B" w:rsidR="00AD7D66" w:rsidRPr="00BA4195" w:rsidRDefault="00AD7D66" w:rsidP="00AD7D6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A4195">
        <w:rPr>
          <w:b/>
          <w:bCs/>
          <w:sz w:val="28"/>
          <w:szCs w:val="28"/>
        </w:rPr>
        <w:t xml:space="preserve">Dataset Link: </w:t>
      </w:r>
      <w:hyperlink r:id="rId6" w:history="1">
        <w:r w:rsidRPr="00BA4195">
          <w:rPr>
            <w:rStyle w:val="Hyperlink"/>
            <w:sz w:val="28"/>
            <w:szCs w:val="28"/>
          </w:rPr>
          <w:t>https://www.kaggle.com/datasets/alexteboul/heart-disease-health-indicators-dataset/discussion/284985</w:t>
        </w:r>
      </w:hyperlink>
    </w:p>
    <w:p w14:paraId="1BBB8C4A" w14:textId="77777777" w:rsidR="00AD7D66" w:rsidRPr="00BA4195" w:rsidRDefault="00AD7D66" w:rsidP="00AD7D66">
      <w:pPr>
        <w:jc w:val="both"/>
        <w:rPr>
          <w:sz w:val="28"/>
          <w:szCs w:val="28"/>
        </w:rPr>
      </w:pPr>
    </w:p>
    <w:p w14:paraId="4C0827CC" w14:textId="6F467E03" w:rsidR="005E4587" w:rsidRPr="00BA4195" w:rsidRDefault="005E4587" w:rsidP="00AD7D66">
      <w:pPr>
        <w:jc w:val="both"/>
        <w:rPr>
          <w:sz w:val="28"/>
          <w:szCs w:val="28"/>
        </w:rPr>
      </w:pPr>
    </w:p>
    <w:p w14:paraId="7E5D2090" w14:textId="77777777" w:rsidR="005E4587" w:rsidRPr="00BA4195" w:rsidRDefault="005E4587">
      <w:pPr>
        <w:rPr>
          <w:sz w:val="28"/>
          <w:szCs w:val="28"/>
        </w:rPr>
      </w:pPr>
      <w:r w:rsidRPr="00BA4195">
        <w:rPr>
          <w:sz w:val="28"/>
          <w:szCs w:val="28"/>
        </w:rPr>
        <w:br w:type="page"/>
      </w:r>
    </w:p>
    <w:p w14:paraId="653CF9C2" w14:textId="3F29918B" w:rsidR="00AD7D66" w:rsidRPr="00BA4195" w:rsidRDefault="005E4587" w:rsidP="005E458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A4195">
        <w:rPr>
          <w:b/>
          <w:bCs/>
          <w:sz w:val="28"/>
          <w:szCs w:val="28"/>
        </w:rPr>
        <w:lastRenderedPageBreak/>
        <w:t>Data Pipeline</w:t>
      </w:r>
    </w:p>
    <w:p w14:paraId="69D486B3" w14:textId="77777777" w:rsidR="005E4587" w:rsidRDefault="005E4587" w:rsidP="005E4587">
      <w:pPr>
        <w:pStyle w:val="ListParagraph"/>
        <w:jc w:val="both"/>
        <w:rPr>
          <w:b/>
          <w:bCs/>
          <w:sz w:val="24"/>
          <w:szCs w:val="24"/>
        </w:rPr>
      </w:pPr>
    </w:p>
    <w:p w14:paraId="5A00EDBC" w14:textId="77777777" w:rsidR="005E4587" w:rsidRDefault="005E4587" w:rsidP="005E4587">
      <w:pPr>
        <w:pStyle w:val="ListParagraph"/>
        <w:jc w:val="both"/>
        <w:rPr>
          <w:b/>
          <w:bCs/>
          <w:sz w:val="24"/>
          <w:szCs w:val="24"/>
        </w:rPr>
      </w:pPr>
    </w:p>
    <w:p w14:paraId="3E705DCA" w14:textId="28566129" w:rsidR="005E4587" w:rsidRDefault="005E4587" w:rsidP="005E4587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4DA1EE4" wp14:editId="4FFB3BA2">
            <wp:extent cx="5785164" cy="3937635"/>
            <wp:effectExtent l="0" t="0" r="6350" b="5715"/>
            <wp:docPr id="10" name="Content Placeholder 9" descr="A diagram of a software development proces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3BD8262-DC99-8719-2402-BD43F32347F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 descr="A diagram of a software development process&#10;&#10;Description automatically generated">
                      <a:extLst>
                        <a:ext uri="{FF2B5EF4-FFF2-40B4-BE49-F238E27FC236}">
                          <a16:creationId xmlns:a16="http://schemas.microsoft.com/office/drawing/2014/main" id="{13BD8262-DC99-8719-2402-BD43F32347F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361" cy="393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25BA" w14:textId="77777777" w:rsidR="005E4587" w:rsidRDefault="005E4587" w:rsidP="005E4587">
      <w:pPr>
        <w:pStyle w:val="ListParagraph"/>
        <w:jc w:val="both"/>
        <w:rPr>
          <w:sz w:val="24"/>
          <w:szCs w:val="24"/>
        </w:rPr>
      </w:pPr>
    </w:p>
    <w:p w14:paraId="4A0331E9" w14:textId="2C638821" w:rsidR="00C22317" w:rsidRPr="000022A4" w:rsidRDefault="00C22317" w:rsidP="00C22317">
      <w:pPr>
        <w:pStyle w:val="ListParagraph"/>
        <w:jc w:val="both"/>
        <w:rPr>
          <w:b/>
          <w:bCs/>
          <w:sz w:val="28"/>
          <w:szCs w:val="28"/>
        </w:rPr>
      </w:pPr>
      <w:r w:rsidRPr="000022A4">
        <w:rPr>
          <w:b/>
          <w:bCs/>
          <w:sz w:val="28"/>
          <w:szCs w:val="28"/>
        </w:rPr>
        <w:t>Data Pipeline Overview:</w:t>
      </w:r>
    </w:p>
    <w:p w14:paraId="779E845E" w14:textId="77777777" w:rsidR="00C22317" w:rsidRPr="000022A4" w:rsidRDefault="00C22317" w:rsidP="00C22317">
      <w:pPr>
        <w:pStyle w:val="ListParagraph"/>
        <w:jc w:val="both"/>
        <w:rPr>
          <w:sz w:val="28"/>
          <w:szCs w:val="28"/>
        </w:rPr>
      </w:pPr>
      <w:r w:rsidRPr="000022A4">
        <w:rPr>
          <w:sz w:val="28"/>
          <w:szCs w:val="28"/>
        </w:rPr>
        <w:t>This breakdown elucidates a data pipeline carefully architected for robust data management and analysis within the AWS ecosystem.</w:t>
      </w:r>
    </w:p>
    <w:p w14:paraId="17490A5B" w14:textId="77777777" w:rsidR="00C22317" w:rsidRPr="000022A4" w:rsidRDefault="00C22317" w:rsidP="00C22317">
      <w:pPr>
        <w:pStyle w:val="ListParagraph"/>
        <w:jc w:val="both"/>
        <w:rPr>
          <w:sz w:val="28"/>
          <w:szCs w:val="28"/>
        </w:rPr>
      </w:pPr>
    </w:p>
    <w:p w14:paraId="05FAFF6A" w14:textId="227A7C2F" w:rsidR="00C22317" w:rsidRPr="000022A4" w:rsidRDefault="00C22317" w:rsidP="00716331">
      <w:pPr>
        <w:pStyle w:val="ListParagraph"/>
        <w:jc w:val="both"/>
        <w:rPr>
          <w:b/>
          <w:bCs/>
          <w:sz w:val="28"/>
          <w:szCs w:val="28"/>
        </w:rPr>
      </w:pPr>
      <w:r w:rsidRPr="000022A4">
        <w:rPr>
          <w:b/>
          <w:bCs/>
          <w:sz w:val="28"/>
          <w:szCs w:val="28"/>
        </w:rPr>
        <w:t xml:space="preserve">Source Data </w:t>
      </w:r>
      <w:r w:rsidR="00716331" w:rsidRPr="000022A4">
        <w:rPr>
          <w:b/>
          <w:bCs/>
          <w:sz w:val="28"/>
          <w:szCs w:val="28"/>
        </w:rPr>
        <w:t>file bucket</w:t>
      </w:r>
      <w:r w:rsidRPr="000022A4">
        <w:rPr>
          <w:b/>
          <w:bCs/>
          <w:sz w:val="28"/>
          <w:szCs w:val="28"/>
        </w:rPr>
        <w:t xml:space="preserve"> (</w:t>
      </w:r>
      <w:proofErr w:type="spellStart"/>
      <w:r w:rsidRPr="000022A4">
        <w:rPr>
          <w:b/>
          <w:bCs/>
          <w:sz w:val="28"/>
          <w:szCs w:val="28"/>
        </w:rPr>
        <w:t>finalproinput</w:t>
      </w:r>
      <w:proofErr w:type="spellEnd"/>
      <w:r w:rsidRPr="000022A4">
        <w:rPr>
          <w:b/>
          <w:bCs/>
          <w:sz w:val="28"/>
          <w:szCs w:val="28"/>
        </w:rPr>
        <w:t>):</w:t>
      </w:r>
    </w:p>
    <w:p w14:paraId="09252941" w14:textId="4363FC72" w:rsidR="00C22317" w:rsidRPr="000022A4" w:rsidRDefault="00C22317" w:rsidP="00C22317">
      <w:pPr>
        <w:pStyle w:val="ListParagraph"/>
        <w:jc w:val="both"/>
        <w:rPr>
          <w:sz w:val="28"/>
          <w:szCs w:val="28"/>
        </w:rPr>
      </w:pPr>
      <w:r w:rsidRPr="000022A4">
        <w:rPr>
          <w:sz w:val="28"/>
          <w:szCs w:val="28"/>
        </w:rPr>
        <w:t xml:space="preserve">Commencing our journey, the raw data finds residence in </w:t>
      </w:r>
      <w:proofErr w:type="spellStart"/>
      <w:r w:rsidRPr="000022A4">
        <w:rPr>
          <w:sz w:val="28"/>
          <w:szCs w:val="28"/>
        </w:rPr>
        <w:t>finalproinput</w:t>
      </w:r>
      <w:proofErr w:type="spellEnd"/>
      <w:r w:rsidRPr="000022A4">
        <w:rPr>
          <w:sz w:val="28"/>
          <w:szCs w:val="28"/>
        </w:rPr>
        <w:t>, an S3 repository serving as the primary source for our data endeavors.</w:t>
      </w:r>
    </w:p>
    <w:p w14:paraId="63CA55E0" w14:textId="77777777" w:rsidR="00716331" w:rsidRPr="000022A4" w:rsidRDefault="00716331" w:rsidP="00C22317">
      <w:pPr>
        <w:pStyle w:val="ListParagraph"/>
        <w:jc w:val="both"/>
        <w:rPr>
          <w:sz w:val="28"/>
          <w:szCs w:val="28"/>
        </w:rPr>
      </w:pPr>
    </w:p>
    <w:p w14:paraId="796179B1" w14:textId="072BD96D" w:rsidR="00C22317" w:rsidRPr="000022A4" w:rsidRDefault="00C22317" w:rsidP="00716331">
      <w:pPr>
        <w:pStyle w:val="ListParagraph"/>
        <w:jc w:val="both"/>
        <w:rPr>
          <w:b/>
          <w:bCs/>
          <w:sz w:val="28"/>
          <w:szCs w:val="28"/>
        </w:rPr>
      </w:pPr>
      <w:r w:rsidRPr="000022A4">
        <w:rPr>
          <w:b/>
          <w:bCs/>
          <w:sz w:val="28"/>
          <w:szCs w:val="28"/>
        </w:rPr>
        <w:t xml:space="preserve">Data Crawling (AWS Glue Crawler - </w:t>
      </w:r>
      <w:proofErr w:type="spellStart"/>
      <w:r w:rsidRPr="000022A4">
        <w:rPr>
          <w:b/>
          <w:bCs/>
          <w:sz w:val="28"/>
          <w:szCs w:val="28"/>
        </w:rPr>
        <w:t>myCrawler</w:t>
      </w:r>
      <w:proofErr w:type="spellEnd"/>
      <w:r w:rsidRPr="000022A4">
        <w:rPr>
          <w:b/>
          <w:bCs/>
          <w:sz w:val="28"/>
          <w:szCs w:val="28"/>
        </w:rPr>
        <w:t>)</w:t>
      </w:r>
      <w:r w:rsidR="00716331" w:rsidRPr="000022A4">
        <w:rPr>
          <w:b/>
          <w:bCs/>
          <w:sz w:val="28"/>
          <w:szCs w:val="28"/>
        </w:rPr>
        <w:t>:</w:t>
      </w:r>
    </w:p>
    <w:p w14:paraId="7F6E876F" w14:textId="7C6A19F8" w:rsidR="00C22317" w:rsidRPr="000022A4" w:rsidRDefault="00C22317" w:rsidP="00716331">
      <w:pPr>
        <w:pStyle w:val="ListParagraph"/>
        <w:jc w:val="both"/>
        <w:rPr>
          <w:sz w:val="28"/>
          <w:szCs w:val="28"/>
        </w:rPr>
      </w:pPr>
      <w:r w:rsidRPr="000022A4">
        <w:rPr>
          <w:sz w:val="28"/>
          <w:szCs w:val="28"/>
        </w:rPr>
        <w:t xml:space="preserve">The automated </w:t>
      </w:r>
      <w:proofErr w:type="spellStart"/>
      <w:r w:rsidRPr="000022A4">
        <w:rPr>
          <w:sz w:val="28"/>
          <w:szCs w:val="28"/>
        </w:rPr>
        <w:t>myCrawler</w:t>
      </w:r>
      <w:proofErr w:type="spellEnd"/>
      <w:r w:rsidRPr="000022A4">
        <w:rPr>
          <w:sz w:val="28"/>
          <w:szCs w:val="28"/>
        </w:rPr>
        <w:t xml:space="preserve">, part of AWS Glue, diligently examines </w:t>
      </w:r>
      <w:proofErr w:type="spellStart"/>
      <w:proofErr w:type="gramStart"/>
      <w:r w:rsidRPr="000022A4">
        <w:rPr>
          <w:sz w:val="28"/>
          <w:szCs w:val="28"/>
        </w:rPr>
        <w:t>finalproinput</w:t>
      </w:r>
      <w:proofErr w:type="spellEnd"/>
      <w:r w:rsidRPr="000022A4">
        <w:rPr>
          <w:sz w:val="28"/>
          <w:szCs w:val="28"/>
        </w:rPr>
        <w:t>(</w:t>
      </w:r>
      <w:proofErr w:type="gramEnd"/>
      <w:r w:rsidRPr="000022A4">
        <w:rPr>
          <w:sz w:val="28"/>
          <w:szCs w:val="28"/>
        </w:rPr>
        <w:t>S3 bucket). It discerns metadata intricacies and catalogs the underlying data structure.</w:t>
      </w:r>
      <w:r w:rsidRPr="000022A4">
        <w:rPr>
          <w:sz w:val="28"/>
          <w:szCs w:val="28"/>
        </w:rPr>
        <w:br/>
      </w:r>
    </w:p>
    <w:p w14:paraId="6C592DB5" w14:textId="758D99B9" w:rsidR="00C22317" w:rsidRPr="000022A4" w:rsidRDefault="00C22317" w:rsidP="00716331">
      <w:pPr>
        <w:pStyle w:val="ListParagraph"/>
        <w:jc w:val="both"/>
        <w:rPr>
          <w:b/>
          <w:bCs/>
          <w:sz w:val="28"/>
          <w:szCs w:val="28"/>
        </w:rPr>
      </w:pPr>
      <w:r w:rsidRPr="000022A4">
        <w:rPr>
          <w:b/>
          <w:bCs/>
          <w:sz w:val="28"/>
          <w:szCs w:val="28"/>
        </w:rPr>
        <w:t xml:space="preserve">Metadata Repository (AWS Data Catalog - </w:t>
      </w:r>
      <w:proofErr w:type="spellStart"/>
      <w:r w:rsidRPr="000022A4">
        <w:rPr>
          <w:b/>
          <w:bCs/>
          <w:sz w:val="28"/>
          <w:szCs w:val="28"/>
        </w:rPr>
        <w:t>DataCatalog</w:t>
      </w:r>
      <w:proofErr w:type="spellEnd"/>
      <w:r w:rsidRPr="000022A4">
        <w:rPr>
          <w:b/>
          <w:bCs/>
          <w:sz w:val="28"/>
          <w:szCs w:val="28"/>
        </w:rPr>
        <w:t>):</w:t>
      </w:r>
    </w:p>
    <w:p w14:paraId="343B7283" w14:textId="77777777" w:rsidR="00C22317" w:rsidRPr="000022A4" w:rsidRDefault="00C22317" w:rsidP="00C22317">
      <w:pPr>
        <w:pStyle w:val="ListParagraph"/>
        <w:jc w:val="both"/>
        <w:rPr>
          <w:sz w:val="28"/>
          <w:szCs w:val="28"/>
        </w:rPr>
      </w:pPr>
      <w:r w:rsidRPr="000022A4">
        <w:rPr>
          <w:sz w:val="28"/>
          <w:szCs w:val="28"/>
        </w:rPr>
        <w:lastRenderedPageBreak/>
        <w:t xml:space="preserve">The gleaned metadata assumes a pivotal role within the AWS Data Catalog, known as </w:t>
      </w:r>
      <w:proofErr w:type="spellStart"/>
      <w:r w:rsidRPr="000022A4">
        <w:rPr>
          <w:sz w:val="28"/>
          <w:szCs w:val="28"/>
        </w:rPr>
        <w:t>DataCatalog</w:t>
      </w:r>
      <w:proofErr w:type="spellEnd"/>
      <w:r w:rsidRPr="000022A4">
        <w:rPr>
          <w:sz w:val="28"/>
          <w:szCs w:val="28"/>
        </w:rPr>
        <w:t>, a centralized repository ensuring meticulous metadata management.</w:t>
      </w:r>
    </w:p>
    <w:p w14:paraId="636472F4" w14:textId="77777777" w:rsidR="00716331" w:rsidRPr="000022A4" w:rsidRDefault="00716331" w:rsidP="00C22317">
      <w:pPr>
        <w:pStyle w:val="ListParagraph"/>
        <w:jc w:val="both"/>
        <w:rPr>
          <w:sz w:val="28"/>
          <w:szCs w:val="28"/>
        </w:rPr>
      </w:pPr>
    </w:p>
    <w:p w14:paraId="14010B66" w14:textId="77777777" w:rsidR="00716331" w:rsidRPr="00C22317" w:rsidRDefault="00716331" w:rsidP="00C22317">
      <w:pPr>
        <w:pStyle w:val="ListParagraph"/>
        <w:jc w:val="both"/>
        <w:rPr>
          <w:sz w:val="24"/>
          <w:szCs w:val="24"/>
        </w:rPr>
      </w:pPr>
    </w:p>
    <w:p w14:paraId="3CF9B383" w14:textId="137E6CC4" w:rsidR="00C22317" w:rsidRPr="000022A4" w:rsidRDefault="00C22317" w:rsidP="00716331">
      <w:pPr>
        <w:pStyle w:val="ListParagraph"/>
        <w:jc w:val="both"/>
        <w:rPr>
          <w:b/>
          <w:bCs/>
          <w:sz w:val="28"/>
          <w:szCs w:val="28"/>
        </w:rPr>
      </w:pPr>
      <w:r w:rsidRPr="000022A4">
        <w:rPr>
          <w:b/>
          <w:bCs/>
          <w:sz w:val="28"/>
          <w:szCs w:val="28"/>
        </w:rPr>
        <w:t xml:space="preserve">ETL Processing (AWS Glue Job - </w:t>
      </w:r>
      <w:proofErr w:type="spellStart"/>
      <w:r w:rsidRPr="000022A4">
        <w:rPr>
          <w:b/>
          <w:bCs/>
          <w:sz w:val="28"/>
          <w:szCs w:val="28"/>
        </w:rPr>
        <w:t>nameee</w:t>
      </w:r>
      <w:proofErr w:type="spellEnd"/>
      <w:r w:rsidRPr="000022A4">
        <w:rPr>
          <w:b/>
          <w:bCs/>
          <w:sz w:val="28"/>
          <w:szCs w:val="28"/>
        </w:rPr>
        <w:t>):</w:t>
      </w:r>
    </w:p>
    <w:p w14:paraId="526878D6" w14:textId="2FFF9EF1" w:rsidR="00C22317" w:rsidRPr="000022A4" w:rsidRDefault="00C22317" w:rsidP="00C22317">
      <w:pPr>
        <w:pStyle w:val="ListParagraph"/>
        <w:jc w:val="both"/>
        <w:rPr>
          <w:sz w:val="28"/>
          <w:szCs w:val="28"/>
        </w:rPr>
      </w:pPr>
      <w:r w:rsidRPr="000022A4">
        <w:rPr>
          <w:sz w:val="28"/>
          <w:szCs w:val="28"/>
        </w:rPr>
        <w:t xml:space="preserve">The transformative journey begins with </w:t>
      </w:r>
      <w:proofErr w:type="spellStart"/>
      <w:proofErr w:type="gramStart"/>
      <w:r w:rsidRPr="000022A4">
        <w:rPr>
          <w:sz w:val="28"/>
          <w:szCs w:val="28"/>
        </w:rPr>
        <w:t>nameee</w:t>
      </w:r>
      <w:proofErr w:type="spellEnd"/>
      <w:r w:rsidRPr="000022A4">
        <w:rPr>
          <w:sz w:val="28"/>
          <w:szCs w:val="28"/>
        </w:rPr>
        <w:t>(</w:t>
      </w:r>
      <w:proofErr w:type="spellStart"/>
      <w:proofErr w:type="gramEnd"/>
      <w:r w:rsidRPr="000022A4">
        <w:rPr>
          <w:sz w:val="28"/>
          <w:szCs w:val="28"/>
        </w:rPr>
        <w:t>etl</w:t>
      </w:r>
      <w:proofErr w:type="spellEnd"/>
      <w:r w:rsidRPr="000022A4">
        <w:rPr>
          <w:sz w:val="28"/>
          <w:szCs w:val="28"/>
        </w:rPr>
        <w:t xml:space="preserve"> job), an AWS Glue Job. It meticulously transforms raw data using predefined rules, depositing the processed data into a distinct S3 output bucket named </w:t>
      </w:r>
      <w:proofErr w:type="spellStart"/>
      <w:r w:rsidRPr="000022A4">
        <w:rPr>
          <w:sz w:val="28"/>
          <w:szCs w:val="28"/>
        </w:rPr>
        <w:t>outputfinal</w:t>
      </w:r>
      <w:proofErr w:type="spellEnd"/>
      <w:r w:rsidRPr="000022A4">
        <w:rPr>
          <w:sz w:val="28"/>
          <w:szCs w:val="28"/>
        </w:rPr>
        <w:t xml:space="preserve"> (s3 Bucket). This sets the stage for advanced analytics.</w:t>
      </w:r>
    </w:p>
    <w:p w14:paraId="047C0130" w14:textId="77777777" w:rsidR="00C22317" w:rsidRPr="000022A4" w:rsidRDefault="00C22317" w:rsidP="00C22317">
      <w:pPr>
        <w:pStyle w:val="ListParagraph"/>
        <w:jc w:val="both"/>
        <w:rPr>
          <w:sz w:val="28"/>
          <w:szCs w:val="28"/>
        </w:rPr>
      </w:pPr>
    </w:p>
    <w:p w14:paraId="050B393D" w14:textId="28BD012D" w:rsidR="00C22317" w:rsidRPr="000022A4" w:rsidRDefault="00C22317" w:rsidP="00716331">
      <w:pPr>
        <w:pStyle w:val="ListParagraph"/>
        <w:jc w:val="both"/>
        <w:rPr>
          <w:b/>
          <w:bCs/>
          <w:sz w:val="28"/>
          <w:szCs w:val="28"/>
        </w:rPr>
      </w:pPr>
      <w:r w:rsidRPr="000022A4">
        <w:rPr>
          <w:b/>
          <w:bCs/>
          <w:sz w:val="28"/>
          <w:szCs w:val="28"/>
        </w:rPr>
        <w:t>Intermediate Storage (</w:t>
      </w:r>
      <w:proofErr w:type="spellStart"/>
      <w:r w:rsidRPr="000022A4">
        <w:rPr>
          <w:b/>
          <w:bCs/>
          <w:sz w:val="28"/>
          <w:szCs w:val="28"/>
        </w:rPr>
        <w:t>outputfinal</w:t>
      </w:r>
      <w:proofErr w:type="spellEnd"/>
      <w:r w:rsidRPr="000022A4">
        <w:rPr>
          <w:b/>
          <w:bCs/>
          <w:sz w:val="28"/>
          <w:szCs w:val="28"/>
        </w:rPr>
        <w:t>):</w:t>
      </w:r>
    </w:p>
    <w:p w14:paraId="1A9F9DCC" w14:textId="0F32C528" w:rsidR="00C22317" w:rsidRPr="000022A4" w:rsidRDefault="00C22317" w:rsidP="00C22317">
      <w:pPr>
        <w:pStyle w:val="ListParagraph"/>
        <w:jc w:val="both"/>
        <w:rPr>
          <w:sz w:val="28"/>
          <w:szCs w:val="28"/>
        </w:rPr>
      </w:pPr>
      <w:proofErr w:type="spellStart"/>
      <w:proofErr w:type="gramStart"/>
      <w:r w:rsidRPr="000022A4">
        <w:rPr>
          <w:sz w:val="28"/>
          <w:szCs w:val="28"/>
        </w:rPr>
        <w:t>Outputfinal</w:t>
      </w:r>
      <w:proofErr w:type="spellEnd"/>
      <w:r w:rsidRPr="000022A4">
        <w:rPr>
          <w:sz w:val="28"/>
          <w:szCs w:val="28"/>
        </w:rPr>
        <w:t>(</w:t>
      </w:r>
      <w:proofErr w:type="gramEnd"/>
      <w:r w:rsidRPr="000022A4">
        <w:rPr>
          <w:sz w:val="28"/>
          <w:szCs w:val="28"/>
        </w:rPr>
        <w:t>s3 bucket) serves as an interim abode for the transformed data. It functions as a temporary storage nexus, facilitating a seamless transition to subsequent stages in the pipeline.</w:t>
      </w:r>
    </w:p>
    <w:p w14:paraId="19D1D592" w14:textId="77777777" w:rsidR="00716331" w:rsidRPr="000022A4" w:rsidRDefault="00716331" w:rsidP="00C22317">
      <w:pPr>
        <w:pStyle w:val="ListParagraph"/>
        <w:jc w:val="both"/>
        <w:rPr>
          <w:sz w:val="28"/>
          <w:szCs w:val="28"/>
        </w:rPr>
      </w:pPr>
    </w:p>
    <w:p w14:paraId="498808D1" w14:textId="17775609" w:rsidR="00C22317" w:rsidRPr="000022A4" w:rsidRDefault="00C22317" w:rsidP="00C22317">
      <w:pPr>
        <w:pStyle w:val="ListParagraph"/>
        <w:jc w:val="both"/>
        <w:rPr>
          <w:b/>
          <w:bCs/>
          <w:sz w:val="28"/>
          <w:szCs w:val="28"/>
        </w:rPr>
      </w:pPr>
      <w:r w:rsidRPr="000022A4">
        <w:rPr>
          <w:b/>
          <w:bCs/>
          <w:sz w:val="28"/>
          <w:szCs w:val="28"/>
        </w:rPr>
        <w:t>Big Data Processing (EMR - Cluster):</w:t>
      </w:r>
    </w:p>
    <w:p w14:paraId="02C7115F" w14:textId="77777777" w:rsidR="00C22317" w:rsidRPr="000022A4" w:rsidRDefault="00C22317" w:rsidP="00C22317">
      <w:pPr>
        <w:pStyle w:val="ListParagraph"/>
        <w:jc w:val="both"/>
        <w:rPr>
          <w:sz w:val="28"/>
          <w:szCs w:val="28"/>
        </w:rPr>
      </w:pPr>
      <w:r w:rsidRPr="000022A4">
        <w:rPr>
          <w:sz w:val="28"/>
          <w:szCs w:val="28"/>
        </w:rPr>
        <w:t>The introduction of Amazon EMR, configured to execute a Spark application, enhances the pipeline's efficiency through distributed and parallel processing.</w:t>
      </w:r>
    </w:p>
    <w:p w14:paraId="41D743D7" w14:textId="77777777" w:rsidR="00C22317" w:rsidRPr="000022A4" w:rsidRDefault="00C22317" w:rsidP="00C22317">
      <w:pPr>
        <w:pStyle w:val="ListParagraph"/>
        <w:jc w:val="both"/>
        <w:rPr>
          <w:sz w:val="28"/>
          <w:szCs w:val="28"/>
        </w:rPr>
      </w:pPr>
    </w:p>
    <w:p w14:paraId="48298944" w14:textId="1932DA8B" w:rsidR="00C22317" w:rsidRPr="000022A4" w:rsidRDefault="00C22317" w:rsidP="00716331">
      <w:pPr>
        <w:pStyle w:val="ListParagraph"/>
        <w:jc w:val="both"/>
        <w:rPr>
          <w:b/>
          <w:bCs/>
          <w:sz w:val="28"/>
          <w:szCs w:val="28"/>
        </w:rPr>
      </w:pPr>
      <w:r w:rsidRPr="000022A4">
        <w:rPr>
          <w:b/>
          <w:bCs/>
          <w:sz w:val="28"/>
          <w:szCs w:val="28"/>
        </w:rPr>
        <w:t>Final Output Storage (</w:t>
      </w:r>
      <w:proofErr w:type="spellStart"/>
      <w:r w:rsidRPr="000022A4">
        <w:rPr>
          <w:b/>
          <w:bCs/>
          <w:sz w:val="28"/>
          <w:szCs w:val="28"/>
        </w:rPr>
        <w:t>creteee</w:t>
      </w:r>
      <w:proofErr w:type="spellEnd"/>
      <w:r w:rsidRPr="000022A4">
        <w:rPr>
          <w:b/>
          <w:bCs/>
          <w:sz w:val="28"/>
          <w:szCs w:val="28"/>
        </w:rPr>
        <w:t>):</w:t>
      </w:r>
    </w:p>
    <w:p w14:paraId="7C83CEF0" w14:textId="77777777" w:rsidR="00C22317" w:rsidRPr="000022A4" w:rsidRDefault="00C22317" w:rsidP="00C22317">
      <w:pPr>
        <w:pStyle w:val="ListParagraph"/>
        <w:jc w:val="both"/>
        <w:rPr>
          <w:sz w:val="28"/>
          <w:szCs w:val="28"/>
        </w:rPr>
      </w:pPr>
      <w:r w:rsidRPr="000022A4">
        <w:rPr>
          <w:sz w:val="28"/>
          <w:szCs w:val="28"/>
        </w:rPr>
        <w:t>Culminating in FinalDataS3Bucket, the results from the Spark application encapsulate refined and analyzed data. This final repository marks the conclusion of the pipeline, presenting data in a state ready for consumption or downstream processes.</w:t>
      </w:r>
    </w:p>
    <w:p w14:paraId="070DD10A" w14:textId="23D78844" w:rsidR="00C22317" w:rsidRPr="000022A4" w:rsidRDefault="00C22317" w:rsidP="00716331">
      <w:pPr>
        <w:jc w:val="both"/>
        <w:rPr>
          <w:sz w:val="28"/>
          <w:szCs w:val="28"/>
        </w:rPr>
      </w:pPr>
    </w:p>
    <w:p w14:paraId="38191F6F" w14:textId="77777777" w:rsidR="00C22317" w:rsidRPr="000022A4" w:rsidRDefault="00C22317" w:rsidP="00C22317">
      <w:pPr>
        <w:pStyle w:val="ListParagraph"/>
        <w:jc w:val="both"/>
        <w:rPr>
          <w:sz w:val="28"/>
          <w:szCs w:val="28"/>
        </w:rPr>
      </w:pPr>
      <w:r w:rsidRPr="000022A4">
        <w:rPr>
          <w:sz w:val="28"/>
          <w:szCs w:val="28"/>
        </w:rPr>
        <w:t>This methodically designed approach ensures a balanced amalgamation of efficiency and precision in handling complex data workflows.</w:t>
      </w:r>
    </w:p>
    <w:p w14:paraId="140C4C33" w14:textId="77777777" w:rsidR="005E4587" w:rsidRDefault="005E4587" w:rsidP="005E4587">
      <w:pPr>
        <w:pStyle w:val="ListParagraph"/>
        <w:jc w:val="both"/>
        <w:rPr>
          <w:sz w:val="24"/>
          <w:szCs w:val="24"/>
        </w:rPr>
      </w:pPr>
    </w:p>
    <w:p w14:paraId="7C2D9D11" w14:textId="00FDDF68" w:rsidR="00BA4195" w:rsidRDefault="00BA4195" w:rsidP="005E4587">
      <w:pPr>
        <w:pStyle w:val="ListParagraph"/>
        <w:jc w:val="both"/>
        <w:rPr>
          <w:sz w:val="24"/>
          <w:szCs w:val="24"/>
        </w:rPr>
      </w:pPr>
    </w:p>
    <w:p w14:paraId="267039D4" w14:textId="77777777" w:rsidR="00BA4195" w:rsidRDefault="00BA41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C42668" w14:textId="77777777" w:rsidR="00BA4195" w:rsidRPr="00BA4195" w:rsidRDefault="00BA4195" w:rsidP="00BA4195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A4195">
        <w:rPr>
          <w:b/>
          <w:bCs/>
          <w:sz w:val="28"/>
          <w:szCs w:val="28"/>
        </w:rPr>
        <w:lastRenderedPageBreak/>
        <w:t>Workflow Explanation: Exploratory Data Analysis and Visualization</w:t>
      </w:r>
    </w:p>
    <w:p w14:paraId="42022F4F" w14:textId="77777777" w:rsidR="00BA4195" w:rsidRPr="00BA4195" w:rsidRDefault="00BA4195" w:rsidP="00BA4195">
      <w:pPr>
        <w:pStyle w:val="ListParagraph"/>
        <w:jc w:val="both"/>
        <w:rPr>
          <w:sz w:val="28"/>
          <w:szCs w:val="28"/>
        </w:rPr>
      </w:pPr>
    </w:p>
    <w:p w14:paraId="6452E707" w14:textId="0E6DE9E7" w:rsidR="00BA4195" w:rsidRDefault="00BA4195" w:rsidP="00BA4195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BA4195">
        <w:rPr>
          <w:b/>
          <w:bCs/>
          <w:sz w:val="28"/>
          <w:szCs w:val="28"/>
        </w:rPr>
        <w:t>Data Ingestion:</w:t>
      </w:r>
      <w:r>
        <w:rPr>
          <w:sz w:val="28"/>
          <w:szCs w:val="28"/>
        </w:rPr>
        <w:t xml:space="preserve"> </w:t>
      </w:r>
      <w:r w:rsidRPr="00BA4195">
        <w:rPr>
          <w:sz w:val="28"/>
          <w:szCs w:val="28"/>
        </w:rPr>
        <w:t>The process starts with reading a CSV file from an S3 bucket using Apache Spark for distributed data processing.</w:t>
      </w:r>
      <w:r>
        <w:rPr>
          <w:sz w:val="28"/>
          <w:szCs w:val="28"/>
        </w:rPr>
        <w:t xml:space="preserve"> </w:t>
      </w:r>
      <w:r w:rsidRPr="00BA4195">
        <w:rPr>
          <w:sz w:val="28"/>
          <w:szCs w:val="28"/>
        </w:rPr>
        <w:t>Two Python scripts (spark.py and sql_visualization.py) are used for data analysis and visualization.</w:t>
      </w:r>
    </w:p>
    <w:p w14:paraId="51E0EE74" w14:textId="77777777" w:rsidR="00BA4195" w:rsidRPr="00BA4195" w:rsidRDefault="00BA4195" w:rsidP="00BA4195">
      <w:pPr>
        <w:pStyle w:val="ListParagraph"/>
        <w:ind w:left="1440"/>
        <w:jc w:val="both"/>
        <w:rPr>
          <w:sz w:val="28"/>
          <w:szCs w:val="28"/>
        </w:rPr>
      </w:pPr>
    </w:p>
    <w:p w14:paraId="102515E2" w14:textId="28F2905D" w:rsidR="00BA4195" w:rsidRDefault="00BA4195" w:rsidP="00BA4195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BA4195">
        <w:rPr>
          <w:b/>
          <w:bCs/>
          <w:sz w:val="28"/>
          <w:szCs w:val="28"/>
        </w:rPr>
        <w:t>Spark Analysis and Count Plots (spark.py):</w:t>
      </w:r>
      <w:r>
        <w:rPr>
          <w:sz w:val="28"/>
          <w:szCs w:val="28"/>
        </w:rPr>
        <w:t xml:space="preserve"> </w:t>
      </w:r>
      <w:r w:rsidRPr="00BA4195">
        <w:rPr>
          <w:sz w:val="28"/>
          <w:szCs w:val="28"/>
        </w:rPr>
        <w:t>The Spark session is initiated to read and process the data.</w:t>
      </w:r>
      <w:r>
        <w:rPr>
          <w:sz w:val="28"/>
          <w:szCs w:val="28"/>
        </w:rPr>
        <w:t xml:space="preserve"> </w:t>
      </w:r>
      <w:r w:rsidRPr="00BA4195">
        <w:rPr>
          <w:sz w:val="28"/>
          <w:szCs w:val="28"/>
        </w:rPr>
        <w:t xml:space="preserve">The </w:t>
      </w:r>
      <w:proofErr w:type="spellStart"/>
      <w:r w:rsidRPr="00BA4195">
        <w:rPr>
          <w:sz w:val="28"/>
          <w:szCs w:val="28"/>
        </w:rPr>
        <w:t>PySpark</w:t>
      </w:r>
      <w:proofErr w:type="spellEnd"/>
      <w:r w:rsidRPr="00BA4195">
        <w:rPr>
          <w:sz w:val="28"/>
          <w:szCs w:val="28"/>
        </w:rPr>
        <w:t xml:space="preserve"> </w:t>
      </w:r>
      <w:proofErr w:type="spellStart"/>
      <w:r w:rsidRPr="00BA4195">
        <w:rPr>
          <w:sz w:val="28"/>
          <w:szCs w:val="28"/>
        </w:rPr>
        <w:t>DataFrame</w:t>
      </w:r>
      <w:proofErr w:type="spellEnd"/>
      <w:r w:rsidRPr="00BA4195">
        <w:rPr>
          <w:sz w:val="28"/>
          <w:szCs w:val="28"/>
        </w:rPr>
        <w:t xml:space="preserve"> is converted to a Pandas </w:t>
      </w:r>
      <w:proofErr w:type="spellStart"/>
      <w:r w:rsidRPr="00BA4195">
        <w:rPr>
          <w:sz w:val="28"/>
          <w:szCs w:val="28"/>
        </w:rPr>
        <w:t>DataFrame</w:t>
      </w:r>
      <w:proofErr w:type="spellEnd"/>
      <w:r w:rsidRPr="00BA4195">
        <w:rPr>
          <w:sz w:val="28"/>
          <w:szCs w:val="28"/>
        </w:rPr>
        <w:t xml:space="preserve"> for easier visualization.</w:t>
      </w:r>
      <w:r>
        <w:rPr>
          <w:sz w:val="28"/>
          <w:szCs w:val="28"/>
        </w:rPr>
        <w:t xml:space="preserve"> </w:t>
      </w:r>
      <w:r w:rsidRPr="00BA4195">
        <w:rPr>
          <w:sz w:val="28"/>
          <w:szCs w:val="28"/>
        </w:rPr>
        <w:t>Count plots are created to explore relationships between different features and the target variable (heart disease or attack).</w:t>
      </w:r>
      <w:r>
        <w:rPr>
          <w:sz w:val="28"/>
          <w:szCs w:val="28"/>
        </w:rPr>
        <w:t xml:space="preserve"> </w:t>
      </w:r>
      <w:r w:rsidRPr="00BA4195">
        <w:rPr>
          <w:sz w:val="28"/>
          <w:szCs w:val="28"/>
        </w:rPr>
        <w:t xml:space="preserve">The count plots are dynamically arranged based on the number of columns, and each subplot is saved to a </w:t>
      </w:r>
      <w:proofErr w:type="spellStart"/>
      <w:r w:rsidRPr="00BA4195">
        <w:rPr>
          <w:sz w:val="28"/>
          <w:szCs w:val="28"/>
        </w:rPr>
        <w:t>BytesIO</w:t>
      </w:r>
      <w:proofErr w:type="spellEnd"/>
      <w:r w:rsidRPr="00BA4195">
        <w:rPr>
          <w:sz w:val="28"/>
          <w:szCs w:val="28"/>
        </w:rPr>
        <w:t xml:space="preserve"> buffer.</w:t>
      </w:r>
    </w:p>
    <w:p w14:paraId="25BFC81E" w14:textId="77777777" w:rsidR="00BA4195" w:rsidRPr="00BA4195" w:rsidRDefault="00BA4195" w:rsidP="00BA4195">
      <w:pPr>
        <w:pStyle w:val="ListParagraph"/>
        <w:rPr>
          <w:sz w:val="28"/>
          <w:szCs w:val="28"/>
        </w:rPr>
      </w:pPr>
    </w:p>
    <w:p w14:paraId="16FA9200" w14:textId="77777777" w:rsidR="00BA4195" w:rsidRPr="00BA4195" w:rsidRDefault="00BA4195" w:rsidP="00BA4195">
      <w:pPr>
        <w:pStyle w:val="ListParagraph"/>
        <w:ind w:left="1440"/>
        <w:jc w:val="both"/>
        <w:rPr>
          <w:sz w:val="28"/>
          <w:szCs w:val="28"/>
        </w:rPr>
      </w:pPr>
    </w:p>
    <w:p w14:paraId="654668AC" w14:textId="575D3849" w:rsidR="00BA4195" w:rsidRPr="00BA4195" w:rsidRDefault="00BA4195" w:rsidP="00BA4195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00BA4195">
        <w:rPr>
          <w:b/>
          <w:bCs/>
          <w:sz w:val="28"/>
          <w:szCs w:val="28"/>
        </w:rPr>
        <w:t>Upload Count Plots to S3 (spark.py):</w:t>
      </w:r>
      <w:r>
        <w:rPr>
          <w:b/>
          <w:bCs/>
          <w:sz w:val="28"/>
          <w:szCs w:val="28"/>
        </w:rPr>
        <w:t xml:space="preserve"> </w:t>
      </w:r>
      <w:r w:rsidRPr="00BA4195">
        <w:rPr>
          <w:sz w:val="28"/>
          <w:szCs w:val="28"/>
        </w:rPr>
        <w:t>The count plot images are saved in a buffer and uploaded to an S3 bucket (</w:t>
      </w:r>
      <w:proofErr w:type="spellStart"/>
      <w:r w:rsidRPr="00BA4195">
        <w:rPr>
          <w:sz w:val="28"/>
          <w:szCs w:val="28"/>
        </w:rPr>
        <w:t>cretee</w:t>
      </w:r>
      <w:proofErr w:type="spellEnd"/>
      <w:r w:rsidRPr="00BA4195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BA4195">
        <w:rPr>
          <w:sz w:val="28"/>
          <w:szCs w:val="28"/>
        </w:rPr>
        <w:t>Two count plot images (image1.png and image2.png) are stored in the "store" folder within the bucket.</w:t>
      </w:r>
    </w:p>
    <w:p w14:paraId="302F5378" w14:textId="77777777" w:rsidR="00BA4195" w:rsidRPr="00BA4195" w:rsidRDefault="00BA4195" w:rsidP="00BA4195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5BD95999" w14:textId="4EE8DDFA" w:rsidR="00BA4195" w:rsidRPr="00BA4195" w:rsidRDefault="00BA4195" w:rsidP="00BA4195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00BA4195">
        <w:rPr>
          <w:b/>
          <w:bCs/>
          <w:sz w:val="28"/>
          <w:szCs w:val="28"/>
        </w:rPr>
        <w:t>SQL Analysis and Bar Plots (sql_visualization.py):</w:t>
      </w:r>
      <w:r>
        <w:rPr>
          <w:b/>
          <w:bCs/>
          <w:sz w:val="28"/>
          <w:szCs w:val="28"/>
        </w:rPr>
        <w:t xml:space="preserve"> </w:t>
      </w:r>
      <w:r w:rsidRPr="00BA4195">
        <w:rPr>
          <w:sz w:val="28"/>
          <w:szCs w:val="28"/>
        </w:rPr>
        <w:t>Another Spark session is initiated to perform SQL queries on the same dataset.</w:t>
      </w:r>
      <w:r>
        <w:rPr>
          <w:sz w:val="28"/>
          <w:szCs w:val="28"/>
        </w:rPr>
        <w:t xml:space="preserve"> </w:t>
      </w:r>
      <w:r w:rsidRPr="00BA4195">
        <w:rPr>
          <w:sz w:val="28"/>
          <w:szCs w:val="28"/>
        </w:rPr>
        <w:t>Two SQL queries are executed to analyze specific combinations related to heart disease risk and healthy lifestyle.</w:t>
      </w:r>
      <w:r>
        <w:rPr>
          <w:sz w:val="28"/>
          <w:szCs w:val="28"/>
        </w:rPr>
        <w:t xml:space="preserve"> </w:t>
      </w:r>
      <w:r w:rsidRPr="00BA4195">
        <w:rPr>
          <w:sz w:val="28"/>
          <w:szCs w:val="28"/>
        </w:rPr>
        <w:t>Bar plots are created to visualize the results of the SQL queries, and count numbers are annotated on each bar.</w:t>
      </w:r>
      <w:r>
        <w:rPr>
          <w:sz w:val="28"/>
          <w:szCs w:val="28"/>
        </w:rPr>
        <w:t xml:space="preserve"> </w:t>
      </w:r>
      <w:r w:rsidRPr="00BA4195">
        <w:rPr>
          <w:sz w:val="28"/>
          <w:szCs w:val="28"/>
        </w:rPr>
        <w:t xml:space="preserve">The visualizations are saved to </w:t>
      </w:r>
      <w:proofErr w:type="spellStart"/>
      <w:r w:rsidRPr="00BA4195">
        <w:rPr>
          <w:sz w:val="28"/>
          <w:szCs w:val="28"/>
        </w:rPr>
        <w:t>BytesIO</w:t>
      </w:r>
      <w:proofErr w:type="spellEnd"/>
      <w:r w:rsidRPr="00BA4195">
        <w:rPr>
          <w:sz w:val="28"/>
          <w:szCs w:val="28"/>
        </w:rPr>
        <w:t xml:space="preserve"> buffers.</w:t>
      </w:r>
    </w:p>
    <w:p w14:paraId="21E766A9" w14:textId="77777777" w:rsidR="00BA4195" w:rsidRPr="00BA4195" w:rsidRDefault="00BA4195" w:rsidP="00BA4195">
      <w:pPr>
        <w:pStyle w:val="ListParagraph"/>
        <w:rPr>
          <w:b/>
          <w:bCs/>
          <w:sz w:val="28"/>
          <w:szCs w:val="28"/>
        </w:rPr>
      </w:pPr>
    </w:p>
    <w:p w14:paraId="38A4B603" w14:textId="77777777" w:rsidR="00BA4195" w:rsidRPr="00BA4195" w:rsidRDefault="00BA4195" w:rsidP="00BA4195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28BA5D10" w14:textId="25DD9F71" w:rsidR="00BA4195" w:rsidRPr="00BA4195" w:rsidRDefault="00BA4195" w:rsidP="00BA4195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00BA4195">
        <w:rPr>
          <w:b/>
          <w:bCs/>
          <w:sz w:val="28"/>
          <w:szCs w:val="28"/>
        </w:rPr>
        <w:t>Upload Bar Plots to S3 (sql_visualization.py):</w:t>
      </w:r>
      <w:r>
        <w:rPr>
          <w:b/>
          <w:bCs/>
          <w:sz w:val="28"/>
          <w:szCs w:val="28"/>
        </w:rPr>
        <w:t xml:space="preserve"> </w:t>
      </w:r>
      <w:r w:rsidRPr="00BA4195">
        <w:rPr>
          <w:sz w:val="28"/>
          <w:szCs w:val="28"/>
        </w:rPr>
        <w:t>The bar plot images for high-risk combinations, healthy lifestyle, and gender combos are uploaded to the same S3 bucket (</w:t>
      </w:r>
      <w:proofErr w:type="spellStart"/>
      <w:r w:rsidRPr="00BA4195">
        <w:rPr>
          <w:sz w:val="28"/>
          <w:szCs w:val="28"/>
        </w:rPr>
        <w:t>cretee</w:t>
      </w:r>
      <w:proofErr w:type="spellEnd"/>
      <w:r w:rsidRPr="00BA4195">
        <w:rPr>
          <w:sz w:val="28"/>
          <w:szCs w:val="28"/>
        </w:rPr>
        <w:t>) in the "store" folder.</w:t>
      </w:r>
    </w:p>
    <w:p w14:paraId="56B46DF0" w14:textId="77777777" w:rsidR="00BA4195" w:rsidRPr="00BA4195" w:rsidRDefault="00BA4195" w:rsidP="00BA4195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592E6EF7" w14:textId="497BBCE6" w:rsidR="00BA4195" w:rsidRPr="00BA4195" w:rsidRDefault="00BA4195" w:rsidP="00BA4195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00BA4195">
        <w:rPr>
          <w:b/>
          <w:bCs/>
          <w:sz w:val="28"/>
          <w:szCs w:val="28"/>
        </w:rPr>
        <w:t>Conclusion and Report Generation:</w:t>
      </w:r>
      <w:r>
        <w:rPr>
          <w:b/>
          <w:bCs/>
          <w:sz w:val="28"/>
          <w:szCs w:val="28"/>
        </w:rPr>
        <w:t xml:space="preserve"> </w:t>
      </w:r>
      <w:r w:rsidRPr="00BA4195">
        <w:rPr>
          <w:sz w:val="28"/>
          <w:szCs w:val="28"/>
        </w:rPr>
        <w:t xml:space="preserve">The generated visualizations provide insights into high-risk combinations, healthy lifestyle factors, </w:t>
      </w:r>
      <w:r w:rsidRPr="00BA4195">
        <w:rPr>
          <w:sz w:val="28"/>
          <w:szCs w:val="28"/>
        </w:rPr>
        <w:lastRenderedPageBreak/>
        <w:t>and gender-related heart disease patterns.</w:t>
      </w:r>
      <w:r>
        <w:rPr>
          <w:sz w:val="28"/>
          <w:szCs w:val="28"/>
        </w:rPr>
        <w:t xml:space="preserve"> </w:t>
      </w:r>
      <w:r w:rsidRPr="00BA4195">
        <w:rPr>
          <w:sz w:val="28"/>
          <w:szCs w:val="28"/>
        </w:rPr>
        <w:t>These visualizations can be included in a comprehensive report to communicate findings and support decision-making processes.</w:t>
      </w:r>
      <w:r>
        <w:rPr>
          <w:sz w:val="28"/>
          <w:szCs w:val="28"/>
        </w:rPr>
        <w:t xml:space="preserve"> </w:t>
      </w:r>
      <w:r w:rsidRPr="00BA4195">
        <w:rPr>
          <w:sz w:val="28"/>
          <w:szCs w:val="28"/>
        </w:rPr>
        <w:t>Users can access the S3 bucket to retrieve and share the visualizations with relevant stakeholders.</w:t>
      </w:r>
    </w:p>
    <w:p w14:paraId="780DD889" w14:textId="77777777" w:rsidR="00BA4195" w:rsidRPr="00BA4195" w:rsidRDefault="00BA4195" w:rsidP="00BA4195">
      <w:pPr>
        <w:pStyle w:val="ListParagraph"/>
        <w:rPr>
          <w:b/>
          <w:bCs/>
          <w:sz w:val="28"/>
          <w:szCs w:val="28"/>
        </w:rPr>
      </w:pPr>
    </w:p>
    <w:p w14:paraId="52E00ADE" w14:textId="77777777" w:rsidR="00BA4195" w:rsidRPr="00BA4195" w:rsidRDefault="00BA4195" w:rsidP="00BA4195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6395B2EB" w14:textId="186E8BC0" w:rsidR="008413D7" w:rsidRDefault="008413D7" w:rsidP="00BA4195">
      <w:pPr>
        <w:pStyle w:val="ListParagraph"/>
        <w:jc w:val="both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D91C77" wp14:editId="7573749E">
                <wp:simplePos x="0" y="0"/>
                <wp:positionH relativeFrom="column">
                  <wp:posOffset>2981050</wp:posOffset>
                </wp:positionH>
                <wp:positionV relativeFrom="paragraph">
                  <wp:posOffset>338977</wp:posOffset>
                </wp:positionV>
                <wp:extent cx="3578027" cy="3731044"/>
                <wp:effectExtent l="0" t="0" r="3810" b="3175"/>
                <wp:wrapNone/>
                <wp:docPr id="15713186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27" cy="37310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74B3E0" w14:textId="01DDBE95" w:rsidR="00BA4195" w:rsidRDefault="008413D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E5122D" wp14:editId="73284016">
                                  <wp:extent cx="3742168" cy="3503295"/>
                                  <wp:effectExtent l="0" t="0" r="0" b="1905"/>
                                  <wp:docPr id="575604337" name="Picture 6" descr="A graph of a healthy lifestyle vs heart diseas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5604337" name="Picture 6" descr="A graph of a healthy lifestyle vs heart diseas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4836" cy="3571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91C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75pt;margin-top:26.7pt;width:281.75pt;height:29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" fillcolor="white [3201]" stroked="f" strokeweight=".5pt">
                <v:textbox>
                  <w:txbxContent>
                    <w:p w14:paraId="4374B3E0" w14:textId="01DDBE95" w:rsidR="00BA4195" w:rsidRDefault="008413D7">
                      <w:r>
                        <w:rPr>
                          <w:noProof/>
                        </w:rPr>
                        <w:drawing>
                          <wp:inline distT="0" distB="0" distL="0" distR="0" wp14:anchorId="32E5122D" wp14:editId="73284016">
                            <wp:extent cx="3742168" cy="3503295"/>
                            <wp:effectExtent l="0" t="0" r="0" b="1905"/>
                            <wp:docPr id="575604337" name="Picture 6" descr="A graph of a healthy lifestyle vs heart diseas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5604337" name="Picture 6" descr="A graph of a healthy lifestyle vs heart disease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4836" cy="3571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A4195" w:rsidRPr="00BA419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6ED2F8" wp14:editId="13DE3507">
                <wp:simplePos x="0" y="0"/>
                <wp:positionH relativeFrom="column">
                  <wp:posOffset>-121920</wp:posOffset>
                </wp:positionH>
                <wp:positionV relativeFrom="paragraph">
                  <wp:posOffset>681990</wp:posOffset>
                </wp:positionV>
                <wp:extent cx="3091815" cy="338772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1815" cy="338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7E512" w14:textId="7F0B4B98" w:rsidR="00BA4195" w:rsidRDefault="00BA41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5FF6D5" wp14:editId="3B5DC714">
                                  <wp:extent cx="3227010" cy="3318510"/>
                                  <wp:effectExtent l="0" t="0" r="0" b="0"/>
                                  <wp:docPr id="1476458425" name="Picture 4" descr="A graph with numbers and a bar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76458425" name="Picture 4" descr="A graph with numbers and a bar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4938" cy="3367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ED2F8" id="_x0000_s1027" type="#_x0000_t202" style="position:absolute;left:0;text-align:left;margin-left:-9.6pt;margin-top:53.7pt;width:243.45pt;height:26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" stroked="f">
                <v:textbox>
                  <w:txbxContent>
                    <w:p w14:paraId="2E07E512" w14:textId="7F0B4B98" w:rsidR="00BA4195" w:rsidRDefault="00BA4195">
                      <w:r>
                        <w:rPr>
                          <w:noProof/>
                        </w:rPr>
                        <w:drawing>
                          <wp:inline distT="0" distB="0" distL="0" distR="0" wp14:anchorId="6F5FF6D5" wp14:editId="3B5DC714">
                            <wp:extent cx="3227010" cy="3318510"/>
                            <wp:effectExtent l="0" t="0" r="0" b="0"/>
                            <wp:docPr id="1476458425" name="Picture 4" descr="A graph with numbers and a bar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76458425" name="Picture 4" descr="A graph with numbers and a bar&#10;&#10;Description automatically generated with medium confidence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4938" cy="33677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195" w:rsidRPr="00BA4195">
        <w:rPr>
          <w:b/>
          <w:bCs/>
          <w:sz w:val="28"/>
          <w:szCs w:val="28"/>
        </w:rPr>
        <w:t>Workflow Completion:</w:t>
      </w:r>
      <w:r w:rsidR="00BA4195">
        <w:rPr>
          <w:sz w:val="28"/>
          <w:szCs w:val="28"/>
        </w:rPr>
        <w:t xml:space="preserve"> </w:t>
      </w:r>
      <w:r w:rsidR="00BA4195" w:rsidRPr="00BA4195">
        <w:rPr>
          <w:sz w:val="28"/>
          <w:szCs w:val="28"/>
        </w:rPr>
        <w:t xml:space="preserve">The Spark </w:t>
      </w:r>
      <w:proofErr w:type="spellStart"/>
      <w:r w:rsidR="00BA4195" w:rsidRPr="00BA4195">
        <w:rPr>
          <w:sz w:val="28"/>
          <w:szCs w:val="28"/>
        </w:rPr>
        <w:t>sesions</w:t>
      </w:r>
      <w:proofErr w:type="spellEnd"/>
      <w:r w:rsidR="00BA4195" w:rsidRPr="00BA4195">
        <w:rPr>
          <w:sz w:val="28"/>
          <w:szCs w:val="28"/>
        </w:rPr>
        <w:t xml:space="preserve"> are stopped to release </w:t>
      </w:r>
      <w:r w:rsidR="00BA4195">
        <w:rPr>
          <w:sz w:val="28"/>
          <w:szCs w:val="28"/>
        </w:rPr>
        <w:t xml:space="preserve">      </w:t>
      </w:r>
      <w:r w:rsidR="00BA4195">
        <w:rPr>
          <w:noProof/>
          <w:sz w:val="28"/>
          <w:szCs w:val="28"/>
        </w:rPr>
        <w:drawing>
          <wp:inline distT="0" distB="0" distL="0" distR="0" wp14:anchorId="483981E6" wp14:editId="3B06D4B9">
            <wp:extent cx="5940677" cy="2621019"/>
            <wp:effectExtent l="0" t="0" r="3175" b="8255"/>
            <wp:docPr id="424778129" name="Picture 5" descr="A graph showing a comparison of the heart dise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78129" name="Picture 5" descr="A graph showing a comparison of the heart diseas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891" cy="264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B3A2" w14:textId="4CC7CD33" w:rsidR="000022A4" w:rsidRPr="000022A4" w:rsidRDefault="000022A4" w:rsidP="000022A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022A4">
        <w:rPr>
          <w:b/>
          <w:bCs/>
          <w:sz w:val="28"/>
          <w:szCs w:val="28"/>
        </w:rPr>
        <w:lastRenderedPageBreak/>
        <w:t>End Summary/Context:</w:t>
      </w:r>
      <w:r>
        <w:rPr>
          <w:b/>
          <w:bCs/>
          <w:sz w:val="28"/>
          <w:szCs w:val="28"/>
        </w:rPr>
        <w:t xml:space="preserve"> </w:t>
      </w:r>
      <w:r w:rsidRPr="000022A4">
        <w:rPr>
          <w:sz w:val="28"/>
          <w:szCs w:val="28"/>
        </w:rPr>
        <w:t>In summary, the project successfully explored the use of survey responses to predict heart disease risk. Utilizing a Kaggle dataset and an AWS-based data pipeline, we demonstrated the flexibility and scalability of a Schema-on-Read approach. The EDA and visualization workflow, powered by Apache Spark, revealed insights into high-risk combinations, healthy lifestyle factors, and gender-related patterns associated with heart disease.</w:t>
      </w:r>
    </w:p>
    <w:p w14:paraId="2E4F1AF4" w14:textId="77777777" w:rsidR="000022A4" w:rsidRPr="000022A4" w:rsidRDefault="000022A4" w:rsidP="000022A4">
      <w:pPr>
        <w:pStyle w:val="ListParagraph"/>
        <w:ind w:left="1080"/>
        <w:rPr>
          <w:sz w:val="28"/>
          <w:szCs w:val="28"/>
        </w:rPr>
      </w:pPr>
    </w:p>
    <w:p w14:paraId="63F405B6" w14:textId="2BC9D8F6" w:rsidR="008413D7" w:rsidRPr="000022A4" w:rsidRDefault="000022A4" w:rsidP="000022A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022A4">
        <w:rPr>
          <w:sz w:val="28"/>
          <w:szCs w:val="28"/>
        </w:rPr>
        <w:t>The visualizations stored in the S3 bucket provide a valuable resource for informed decision-making and discussions on preventative health measures. This project showcases the potential of survey data in predictive modeling for heart disease risk, emphasizing the importance of well-architected data pipelines and analytical tools in extracting meaningful insights from health-related datasets.</w:t>
      </w:r>
      <w:r w:rsidR="008413D7" w:rsidRPr="000022A4">
        <w:rPr>
          <w:sz w:val="28"/>
          <w:szCs w:val="28"/>
        </w:rPr>
        <w:br w:type="page"/>
      </w:r>
    </w:p>
    <w:p w14:paraId="1C5588D1" w14:textId="77777777" w:rsidR="005E4587" w:rsidRPr="00BA4195" w:rsidRDefault="005E4587" w:rsidP="00BA4195">
      <w:pPr>
        <w:pStyle w:val="ListParagraph"/>
        <w:jc w:val="both"/>
        <w:rPr>
          <w:sz w:val="28"/>
          <w:szCs w:val="28"/>
        </w:rPr>
      </w:pPr>
    </w:p>
    <w:sectPr w:rsidR="005E4587" w:rsidRPr="00BA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14FF2"/>
    <w:multiLevelType w:val="hybridMultilevel"/>
    <w:tmpl w:val="C96A6D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4E35DD"/>
    <w:multiLevelType w:val="hybridMultilevel"/>
    <w:tmpl w:val="4740C7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B6A04"/>
    <w:multiLevelType w:val="hybridMultilevel"/>
    <w:tmpl w:val="363AB2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7D64BA"/>
    <w:multiLevelType w:val="hybridMultilevel"/>
    <w:tmpl w:val="DED40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F943CB"/>
    <w:multiLevelType w:val="hybridMultilevel"/>
    <w:tmpl w:val="1DA8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773C2"/>
    <w:multiLevelType w:val="hybridMultilevel"/>
    <w:tmpl w:val="413AB10E"/>
    <w:lvl w:ilvl="0" w:tplc="0409000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4" w:hanging="360"/>
      </w:pPr>
      <w:rPr>
        <w:rFonts w:ascii="Wingdings" w:hAnsi="Wingdings" w:hint="default"/>
      </w:rPr>
    </w:lvl>
  </w:abstractNum>
  <w:abstractNum w:abstractNumId="6" w15:restartNumberingAfterBreak="0">
    <w:nsid w:val="60C825CB"/>
    <w:multiLevelType w:val="hybridMultilevel"/>
    <w:tmpl w:val="470E7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5A12C1"/>
    <w:multiLevelType w:val="hybridMultilevel"/>
    <w:tmpl w:val="4F68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373174">
    <w:abstractNumId w:val="1"/>
  </w:num>
  <w:num w:numId="2" w16cid:durableId="1231572689">
    <w:abstractNumId w:val="6"/>
  </w:num>
  <w:num w:numId="3" w16cid:durableId="277108392">
    <w:abstractNumId w:val="3"/>
  </w:num>
  <w:num w:numId="4" w16cid:durableId="2088915191">
    <w:abstractNumId w:val="7"/>
  </w:num>
  <w:num w:numId="5" w16cid:durableId="1573348353">
    <w:abstractNumId w:val="4"/>
  </w:num>
  <w:num w:numId="6" w16cid:durableId="1479541126">
    <w:abstractNumId w:val="0"/>
  </w:num>
  <w:num w:numId="7" w16cid:durableId="1892570092">
    <w:abstractNumId w:val="5"/>
  </w:num>
  <w:num w:numId="8" w16cid:durableId="1288701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2E"/>
    <w:rsid w:val="000022A4"/>
    <w:rsid w:val="00524A96"/>
    <w:rsid w:val="005A1825"/>
    <w:rsid w:val="005E4587"/>
    <w:rsid w:val="00680A31"/>
    <w:rsid w:val="00716331"/>
    <w:rsid w:val="008413D7"/>
    <w:rsid w:val="009C4F2E"/>
    <w:rsid w:val="00AD7D66"/>
    <w:rsid w:val="00BA4195"/>
    <w:rsid w:val="00C22317"/>
    <w:rsid w:val="00D06662"/>
    <w:rsid w:val="00FB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FDE042"/>
  <w15:chartTrackingRefBased/>
  <w15:docId w15:val="{060C6849-6B6B-4913-866C-DB1D44D1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D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D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lexteboul/heart-disease-health-indicators-dataset/discussion/284985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866</Words>
  <Characters>5239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Patel</dc:creator>
  <cp:keywords/>
  <dc:description/>
  <cp:lastModifiedBy>Karan Patel</cp:lastModifiedBy>
  <cp:revision>4</cp:revision>
  <dcterms:created xsi:type="dcterms:W3CDTF">2023-12-09T23:31:00Z</dcterms:created>
  <dcterms:modified xsi:type="dcterms:W3CDTF">2023-12-11T03:03:00Z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cc06c834-be17-4215-b57d-61ca61b785c9</vt:lpwstr>
  </property>
</Properties>
</file>