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F4" w:rsidRDefault="001353F4" w:rsidP="001353F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D74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40DA">
        <w:rPr>
          <w:rFonts w:ascii="Times New Roman" w:hAnsi="Times New Roman" w:cs="Times New Roman"/>
          <w:b/>
          <w:sz w:val="24"/>
          <w:szCs w:val="24"/>
        </w:rPr>
        <w:t>Dhruvin</w:t>
      </w:r>
      <w:proofErr w:type="spellEnd"/>
      <w:r w:rsidR="00D74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40DA">
        <w:rPr>
          <w:rFonts w:ascii="Times New Roman" w:hAnsi="Times New Roman" w:cs="Times New Roman"/>
          <w:b/>
          <w:sz w:val="24"/>
          <w:szCs w:val="24"/>
        </w:rPr>
        <w:t>Chawda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</w:t>
      </w:r>
      <w:r w:rsidR="00D740D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>SAP ID:</w:t>
      </w:r>
      <w:r w:rsidR="00D740DA">
        <w:rPr>
          <w:rFonts w:ascii="Times New Roman" w:hAnsi="Times New Roman" w:cs="Times New Roman"/>
          <w:b/>
          <w:sz w:val="24"/>
          <w:szCs w:val="24"/>
        </w:rPr>
        <w:t xml:space="preserve"> 60004210159</w:t>
      </w:r>
    </w:p>
    <w:p w:rsidR="001353F4" w:rsidRDefault="001353F4" w:rsidP="001353F4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1353F4" w:rsidRPr="00296462" w:rsidRDefault="001353F4" w:rsidP="001353F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Performance:                                                  Date of Submission:</w:t>
      </w:r>
    </w:p>
    <w:p w:rsidR="001353F4" w:rsidRDefault="001353F4" w:rsidP="0029646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96462" w:rsidRDefault="00296462" w:rsidP="002964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6462">
        <w:rPr>
          <w:rFonts w:ascii="Times New Roman" w:hAnsi="Times New Roman" w:cs="Times New Roman"/>
          <w:b/>
          <w:sz w:val="28"/>
          <w:szCs w:val="24"/>
        </w:rPr>
        <w:t>Experiment No: 1</w:t>
      </w:r>
    </w:p>
    <w:p w:rsidR="00296462" w:rsidRDefault="00296462" w:rsidP="0029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296462">
        <w:rPr>
          <w:rFonts w:ascii="Times New Roman" w:hAnsi="Times New Roman" w:cs="Times New Roman"/>
          <w:sz w:val="24"/>
          <w:szCs w:val="24"/>
        </w:rPr>
        <w:t>To study different networking devices and topologies.</w:t>
      </w:r>
    </w:p>
    <w:p w:rsidR="00D740DA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  <w:r w:rsidRPr="00296462">
        <w:rPr>
          <w:rFonts w:ascii="Times New Roman" w:hAnsi="Times New Roman" w:cs="Times New Roman"/>
          <w:b/>
          <w:sz w:val="24"/>
          <w:szCs w:val="24"/>
        </w:rPr>
        <w:t xml:space="preserve">Theory: </w:t>
      </w:r>
    </w:p>
    <w:p w:rsidR="00D740DA" w:rsidRPr="00296462" w:rsidRDefault="00D740DA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1353F4" w:rsidRDefault="00296462" w:rsidP="00296462">
      <w:pPr>
        <w:rPr>
          <w:rFonts w:ascii="Times New Roman" w:hAnsi="Times New Roman" w:cs="Times New Roman"/>
          <w:b/>
          <w:sz w:val="28"/>
          <w:szCs w:val="24"/>
        </w:rPr>
      </w:pPr>
      <w:r w:rsidRPr="001353F4">
        <w:rPr>
          <w:rFonts w:ascii="Times New Roman" w:hAnsi="Times New Roman" w:cs="Times New Roman"/>
          <w:b/>
          <w:sz w:val="28"/>
          <w:szCs w:val="24"/>
        </w:rPr>
        <w:t xml:space="preserve">Networking Devices: </w:t>
      </w:r>
    </w:p>
    <w:p w:rsidR="00296462" w:rsidRPr="00296462" w:rsidRDefault="00296462" w:rsidP="00296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296462">
        <w:rPr>
          <w:rFonts w:ascii="Times New Roman" w:hAnsi="Times New Roman" w:cs="Times New Roman"/>
          <w:b/>
          <w:sz w:val="24"/>
          <w:szCs w:val="24"/>
        </w:rPr>
        <w:t>Repeater:</w:t>
      </w:r>
    </w:p>
    <w:p w:rsidR="00296462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D740DA" w:rsidRDefault="00D740DA" w:rsidP="00D740DA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Repeater is a buffer like device where in the weak signals are regenerated into strong signal so it basically is buffer.</w:t>
      </w:r>
    </w:p>
    <w:p w:rsidR="00D740DA" w:rsidRDefault="00D740DA" w:rsidP="00D740DA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operated at physical layer. This device has two ports.</w:t>
      </w:r>
    </w:p>
    <w:p w:rsidR="00D740DA" w:rsidRDefault="00D740DA" w:rsidP="00D740DA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Repeaters are commonly used in the Ethernet networks, where they can extend the distance over which data can be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transmitted  between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network devices. They are often used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conjuction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with other networking devices such as switches and routes to help extend the reach of network </w:t>
      </w: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D740DA" w:rsidP="002964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514850" cy="2228850"/>
            <wp:effectExtent l="0" t="0" r="0" b="0"/>
            <wp:docPr id="3" name="Picture 3" descr="https://www.tutorialspoint.com/assets/questions/media/51885/repea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51885/repeat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D740DA" w:rsidRDefault="00D740DA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D740DA" w:rsidRPr="00A560C3" w:rsidRDefault="00D740DA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D740DA" w:rsidRPr="00A560C3" w:rsidRDefault="00D740DA" w:rsidP="00D740DA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296462" w:rsidRPr="00D740DA" w:rsidRDefault="00D740DA" w:rsidP="00D740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740DA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repeater provides the stability of the signals.</w:t>
      </w:r>
    </w:p>
    <w:p w:rsidR="00D740DA" w:rsidRDefault="00D740DA" w:rsidP="00D740DA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740D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repeaters are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cost-effective and easy to use</w:t>
      </w:r>
    </w:p>
    <w:p w:rsidR="00D740DA" w:rsidRDefault="00D740DA" w:rsidP="00D740DA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They are transparent to the network meaning they don’t modify or alter the signal in any way.</w:t>
      </w:r>
    </w:p>
    <w:p w:rsidR="00296462" w:rsidRDefault="00D740DA" w:rsidP="00296462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They increase the network range</w:t>
      </w:r>
    </w:p>
    <w:p w:rsidR="00D740DA" w:rsidRPr="00D740DA" w:rsidRDefault="00D740DA" w:rsidP="00D740DA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96462" w:rsidRPr="00A560C3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296462" w:rsidRDefault="00296462" w:rsidP="00296462">
      <w:pPr>
        <w:pStyle w:val="ListParagraph"/>
        <w:ind w:left="1140"/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has limited capacity i.e. </w:t>
      </w:r>
      <w:r w:rsidRPr="00D740DA">
        <w:rPr>
          <w:rFonts w:ascii="Times New Roman" w:hAnsi="Times New Roman" w:cs="Times New Roman"/>
          <w:b/>
          <w:sz w:val="28"/>
          <w:szCs w:val="24"/>
        </w:rPr>
        <w:t>If more of them are deployed, it’ll create noises on the wire and increase the possibilities of packet collision</w:t>
      </w:r>
    </w:p>
    <w:p w:rsidR="00D740DA" w:rsidRDefault="00D740DA" w:rsidP="00D740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can cause signal degradation as each time a signal is regenerated there is loss of original signal which cause degradation, also it can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amlify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the noise.</w:t>
      </w:r>
    </w:p>
    <w:p w:rsidR="00296462" w:rsidRDefault="00D740DA" w:rsidP="00D740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has limited capability, they can regenerate the signal and extend the range but it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cant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perform function like filtering and directing traffic</w:t>
      </w:r>
    </w:p>
    <w:p w:rsidR="00D740DA" w:rsidRDefault="00D740DA" w:rsidP="00D740D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 Hub </w:t>
      </w:r>
    </w:p>
    <w:p w:rsidR="00D740DA" w:rsidRDefault="00D740DA" w:rsidP="00D740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Introduction:</w:t>
      </w: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is a basic network device that is used to connect multiple device in a network. It is operated at physical layer of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Osi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model.</w:t>
      </w: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 hub works by receiving data packets from one device and broadcasting them to all other devices connected to it.</w:t>
      </w: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 w:rsidRPr="00D740DA">
        <w:rPr>
          <w:rFonts w:ascii="Times New Roman" w:hAnsi="Times New Roman" w:cs="Times New Roman"/>
          <w:b/>
          <w:sz w:val="28"/>
          <w:szCs w:val="24"/>
        </w:rPr>
        <w:t>This means that any device connected to the hub can receive data sent by any other device connected to the hub</w:t>
      </w:r>
      <w:r>
        <w:rPr>
          <w:rFonts w:ascii="Times New Roman" w:hAnsi="Times New Roman" w:cs="Times New Roman"/>
          <w:b/>
          <w:sz w:val="28"/>
          <w:szCs w:val="24"/>
        </w:rPr>
        <w:t>. It has 4 ports</w:t>
      </w:r>
    </w:p>
    <w:p w:rsidR="00D740DA" w:rsidRDefault="00D740DA" w:rsidP="00D740DA">
      <w:pPr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rPr>
          <w:rFonts w:ascii="Times New Roman" w:hAnsi="Times New Roman" w:cs="Times New Roman"/>
          <w:b/>
          <w:sz w:val="28"/>
          <w:szCs w:val="24"/>
        </w:rPr>
      </w:pPr>
    </w:p>
    <w:p w:rsidR="00D740DA" w:rsidRPr="00D740DA" w:rsidRDefault="00D740DA" w:rsidP="00D740DA">
      <w:pPr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Diagram:</w:t>
      </w: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 w:rsidRPr="00D740DA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7F3FA57E" wp14:editId="3266AD99">
            <wp:extent cx="4782217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DA" w:rsidRPr="00D740DA" w:rsidRDefault="00D740DA" w:rsidP="00D740DA">
      <w:pPr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Advantages:</w:t>
      </w: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They are simple so they are easy to install </w:t>
      </w:r>
      <w:r w:rsidRPr="00D740DA">
        <w:rPr>
          <w:rFonts w:ascii="Times New Roman" w:hAnsi="Times New Roman" w:cs="Times New Roman"/>
          <w:b/>
          <w:sz w:val="28"/>
          <w:szCs w:val="24"/>
        </w:rPr>
        <w:t>All you need to do is plug in the devices, and they will start communicating with each other.</w:t>
      </w:r>
    </w:p>
    <w:p w:rsidR="00D740DA" w:rsidRDefault="00D740DA" w:rsidP="00D740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They are cost effective solution for small network as it inexpensive</w:t>
      </w:r>
    </w:p>
    <w:p w:rsidR="00D740DA" w:rsidRDefault="00D740DA" w:rsidP="00D740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</w:rPr>
      </w:pPr>
      <w:r w:rsidRPr="00D740DA">
        <w:rPr>
          <w:rFonts w:ascii="Times New Roman" w:hAnsi="Times New Roman" w:cs="Times New Roman"/>
          <w:b/>
          <w:sz w:val="28"/>
          <w:szCs w:val="24"/>
        </w:rPr>
        <w:t>Hubs do not require any configuration, which means they are plug-and-play devices. This makes them ideal for home networks or small offices.</w:t>
      </w:r>
    </w:p>
    <w:p w:rsidR="00D740DA" w:rsidRDefault="00D740DA" w:rsidP="00D740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4"/>
        </w:rPr>
      </w:pPr>
      <w:r w:rsidRPr="00D740DA">
        <w:rPr>
          <w:rFonts w:ascii="Times New Roman" w:hAnsi="Times New Roman" w:cs="Times New Roman"/>
          <w:b/>
          <w:sz w:val="28"/>
          <w:szCs w:val="24"/>
        </w:rPr>
        <w:t>Hubs can be used to create a simple network topology with a star configuration. This makes it easy to manage and troubleshoot the network.</w:t>
      </w:r>
    </w:p>
    <w:p w:rsidR="00D740DA" w:rsidRDefault="00D740DA" w:rsidP="00D740DA">
      <w:pPr>
        <w:pStyle w:val="ListParagraph"/>
        <w:ind w:left="1800"/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D740DA" w:rsidRDefault="00D740DA" w:rsidP="00D740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Disadvantages:</w:t>
      </w:r>
    </w:p>
    <w:p w:rsidR="00D740DA" w:rsidRDefault="003634B7" w:rsidP="0036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>Hubs do not have any built-in security features, which means that any device connected to the hub can access the network</w:t>
      </w:r>
    </w:p>
    <w:p w:rsidR="003634B7" w:rsidRDefault="003634B7" w:rsidP="0036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They are not highly scalable as more and more devices are connected to its network performance gets degrade.,</w:t>
      </w:r>
    </w:p>
    <w:p w:rsidR="003634B7" w:rsidRDefault="003634B7" w:rsidP="0036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It has no traffic management</w:t>
      </w:r>
    </w:p>
    <w:p w:rsidR="003634B7" w:rsidRDefault="003634B7" w:rsidP="0036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also has limited bandwidth as </w:t>
      </w:r>
      <w:r w:rsidRPr="003634B7">
        <w:rPr>
          <w:rFonts w:ascii="Times New Roman" w:hAnsi="Times New Roman" w:cs="Times New Roman"/>
          <w:b/>
          <w:sz w:val="28"/>
          <w:szCs w:val="24"/>
        </w:rPr>
        <w:t>all the devices connected to them share the same bandwidth. This can lead to network congestion and slow network speeds</w:t>
      </w:r>
    </w:p>
    <w:p w:rsidR="00D740DA" w:rsidRPr="00D740DA" w:rsidRDefault="00D740DA" w:rsidP="00D740DA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29646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 Switch </w:t>
      </w:r>
    </w:p>
    <w:p w:rsidR="003634B7" w:rsidRDefault="003634B7" w:rsidP="003634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 xml:space="preserve">introduction: </w:t>
      </w:r>
    </w:p>
    <w:p w:rsidR="003634B7" w:rsidRDefault="003634B7" w:rsidP="003634B7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>Switches are networking devices that connect devices together within a local area network (LAN)</w:t>
      </w:r>
      <w:r>
        <w:rPr>
          <w:rFonts w:ascii="Times New Roman" w:hAnsi="Times New Roman" w:cs="Times New Roman"/>
          <w:b/>
          <w:sz w:val="28"/>
          <w:szCs w:val="24"/>
        </w:rPr>
        <w:t xml:space="preserve">. It is operated at the data link layer. They are commonly used network devices. </w:t>
      </w:r>
      <w:r w:rsidRPr="003634B7">
        <w:rPr>
          <w:rFonts w:ascii="Times New Roman" w:hAnsi="Times New Roman" w:cs="Times New Roman"/>
          <w:b/>
          <w:sz w:val="28"/>
          <w:szCs w:val="24"/>
        </w:rPr>
        <w:t>When a switch receives a data packet, it examines the destination MAC address and forwards the packet only to the port that connects to the device with that MAC address. This process is called "switching."</w:t>
      </w:r>
    </w:p>
    <w:p w:rsidR="003634B7" w:rsidRDefault="003634B7" w:rsidP="003634B7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>Switches can have different port densities, ranging from 4 ports to 48 ports or more</w:t>
      </w:r>
      <w:r>
        <w:rPr>
          <w:rFonts w:ascii="Times New Roman" w:hAnsi="Times New Roman" w:cs="Times New Roman"/>
          <w:b/>
          <w:sz w:val="28"/>
          <w:szCs w:val="24"/>
        </w:rPr>
        <w:t xml:space="preserve">. They also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differenet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speeds. </w:t>
      </w:r>
      <w:r w:rsidRPr="003634B7">
        <w:rPr>
          <w:rFonts w:ascii="Times New Roman" w:hAnsi="Times New Roman" w:cs="Times New Roman"/>
          <w:b/>
          <w:sz w:val="28"/>
          <w:szCs w:val="24"/>
        </w:rPr>
        <w:t>By connecting switches together, network administrators can increase network capacity and improve network reliability.</w:t>
      </w:r>
    </w:p>
    <w:p w:rsidR="003634B7" w:rsidRPr="003634B7" w:rsidRDefault="003634B7" w:rsidP="003634B7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diagram:</w:t>
      </w: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529965" cy="723265"/>
            <wp:effectExtent l="0" t="0" r="0" b="635"/>
            <wp:docPr id="5" name="Picture 5" descr="https://upload.wikimedia.org/wikipedia/commons/thumb/b/b9/2550T-PWR-Front.jpg/370px-2550T-PWR-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9/2550T-PWR-Front.jpg/370px-2550T-PWR-Fro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4003705"/>
            <wp:effectExtent l="0" t="0" r="0" b="0"/>
            <wp:docPr id="6" name="Picture 6" descr="Difference between Switch and Rout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Switch and Router - javat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B7" w:rsidRP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advantages:</w:t>
      </w:r>
    </w:p>
    <w:p w:rsidR="003634B7" w:rsidRDefault="003634B7" w:rsidP="003634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has increased network performance </w:t>
      </w:r>
      <w:r w:rsidRPr="003634B7">
        <w:rPr>
          <w:rFonts w:ascii="Times New Roman" w:hAnsi="Times New Roman" w:cs="Times New Roman"/>
          <w:b/>
          <w:sz w:val="28"/>
          <w:szCs w:val="24"/>
        </w:rPr>
        <w:t>Switches allow for dedicated bandwidth between devices, meaning that data packets are sent only to their intended destination rather than being broadcast to all devices on the network.</w:t>
      </w:r>
    </w:p>
    <w:p w:rsidR="003634B7" w:rsidRDefault="003634B7" w:rsidP="003634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reduces the </w:t>
      </w:r>
      <w:r w:rsidRPr="003634B7">
        <w:rPr>
          <w:rFonts w:ascii="Times New Roman" w:hAnsi="Times New Roman" w:cs="Times New Roman"/>
          <w:b/>
          <w:sz w:val="28"/>
          <w:szCs w:val="24"/>
        </w:rPr>
        <w:t>network congestion and improves performance</w:t>
      </w:r>
    </w:p>
    <w:p w:rsidR="003634B7" w:rsidRDefault="003634B7" w:rsidP="003634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has improved security as it sends the data packet to its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desired  destination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3634B7" w:rsidRDefault="003634B7" w:rsidP="003634B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>Switches can be connected together to create larger networks, allowing businesses to expand their networks as needed</w:t>
      </w:r>
    </w:p>
    <w:p w:rsidR="003634B7" w:rsidRDefault="003634B7" w:rsidP="003634B7">
      <w:pPr>
        <w:pStyle w:val="ListParagraph"/>
        <w:ind w:left="1800"/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ind w:left="1800"/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ind w:left="1800"/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Disadvantages:</w:t>
      </w:r>
    </w:p>
    <w:p w:rsidR="003634B7" w:rsidRDefault="003634B7" w:rsidP="003634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They are expensive than other networking devices </w:t>
      </w:r>
    </w:p>
    <w:p w:rsidR="003634B7" w:rsidRDefault="003634B7" w:rsidP="003634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They are also complex devices difficult to manage\</w:t>
      </w:r>
    </w:p>
    <w:p w:rsidR="003634B7" w:rsidRDefault="003634B7" w:rsidP="003634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>Because switches are critical networking devices, a failure in the switch can bring down the entire network</w:t>
      </w:r>
    </w:p>
    <w:p w:rsidR="003634B7" w:rsidRPr="003634B7" w:rsidRDefault="003634B7" w:rsidP="003634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As switch is designed to use within LAN so they have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 xml:space="preserve">limited </w:t>
      </w:r>
      <w:r w:rsidRPr="003634B7">
        <w:rPr>
          <w:rFonts w:ascii="Times New Roman" w:hAnsi="Times New Roman" w:cs="Times New Roman"/>
          <w:b/>
          <w:sz w:val="28"/>
          <w:szCs w:val="24"/>
        </w:rPr>
        <w:t xml:space="preserve"> distance</w:t>
      </w:r>
      <w:proofErr w:type="gramEnd"/>
      <w:r w:rsidRPr="003634B7">
        <w:rPr>
          <w:rFonts w:ascii="Times New Roman" w:hAnsi="Times New Roman" w:cs="Times New Roman"/>
          <w:b/>
          <w:sz w:val="28"/>
          <w:szCs w:val="24"/>
        </w:rPr>
        <w:t xml:space="preserve"> capabilities</w:t>
      </w: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Brigde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3634B7" w:rsidRDefault="003634B7" w:rsidP="003634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 xml:space="preserve">introduction: </w:t>
      </w:r>
    </w:p>
    <w:p w:rsidR="003634B7" w:rsidRDefault="00161422" w:rsidP="003634B7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is a network device used to connect two or more network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segements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together </w:t>
      </w:r>
      <w:r w:rsidRPr="00161422">
        <w:rPr>
          <w:rFonts w:ascii="Times New Roman" w:hAnsi="Times New Roman" w:cs="Times New Roman"/>
          <w:b/>
          <w:sz w:val="28"/>
          <w:szCs w:val="24"/>
        </w:rPr>
        <w:t>effectively creating a single network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161422" w:rsidRPr="00161422" w:rsidRDefault="00161422" w:rsidP="00161422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It is operated at the data link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layer ,it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is designed </w:t>
      </w:r>
      <w:r w:rsidRPr="00161422">
        <w:rPr>
          <w:rFonts w:ascii="Times New Roman" w:hAnsi="Times New Roman" w:cs="Times New Roman"/>
          <w:b/>
          <w:sz w:val="28"/>
          <w:szCs w:val="24"/>
        </w:rPr>
        <w:t>to forward data packets between different network segmen</w:t>
      </w:r>
      <w:r>
        <w:rPr>
          <w:rFonts w:ascii="Times New Roman" w:hAnsi="Times New Roman" w:cs="Times New Roman"/>
          <w:b/>
          <w:sz w:val="28"/>
          <w:szCs w:val="24"/>
        </w:rPr>
        <w:t xml:space="preserve">ts based on their MAC addresses. </w:t>
      </w:r>
      <w:r w:rsidRPr="00161422">
        <w:rPr>
          <w:rFonts w:ascii="Times New Roman" w:hAnsi="Times New Roman" w:cs="Times New Roman"/>
          <w:b/>
          <w:sz w:val="28"/>
          <w:szCs w:val="24"/>
        </w:rPr>
        <w:t>A bridge can be used to connect different types of network technologies, such as Ethernet and Wi-Fi, and can also be used to connect different networks with different network addresses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Pr="00161422">
        <w:rPr>
          <w:rFonts w:ascii="Times New Roman" w:hAnsi="Times New Roman" w:cs="Times New Roman"/>
          <w:b/>
          <w:sz w:val="28"/>
          <w:szCs w:val="24"/>
        </w:rPr>
        <w:t>In this case, the bridge will forward packets between the networks while maintaining their original network addresses.</w:t>
      </w:r>
      <w:bookmarkStart w:id="0" w:name="_GoBack"/>
      <w:bookmarkEnd w:id="0"/>
    </w:p>
    <w:p w:rsidR="003634B7" w:rsidRDefault="003634B7" w:rsidP="003634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diagram:</w:t>
      </w:r>
    </w:p>
    <w:p w:rsidR="003634B7" w:rsidRPr="003634B7" w:rsidRDefault="00161422" w:rsidP="003634B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806190" cy="2604770"/>
            <wp:effectExtent l="0" t="0" r="3810" b="5080"/>
            <wp:docPr id="7" name="Picture 7" descr="https://upload.wikimedia.org/wikipedia/commons/thumb/e/e8/Network_Bridging.png/400px-Network_Brid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e/e8/Network_Bridging.png/400px-Network_Bridg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B7" w:rsidRP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Default="003634B7" w:rsidP="003634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advantages:</w:t>
      </w:r>
    </w:p>
    <w:p w:rsidR="003634B7" w:rsidRPr="003634B7" w:rsidRDefault="003634B7" w:rsidP="003634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Disadvantages:</w:t>
      </w: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 Router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3634B7" w:rsidRDefault="003634B7" w:rsidP="003634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 xml:space="preserve">introduction: </w:t>
      </w:r>
    </w:p>
    <w:p w:rsidR="003634B7" w:rsidRDefault="003634B7" w:rsidP="003634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diagram:</w:t>
      </w:r>
    </w:p>
    <w:p w:rsidR="003634B7" w:rsidRDefault="003634B7" w:rsidP="003634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advantages:</w:t>
      </w:r>
    </w:p>
    <w:p w:rsidR="003634B7" w:rsidRDefault="003634B7" w:rsidP="003634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Disadvantages:</w:t>
      </w:r>
    </w:p>
    <w:p w:rsid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 Gateway</w:t>
      </w:r>
    </w:p>
    <w:p w:rsidR="003634B7" w:rsidRDefault="003634B7" w:rsidP="003634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4"/>
        </w:rPr>
      </w:pPr>
      <w:r w:rsidRPr="003634B7">
        <w:rPr>
          <w:rFonts w:ascii="Times New Roman" w:hAnsi="Times New Roman" w:cs="Times New Roman"/>
          <w:b/>
          <w:sz w:val="28"/>
          <w:szCs w:val="24"/>
        </w:rPr>
        <w:t xml:space="preserve">introduction: </w:t>
      </w:r>
    </w:p>
    <w:p w:rsidR="003634B7" w:rsidRDefault="003634B7" w:rsidP="003634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diagram:</w:t>
      </w:r>
    </w:p>
    <w:p w:rsidR="003634B7" w:rsidRDefault="003634B7" w:rsidP="003634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advantages:</w:t>
      </w:r>
    </w:p>
    <w:p w:rsidR="003634B7" w:rsidRPr="003634B7" w:rsidRDefault="003634B7" w:rsidP="003634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Disadvantages:</w:t>
      </w:r>
    </w:p>
    <w:p w:rsidR="003634B7" w:rsidRP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3634B7" w:rsidRPr="003634B7" w:rsidRDefault="003634B7" w:rsidP="003634B7">
      <w:pPr>
        <w:rPr>
          <w:rFonts w:ascii="Times New Roman" w:hAnsi="Times New Roman" w:cs="Times New Roman"/>
          <w:b/>
          <w:sz w:val="28"/>
          <w:szCs w:val="24"/>
        </w:rPr>
      </w:pPr>
    </w:p>
    <w:p w:rsidR="00A560C3" w:rsidRPr="001353F4" w:rsidRDefault="00A560C3" w:rsidP="00A560C3">
      <w:pPr>
        <w:rPr>
          <w:rFonts w:ascii="Times New Roman" w:hAnsi="Times New Roman" w:cs="Times New Roman"/>
          <w:b/>
          <w:sz w:val="28"/>
          <w:szCs w:val="24"/>
        </w:rPr>
      </w:pPr>
      <w:r w:rsidRPr="001353F4">
        <w:rPr>
          <w:rFonts w:ascii="Times New Roman" w:hAnsi="Times New Roman" w:cs="Times New Roman"/>
          <w:b/>
          <w:sz w:val="28"/>
          <w:szCs w:val="24"/>
        </w:rPr>
        <w:t xml:space="preserve">Networking Topologies: </w:t>
      </w:r>
    </w:p>
    <w:p w:rsidR="00A560C3" w:rsidRPr="00D740DA" w:rsidRDefault="00A560C3" w:rsidP="00A56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</w:t>
      </w:r>
      <w:r w:rsidRPr="00296462">
        <w:rPr>
          <w:rFonts w:ascii="Times New Roman" w:hAnsi="Times New Roman" w:cs="Times New Roman"/>
          <w:b/>
          <w:sz w:val="24"/>
          <w:szCs w:val="24"/>
        </w:rPr>
        <w:t>:</w:t>
      </w:r>
    </w:p>
    <w:p w:rsidR="00D740DA" w:rsidRPr="00296462" w:rsidRDefault="00D740DA" w:rsidP="00D740DA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D740DA" w:rsidRPr="00D740DA" w:rsidRDefault="00D740DA" w:rsidP="00D740D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Applications: </w:t>
      </w: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P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sectPr w:rsidR="002645F6" w:rsidRPr="002645F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B1" w:rsidRDefault="00F713B1" w:rsidP="00437491">
      <w:pPr>
        <w:spacing w:after="0" w:line="240" w:lineRule="auto"/>
      </w:pPr>
      <w:r>
        <w:separator/>
      </w:r>
    </w:p>
  </w:endnote>
  <w:endnote w:type="continuationSeparator" w:id="0">
    <w:p w:rsidR="00F713B1" w:rsidRDefault="00F713B1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91" w:rsidRPr="00437491" w:rsidRDefault="00437491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40827406" wp14:editId="67A9D75B">
          <wp:extent cx="4381500" cy="2952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B1" w:rsidRDefault="00F713B1" w:rsidP="00437491">
      <w:pPr>
        <w:spacing w:after="0" w:line="240" w:lineRule="auto"/>
      </w:pPr>
      <w:r>
        <w:separator/>
      </w:r>
    </w:p>
  </w:footnote>
  <w:footnote w:type="continuationSeparator" w:id="0">
    <w:p w:rsidR="00F713B1" w:rsidRDefault="00F713B1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462" w:rsidRDefault="00437491" w:rsidP="00C47509">
    <w:pPr>
      <w:pStyle w:val="Header"/>
    </w:pPr>
    <w:r>
      <w:rPr>
        <w:noProof/>
        <w:lang w:eastAsia="en-IN"/>
      </w:rPr>
      <w:drawing>
        <wp:inline distT="0" distB="0" distL="0" distR="0">
          <wp:extent cx="5753100" cy="7524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6462" w:rsidRDefault="00296462" w:rsidP="002964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296462">
      <w:rPr>
        <w:rFonts w:ascii="Times New Roman" w:hAnsi="Times New Roman" w:cs="Times New Roman"/>
        <w:b/>
        <w:sz w:val="24"/>
        <w:szCs w:val="24"/>
      </w:rPr>
      <w:t>Department of Computer Engineering</w:t>
    </w:r>
  </w:p>
  <w:p w:rsidR="00296462" w:rsidRDefault="00296462" w:rsidP="002964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Class: S.Y. </w:t>
    </w:r>
    <w:proofErr w:type="spellStart"/>
    <w:r>
      <w:rPr>
        <w:rFonts w:ascii="Times New Roman" w:hAnsi="Times New Roman" w:cs="Times New Roman"/>
        <w:b/>
        <w:sz w:val="24"/>
        <w:szCs w:val="24"/>
      </w:rPr>
      <w:t>B.Tech</w:t>
    </w:r>
    <w:proofErr w:type="spellEnd"/>
    <w:r>
      <w:rPr>
        <w:rFonts w:ascii="Times New Roman" w:hAnsi="Times New Roman" w:cs="Times New Roman"/>
        <w:b/>
        <w:sz w:val="24"/>
        <w:szCs w:val="24"/>
      </w:rPr>
      <w:t>.                   Semester</w:t>
    </w:r>
    <w:r w:rsidRPr="00296462">
      <w:rPr>
        <w:rFonts w:ascii="Times New Roman" w:hAnsi="Times New Roman" w:cs="Times New Roman"/>
        <w:b/>
        <w:sz w:val="24"/>
        <w:szCs w:val="24"/>
      </w:rPr>
      <w:t xml:space="preserve">: IV   </w:t>
    </w:r>
  </w:p>
  <w:p w:rsidR="00296462" w:rsidRDefault="00296462" w:rsidP="002964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296462">
      <w:rPr>
        <w:rFonts w:ascii="Times New Roman" w:hAnsi="Times New Roman" w:cs="Times New Roman"/>
        <w:b/>
        <w:sz w:val="24"/>
        <w:szCs w:val="24"/>
      </w:rPr>
      <w:t xml:space="preserve">Course Code: </w:t>
    </w:r>
    <w:r>
      <w:rPr>
        <w:rFonts w:ascii="Times New Roman" w:hAnsi="Times New Roman" w:cs="Times New Roman"/>
        <w:b/>
        <w:sz w:val="24"/>
        <w:szCs w:val="24"/>
      </w:rPr>
      <w:t xml:space="preserve">DJ19CEL405                                  </w:t>
    </w:r>
    <w:r w:rsidRPr="00296462">
      <w:rPr>
        <w:rFonts w:ascii="Times New Roman" w:hAnsi="Times New Roman" w:cs="Times New Roman"/>
        <w:b/>
        <w:sz w:val="24"/>
        <w:szCs w:val="24"/>
      </w:rPr>
      <w:t xml:space="preserve">Course Name: </w:t>
    </w:r>
    <w:r>
      <w:rPr>
        <w:rFonts w:ascii="Times New Roman" w:hAnsi="Times New Roman" w:cs="Times New Roman"/>
        <w:b/>
        <w:sz w:val="24"/>
        <w:szCs w:val="24"/>
      </w:rPr>
      <w:t>Computer Networks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CC4"/>
    <w:multiLevelType w:val="hybridMultilevel"/>
    <w:tmpl w:val="A4E2DDDC"/>
    <w:lvl w:ilvl="0" w:tplc="2E4EE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7822"/>
    <w:multiLevelType w:val="hybridMultilevel"/>
    <w:tmpl w:val="038A06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DD53CE"/>
    <w:multiLevelType w:val="hybridMultilevel"/>
    <w:tmpl w:val="A4E2DDDC"/>
    <w:lvl w:ilvl="0" w:tplc="2E4EE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E14"/>
    <w:multiLevelType w:val="multilevel"/>
    <w:tmpl w:val="D1C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75059"/>
    <w:multiLevelType w:val="hybridMultilevel"/>
    <w:tmpl w:val="35E4BDC4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8913688"/>
    <w:multiLevelType w:val="hybridMultilevel"/>
    <w:tmpl w:val="8E283C6A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22D44B9E"/>
    <w:multiLevelType w:val="hybridMultilevel"/>
    <w:tmpl w:val="1FD21EAC"/>
    <w:lvl w:ilvl="0" w:tplc="6AA240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52923"/>
    <w:multiLevelType w:val="multilevel"/>
    <w:tmpl w:val="A38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964C7"/>
    <w:multiLevelType w:val="hybridMultilevel"/>
    <w:tmpl w:val="A4E2DDDC"/>
    <w:lvl w:ilvl="0" w:tplc="2E4EE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465AA"/>
    <w:multiLevelType w:val="hybridMultilevel"/>
    <w:tmpl w:val="FB7EA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90913"/>
    <w:multiLevelType w:val="hybridMultilevel"/>
    <w:tmpl w:val="A4E2DDDC"/>
    <w:lvl w:ilvl="0" w:tplc="2E4EE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3451"/>
    <w:multiLevelType w:val="hybridMultilevel"/>
    <w:tmpl w:val="70AAA34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FA4B85"/>
    <w:multiLevelType w:val="hybridMultilevel"/>
    <w:tmpl w:val="F89C1F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F0798C"/>
    <w:multiLevelType w:val="hybridMultilevel"/>
    <w:tmpl w:val="A8680FD4"/>
    <w:lvl w:ilvl="0" w:tplc="2E4EE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545D03"/>
    <w:multiLevelType w:val="hybridMultilevel"/>
    <w:tmpl w:val="FB7EA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E0F45"/>
    <w:multiLevelType w:val="hybridMultilevel"/>
    <w:tmpl w:val="F47A7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C0939"/>
    <w:multiLevelType w:val="hybridMultilevel"/>
    <w:tmpl w:val="13389DD8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 w15:restartNumberingAfterBreak="0">
    <w:nsid w:val="6DA94CFF"/>
    <w:multiLevelType w:val="hybridMultilevel"/>
    <w:tmpl w:val="3F62F058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 w15:restartNumberingAfterBreak="0">
    <w:nsid w:val="757F4F75"/>
    <w:multiLevelType w:val="hybridMultilevel"/>
    <w:tmpl w:val="23B0A11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2C7D4B"/>
    <w:multiLevelType w:val="hybridMultilevel"/>
    <w:tmpl w:val="8E283C6A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3"/>
  </w:num>
  <w:num w:numId="12">
    <w:abstractNumId w:val="11"/>
  </w:num>
  <w:num w:numId="13">
    <w:abstractNumId w:val="16"/>
  </w:num>
  <w:num w:numId="14">
    <w:abstractNumId w:val="12"/>
  </w:num>
  <w:num w:numId="15">
    <w:abstractNumId w:val="2"/>
  </w:num>
  <w:num w:numId="16">
    <w:abstractNumId w:val="8"/>
  </w:num>
  <w:num w:numId="17">
    <w:abstractNumId w:val="0"/>
  </w:num>
  <w:num w:numId="18">
    <w:abstractNumId w:val="10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38"/>
    <w:rsid w:val="001353F4"/>
    <w:rsid w:val="00161422"/>
    <w:rsid w:val="002645F6"/>
    <w:rsid w:val="00296462"/>
    <w:rsid w:val="003634B7"/>
    <w:rsid w:val="00437491"/>
    <w:rsid w:val="006443B0"/>
    <w:rsid w:val="00826DD3"/>
    <w:rsid w:val="00905138"/>
    <w:rsid w:val="0091758C"/>
    <w:rsid w:val="00A560C3"/>
    <w:rsid w:val="00C47509"/>
    <w:rsid w:val="00D740DA"/>
    <w:rsid w:val="00E97081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1D6AE6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9D6DDA9D0BC4A95E0741608AAAEFF" ma:contentTypeVersion="1" ma:contentTypeDescription="Create a new document." ma:contentTypeScope="" ma:versionID="1d69853840642ed392ebb269423d90a9">
  <xsd:schema xmlns:xsd="http://www.w3.org/2001/XMLSchema" xmlns:xs="http://www.w3.org/2001/XMLSchema" xmlns:p="http://schemas.microsoft.com/office/2006/metadata/properties" xmlns:ns2="0c013cc0-2cdb-4177-a681-118686fd3021" targetNamespace="http://schemas.microsoft.com/office/2006/metadata/properties" ma:root="true" ma:fieldsID="434a63645c3a7574e28a487c4080fc82" ns2:_="">
    <xsd:import namespace="0c013cc0-2cdb-4177-a681-118686fd30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13cc0-2cdb-4177-a681-118686fd3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81F3-99E6-4A2F-B40C-BF0A71D19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13cc0-2cdb-4177-a681-118686fd3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C93E3-6F66-4751-8070-FDCA4FB9F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59F26-8E98-45EB-9F8B-DC2BD022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DJSCE Student</cp:lastModifiedBy>
  <cp:revision>2</cp:revision>
  <cp:lastPrinted>2019-10-24T10:01:00Z</cp:lastPrinted>
  <dcterms:created xsi:type="dcterms:W3CDTF">2023-02-23T05:45:00Z</dcterms:created>
  <dcterms:modified xsi:type="dcterms:W3CDTF">2023-02-23T05:45:00Z</dcterms:modified>
</cp:coreProperties>
</file>