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search-agent-development-roadmap"/>
    <w:p>
      <w:pPr>
        <w:pStyle w:val="Heading1"/>
      </w:pPr>
      <w:r>
        <w:t xml:space="preserve">Research Agent Development Roadmap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Research Agent: Autonomous Scientific Literature Review and Discovery System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The objective of this project is to build an AI-powered research assistant capable of autonomously performing literature reviews, synthesizing information across multiple papers, maintaining research memory, and generating structured reports.</w:t>
      </w:r>
    </w:p>
    <w:p>
      <w:pPr>
        <w:pStyle w:val="BodyText"/>
      </w:pPr>
      <w:r>
        <w:t xml:space="preserve">The system should eventually function like a junior researcher that can:</w:t>
      </w:r>
    </w:p>
    <w:p>
      <w:pPr>
        <w:pStyle w:val="Compact"/>
        <w:numPr>
          <w:ilvl w:val="0"/>
          <w:numId w:val="1001"/>
        </w:numPr>
      </w:pPr>
      <w:r>
        <w:t xml:space="preserve">Search scientific literature</w:t>
      </w:r>
    </w:p>
    <w:p>
      <w:pPr>
        <w:pStyle w:val="Compact"/>
        <w:numPr>
          <w:ilvl w:val="0"/>
          <w:numId w:val="1001"/>
        </w:numPr>
      </w:pPr>
      <w:r>
        <w:t xml:space="preserve">Read and understand papers</w:t>
      </w:r>
    </w:p>
    <w:p>
      <w:pPr>
        <w:pStyle w:val="Compact"/>
        <w:numPr>
          <w:ilvl w:val="0"/>
          <w:numId w:val="1001"/>
        </w:numPr>
      </w:pPr>
      <w:r>
        <w:t xml:space="preserve">Extract findings</w:t>
      </w:r>
    </w:p>
    <w:p>
      <w:pPr>
        <w:pStyle w:val="Compact"/>
        <w:numPr>
          <w:ilvl w:val="0"/>
          <w:numId w:val="1001"/>
        </w:numPr>
      </w:pPr>
      <w:r>
        <w:t xml:space="preserve">Compare evidence</w:t>
      </w:r>
    </w:p>
    <w:p>
      <w:pPr>
        <w:pStyle w:val="Compact"/>
        <w:numPr>
          <w:ilvl w:val="0"/>
          <w:numId w:val="1001"/>
        </w:numPr>
      </w:pPr>
      <w:r>
        <w:t xml:space="preserve">Track citations</w:t>
      </w:r>
    </w:p>
    <w:p>
      <w:pPr>
        <w:pStyle w:val="Compact"/>
        <w:numPr>
          <w:ilvl w:val="0"/>
          <w:numId w:val="1001"/>
        </w:numPr>
      </w:pPr>
      <w:r>
        <w:t xml:space="preserve">Generate literature reviews</w:t>
      </w:r>
    </w:p>
    <w:p>
      <w:pPr>
        <w:pStyle w:val="Compact"/>
        <w:numPr>
          <w:ilvl w:val="0"/>
          <w:numId w:val="1001"/>
        </w:numPr>
      </w:pPr>
      <w:r>
        <w:t xml:space="preserve">Suggest future research directions</w:t>
      </w:r>
    </w:p>
    <w:p>
      <w:pPr>
        <w:pStyle w:val="FirstParagraph"/>
      </w:pPr>
      <w:r>
        <w:t xml:space="preserve">The project is intentionally designed to demonstrate practical AI Agent Engineering skills including:</w:t>
      </w:r>
    </w:p>
    <w:p>
      <w:pPr>
        <w:pStyle w:val="Compact"/>
        <w:numPr>
          <w:ilvl w:val="0"/>
          <w:numId w:val="1002"/>
        </w:numPr>
      </w:pPr>
      <w:r>
        <w:t xml:space="preserve">Agent planning</w:t>
      </w:r>
    </w:p>
    <w:p>
      <w:pPr>
        <w:pStyle w:val="Compact"/>
        <w:numPr>
          <w:ilvl w:val="0"/>
          <w:numId w:val="1002"/>
        </w:numPr>
      </w:pPr>
      <w:r>
        <w:t xml:space="preserve">Tool use</w:t>
      </w:r>
    </w:p>
    <w:p>
      <w:pPr>
        <w:pStyle w:val="Compact"/>
        <w:numPr>
          <w:ilvl w:val="0"/>
          <w:numId w:val="1002"/>
        </w:numPr>
      </w:pPr>
      <w:r>
        <w:t xml:space="preserve">Multi-agent workflows</w:t>
      </w:r>
    </w:p>
    <w:p>
      <w:pPr>
        <w:pStyle w:val="Compact"/>
        <w:numPr>
          <w:ilvl w:val="0"/>
          <w:numId w:val="1002"/>
        </w:numPr>
      </w:pPr>
      <w:r>
        <w:t xml:space="preserve">Retrieval-Augmented Generation (RAG)</w:t>
      </w:r>
    </w:p>
    <w:p>
      <w:pPr>
        <w:pStyle w:val="Compact"/>
        <w:numPr>
          <w:ilvl w:val="0"/>
          <w:numId w:val="1002"/>
        </w:numPr>
      </w:pPr>
      <w:r>
        <w:t xml:space="preserve">Long-term memory</w:t>
      </w:r>
    </w:p>
    <w:p>
      <w:pPr>
        <w:pStyle w:val="Compact"/>
        <w:numPr>
          <w:ilvl w:val="0"/>
          <w:numId w:val="1002"/>
        </w:numPr>
      </w:pPr>
      <w:r>
        <w:t xml:space="preserve">State management</w:t>
      </w:r>
    </w:p>
    <w:p>
      <w:pPr>
        <w:pStyle w:val="Compact"/>
        <w:numPr>
          <w:ilvl w:val="0"/>
          <w:numId w:val="1002"/>
        </w:numPr>
      </w:pPr>
      <w:r>
        <w:t xml:space="preserve">Evaluation systems</w:t>
      </w:r>
    </w:p>
    <w:p>
      <w:pPr>
        <w:pStyle w:val="Compact"/>
        <w:numPr>
          <w:ilvl w:val="0"/>
          <w:numId w:val="1002"/>
        </w:numPr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22"/>
    <w:bookmarkStart w:id="23" w:name="development-philosophy"/>
    <w:p>
      <w:pPr>
        <w:pStyle w:val="Heading1"/>
      </w:pPr>
      <w:r>
        <w:t xml:space="preserve">Development Philosophy</w:t>
      </w:r>
    </w:p>
    <w:p>
      <w:pPr>
        <w:pStyle w:val="FirstParagraph"/>
      </w:pPr>
      <w:r>
        <w:t xml:space="preserve">The project should be built incrementally.</w:t>
      </w:r>
    </w:p>
    <w:p>
      <w:pPr>
        <w:pStyle w:val="BodyText"/>
      </w:pPr>
      <w:r>
        <w:t xml:space="preserve">Each phase should result in a working system while simultaneously introducing new AI Agent concepts.</w:t>
      </w:r>
    </w:p>
    <w:p>
      <w:pPr>
        <w:pStyle w:val="BodyText"/>
      </w:pPr>
      <w:r>
        <w:t xml:space="preserve">This approach ensures:</w:t>
      </w:r>
    </w:p>
    <w:p>
      <w:pPr>
        <w:pStyle w:val="Compact"/>
        <w:numPr>
          <w:ilvl w:val="0"/>
          <w:numId w:val="1003"/>
        </w:numPr>
      </w:pPr>
      <w:r>
        <w:t xml:space="preserve">Continuous learning</w:t>
      </w:r>
    </w:p>
    <w:p>
      <w:pPr>
        <w:pStyle w:val="Compact"/>
        <w:numPr>
          <w:ilvl w:val="0"/>
          <w:numId w:val="1003"/>
        </w:numPr>
      </w:pPr>
      <w:r>
        <w:t xml:space="preserve">GitHub portfolio growth</w:t>
      </w:r>
    </w:p>
    <w:p>
      <w:pPr>
        <w:pStyle w:val="Compact"/>
        <w:numPr>
          <w:ilvl w:val="0"/>
          <w:numId w:val="1003"/>
        </w:numPr>
      </w:pPr>
      <w:r>
        <w:t xml:space="preserve">Recruiter-visible progress</w:t>
      </w:r>
    </w:p>
    <w:p>
      <w:pPr>
        <w:pStyle w:val="Compact"/>
        <w:numPr>
          <w:ilvl w:val="0"/>
          <w:numId w:val="1003"/>
        </w:numPr>
      </w:pPr>
      <w:r>
        <w:t xml:space="preserve">Strong interview talking points</w:t>
      </w:r>
    </w:p>
    <w:p>
      <w:r>
        <w:pict>
          <v:rect style="width:0;height:1.5pt" o:hralign="center" o:hrstd="t" o:hr="t"/>
        </w:pict>
      </w:r>
    </w:p>
    <w:bookmarkEnd w:id="23"/>
    <w:bookmarkStart w:id="28" w:name="phase-1-single-agent-research-assistant"/>
    <w:p>
      <w:pPr>
        <w:pStyle w:val="Heading1"/>
      </w:pPr>
      <w:r>
        <w:t xml:space="preserve">Phase 1: Single-Agent Research Assistant</w:t>
      </w:r>
    </w:p>
    <w:bookmarkStart w:id="24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basic agent capable of:</w:t>
      </w:r>
    </w:p>
    <w:p>
      <w:pPr>
        <w:pStyle w:val="Compact"/>
        <w:numPr>
          <w:ilvl w:val="0"/>
          <w:numId w:val="1004"/>
        </w:numPr>
      </w:pPr>
      <w:r>
        <w:t xml:space="preserve">Accepting a research topic</w:t>
      </w:r>
    </w:p>
    <w:p>
      <w:pPr>
        <w:pStyle w:val="Compact"/>
        <w:numPr>
          <w:ilvl w:val="0"/>
          <w:numId w:val="1004"/>
        </w:numPr>
      </w:pPr>
      <w:r>
        <w:t xml:space="preserve">Searching relevant papers</w:t>
      </w:r>
    </w:p>
    <w:p>
      <w:pPr>
        <w:pStyle w:val="Compact"/>
        <w:numPr>
          <w:ilvl w:val="0"/>
          <w:numId w:val="1004"/>
        </w:numPr>
      </w:pPr>
      <w:r>
        <w:t xml:space="preserve">Retrieving content</w:t>
      </w:r>
    </w:p>
    <w:p>
      <w:pPr>
        <w:pStyle w:val="Compact"/>
        <w:numPr>
          <w:ilvl w:val="0"/>
          <w:numId w:val="1004"/>
        </w:numPr>
      </w:pPr>
      <w:r>
        <w:t xml:space="preserve">Generating a summarized report</w:t>
      </w:r>
    </w:p>
    <w:p>
      <w:pPr>
        <w:pStyle w:val="FirstParagraph"/>
      </w:pPr>
      <w:r>
        <w:t xml:space="preserve">Example Query:</w:t>
      </w:r>
    </w:p>
    <w:p>
      <w:pPr>
        <w:pStyle w:val="BodyText"/>
      </w:pPr>
      <w:r>
        <w:t xml:space="preserve">“Applications of Gaussian Boson Sampling in Biology”</w:t>
      </w:r>
    </w:p>
    <w:p>
      <w:pPr>
        <w:pStyle w:val="BodyText"/>
      </w:pPr>
      <w:r>
        <w:t xml:space="preserve">Example Output:</w:t>
      </w:r>
    </w:p>
    <w:p>
      <w:pPr>
        <w:pStyle w:val="Compact"/>
        <w:numPr>
          <w:ilvl w:val="0"/>
          <w:numId w:val="1005"/>
        </w:numPr>
      </w:pPr>
      <w:r>
        <w:t xml:space="preserve">Background</w:t>
      </w:r>
    </w:p>
    <w:p>
      <w:pPr>
        <w:pStyle w:val="Compact"/>
        <w:numPr>
          <w:ilvl w:val="0"/>
          <w:numId w:val="1005"/>
        </w:numPr>
      </w:pPr>
      <w:r>
        <w:t xml:space="preserve">Key papers</w:t>
      </w:r>
    </w:p>
    <w:p>
      <w:pPr>
        <w:pStyle w:val="Compact"/>
        <w:numPr>
          <w:ilvl w:val="0"/>
          <w:numId w:val="1005"/>
        </w:numPr>
      </w:pPr>
      <w:r>
        <w:t xml:space="preserve">Major findings</w:t>
      </w:r>
    </w:p>
    <w:p>
      <w:pPr>
        <w:pStyle w:val="Compact"/>
        <w:numPr>
          <w:ilvl w:val="0"/>
          <w:numId w:val="1005"/>
        </w:numPr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24"/>
    <w:bookmarkStart w:id="25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User 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Paper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Information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Report Generation</w:t>
      </w:r>
    </w:p>
    <w:p>
      <w:r>
        <w:pict>
          <v:rect style="width:0;height:1.5pt" o:hralign="center" o:hrstd="t" o:hr="t"/>
        </w:pict>
      </w:r>
    </w:p>
    <w:bookmarkEnd w:id="25"/>
    <w:bookmarkStart w:id="26" w:name="technologies"/>
    <w:p>
      <w:pPr>
        <w:pStyle w:val="Heading2"/>
      </w:pPr>
      <w:r>
        <w:t xml:space="preserve">Technologies</w:t>
      </w:r>
    </w:p>
    <w:p>
      <w:pPr>
        <w:pStyle w:val="FirstParagraph"/>
      </w:pPr>
      <w:r>
        <w:t xml:space="preserve">Development Environment:</w:t>
      </w:r>
    </w:p>
    <w:p>
      <w:pPr>
        <w:pStyle w:val="Compact"/>
        <w:numPr>
          <w:ilvl w:val="0"/>
          <w:numId w:val="1006"/>
        </w:numPr>
      </w:pPr>
      <w:r>
        <w:t xml:space="preserve">VS Code</w:t>
      </w:r>
    </w:p>
    <w:p>
      <w:pPr>
        <w:pStyle w:val="FirstParagraph"/>
      </w:pPr>
      <w:r>
        <w:t xml:space="preserve">Programming Language:</w:t>
      </w:r>
    </w:p>
    <w:p>
      <w:pPr>
        <w:pStyle w:val="Compact"/>
        <w:numPr>
          <w:ilvl w:val="0"/>
          <w:numId w:val="1007"/>
        </w:numPr>
      </w:pPr>
      <w:r>
        <w:t xml:space="preserve">Python</w:t>
      </w:r>
    </w:p>
    <w:p>
      <w:pPr>
        <w:pStyle w:val="FirstParagraph"/>
      </w:pPr>
      <w:r>
        <w:t xml:space="preserve">LLM:</w:t>
      </w:r>
    </w:p>
    <w:p>
      <w:pPr>
        <w:pStyle w:val="Compact"/>
        <w:numPr>
          <w:ilvl w:val="0"/>
          <w:numId w:val="1008"/>
        </w:numPr>
      </w:pPr>
      <w:r>
        <w:t xml:space="preserve">OpenAI API / Claude API / Local LLM</w:t>
      </w:r>
    </w:p>
    <w:p>
      <w:pPr>
        <w:pStyle w:val="FirstParagraph"/>
      </w:pPr>
      <w:r>
        <w:t xml:space="preserve">Retrieval:</w:t>
      </w:r>
    </w:p>
    <w:p>
      <w:pPr>
        <w:pStyle w:val="Compact"/>
        <w:numPr>
          <w:ilvl w:val="0"/>
          <w:numId w:val="1009"/>
        </w:numPr>
      </w:pPr>
      <w:r>
        <w:t xml:space="preserve">arXiv API</w:t>
      </w:r>
    </w:p>
    <w:p>
      <w:pPr>
        <w:pStyle w:val="FirstParagraph"/>
      </w:pPr>
      <w:r>
        <w:t xml:space="preserve">Document Processing:</w:t>
      </w:r>
    </w:p>
    <w:p>
      <w:pPr>
        <w:pStyle w:val="Compact"/>
        <w:numPr>
          <w:ilvl w:val="0"/>
          <w:numId w:val="1010"/>
        </w:numPr>
      </w:pPr>
      <w:r>
        <w:t xml:space="preserve">PyMuPDF</w:t>
      </w:r>
    </w:p>
    <w:p>
      <w:pPr>
        <w:pStyle w:val="Compact"/>
        <w:numPr>
          <w:ilvl w:val="0"/>
          <w:numId w:val="1010"/>
        </w:numPr>
      </w:pPr>
      <w:r>
        <w:t xml:space="preserve">pypdf</w:t>
      </w:r>
    </w:p>
    <w:p>
      <w:r>
        <w:pict>
          <v:rect style="width:0;height:1.5pt" o:hralign="center" o:hrstd="t" o:hr="t"/>
        </w:pict>
      </w:r>
    </w:p>
    <w:bookmarkEnd w:id="26"/>
    <w:bookmarkStart w:id="27" w:name="expected-learning-outcomes"/>
    <w:p>
      <w:pPr>
        <w:pStyle w:val="Heading2"/>
      </w:pPr>
      <w:r>
        <w:t xml:space="preserve">Expected Learning Outcomes</w:t>
      </w:r>
    </w:p>
    <w:p>
      <w:pPr>
        <w:pStyle w:val="Compact"/>
        <w:numPr>
          <w:ilvl w:val="0"/>
          <w:numId w:val="1011"/>
        </w:numPr>
      </w:pPr>
      <w:r>
        <w:t xml:space="preserve">API usage</w:t>
      </w:r>
    </w:p>
    <w:p>
      <w:pPr>
        <w:pStyle w:val="Compact"/>
        <w:numPr>
          <w:ilvl w:val="0"/>
          <w:numId w:val="1011"/>
        </w:numPr>
      </w:pPr>
      <w:r>
        <w:t xml:space="preserve">Prompt engineering</w:t>
      </w:r>
    </w:p>
    <w:p>
      <w:pPr>
        <w:pStyle w:val="Compact"/>
        <w:numPr>
          <w:ilvl w:val="0"/>
          <w:numId w:val="1011"/>
        </w:numPr>
      </w:pPr>
      <w:r>
        <w:t xml:space="preserve">Document parsing</w:t>
      </w:r>
    </w:p>
    <w:p>
      <w:pPr>
        <w:pStyle w:val="Compact"/>
        <w:numPr>
          <w:ilvl w:val="0"/>
          <w:numId w:val="1011"/>
        </w:numPr>
      </w:pPr>
      <w:r>
        <w:t xml:space="preserve">Basic RAG pipeline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ggested-repository-structure"/>
    <w:p>
      <w:pPr>
        <w:pStyle w:val="Heading1"/>
      </w:pPr>
      <w:r>
        <w:t xml:space="preserve">Suggested Repository Structure</w:t>
      </w:r>
    </w:p>
    <w:p>
      <w:pPr>
        <w:pStyle w:val="FirstParagraph"/>
      </w:pPr>
      <w:r>
        <w:t xml:space="preserve">research-agent/</w:t>
      </w:r>
    </w:p>
    <w:p>
      <w:pPr>
        <w:pStyle w:val="BodyText"/>
      </w:pPr>
      <w:r>
        <w:t xml:space="preserve">├── app.py</w:t>
      </w:r>
    </w:p>
    <w:p>
      <w:pPr>
        <w:pStyle w:val="BodyText"/>
      </w:pPr>
      <w:r>
        <w:t xml:space="preserve">├── agents/</w:t>
      </w:r>
    </w:p>
    <w:p>
      <w:pPr>
        <w:pStyle w:val="BodyText"/>
      </w:pPr>
      <w:r>
        <w:t xml:space="preserve">│ ├── planner.py</w:t>
      </w:r>
    </w:p>
    <w:p>
      <w:pPr>
        <w:pStyle w:val="BodyText"/>
      </w:pPr>
      <w:r>
        <w:t xml:space="preserve">│ ├── search_agent.py</w:t>
      </w:r>
    </w:p>
    <w:p>
      <w:pPr>
        <w:pStyle w:val="BodyText"/>
      </w:pPr>
      <w:r>
        <w:t xml:space="preserve">│ ├── reader_agent.py</w:t>
      </w:r>
    </w:p>
    <w:p>
      <w:pPr>
        <w:pStyle w:val="BodyText"/>
      </w:pPr>
      <w:r>
        <w:t xml:space="preserve">│ └── writer_agent.py</w:t>
      </w:r>
    </w:p>
    <w:p>
      <w:pPr>
        <w:pStyle w:val="BodyText"/>
      </w:pPr>
      <w:r>
        <w:t xml:space="preserve">├── tools/</w:t>
      </w:r>
    </w:p>
    <w:p>
      <w:pPr>
        <w:pStyle w:val="BodyText"/>
      </w:pPr>
      <w:r>
        <w:t xml:space="preserve">│ ├── arxiv_tool.py</w:t>
      </w:r>
    </w:p>
    <w:p>
      <w:pPr>
        <w:pStyle w:val="BodyText"/>
      </w:pPr>
      <w:r>
        <w:t xml:space="preserve">│ ├── pdf_reader.py</w:t>
      </w:r>
    </w:p>
    <w:p>
      <w:pPr>
        <w:pStyle w:val="BodyText"/>
      </w:pPr>
      <w:r>
        <w:t xml:space="preserve">│ └── search_tool.py</w:t>
      </w:r>
    </w:p>
    <w:p>
      <w:pPr>
        <w:pStyle w:val="BodyText"/>
      </w:pPr>
      <w:r>
        <w:t xml:space="preserve">├── reports/</w:t>
      </w:r>
    </w:p>
    <w:p>
      <w:pPr>
        <w:pStyle w:val="BodyText"/>
      </w:pPr>
      <w:r>
        <w:t xml:space="preserve">├── data/</w:t>
      </w:r>
    </w:p>
    <w:p>
      <w:pPr>
        <w:pStyle w:val="BodyText"/>
      </w:pPr>
      <w: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9"/>
    <w:bookmarkStart w:id="30" w:name="deliverables"/>
    <w:p>
      <w:pPr>
        <w:pStyle w:val="Heading1"/>
      </w:pPr>
      <w:r>
        <w:t xml:space="preserve">Deliverables</w:t>
      </w:r>
    </w:p>
    <w:p>
      <w:pPr>
        <w:pStyle w:val="Compact"/>
        <w:numPr>
          <w:ilvl w:val="0"/>
          <w:numId w:val="1012"/>
        </w:numPr>
      </w:pPr>
      <w:r>
        <w:t xml:space="preserve">Working CLI application</w:t>
      </w:r>
    </w:p>
    <w:p>
      <w:pPr>
        <w:pStyle w:val="Compact"/>
        <w:numPr>
          <w:ilvl w:val="0"/>
          <w:numId w:val="1012"/>
        </w:numPr>
      </w:pPr>
      <w:r>
        <w:t xml:space="preserve">Sample generated reports</w:t>
      </w:r>
    </w:p>
    <w:p>
      <w:pPr>
        <w:pStyle w:val="Compact"/>
        <w:numPr>
          <w:ilvl w:val="0"/>
          <w:numId w:val="1012"/>
        </w:numPr>
      </w:pPr>
      <w:r>
        <w:t xml:space="preserve">Architecture diagram</w:t>
      </w:r>
    </w:p>
    <w:p>
      <w:pPr>
        <w:pStyle w:val="Compact"/>
        <w:numPr>
          <w:ilvl w:val="0"/>
          <w:numId w:val="1012"/>
        </w:numPr>
      </w:pPr>
      <w:r>
        <w:t xml:space="preserve">GitHub repository</w:t>
      </w:r>
    </w:p>
    <w:p>
      <w:r>
        <w:pict>
          <v:rect style="width:0;height:1.5pt" o:hralign="center" o:hrstd="t" o:hr="t"/>
        </w:pict>
      </w:r>
    </w:p>
    <w:bookmarkEnd w:id="30"/>
    <w:bookmarkStart w:id="38" w:name="phase-2-memory-augmented-research-agent"/>
    <w:p>
      <w:pPr>
        <w:pStyle w:val="Heading1"/>
      </w:pPr>
      <w:r>
        <w:t xml:space="preserve">Phase 2: Memory-Augmented Research Agent</w:t>
      </w:r>
    </w:p>
    <w:bookmarkStart w:id="31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Introduce memory capabilities.</w:t>
      </w:r>
    </w:p>
    <w:p>
      <w:pPr>
        <w:pStyle w:val="BodyText"/>
      </w:pPr>
      <w:r>
        <w:t xml:space="preserve">The system should remember:</w:t>
      </w:r>
    </w:p>
    <w:p>
      <w:pPr>
        <w:pStyle w:val="Compact"/>
        <w:numPr>
          <w:ilvl w:val="0"/>
          <w:numId w:val="1013"/>
        </w:numPr>
      </w:pPr>
      <w:r>
        <w:t xml:space="preserve">Previously analyzed papers</w:t>
      </w:r>
    </w:p>
    <w:p>
      <w:pPr>
        <w:pStyle w:val="Compact"/>
        <w:numPr>
          <w:ilvl w:val="0"/>
          <w:numId w:val="1013"/>
        </w:numPr>
      </w:pPr>
      <w:r>
        <w:t xml:space="preserve">Research findings</w:t>
      </w:r>
    </w:p>
    <w:p>
      <w:pPr>
        <w:pStyle w:val="Compact"/>
        <w:numPr>
          <w:ilvl w:val="0"/>
          <w:numId w:val="1013"/>
        </w:numPr>
      </w:pPr>
      <w:r>
        <w:t xml:space="preserve">User interests</w:t>
      </w:r>
    </w:p>
    <w:p>
      <w:pPr>
        <w:pStyle w:val="Compact"/>
        <w:numPr>
          <w:ilvl w:val="0"/>
          <w:numId w:val="1013"/>
        </w:numPr>
      </w:pPr>
      <w:r>
        <w:t xml:space="preserve">Intermediate workflow results</w:t>
      </w:r>
    </w:p>
    <w:p>
      <w:r>
        <w:pict>
          <v:rect style="width:0;height:1.5pt" o:hralign="center" o:hrstd="t" o:hr="t"/>
        </w:pict>
      </w:r>
    </w:p>
    <w:bookmarkEnd w:id="31"/>
    <w:bookmarkStart w:id="32" w:name="workflow-1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User 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 Lookup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Report Generation</w:t>
      </w:r>
    </w:p>
    <w:p>
      <w:r>
        <w:pict>
          <v:rect style="width:0;height:1.5pt" o:hralign="center" o:hrstd="t" o:hr="t"/>
        </w:pict>
      </w:r>
    </w:p>
    <w:bookmarkEnd w:id="32"/>
    <w:bookmarkStart w:id="35" w:name="memory-types"/>
    <w:p>
      <w:pPr>
        <w:pStyle w:val="Heading2"/>
      </w:pPr>
      <w:r>
        <w:t xml:space="preserve">Memory Types</w:t>
      </w:r>
    </w:p>
    <w:bookmarkStart w:id="33" w:name="short-term-memory"/>
    <w:p>
      <w:pPr>
        <w:pStyle w:val="Heading3"/>
      </w:pPr>
      <w:r>
        <w:t xml:space="preserve">Short-Term Memory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14"/>
        </w:numPr>
      </w:pPr>
      <w:r>
        <w:t xml:space="preserve">Current workflow state</w:t>
      </w:r>
    </w:p>
    <w:p>
      <w:pPr>
        <w:pStyle w:val="Compact"/>
        <w:numPr>
          <w:ilvl w:val="0"/>
          <w:numId w:val="1014"/>
        </w:numPr>
      </w:pPr>
      <w:r>
        <w:t xml:space="preserve">Intermediate reasoning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Current task</w:t>
      </w:r>
    </w:p>
    <w:p>
      <w:pPr>
        <w:pStyle w:val="Compact"/>
        <w:numPr>
          <w:ilvl w:val="0"/>
          <w:numId w:val="1015"/>
        </w:numPr>
      </w:pPr>
      <w:r>
        <w:t xml:space="preserve">Completed subtasks</w:t>
      </w:r>
    </w:p>
    <w:p>
      <w:pPr>
        <w:pStyle w:val="Compact"/>
        <w:numPr>
          <w:ilvl w:val="0"/>
          <w:numId w:val="1015"/>
        </w:numPr>
      </w:pPr>
      <w:r>
        <w:t xml:space="preserve">Pending actions</w:t>
      </w:r>
    </w:p>
    <w:p>
      <w:r>
        <w:pict>
          <v:rect style="width:0;height:1.5pt" o:hralign="center" o:hrstd="t" o:hr="t"/>
        </w:pict>
      </w:r>
    </w:p>
    <w:bookmarkEnd w:id="33"/>
    <w:bookmarkStart w:id="34" w:name="long-term-memory"/>
    <w:p>
      <w:pPr>
        <w:pStyle w:val="Heading3"/>
      </w:pPr>
      <w:r>
        <w:t xml:space="preserve">Long-Term Memory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16"/>
        </w:numPr>
      </w:pPr>
      <w:r>
        <w:t xml:space="preserve">Previous findings</w:t>
      </w:r>
    </w:p>
    <w:p>
      <w:pPr>
        <w:pStyle w:val="Compact"/>
        <w:numPr>
          <w:ilvl w:val="0"/>
          <w:numId w:val="1016"/>
        </w:numPr>
      </w:pPr>
      <w:r>
        <w:t xml:space="preserve">Paper summaries</w:t>
      </w:r>
    </w:p>
    <w:p>
      <w:pPr>
        <w:pStyle w:val="Compact"/>
        <w:numPr>
          <w:ilvl w:val="0"/>
          <w:numId w:val="1016"/>
        </w:numPr>
      </w:pPr>
      <w:r>
        <w:t xml:space="preserve">Historical reports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Research notes</w:t>
      </w:r>
    </w:p>
    <w:p>
      <w:pPr>
        <w:pStyle w:val="Compact"/>
        <w:numPr>
          <w:ilvl w:val="0"/>
          <w:numId w:val="1017"/>
        </w:numPr>
      </w:pPr>
      <w:r>
        <w:t xml:space="preserve">Extracted claims</w:t>
      </w:r>
    </w:p>
    <w:p>
      <w:pPr>
        <w:pStyle w:val="Compact"/>
        <w:numPr>
          <w:ilvl w:val="0"/>
          <w:numId w:val="1017"/>
        </w:numPr>
      </w:pPr>
      <w:r>
        <w:t xml:space="preserve">Citations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echnologies-1"/>
    <w:p>
      <w:pPr>
        <w:pStyle w:val="Heading2"/>
      </w:pPr>
      <w:r>
        <w:t xml:space="preserve">Technologies</w:t>
      </w:r>
    </w:p>
    <w:p>
      <w:pPr>
        <w:pStyle w:val="FirstParagraph"/>
      </w:pPr>
      <w:r>
        <w:t xml:space="preserve">Vector Databases:</w:t>
      </w:r>
    </w:p>
    <w:p>
      <w:pPr>
        <w:pStyle w:val="Compact"/>
        <w:numPr>
          <w:ilvl w:val="0"/>
          <w:numId w:val="1018"/>
        </w:numPr>
      </w:pPr>
      <w:r>
        <w:t xml:space="preserve">ChromaDB</w:t>
      </w:r>
    </w:p>
    <w:p>
      <w:pPr>
        <w:pStyle w:val="Compact"/>
        <w:numPr>
          <w:ilvl w:val="0"/>
          <w:numId w:val="1018"/>
        </w:numPr>
      </w:pPr>
      <w:r>
        <w:t xml:space="preserve">FAISS</w:t>
      </w:r>
    </w:p>
    <w:p>
      <w:pPr>
        <w:pStyle w:val="FirstParagraph"/>
      </w:pPr>
      <w:r>
        <w:t xml:space="preserve">Embeddings:</w:t>
      </w:r>
    </w:p>
    <w:p>
      <w:pPr>
        <w:pStyle w:val="Compact"/>
        <w:numPr>
          <w:ilvl w:val="0"/>
          <w:numId w:val="1019"/>
        </w:numPr>
      </w:pPr>
      <w:r>
        <w:t xml:space="preserve">OpenAI Embeddings</w:t>
      </w:r>
    </w:p>
    <w:p>
      <w:pPr>
        <w:pStyle w:val="Compact"/>
        <w:numPr>
          <w:ilvl w:val="0"/>
          <w:numId w:val="1019"/>
        </w:numPr>
      </w:pPr>
      <w:r>
        <w:t xml:space="preserve">Sentence Transformers</w:t>
      </w:r>
    </w:p>
    <w:p>
      <w:r>
        <w:pict>
          <v:rect style="width:0;height:1.5pt" o:hralign="center" o:hrstd="t" o:hr="t"/>
        </w:pict>
      </w:r>
    </w:p>
    <w:bookmarkEnd w:id="36"/>
    <w:bookmarkStart w:id="37" w:name="expected-learning-outcomes-1"/>
    <w:p>
      <w:pPr>
        <w:pStyle w:val="Heading2"/>
      </w:pPr>
      <w:r>
        <w:t xml:space="preserve">Expected Learning Outcomes</w:t>
      </w:r>
    </w:p>
    <w:p>
      <w:pPr>
        <w:pStyle w:val="Compact"/>
        <w:numPr>
          <w:ilvl w:val="0"/>
          <w:numId w:val="1020"/>
        </w:numPr>
      </w:pPr>
      <w:r>
        <w:t xml:space="preserve">Vector databases</w:t>
      </w:r>
    </w:p>
    <w:p>
      <w:pPr>
        <w:pStyle w:val="Compact"/>
        <w:numPr>
          <w:ilvl w:val="0"/>
          <w:numId w:val="1020"/>
        </w:numPr>
      </w:pPr>
      <w:r>
        <w:t xml:space="preserve">Semantic retrieval</w:t>
      </w:r>
    </w:p>
    <w:p>
      <w:pPr>
        <w:pStyle w:val="Compact"/>
        <w:numPr>
          <w:ilvl w:val="0"/>
          <w:numId w:val="1020"/>
        </w:numPr>
      </w:pPr>
      <w:r>
        <w:t xml:space="preserve">Context management</w:t>
      </w:r>
    </w:p>
    <w:p>
      <w:pPr>
        <w:pStyle w:val="Compact"/>
        <w:numPr>
          <w:ilvl w:val="0"/>
          <w:numId w:val="1020"/>
        </w:numPr>
      </w:pPr>
      <w:r>
        <w:t xml:space="preserve">Agent memory systems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phase-3-multi-agent-research-system"/>
    <w:p>
      <w:pPr>
        <w:pStyle w:val="Heading1"/>
      </w:pPr>
      <w:r>
        <w:t xml:space="preserve">Phase 3: Multi-Agent Research System</w:t>
      </w:r>
    </w:p>
    <w:bookmarkStart w:id="39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Convert the system from a single agent into a coordinated multi-agent workflow.</w:t>
      </w:r>
    </w:p>
    <w:p>
      <w:r>
        <w:pict>
          <v:rect style="width:0;height:1.5pt" o:hralign="center" o:hrstd="t" o:hr="t"/>
        </w:pict>
      </w:r>
    </w:p>
    <w:bookmarkEnd w:id="39"/>
    <w:bookmarkStart w:id="45" w:name="agent-roles"/>
    <w:p>
      <w:pPr>
        <w:pStyle w:val="Heading2"/>
      </w:pPr>
      <w:r>
        <w:t xml:space="preserve">Agent Roles</w:t>
      </w:r>
    </w:p>
    <w:bookmarkStart w:id="40" w:name="planner-agent"/>
    <w:p>
      <w:pPr>
        <w:pStyle w:val="Heading3"/>
      </w:pPr>
      <w:r>
        <w:t xml:space="preserve">Planner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1"/>
        </w:numPr>
      </w:pPr>
      <w:r>
        <w:t xml:space="preserve">Task decomposition</w:t>
      </w:r>
    </w:p>
    <w:p>
      <w:pPr>
        <w:pStyle w:val="Compact"/>
        <w:numPr>
          <w:ilvl w:val="0"/>
          <w:numId w:val="1021"/>
        </w:numPr>
      </w:pPr>
      <w:r>
        <w:t xml:space="preserve">Workflow orchestration</w:t>
      </w:r>
    </w:p>
    <w:p>
      <w:r>
        <w:pict>
          <v:rect style="width:0;height:1.5pt" o:hralign="center" o:hrstd="t" o:hr="t"/>
        </w:pict>
      </w:r>
    </w:p>
    <w:bookmarkEnd w:id="40"/>
    <w:bookmarkStart w:id="41" w:name="search-agent"/>
    <w:p>
      <w:pPr>
        <w:pStyle w:val="Heading3"/>
      </w:pPr>
      <w:r>
        <w:t xml:space="preserve">Search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2"/>
        </w:numPr>
      </w:pPr>
      <w:r>
        <w:t xml:space="preserve">Query generation</w:t>
      </w:r>
    </w:p>
    <w:p>
      <w:pPr>
        <w:pStyle w:val="Compact"/>
        <w:numPr>
          <w:ilvl w:val="0"/>
          <w:numId w:val="1022"/>
        </w:numPr>
      </w:pPr>
      <w:r>
        <w:t xml:space="preserve">Paper retrieval</w:t>
      </w:r>
    </w:p>
    <w:p>
      <w:r>
        <w:pict>
          <v:rect style="width:0;height:1.5pt" o:hralign="center" o:hrstd="t" o:hr="t"/>
        </w:pict>
      </w:r>
    </w:p>
    <w:bookmarkEnd w:id="41"/>
    <w:bookmarkStart w:id="42" w:name="reader-agent"/>
    <w:p>
      <w:pPr>
        <w:pStyle w:val="Heading3"/>
      </w:pPr>
      <w:r>
        <w:t xml:space="preserve">Reader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3"/>
        </w:numPr>
      </w:pPr>
      <w:r>
        <w:t xml:space="preserve">Information extraction</w:t>
      </w:r>
    </w:p>
    <w:p>
      <w:pPr>
        <w:pStyle w:val="Compact"/>
        <w:numPr>
          <w:ilvl w:val="0"/>
          <w:numId w:val="1023"/>
        </w:numPr>
      </w:pPr>
      <w:r>
        <w:t xml:space="preserve">Paper summarization</w:t>
      </w:r>
    </w:p>
    <w:p>
      <w:r>
        <w:pict>
          <v:rect style="width:0;height:1.5pt" o:hralign="center" o:hrstd="t" o:hr="t"/>
        </w:pict>
      </w:r>
    </w:p>
    <w:bookmarkEnd w:id="42"/>
    <w:bookmarkStart w:id="43" w:name="critic-agent"/>
    <w:p>
      <w:pPr>
        <w:pStyle w:val="Heading3"/>
      </w:pPr>
      <w:r>
        <w:t xml:space="preserve">Critic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4"/>
        </w:numPr>
      </w:pPr>
      <w:r>
        <w:t xml:space="preserve">Validate findings</w:t>
      </w:r>
    </w:p>
    <w:p>
      <w:pPr>
        <w:pStyle w:val="Compact"/>
        <w:numPr>
          <w:ilvl w:val="0"/>
          <w:numId w:val="1024"/>
        </w:numPr>
      </w:pPr>
      <w:r>
        <w:t xml:space="preserve">Detect unsupported claims</w:t>
      </w:r>
    </w:p>
    <w:p>
      <w:r>
        <w:pict>
          <v:rect style="width:0;height:1.5pt" o:hralign="center" o:hrstd="t" o:hr="t"/>
        </w:pict>
      </w:r>
    </w:p>
    <w:bookmarkEnd w:id="43"/>
    <w:bookmarkStart w:id="44" w:name="writer-agent"/>
    <w:p>
      <w:pPr>
        <w:pStyle w:val="Heading3"/>
      </w:pPr>
      <w:r>
        <w:t xml:space="preserve">Writer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5"/>
        </w:numPr>
      </w:pPr>
      <w:r>
        <w:t xml:space="preserve">Generate final report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workflow-2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User 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Reader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Critic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Writer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Report</w:t>
      </w:r>
    </w:p>
    <w:p>
      <w:r>
        <w:pict>
          <v:rect style="width:0;height:1.5pt" o:hralign="center" o:hrstd="t" o:hr="t"/>
        </w:pict>
      </w:r>
    </w:p>
    <w:bookmarkEnd w:id="46"/>
    <w:bookmarkStart w:id="47" w:name="technologies-2"/>
    <w:p>
      <w:pPr>
        <w:pStyle w:val="Heading2"/>
      </w:pPr>
      <w:r>
        <w:t xml:space="preserve">Technologies</w:t>
      </w:r>
    </w:p>
    <w:p>
      <w:pPr>
        <w:pStyle w:val="FirstParagraph"/>
      </w:pPr>
      <w:r>
        <w:t xml:space="preserve">Framework:</w:t>
      </w:r>
    </w:p>
    <w:p>
      <w:pPr>
        <w:pStyle w:val="Compact"/>
        <w:numPr>
          <w:ilvl w:val="0"/>
          <w:numId w:val="1026"/>
        </w:numPr>
      </w:pPr>
      <w:r>
        <w:t xml:space="preserve">LangGraph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27"/>
        </w:numPr>
      </w:pPr>
      <w:r>
        <w:t xml:space="preserve">CrewAI</w:t>
      </w:r>
    </w:p>
    <w:p>
      <w:pPr>
        <w:pStyle w:val="Compact"/>
        <w:numPr>
          <w:ilvl w:val="0"/>
          <w:numId w:val="1027"/>
        </w:numPr>
      </w:pPr>
      <w:r>
        <w:t xml:space="preserve">AutoGen</w:t>
      </w:r>
    </w:p>
    <w:p>
      <w:r>
        <w:pict>
          <v:rect style="width:0;height:1.5pt" o:hralign="center" o:hrstd="t" o:hr="t"/>
        </w:pict>
      </w:r>
    </w:p>
    <w:bookmarkEnd w:id="47"/>
    <w:bookmarkStart w:id="48" w:name="expected-learning-outcomes-2"/>
    <w:p>
      <w:pPr>
        <w:pStyle w:val="Heading2"/>
      </w:pPr>
      <w:r>
        <w:t xml:space="preserve">Expected Learning Outcomes</w:t>
      </w:r>
    </w:p>
    <w:p>
      <w:pPr>
        <w:pStyle w:val="Compact"/>
        <w:numPr>
          <w:ilvl w:val="0"/>
          <w:numId w:val="1028"/>
        </w:numPr>
      </w:pPr>
      <w:r>
        <w:t xml:space="preserve">Agent orchestration</w:t>
      </w:r>
    </w:p>
    <w:p>
      <w:pPr>
        <w:pStyle w:val="Compact"/>
        <w:numPr>
          <w:ilvl w:val="0"/>
          <w:numId w:val="1028"/>
        </w:numPr>
      </w:pPr>
      <w:r>
        <w:t xml:space="preserve">Multi-agent systems</w:t>
      </w:r>
    </w:p>
    <w:p>
      <w:pPr>
        <w:pStyle w:val="Compact"/>
        <w:numPr>
          <w:ilvl w:val="0"/>
          <w:numId w:val="1028"/>
        </w:numPr>
      </w:pPr>
      <w:r>
        <w:t xml:space="preserve">Workflow graphs</w:t>
      </w:r>
    </w:p>
    <w:p>
      <w:pPr>
        <w:pStyle w:val="Compact"/>
        <w:numPr>
          <w:ilvl w:val="0"/>
          <w:numId w:val="1028"/>
        </w:numPr>
      </w:pPr>
      <w:r>
        <w:t xml:space="preserve">State transitions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phase-4-evaluation-framework"/>
    <w:p>
      <w:pPr>
        <w:pStyle w:val="Heading1"/>
      </w:pPr>
      <w:r>
        <w:t xml:space="preserve">Phase 4: Evaluation Framework</w:t>
      </w:r>
    </w:p>
    <w:bookmarkStart w:id="50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benchmark system to measure agent performance.</w:t>
      </w:r>
    </w:p>
    <w:p>
      <w:pPr>
        <w:pStyle w:val="BodyText"/>
      </w:pPr>
      <w:r>
        <w:t xml:space="preserve">Most portfolio projects stop before this stage.</w:t>
      </w:r>
    </w:p>
    <w:p>
      <w:pPr>
        <w:pStyle w:val="BodyText"/>
      </w:pPr>
      <w:r>
        <w:t xml:space="preserve">Completing this phase significantly differentiates the project.</w:t>
      </w:r>
    </w:p>
    <w:p>
      <w:r>
        <w:pict>
          <v:rect style="width:0;height:1.5pt" o:hralign="center" o:hrstd="t" o:hr="t"/>
        </w:pict>
      </w:r>
    </w:p>
    <w:bookmarkEnd w:id="50"/>
    <w:bookmarkStart w:id="51" w:name="benchmark-dataset"/>
    <w:p>
      <w:pPr>
        <w:pStyle w:val="Heading2"/>
      </w:pPr>
      <w:r>
        <w:t xml:space="preserve">Benchmark Dataset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100 research questions</w:t>
      </w:r>
    </w:p>
    <w:p>
      <w:pPr>
        <w:pStyle w:val="BodyText"/>
      </w:pPr>
      <w:r>
        <w:t xml:space="preserve">Domains:</w:t>
      </w:r>
    </w:p>
    <w:p>
      <w:pPr>
        <w:pStyle w:val="Compact"/>
        <w:numPr>
          <w:ilvl w:val="0"/>
          <w:numId w:val="1029"/>
        </w:numPr>
      </w:pPr>
      <w:r>
        <w:t xml:space="preserve">Biology</w:t>
      </w:r>
    </w:p>
    <w:p>
      <w:pPr>
        <w:pStyle w:val="Compact"/>
        <w:numPr>
          <w:ilvl w:val="0"/>
          <w:numId w:val="1029"/>
        </w:numPr>
      </w:pPr>
      <w:r>
        <w:t xml:space="preserve">Quantum Computing</w:t>
      </w:r>
    </w:p>
    <w:p>
      <w:pPr>
        <w:pStyle w:val="Compact"/>
        <w:numPr>
          <w:ilvl w:val="0"/>
          <w:numId w:val="1029"/>
        </w:numPr>
      </w:pPr>
      <w:r>
        <w:t xml:space="preserve">Machine Learning</w:t>
      </w:r>
    </w:p>
    <w:p>
      <w:pPr>
        <w:pStyle w:val="Compact"/>
        <w:numPr>
          <w:ilvl w:val="0"/>
          <w:numId w:val="1029"/>
        </w:numPr>
      </w:pPr>
      <w:r>
        <w:t xml:space="preserve">Physics</w:t>
      </w:r>
    </w:p>
    <w:p>
      <w:pPr>
        <w:pStyle w:val="Compact"/>
        <w:numPr>
          <w:ilvl w:val="0"/>
          <w:numId w:val="1029"/>
        </w:numPr>
      </w:pPr>
      <w:r>
        <w:t xml:space="preserve">Computer Science</w:t>
      </w:r>
    </w:p>
    <w:p>
      <w:r>
        <w:pict>
          <v:rect style="width:0;height:1.5pt" o:hralign="center" o:hrstd="t" o:hr="t"/>
        </w:pict>
      </w:r>
    </w:p>
    <w:bookmarkEnd w:id="51"/>
    <w:bookmarkStart w:id="52" w:name="example-questions"/>
    <w:p>
      <w:pPr>
        <w:pStyle w:val="Heading2"/>
      </w:pPr>
      <w:r>
        <w:t xml:space="preserve">Example Questions</w:t>
      </w:r>
    </w:p>
    <w:p>
      <w:pPr>
        <w:pStyle w:val="FirstParagraph"/>
      </w:pPr>
      <w:r>
        <w:t xml:space="preserve">“What is quorum sensing?”</w:t>
      </w:r>
    </w:p>
    <w:p>
      <w:pPr>
        <w:pStyle w:val="BodyText"/>
      </w:pPr>
      <w:r>
        <w:t xml:space="preserve">“Applications of GBS in graph clustering?”</w:t>
      </w:r>
    </w:p>
    <w:p>
      <w:pPr>
        <w:pStyle w:val="BodyText"/>
      </w:pPr>
      <w:r>
        <w:t xml:space="preserve">“What is reinforcement learning?”</w:t>
      </w:r>
    </w:p>
    <w:p>
      <w:r>
        <w:pict>
          <v:rect style="width:0;height:1.5pt" o:hralign="center" o:hrstd="t" o:hr="t"/>
        </w:pict>
      </w:r>
    </w:p>
    <w:bookmarkEnd w:id="52"/>
    <w:bookmarkStart w:id="56" w:name="metrics"/>
    <w:p>
      <w:pPr>
        <w:pStyle w:val="Heading2"/>
      </w:pPr>
      <w:r>
        <w:t xml:space="preserve">Metrics</w:t>
      </w:r>
    </w:p>
    <w:bookmarkStart w:id="53" w:name="retrieval-metrics"/>
    <w:p>
      <w:pPr>
        <w:pStyle w:val="Heading3"/>
      </w:pPr>
      <w:r>
        <w:t xml:space="preserve">Retrieval Metrics</w:t>
      </w:r>
    </w:p>
    <w:p>
      <w:pPr>
        <w:pStyle w:val="FirstParagraph"/>
      </w:pPr>
      <w:r>
        <w:t xml:space="preserve">Recall@K</w:t>
      </w:r>
    </w:p>
    <w:p>
      <w:pPr>
        <w:pStyle w:val="BodyText"/>
      </w:pPr>
      <w:r>
        <w:t xml:space="preserve">Measures:</w:t>
      </w:r>
    </w:p>
    <w:p>
      <w:pPr>
        <w:pStyle w:val="BodyText"/>
      </w:pPr>
      <w:r>
        <w:t xml:space="preserve">Relevant papers successfully retrieved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Recall@10 &gt; 85%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Precision@K</w:t>
      </w:r>
    </w:p>
    <w:p>
      <w:pPr>
        <w:pStyle w:val="BodyText"/>
      </w:pPr>
      <w:r>
        <w:t xml:space="preserve">Measures:</w:t>
      </w:r>
    </w:p>
    <w:p>
      <w:pPr>
        <w:pStyle w:val="BodyText"/>
      </w:pPr>
      <w:r>
        <w:t xml:space="preserve">Retrieved papers that are actually relevant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Precision@10 &gt; 75%</w:t>
      </w:r>
    </w:p>
    <w:p>
      <w:r>
        <w:pict>
          <v:rect style="width:0;height:1.5pt" o:hralign="center" o:hrstd="t" o:hr="t"/>
        </w:pict>
      </w:r>
    </w:p>
    <w:bookmarkEnd w:id="53"/>
    <w:bookmarkStart w:id="54" w:name="generation-metrics"/>
    <w:p>
      <w:pPr>
        <w:pStyle w:val="Heading3"/>
      </w:pPr>
      <w:r>
        <w:t xml:space="preserve">Generation Metrics</w:t>
      </w:r>
    </w:p>
    <w:p>
      <w:pPr>
        <w:pStyle w:val="FirstParagraph"/>
      </w:pPr>
      <w:r>
        <w:t xml:space="preserve">Faithfulness</w:t>
      </w:r>
    </w:p>
    <w:p>
      <w:pPr>
        <w:pStyle w:val="BodyText"/>
      </w:pPr>
      <w:r>
        <w:t xml:space="preserve">Measures:</w:t>
      </w:r>
    </w:p>
    <w:p>
      <w:pPr>
        <w:pStyle w:val="BodyText"/>
      </w:pPr>
      <w:r>
        <w:t xml:space="preserve">Whether claims are supported by sources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90%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Citation Accuracy</w:t>
      </w:r>
    </w:p>
    <w:p>
      <w:pPr>
        <w:pStyle w:val="BodyText"/>
      </w:pPr>
      <w:r>
        <w:t xml:space="preserve">Measures:</w:t>
      </w:r>
    </w:p>
    <w:p>
      <w:pPr>
        <w:pStyle w:val="BodyText"/>
      </w:pPr>
      <w:r>
        <w:t xml:space="preserve">Whether citations support statements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Hallucination Rate</w:t>
      </w:r>
    </w:p>
    <w:p>
      <w:pPr>
        <w:pStyle w:val="BodyText"/>
      </w:pPr>
      <w:r>
        <w:t xml:space="preserve">Measures:</w:t>
      </w:r>
    </w:p>
    <w:p>
      <w:pPr>
        <w:pStyle w:val="BodyText"/>
      </w:pPr>
      <w:r>
        <w:t xml:space="preserve">Unsupported claims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&lt; 5%</w:t>
      </w:r>
    </w:p>
    <w:p>
      <w:r>
        <w:pict>
          <v:rect style="width:0;height:1.5pt" o:hralign="center" o:hrstd="t" o:hr="t"/>
        </w:pict>
      </w:r>
    </w:p>
    <w:bookmarkEnd w:id="54"/>
    <w:bookmarkStart w:id="55" w:name="system-metrics"/>
    <w:p>
      <w:pPr>
        <w:pStyle w:val="Heading3"/>
      </w:pPr>
      <w:r>
        <w:t xml:space="preserve">System Metrics</w:t>
      </w:r>
    </w:p>
    <w:p>
      <w:pPr>
        <w:pStyle w:val="FirstParagraph"/>
      </w:pPr>
      <w:r>
        <w:t xml:space="preserve">Latency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&lt; 5 minutes per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</w:t>
      </w:r>
    </w:p>
    <w:p>
      <w:pPr>
        <w:pStyle w:val="BodyText"/>
      </w:pPr>
      <w:r>
        <w:t xml:space="preserve">Measure:</w:t>
      </w:r>
    </w:p>
    <w:p>
      <w:pPr>
        <w:pStyle w:val="BodyText"/>
      </w:pPr>
      <w:r>
        <w:t xml:space="preserve">Cost per generated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Task Completion Rate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echnologies-3"/>
    <w:p>
      <w:pPr>
        <w:pStyle w:val="Heading2"/>
      </w:pPr>
      <w:r>
        <w:t xml:space="preserve">Technologies</w:t>
      </w:r>
    </w:p>
    <w:p>
      <w:pPr>
        <w:pStyle w:val="FirstParagraph"/>
      </w:pPr>
      <w:r>
        <w:t xml:space="preserve">Evaluation Libraries:</w:t>
      </w:r>
    </w:p>
    <w:p>
      <w:pPr>
        <w:pStyle w:val="Compact"/>
        <w:numPr>
          <w:ilvl w:val="0"/>
          <w:numId w:val="1030"/>
        </w:numPr>
      </w:pPr>
      <w:r>
        <w:t xml:space="preserve">Ragas</w:t>
      </w:r>
    </w:p>
    <w:p>
      <w:pPr>
        <w:pStyle w:val="Compact"/>
        <w:numPr>
          <w:ilvl w:val="0"/>
          <w:numId w:val="1030"/>
        </w:numPr>
      </w:pPr>
      <w:r>
        <w:t xml:space="preserve">DeepEval</w:t>
      </w:r>
    </w:p>
    <w:p>
      <w:r>
        <w:pict>
          <v:rect style="width:0;height:1.5pt" o:hralign="center" o:hrstd="t" o:hr="t"/>
        </w:pict>
      </w:r>
    </w:p>
    <w:bookmarkEnd w:id="57"/>
    <w:bookmarkStart w:id="58" w:name="expected-learning-outcomes-3"/>
    <w:p>
      <w:pPr>
        <w:pStyle w:val="Heading2"/>
      </w:pPr>
      <w:r>
        <w:t xml:space="preserve">Expected Learning Outcomes</w:t>
      </w:r>
    </w:p>
    <w:p>
      <w:pPr>
        <w:pStyle w:val="Compact"/>
        <w:numPr>
          <w:ilvl w:val="0"/>
          <w:numId w:val="1031"/>
        </w:numPr>
      </w:pPr>
      <w:r>
        <w:t xml:space="preserve">AI evaluation</w:t>
      </w:r>
    </w:p>
    <w:p>
      <w:pPr>
        <w:pStyle w:val="Compact"/>
        <w:numPr>
          <w:ilvl w:val="0"/>
          <w:numId w:val="1031"/>
        </w:numPr>
      </w:pPr>
      <w:r>
        <w:t xml:space="preserve">Benchmark construction</w:t>
      </w:r>
    </w:p>
    <w:p>
      <w:pPr>
        <w:pStyle w:val="Compact"/>
        <w:numPr>
          <w:ilvl w:val="0"/>
          <w:numId w:val="1031"/>
        </w:numPr>
      </w:pPr>
      <w:r>
        <w:t xml:space="preserve">Quantitative analysis</w:t>
      </w:r>
    </w:p>
    <w:p>
      <w:pPr>
        <w:pStyle w:val="Compact"/>
        <w:numPr>
          <w:ilvl w:val="0"/>
          <w:numId w:val="1031"/>
        </w:numPr>
      </w:pPr>
      <w:r>
        <w:t xml:space="preserve">Performance optimization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phase-5-user-interface"/>
    <w:p>
      <w:pPr>
        <w:pStyle w:val="Heading1"/>
      </w:pPr>
      <w:r>
        <w:t xml:space="preserve">Phase 5: User Interface</w:t>
      </w:r>
    </w:p>
    <w:bookmarkStart w:id="60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an interface allowing users to interact with the agent.</w:t>
      </w:r>
    </w:p>
    <w:p>
      <w:r>
        <w:pict>
          <v:rect style="width:0;height:1.5pt" o:hralign="center" o:hrstd="t" o:hr="t"/>
        </w:pict>
      </w:r>
    </w:p>
    <w:bookmarkEnd w:id="60"/>
    <w:bookmarkStart w:id="6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2"/>
        </w:numPr>
      </w:pPr>
      <w:r>
        <w:t xml:space="preserve">Topic input</w:t>
      </w:r>
    </w:p>
    <w:p>
      <w:pPr>
        <w:pStyle w:val="Compact"/>
        <w:numPr>
          <w:ilvl w:val="0"/>
          <w:numId w:val="1032"/>
        </w:numPr>
      </w:pPr>
      <w:r>
        <w:t xml:space="preserve">Progress tracking</w:t>
      </w:r>
    </w:p>
    <w:p>
      <w:pPr>
        <w:pStyle w:val="Compact"/>
        <w:numPr>
          <w:ilvl w:val="0"/>
          <w:numId w:val="1032"/>
        </w:numPr>
      </w:pPr>
      <w:r>
        <w:t xml:space="preserve">Generated reports</w:t>
      </w:r>
    </w:p>
    <w:p>
      <w:pPr>
        <w:pStyle w:val="Compact"/>
        <w:numPr>
          <w:ilvl w:val="0"/>
          <w:numId w:val="1032"/>
        </w:numPr>
      </w:pPr>
      <w:r>
        <w:t xml:space="preserve">Citation viewer</w:t>
      </w:r>
    </w:p>
    <w:p>
      <w:r>
        <w:pict>
          <v:rect style="width:0;height:1.5pt" o:hralign="center" o:hrstd="t" o:hr="t"/>
        </w:pict>
      </w:r>
    </w:p>
    <w:bookmarkEnd w:id="61"/>
    <w:bookmarkStart w:id="62" w:name="technologies-4"/>
    <w:p>
      <w:pPr>
        <w:pStyle w:val="Heading2"/>
      </w:pPr>
      <w:r>
        <w:t xml:space="preserve">Technologies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33"/>
        </w:numPr>
      </w:pPr>
      <w:r>
        <w:t xml:space="preserve">Streamlit</w:t>
      </w:r>
    </w:p>
    <w:p>
      <w:pPr>
        <w:pStyle w:val="FirstParagraph"/>
      </w:pPr>
      <w:r>
        <w:t xml:space="preserve">Optional Future Upgrade:</w:t>
      </w:r>
    </w:p>
    <w:p>
      <w:pPr>
        <w:pStyle w:val="Compact"/>
        <w:numPr>
          <w:ilvl w:val="0"/>
          <w:numId w:val="1034"/>
        </w:numPr>
      </w:pPr>
      <w:r>
        <w:t xml:space="preserve">React</w:t>
      </w:r>
    </w:p>
    <w:p>
      <w:pPr>
        <w:pStyle w:val="Compact"/>
        <w:numPr>
          <w:ilvl w:val="0"/>
          <w:numId w:val="1034"/>
        </w:numPr>
      </w:pPr>
      <w:r>
        <w:t xml:space="preserve">Next.js</w:t>
      </w:r>
    </w:p>
    <w:p>
      <w:r>
        <w:pict>
          <v:rect style="width:0;height:1.5pt" o:hralign="center" o:hrstd="t" o:hr="t"/>
        </w:pict>
      </w:r>
    </w:p>
    <w:bookmarkEnd w:id="62"/>
    <w:bookmarkStart w:id="63" w:name="workflow-3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User enters topic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executes workflow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Report generated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Results displayed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phase-6-open-source-and-deployment"/>
    <w:p>
      <w:pPr>
        <w:pStyle w:val="Heading1"/>
      </w:pPr>
      <w:r>
        <w:t xml:space="preserve">Phase 6: Open Source and Deployment</w:t>
      </w:r>
    </w:p>
    <w:bookmarkStart w:id="65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Transform the project into a professional portfolio piece.</w:t>
      </w:r>
    </w:p>
    <w:p>
      <w:r>
        <w:pict>
          <v:rect style="width:0;height:1.5pt" o:hralign="center" o:hrstd="t" o:hr="t"/>
        </w:pict>
      </w:r>
    </w:p>
    <w:bookmarkEnd w:id="65"/>
    <w:bookmarkStart w:id="66" w:name="repository-requirements"/>
    <w:p>
      <w:pPr>
        <w:pStyle w:val="Heading2"/>
      </w:pPr>
      <w:r>
        <w:t xml:space="preserve">Repository Requirements</w:t>
      </w:r>
    </w:p>
    <w:p>
      <w:pPr>
        <w:pStyle w:val="FirstParagraph"/>
      </w:pPr>
      <w:r>
        <w:t xml:space="preserve">README should include:</w:t>
      </w:r>
    </w:p>
    <w:p>
      <w:pPr>
        <w:pStyle w:val="Compact"/>
        <w:numPr>
          <w:ilvl w:val="0"/>
          <w:numId w:val="1035"/>
        </w:numPr>
      </w:pPr>
      <w:r>
        <w:t xml:space="preserve">Project overview</w:t>
      </w:r>
    </w:p>
    <w:p>
      <w:pPr>
        <w:pStyle w:val="Compact"/>
        <w:numPr>
          <w:ilvl w:val="0"/>
          <w:numId w:val="1035"/>
        </w:numPr>
      </w:pPr>
      <w:r>
        <w:t xml:space="preserve">Architecture diagrams</w:t>
      </w:r>
    </w:p>
    <w:p>
      <w:pPr>
        <w:pStyle w:val="Compact"/>
        <w:numPr>
          <w:ilvl w:val="0"/>
          <w:numId w:val="1035"/>
        </w:numPr>
      </w:pPr>
      <w:r>
        <w:t xml:space="preserve">Setup instructions</w:t>
      </w:r>
    </w:p>
    <w:p>
      <w:pPr>
        <w:pStyle w:val="Compact"/>
        <w:numPr>
          <w:ilvl w:val="0"/>
          <w:numId w:val="1035"/>
        </w:numPr>
      </w:pPr>
      <w:r>
        <w:t xml:space="preserve">Screenshots</w:t>
      </w:r>
    </w:p>
    <w:p>
      <w:pPr>
        <w:pStyle w:val="Compact"/>
        <w:numPr>
          <w:ilvl w:val="0"/>
          <w:numId w:val="1035"/>
        </w:numPr>
      </w:pPr>
      <w:r>
        <w:t xml:space="preserve">Evaluation results</w:t>
      </w:r>
    </w:p>
    <w:p>
      <w:pPr>
        <w:pStyle w:val="Compact"/>
        <w:numPr>
          <w:ilvl w:val="0"/>
          <w:numId w:val="1035"/>
        </w:numPr>
      </w:pPr>
      <w:r>
        <w:t xml:space="preserve">Example outputs</w:t>
      </w:r>
    </w:p>
    <w:p>
      <w:r>
        <w:pict>
          <v:rect style="width:0;height:1.5pt" o:hralign="center" o:hrstd="t" o:hr="t"/>
        </w:pict>
      </w:r>
    </w:p>
    <w:bookmarkEnd w:id="66"/>
    <w:bookmarkStart w:id="67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36"/>
        </w:numPr>
      </w:pPr>
      <w:r>
        <w:t xml:space="preserve">Agent workflow diagrams</w:t>
      </w:r>
    </w:p>
    <w:p>
      <w:pPr>
        <w:pStyle w:val="Compact"/>
        <w:numPr>
          <w:ilvl w:val="0"/>
          <w:numId w:val="1036"/>
        </w:numPr>
      </w:pPr>
      <w:r>
        <w:t xml:space="preserve">Memory architecture</w:t>
      </w:r>
    </w:p>
    <w:p>
      <w:pPr>
        <w:pStyle w:val="Compact"/>
        <w:numPr>
          <w:ilvl w:val="0"/>
          <w:numId w:val="1036"/>
        </w:numPr>
      </w:pPr>
      <w:r>
        <w:t xml:space="preserve">Evaluation methodology</w:t>
      </w:r>
    </w:p>
    <w:p>
      <w:r>
        <w:pict>
          <v:rect style="width:0;height:1.5pt" o:hralign="center" o:hrstd="t" o:hr="t"/>
        </w:pict>
      </w:r>
    </w:p>
    <w:bookmarkEnd w:id="67"/>
    <w:bookmarkStart w:id="68" w:name="deployment-options"/>
    <w:p>
      <w:pPr>
        <w:pStyle w:val="Heading2"/>
      </w:pPr>
      <w:r>
        <w:t xml:space="preserve">Deployment Options</w:t>
      </w:r>
    </w:p>
    <w:p>
      <w:pPr>
        <w:pStyle w:val="FirstParagraph"/>
      </w:pPr>
      <w:r>
        <w:t xml:space="preserve">Beginner:</w:t>
      </w:r>
    </w:p>
    <w:p>
      <w:pPr>
        <w:pStyle w:val="Compact"/>
        <w:numPr>
          <w:ilvl w:val="0"/>
          <w:numId w:val="1037"/>
        </w:numPr>
      </w:pPr>
      <w:r>
        <w:t xml:space="preserve">Streamlit Cloud</w:t>
      </w:r>
    </w:p>
    <w:p>
      <w:pPr>
        <w:pStyle w:val="FirstParagraph"/>
      </w:pPr>
      <w:r>
        <w:t xml:space="preserve">Intermediate:</w:t>
      </w:r>
    </w:p>
    <w:p>
      <w:pPr>
        <w:pStyle w:val="Compact"/>
        <w:numPr>
          <w:ilvl w:val="0"/>
          <w:numId w:val="1038"/>
        </w:numPr>
      </w:pPr>
      <w:r>
        <w:t xml:space="preserve">Docker</w:t>
      </w:r>
    </w:p>
    <w:p>
      <w:pPr>
        <w:pStyle w:val="FirstParagraph"/>
      </w:pPr>
      <w:r>
        <w:t xml:space="preserve">Advanced:</w:t>
      </w:r>
    </w:p>
    <w:p>
      <w:pPr>
        <w:pStyle w:val="Compact"/>
        <w:numPr>
          <w:ilvl w:val="0"/>
          <w:numId w:val="1039"/>
        </w:numPr>
      </w:pPr>
      <w:r>
        <w:t xml:space="preserve">Kubernetes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final-project-capabilities"/>
    <w:p>
      <w:pPr>
        <w:pStyle w:val="Heading1"/>
      </w:pPr>
      <w:r>
        <w:t xml:space="preserve">Final Project Capabilities</w:t>
      </w:r>
    </w:p>
    <w:p>
      <w:pPr>
        <w:pStyle w:val="FirstParagraph"/>
      </w:pPr>
      <w:r>
        <w:t xml:space="preserve">By the end of development, the system should be capable of:</w:t>
      </w:r>
    </w:p>
    <w:p>
      <w:pPr>
        <w:pStyle w:val="BodyText"/>
      </w:pPr>
      <w:r>
        <w:t xml:space="preserve">✓ Research planning</w:t>
      </w:r>
    </w:p>
    <w:p>
      <w:pPr>
        <w:pStyle w:val="BodyText"/>
      </w:pPr>
      <w:r>
        <w:t xml:space="preserve">✓ Scientific paper retrieval</w:t>
      </w:r>
    </w:p>
    <w:p>
      <w:pPr>
        <w:pStyle w:val="BodyText"/>
      </w:pPr>
      <w:r>
        <w:t xml:space="preserve">✓ Literature review generation</w:t>
      </w:r>
    </w:p>
    <w:p>
      <w:pPr>
        <w:pStyle w:val="BodyText"/>
      </w:pPr>
      <w:r>
        <w:t xml:space="preserve">✓ Multi-agent collaboration</w:t>
      </w:r>
    </w:p>
    <w:p>
      <w:pPr>
        <w:pStyle w:val="BodyText"/>
      </w:pPr>
      <w:r>
        <w:t xml:space="preserve">✓ Long-term memory</w:t>
      </w:r>
    </w:p>
    <w:p>
      <w:pPr>
        <w:pStyle w:val="BodyText"/>
      </w:pPr>
      <w:r>
        <w:t xml:space="preserve">✓ State management</w:t>
      </w:r>
    </w:p>
    <w:p>
      <w:pPr>
        <w:pStyle w:val="BodyText"/>
      </w:pPr>
      <w:r>
        <w:t xml:space="preserve">✓ Citation grounding</w:t>
      </w:r>
    </w:p>
    <w:p>
      <w:pPr>
        <w:pStyle w:val="BodyText"/>
      </w:pPr>
      <w:r>
        <w:t xml:space="preserve">✓ Evaluation and benchmarking</w:t>
      </w:r>
    </w:p>
    <w:p>
      <w:pPr>
        <w:pStyle w:val="BodyText"/>
      </w:pPr>
      <w:r>
        <w:t xml:space="preserve">✓ Interactive user interface</w:t>
      </w:r>
    </w:p>
    <w:p>
      <w:pPr>
        <w:pStyle w:val="BodyText"/>
      </w:pPr>
      <w:r>
        <w:t xml:space="preserve">✓ Open-source deployment</w:t>
      </w:r>
    </w:p>
    <w:p>
      <w:r>
        <w:pict>
          <v:rect style="width:0;height:1.5pt" o:hralign="center" o:hrstd="t" o:hr="t"/>
        </w:pict>
      </w:r>
    </w:p>
    <w:bookmarkEnd w:id="70"/>
    <w:bookmarkStart w:id="71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The final evolution of this project is a Scientific Discovery Agent.</w:t>
      </w:r>
    </w:p>
    <w:p>
      <w:pPr>
        <w:pStyle w:val="BodyText"/>
      </w:pPr>
      <w:r>
        <w:t xml:space="preserve">Instead of only summarizing papers, the system should:</w:t>
      </w:r>
    </w:p>
    <w:p>
      <w:pPr>
        <w:pStyle w:val="Compact"/>
        <w:numPr>
          <w:ilvl w:val="0"/>
          <w:numId w:val="1040"/>
        </w:numPr>
      </w:pPr>
      <w:r>
        <w:t xml:space="preserve">Detect research gaps</w:t>
      </w:r>
    </w:p>
    <w:p>
      <w:pPr>
        <w:pStyle w:val="Compact"/>
        <w:numPr>
          <w:ilvl w:val="0"/>
          <w:numId w:val="1040"/>
        </w:numPr>
      </w:pPr>
      <w:r>
        <w:t xml:space="preserve">Identify contradictions</w:t>
      </w:r>
    </w:p>
    <w:p>
      <w:pPr>
        <w:pStyle w:val="Compact"/>
        <w:numPr>
          <w:ilvl w:val="0"/>
          <w:numId w:val="1040"/>
        </w:numPr>
      </w:pPr>
      <w:r>
        <w:t xml:space="preserve">Generate hypotheses</w:t>
      </w:r>
    </w:p>
    <w:p>
      <w:pPr>
        <w:pStyle w:val="Compact"/>
        <w:numPr>
          <w:ilvl w:val="0"/>
          <w:numId w:val="1040"/>
        </w:numPr>
      </w:pPr>
      <w:r>
        <w:t xml:space="preserve">Suggest experiments</w:t>
      </w:r>
    </w:p>
    <w:p>
      <w:pPr>
        <w:pStyle w:val="Compact"/>
        <w:numPr>
          <w:ilvl w:val="0"/>
          <w:numId w:val="1040"/>
        </w:numPr>
      </w:pPr>
      <w:r>
        <w:t xml:space="preserve">Connect ideas across disciplines</w:t>
      </w:r>
    </w:p>
    <w:p>
      <w:pPr>
        <w:pStyle w:val="FirstParagraph"/>
      </w:pPr>
      <w:r>
        <w:t xml:space="preserve">Example Query:</w:t>
      </w:r>
    </w:p>
    <w:p>
      <w:pPr>
        <w:pStyle w:val="BodyText"/>
      </w:pPr>
      <w:r>
        <w:t xml:space="preserve">“Can Gaussian Boson Sampling help identify quorum clusters in bacterial populations?”</w:t>
      </w:r>
    </w:p>
    <w:p>
      <w:pPr>
        <w:pStyle w:val="BodyText"/>
      </w:pPr>
      <w:r>
        <w:t xml:space="preserve">Example Output:</w:t>
      </w:r>
    </w:p>
    <w:p>
      <w:pPr>
        <w:pStyle w:val="Compact"/>
        <w:numPr>
          <w:ilvl w:val="0"/>
          <w:numId w:val="1041"/>
        </w:numPr>
      </w:pPr>
      <w:r>
        <w:t xml:space="preserve">Relevant literature</w:t>
      </w:r>
    </w:p>
    <w:p>
      <w:pPr>
        <w:pStyle w:val="Compact"/>
        <w:numPr>
          <w:ilvl w:val="0"/>
          <w:numId w:val="1041"/>
        </w:numPr>
      </w:pPr>
      <w:r>
        <w:t xml:space="preserve">Cross-domain connections</w:t>
      </w:r>
    </w:p>
    <w:p>
      <w:pPr>
        <w:pStyle w:val="Compact"/>
        <w:numPr>
          <w:ilvl w:val="0"/>
          <w:numId w:val="1041"/>
        </w:numPr>
      </w:pPr>
      <w:r>
        <w:t xml:space="preserve">Potential methodologies</w:t>
      </w:r>
    </w:p>
    <w:p>
      <w:pPr>
        <w:pStyle w:val="Compact"/>
        <w:numPr>
          <w:ilvl w:val="0"/>
          <w:numId w:val="1041"/>
        </w:numPr>
      </w:pPr>
      <w:r>
        <w:t xml:space="preserve">Suggested experiments</w:t>
      </w:r>
    </w:p>
    <w:p>
      <w:pPr>
        <w:pStyle w:val="Compact"/>
        <w:numPr>
          <w:ilvl w:val="0"/>
          <w:numId w:val="1041"/>
        </w:numPr>
      </w:pPr>
      <w:r>
        <w:t xml:space="preserve">Future research directions</w:t>
      </w:r>
    </w:p>
    <w:p>
      <w:pPr>
        <w:pStyle w:val="FirstParagraph"/>
      </w:pPr>
      <w:r>
        <w:t xml:space="preserve">This transforms the project from a literature review assistant into a scientific discovery platform.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2026-06-12T09:09:47Z</dcterms:created>
  <dcterms:modified xsi:type="dcterms:W3CDTF">2026-06-12T09:09:47Z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