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 for Employee ID: VCGEH-05398**</w:t>
        <w:br/>
        <w:br/>
        <w:t>**Reimbursable Amounts**</w:t>
        <w:br/>
        <w:br/>
        <w:t>| Category | Amount |</w:t>
        <w:br/>
        <w:t>|---|---|</w:t>
        <w:br/>
        <w:t>| Meals | $50.00 |</w:t>
        <w:br/>
        <w:t>| Transportation | $25.00 |</w:t>
        <w:br/>
        <w:t>| Supplies | $10.00 |</w:t>
        <w:br/>
        <w:br/>
        <w:t>**Non-Reimbursable Amounts**</w:t>
        <w:br/>
        <w:br/>
        <w:t>| Category | Amount | Violations |</w:t>
        <w:br/>
        <w:t>|---|---|---|</w:t>
        <w:br/>
        <w:t>| Entertainment | $30.00 | Personal use |</w:t>
        <w:br/>
        <w:t>| Alcohol | $15.00 | Company policy |</w:t>
        <w:br/>
        <w:br/>
        <w:t>**Violations Detected**</w:t>
        <w:br/>
        <w:br/>
        <w:t>| Violation | Policy |</w:t>
        <w:br/>
        <w:t>|---|---|</w:t>
        <w:br/>
        <w:t>| Reimbursement of personal expenses | Company policy |</w:t>
        <w:br/>
        <w:t>| Consumption of alcohol | Company policy |</w:t>
        <w:br/>
        <w:br/>
        <w:t>**Personalized Feedback**</w:t>
        <w:br/>
        <w:br/>
        <w:t>Dear Employee,</w:t>
        <w:br/>
        <w:br/>
        <w:t>Thank you for submitting your expense report. Upon review, we noticed a few items that were not eligible for reimbursement.</w:t>
        <w:br/>
        <w:br/>
        <w:t>* **Personal expenses:** Expenses related to entertainment or personal use are not reimbursable according to company policy.</w:t>
        <w:br/>
        <w:t>* **Alcohol consumption:** The company prohibits the reimbursement of alcohol under any circumstances.</w:t>
        <w:br/>
        <w:br/>
        <w:t>To avoid similar issues in the future, please ensure that all expenses submitted are business-related and comply with company policies. We encourage you to familiarize yourself with the expense policy if you have any questions.</w:t>
        <w:br/>
        <w:br/>
        <w:t>We appreciate your understanding and cooperation. Your attention to detail will help us streamline our expense reporting process and ensure that all expenses are compliant.</w:t>
        <w:br/>
        <w:br/>
        <w:t>Thank you,</w:t>
        <w:br/>
        <w:t>Expense Management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