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Expense Report</w:t>
      </w:r>
    </w:p>
    <w:p>
      <w:r>
        <w:t>**Expense Report**</w:t>
        <w:br/>
        <w:br/>
        <w:t>**Employee ID:** VCGEH-07152</w:t>
        <w:br/>
        <w:br/>
        <w:t>**Reimbursable Amounts by Category:**</w:t>
        <w:br/>
        <w:br/>
        <w:t>| Category | Amount |</w:t>
        <w:br/>
        <w:t>|---|---|</w:t>
        <w:br/>
        <w:t>| Miscellaneous | ₹392.6 |</w:t>
        <w:br/>
        <w:br/>
        <w:t>**Non-Reimbursable Amounts by Category:**</w:t>
        <w:br/>
        <w:br/>
        <w:t>This section is empty. There are no non-reimbursable amounts.</w:t>
        <w:br/>
        <w:br/>
        <w:t>**Violations Detected:**</w:t>
        <w:br/>
        <w:br/>
        <w:t>This section is empty. There are no violations detected.</w:t>
        <w:br/>
        <w:br/>
        <w:t>**Personalized Feedback and Suggestions:**</w:t>
        <w:br/>
        <w:br/>
        <w:t>Dear Employee,</w:t>
        <w:br/>
        <w:br/>
        <w:t>Thank you for submitting your expense report. We are pleased to note that all expenses were within our company policies and were approved for reimbursement.</w:t>
        <w:br/>
        <w:br/>
        <w:t>We appreciate your attention to detail and accuracy in reporting your expenses. Your dedication to following our guidelines helps us maintain efficient expense management practices.</w:t>
        <w:br/>
        <w:br/>
        <w:t>Please continue to submit your expense reports promptly and ensure that they are complete and accurate. By doing so, you help us streamline our reimbursement process and avoid any potential delays.</w:t>
        <w:br/>
        <w:br/>
        <w:t>We value your contributions to our organization and are committed to providing the necessary support for you to succeed. If you have any questions or need further assistance with expense reporting, please do not hesitate to reach out.</w:t>
        <w:br/>
        <w:br/>
        <w:t>Best regards,</w:t>
        <w:br/>
        <w:br/>
        <w:t>Expense Management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