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93"/>
          <w:sz w:val="44"/>
          <w:szCs w:val="44"/>
        </w:rPr>
        <w:t xml:space="preserve">Used Cars Market Analysis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End-to-end data analysis project: Python data cleaning, MySQL, and an interactive Power BI dashboard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used car market is large and price-sensitive. Buyers want to know which cars offer good value, and dealers and marketplaces need to know which brands, fuel types, and transmissions are in demand. This project analyses a used car listings dataset to answer those questions.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raw data was cleaned in Python, and the result was loaded into Power BI to build an interactive dashboard (</w:t>
      </w:r>
      <w:r>
        <w:rPr>
          <w:rFonts w:ascii="Calibri" w:cs="Calibri" w:eastAsia="Calibri" w:hAnsi="Calibri"/>
          <w:i/>
          <w:iCs/>
        </w:rPr>
        <w:t xml:space="preserve">Used_Cars_Visual.pbix</w:t>
      </w:r>
      <w:r>
        <w:rPr>
          <w:rFonts w:ascii="Calibri" w:cs="Calibri" w:eastAsia="Calibri" w:hAnsi="Calibri"/>
        </w:rPr>
        <w:t xml:space="preserve">) that summarises the market at a glance.</w:t>
      </w:r>
    </w:p>
    <w:p>
      <w:pPr>
        <w:spacing w:after="120"/>
      </w:pPr>
      <w:r>
        <w:rPr>
          <w:rFonts w:ascii="Calibri" w:cs="Calibri" w:eastAsia="Calibri" w:hAnsi="Calibri"/>
          <w:highlight w:val="yellow"/>
          <w:highlightCs w:val="yellow"/>
        </w:rPr>
        <w:t xml:space="preserve">[Insert dashboard screenshot here: dashboard.png]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2. Business Problems Addressed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Which brands dominate the used car market? </w:t>
      </w:r>
      <w:r>
        <w:rPr>
          <w:rFonts w:ascii="Calibri" w:cs="Calibri" w:eastAsia="Calibri" w:hAnsi="Calibri"/>
        </w:rPr>
        <w:t xml:space="preserve">Helps dealers decide which brands to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many owners have the cars had? </w:t>
      </w:r>
      <w:r>
        <w:rPr>
          <w:rFonts w:ascii="Calibri" w:cs="Calibri" w:eastAsia="Calibri" w:hAnsi="Calibri"/>
        </w:rPr>
        <w:t xml:space="preserve">Owner history strongly affects buyer trust and resale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a typical used car look like? </w:t>
      </w:r>
      <w:r>
        <w:rPr>
          <w:rFonts w:ascii="Calibri" w:cs="Calibri" w:eastAsia="Calibri" w:hAnsi="Calibri"/>
        </w:rPr>
        <w:t xml:space="preserve">Average mileage, age, kilometres driven and price set a benchmark for pricing and negotiation.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does the market differ by fuel type and transmission? </w:t>
      </w:r>
      <w:r>
        <w:rPr>
          <w:rFonts w:ascii="Calibri" w:cs="Calibri" w:eastAsia="Calibri" w:hAnsi="Calibri"/>
        </w:rPr>
        <w:t xml:space="preserve">Slicers let a user compare Petrol, Diesel, CNG, LPG and Electric cars, and Manual vs Automatic, across every visual.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3. Dataset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dataset contains roughly 6,000 used car listings. Key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Name / Brand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Full car name and the manufacturer extracted from it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Year / Car_Age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Year of manufacture, and the age derived from it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Kilometers_Driven / Km_Band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Distance driven, and the usage band it falls into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Fuel_Type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Petrol, Diesel, CNG, LPG or Electric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Transmission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Manual or Automatic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Owner_Type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First, Second, Third, Fourth &amp; Above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Mileage, Engine, Power, Seats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Technical specifications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City where the car is listed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Price(Lakhs)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Listed price in INR lakhs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highlight w:val="yellow"/>
          <w:highlightCs w:val="yellow"/>
        </w:rPr>
        <w:t xml:space="preserve">Dataset source: [add link, e.g. Kaggle dataset name and URL]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4. Tools 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Python </w:t>
      </w:r>
      <w:r>
        <w:rPr>
          <w:rFonts w:ascii="Calibri" w:cs="Calibri" w:eastAsia="Calibri" w:hAnsi="Calibri"/>
        </w:rPr>
        <w:t xml:space="preserve">(Pandas, NumPy): data cleaning and feature engineering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MySQL / MySQL Workbench: </w:t>
      </w:r>
      <w:r>
        <w:rPr>
          <w:rFonts w:ascii="Calibri" w:cs="Calibri" w:eastAsia="Calibri" w:hAnsi="Calibri"/>
        </w:rPr>
        <w:t xml:space="preserve">storing and querying the cleaned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Power BI Desktop </w:t>
      </w:r>
      <w:r>
        <w:rPr>
          <w:rFonts w:ascii="Calibri" w:cs="Calibri" w:eastAsia="Calibri" w:hAnsi="Calibri"/>
        </w:rPr>
        <w:t xml:space="preserve">(DAX): KPI measures, visuals and interactive slicers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5. Data Cleaning Process (Python)</w:t>
      </w:r>
    </w:p>
    <w:p>
      <w:pPr>
        <w:spacing w:after="120"/>
      </w:pPr>
      <w:r>
        <w:rPr>
          <w:rFonts w:ascii="Calibri" w:cs="Calibri" w:eastAsia="Calibri" w:hAnsi="Calibri"/>
          <w:highlight w:val="yellow"/>
          <w:highlightCs w:val="yellow"/>
        </w:rPr>
        <w:t xml:space="preserve">Edit this section so it matches exactly what you did in your notebook. Delete any step you did not perform.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Inspected the data: </w:t>
      </w:r>
      <w:r>
        <w:rPr>
          <w:rFonts w:ascii="Calibri" w:cs="Calibri" w:eastAsia="Calibri" w:hAnsi="Calibri"/>
        </w:rPr>
        <w:t xml:space="preserve">checked shape, data types, null counts and duplicates with </w:t>
      </w:r>
      <w:r>
        <w:rPr>
          <w:rFonts w:ascii="Consolas" w:cs="Consolas" w:eastAsia="Consolas" w:hAnsi="Consolas"/>
        </w:rPr>
        <w:t xml:space="preserve">df.info()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</w:rPr>
        <w:t xml:space="preserve">df.describe()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Removed duplicates and irrelevant columns </w:t>
      </w:r>
      <w:r>
        <w:rPr>
          <w:rFonts w:ascii="Calibri" w:cs="Calibri" w:eastAsia="Calibri" w:hAnsi="Calibri"/>
        </w:rPr>
        <w:t xml:space="preserve">(such as the index column).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Handled missing values: </w:t>
      </w:r>
      <w:r>
        <w:rPr>
          <w:rFonts w:ascii="Calibri" w:cs="Calibri" w:eastAsia="Calibri" w:hAnsi="Calibri"/>
        </w:rPr>
        <w:t xml:space="preserve">dropped or filled nulls in Mileage, Engine, Power, Seats and Price depending on how many were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Fixed units and text columns: </w:t>
      </w:r>
      <w:r>
        <w:rPr>
          <w:rFonts w:ascii="Calibri" w:cs="Calibri" w:eastAsia="Calibri" w:hAnsi="Calibri"/>
        </w:rPr>
        <w:t xml:space="preserve">stripped units such as "kmpl", "CC" and "bhp" from Mileage, Engine and Power and converted them to numeric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Standardised categories: </w:t>
      </w:r>
      <w:r>
        <w:rPr>
          <w:rFonts w:ascii="Calibri" w:cs="Calibri" w:eastAsia="Calibri" w:hAnsi="Calibri"/>
        </w:rPr>
        <w:t xml:space="preserve">cleaned inconsistent spellings and casing in Fuel_Type, Transmission and Owner_Type.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Feature engineering: </w:t>
      </w:r>
      <w:r>
        <w:rPr>
          <w:rFonts w:ascii="Calibri" w:cs="Calibri" w:eastAsia="Calibri" w:hAnsi="Calibri"/>
        </w:rPr>
        <w:t xml:space="preserve">extracted Brand from Name, created Car_Age from Year, and grouped Kilometers_Driven into Km_Band.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Handled outliers </w:t>
      </w:r>
      <w:r>
        <w:rPr>
          <w:rFonts w:ascii="Calibri" w:cs="Calibri" w:eastAsia="Calibri" w:hAnsi="Calibri"/>
        </w:rPr>
        <w:t xml:space="preserve">in Price and Kilometers_Driven where values were clearly erroneous.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Exported the cleaned data </w:t>
      </w:r>
      <w:r>
        <w:rPr>
          <w:rFonts w:ascii="Calibri" w:cs="Calibri" w:eastAsia="Calibri" w:hAnsi="Calibri"/>
        </w:rPr>
        <w:t xml:space="preserve">to CSV (</w:t>
      </w:r>
      <w:r>
        <w:rPr>
          <w:rFonts w:ascii="Consolas" w:cs="Consolas" w:eastAsia="Consolas" w:hAnsi="Consolas"/>
        </w:rPr>
        <w:t xml:space="preserve">used_cars_clean.csv</w:t>
      </w:r>
      <w:r>
        <w:rPr>
          <w:rFonts w:ascii="Calibri" w:cs="Calibri" w:eastAsia="Calibri" w:hAnsi="Calibri"/>
        </w:rPr>
        <w:t xml:space="preserve">) and loaded it into MySQL and Power BI.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6. Dashboard Overview (Power BI)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one-page dashboard, </w:t>
      </w:r>
      <w:r>
        <w:rPr>
          <w:rFonts w:ascii="Calibri" w:cs="Calibri" w:eastAsia="Calibri" w:hAnsi="Calibri"/>
          <w:i/>
          <w:iCs/>
        </w:rPr>
        <w:t xml:space="preserve">Used Cars Dataset Insights</w:t>
      </w:r>
      <w:r>
        <w:rPr>
          <w:rFonts w:ascii="Calibri" w:cs="Calibri" w:eastAsia="Calibri" w:hAnsi="Calibri"/>
        </w:rPr>
        <w:t xml:space="preserve">,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Visual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KPI cards (Avg Mileage, Avg Car Age, Avg Price in Lakhs, Avg Km Driven)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Headline benchmarks of a typical listing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Bar chart: Total Cars by Brand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Shows which brands dominate the market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Pie chart: Total Cars by Owner 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Shows the share of first-owner vs multi-owner cars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Slicer: Transmission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Filter every visual by Manual or Automatic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Slicer: Fuel_Type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Filter every visual by fuel type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Total Cars</w:t>
      </w:r>
      <w:r>
        <w:rPr>
          <w:rFonts w:ascii="Calibri" w:cs="Calibri" w:eastAsia="Calibri" w:hAnsi="Calibri"/>
        </w:rPr>
        <w:t xml:space="preserve"> is a DAX measure that counts rows, e.g. </w:t>
      </w:r>
      <w:r>
        <w:rPr>
          <w:rFonts w:ascii="Consolas" w:cs="Consolas" w:eastAsia="Consolas" w:hAnsi="Consolas"/>
        </w:rPr>
        <w:t xml:space="preserve">Total Cars = COUNTROWS(cars_data)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7. Key Insights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Maruti and Hyundai lead the market: </w:t>
      </w:r>
      <w:r>
        <w:rPr>
          <w:rFonts w:ascii="Calibri" w:cs="Calibri" w:eastAsia="Calibri" w:hAnsi="Calibri"/>
        </w:rPr>
        <w:t xml:space="preserve">each has over 1,000 listings, well ahead of Honda and Toyota. Mass-market brands make up most of the used supply.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Most cars are first-owner: </w:t>
      </w:r>
      <w:r>
        <w:rPr>
          <w:rFonts w:ascii="Calibri" w:cs="Calibri" w:eastAsia="Calibri" w:hAnsi="Calibri"/>
        </w:rPr>
        <w:t xml:space="preserve">about 82% of listings (4,929 cars) have had only one owner, and about 16% have had two. Cars with three or more owners are a small slice (about 2%).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typical listing: </w:t>
      </w:r>
      <w:r>
        <w:rPr>
          <w:rFonts w:ascii="Calibri" w:cs="Calibri" w:eastAsia="Calibri" w:hAnsi="Calibri"/>
        </w:rPr>
        <w:t xml:space="preserve">average price of about 9.48 lakhs, mileage of about 18.34 kmpl, about 58.7K km driven, and an average car age of about 12.6 years.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Interactive comparison: </w:t>
      </w:r>
      <w:r>
        <w:rPr>
          <w:rFonts w:ascii="Calibri" w:cs="Calibri" w:eastAsia="Calibri" w:hAnsi="Calibri"/>
        </w:rPr>
        <w:t xml:space="preserve">selecting a fuel type or transmission updates every KPI and chart, so users can compare segments (for example, automatic petrol cars vs manual diesel cars).</w:t>
      </w:r>
    </w:p>
    <w:p>
      <w:pPr>
        <w:spacing w:after="120"/>
      </w:pPr>
      <w:r>
        <w:rPr>
          <w:rFonts w:ascii="Calibri" w:cs="Calibri" w:eastAsia="Calibri" w:hAnsi="Calibri"/>
          <w:highlight w:val="yellow"/>
          <w:highlightCs w:val="yellow"/>
        </w:rPr>
        <w:t xml:space="preserve">Add 1-2 more insights here after exploring the slicers, e.g. how average price changes for Automatic vs Manual or for Diesel vs Petrol.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8. Business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For dealers: </w:t>
      </w:r>
      <w:r>
        <w:rPr>
          <w:rFonts w:ascii="Calibri" w:cs="Calibri" w:eastAsia="Calibri" w:hAnsi="Calibri"/>
        </w:rPr>
        <w:t xml:space="preserve">prioritise stocking Maruti and Hyundai, which have the deepest demand and supply, and use the average-price benchmark to set competitive prices.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For buyers: </w:t>
      </w:r>
      <w:r>
        <w:rPr>
          <w:rFonts w:ascii="Calibri" w:cs="Calibri" w:eastAsia="Calibri" w:hAnsi="Calibri"/>
        </w:rPr>
        <w:t xml:space="preserve">first-owner cars are the majority and usually the safest choice; multi-owner cars should be priced lower to compensate for added risk.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For marketplaces: </w:t>
      </w:r>
      <w:r>
        <w:rPr>
          <w:rFonts w:ascii="Calibri" w:cs="Calibri" w:eastAsia="Calibri" w:hAnsi="Calibri"/>
        </w:rPr>
        <w:t xml:space="preserve">highlight owner type and fuel type as filters, since these are the attributes buyers are most likely to compare.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9.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README.docx / README.md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Project documentation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used_cars_raw.csv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Original dataset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cleaning.ipynb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Python notebook with the cleaning steps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used_cars_clean.csv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Cleaned dataset used in Power BI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Used_Cars_Visual.pbix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Power BI dashboard (open with Power BI Desktop)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dashboard.png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Dashboard screenshot</w:t>
            </w:r>
          </w:p>
        </w:tc>
      </w:tr>
    </w:tbl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10. How to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Clone or download this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</w:rPr>
        <w:t xml:space="preserve">Used_Cars_Visual.pbix</w:t>
      </w:r>
      <w:r>
        <w:rPr>
          <w:rFonts w:ascii="Calibri" w:cs="Calibri" w:eastAsia="Calibri" w:hAnsi="Calibri"/>
        </w:rPr>
        <w:t xml:space="preserve"> in Power BI Desktop (free).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 the Transmission and Fuel_Type slicers to explore different segments.</w:t>
      </w:r>
    </w:p>
    <w:p>
      <w:pPr>
        <w:pStyle w:val="Heading1"/>
        <w:pBdr>
          <w:bottom w:val="single" w:color="1F3A93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93"/>
          <w:sz w:val="30"/>
          <w:szCs w:val="30"/>
        </w:rPr>
        <w:t xml:space="preserve">11. Author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Dhruv Panchal</w:t>
      </w:r>
    </w:p>
    <w:p>
      <w:pPr>
        <w:spacing w:after="120"/>
      </w:pPr>
      <w:r>
        <w:rPr>
          <w:rFonts w:ascii="Calibri" w:cs="Calibri" w:eastAsia="Calibri" w:hAnsi="Calibri"/>
          <w:highlight w:val="yellow"/>
          <w:highlightCs w:val="yellow"/>
        </w:rPr>
        <w:t xml:space="preserve">[Add your LinkedIn and GitHub profile links]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2026-10-28T16:46:18.594Z</dcterms:created>
  <dcterms:modified xsi:type="dcterms:W3CDTF">2026-10-28T16:46:18.602Z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