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0E33" w14:textId="63C57335" w:rsidR="005D0376" w:rsidRDefault="005D0376" w:rsidP="00894A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Dhruvkumar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</w:t>
      </w:r>
    </w:p>
    <w:p w14:paraId="014DEFAF" w14:textId="4EB9FDB6" w:rsidR="008C1B05" w:rsidRDefault="00894AB9" w:rsidP="00894A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Kickstarter Campaign Analysis</w:t>
      </w:r>
    </w:p>
    <w:p w14:paraId="4798642C" w14:textId="0DF11F86" w:rsidR="005D0376" w:rsidRDefault="005D0376" w:rsidP="00894A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531B1D" w14:textId="76D5BB62" w:rsidR="005D0376" w:rsidRDefault="005D0376" w:rsidP="005D037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conclusions drawn from Kickstarter campaigns.</w:t>
      </w:r>
    </w:p>
    <w:p w14:paraId="00829524" w14:textId="25A722E7" w:rsidR="005D0376" w:rsidRDefault="005D0376" w:rsidP="005D037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Approximately half of all projects taken onto Kickstarter end up succeeding with backers pledging beyond the goal funding needed.</w:t>
      </w:r>
    </w:p>
    <w:p w14:paraId="45431071" w14:textId="1C9C7C2F" w:rsidR="005D0376" w:rsidRDefault="005D0376" w:rsidP="005D037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data provided, </w:t>
      </w:r>
      <w:r>
        <w:rPr>
          <w:rFonts w:ascii="Times New Roman" w:hAnsi="Times New Roman" w:cs="Times New Roman"/>
          <w:i/>
          <w:iCs/>
          <w:sz w:val="24"/>
          <w:szCs w:val="24"/>
        </w:rPr>
        <w:t>plays</w:t>
      </w:r>
      <w:r>
        <w:rPr>
          <w:rFonts w:ascii="Times New Roman" w:hAnsi="Times New Roman" w:cs="Times New Roman"/>
          <w:sz w:val="24"/>
          <w:szCs w:val="24"/>
        </w:rPr>
        <w:t xml:space="preserve"> are the largest sub-category of projects in which campaigns are launched and a majority of projects in this sub-category succeed. </w:t>
      </w:r>
    </w:p>
    <w:p w14:paraId="3A54D80A" w14:textId="2F98F7C4" w:rsidR="005D0376" w:rsidRDefault="00586484" w:rsidP="005D037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looking at data in the Tab [</w:t>
      </w:r>
      <w:proofErr w:type="spellStart"/>
      <w:r>
        <w:rPr>
          <w:rFonts w:ascii="Times New Roman" w:hAnsi="Times New Roman" w:cs="Times New Roman"/>
          <w:sz w:val="24"/>
          <w:szCs w:val="24"/>
        </w:rPr>
        <w:t>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State by Months Pivot], roughly 100-150 projects are canceled every month from 2009-2017. The </w:t>
      </w:r>
      <w:r w:rsidR="00017CE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successful projects is usually higher for the first 6 months of every year, going down for the next 6 months</w:t>
      </w:r>
      <w:r w:rsidR="00017CEF">
        <w:rPr>
          <w:rFonts w:ascii="Times New Roman" w:hAnsi="Times New Roman" w:cs="Times New Roman"/>
          <w:sz w:val="24"/>
          <w:szCs w:val="24"/>
        </w:rPr>
        <w:t xml:space="preserve"> on average.</w:t>
      </w:r>
    </w:p>
    <w:p w14:paraId="48A43088" w14:textId="246B5B18" w:rsidR="00586484" w:rsidRDefault="00586484" w:rsidP="005864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of this Data Set</w:t>
      </w:r>
    </w:p>
    <w:p w14:paraId="45925C05" w14:textId="1BD6AD17" w:rsidR="00586484" w:rsidRDefault="00586484" w:rsidP="005864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Variance of project funding is very high based on percentage funded. While many projects do fail, the successfully funded projects can be funded well over 200, 300, or even 500%. A more accurate use of this data can be done by identifying these outliers. </w:t>
      </w:r>
    </w:p>
    <w:p w14:paraId="15BB0534" w14:textId="39BB2A81" w:rsidR="00586484" w:rsidRDefault="00CF0B0D" w:rsidP="005864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are not reflected in one currency, it could be useful to adjust the value of each project in one </w:t>
      </w:r>
      <w:r w:rsidR="00660AAA"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to do more careful monetary analysis</w:t>
      </w:r>
      <w:r w:rsidR="002738E3">
        <w:rPr>
          <w:rFonts w:ascii="Times New Roman" w:hAnsi="Times New Roman" w:cs="Times New Roman"/>
          <w:sz w:val="24"/>
          <w:szCs w:val="24"/>
        </w:rPr>
        <w:t xml:space="preserve"> based on categories, sub-categories, countries etc.</w:t>
      </w:r>
    </w:p>
    <w:p w14:paraId="044A2C46" w14:textId="451ACB21" w:rsidR="00CF0B0D" w:rsidRDefault="002738E3" w:rsidP="005864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donation based on backers divided by the pledged amount is not a very useful dataset up to this point. </w:t>
      </w:r>
    </w:p>
    <w:p w14:paraId="2FEF8DD3" w14:textId="1A65DDF1" w:rsidR="002738E3" w:rsidRDefault="002738E3" w:rsidP="005864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“blurb” section in Raw Data seems to have little importance so far. It would be interesting to see if that can be utilized better.</w:t>
      </w:r>
    </w:p>
    <w:p w14:paraId="510021D1" w14:textId="48F3A773" w:rsidR="00017CEF" w:rsidRDefault="00017CEF" w:rsidP="005864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Kickstarter is utilized or established differently for each market. Data does not fully reflect this and more can be done to break down each market.</w:t>
      </w:r>
    </w:p>
    <w:p w14:paraId="669B54A5" w14:textId="0A5770E7" w:rsidR="002738E3" w:rsidRDefault="002738E3" w:rsidP="002738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Tables / Graphs</w:t>
      </w:r>
    </w:p>
    <w:p w14:paraId="5793121A" w14:textId="1DB82CA2" w:rsidR="002738E3" w:rsidRDefault="002738E3" w:rsidP="002738E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/ Graph of projects based on currency to further break down the true value of projects in their respective economy. </w:t>
      </w:r>
    </w:p>
    <w:p w14:paraId="3D95040A" w14:textId="77612BD3" w:rsidR="002738E3" w:rsidRDefault="002738E3" w:rsidP="002738E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/ Graph of average donations based on category / sub-category</w:t>
      </w:r>
      <w:r w:rsidR="00017CE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17CEF">
        <w:rPr>
          <w:rFonts w:ascii="Times New Roman" w:hAnsi="Times New Roman" w:cs="Times New Roman"/>
          <w:sz w:val="24"/>
          <w:szCs w:val="24"/>
        </w:rPr>
        <w:t>guage</w:t>
      </w:r>
      <w:proofErr w:type="spellEnd"/>
      <w:r w:rsidR="00017CEF">
        <w:rPr>
          <w:rFonts w:ascii="Times New Roman" w:hAnsi="Times New Roman" w:cs="Times New Roman"/>
          <w:sz w:val="24"/>
          <w:szCs w:val="24"/>
        </w:rPr>
        <w:t xml:space="preserve"> backer interest levels.</w:t>
      </w:r>
    </w:p>
    <w:p w14:paraId="363E3923" w14:textId="0B4136A4" w:rsidR="002738E3" w:rsidRPr="005D0376" w:rsidRDefault="002738E3" w:rsidP="002738E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/ Graph of project </w:t>
      </w:r>
      <w:r w:rsidR="00017CEF">
        <w:rPr>
          <w:rFonts w:ascii="Times New Roman" w:hAnsi="Times New Roman" w:cs="Times New Roman"/>
          <w:sz w:val="24"/>
          <w:szCs w:val="24"/>
        </w:rPr>
        <w:t xml:space="preserve">created and deadline dates to better </w:t>
      </w:r>
      <w:proofErr w:type="spellStart"/>
      <w:r w:rsidR="00017CEF">
        <w:rPr>
          <w:rFonts w:ascii="Times New Roman" w:hAnsi="Times New Roman" w:cs="Times New Roman"/>
          <w:sz w:val="24"/>
          <w:szCs w:val="24"/>
        </w:rPr>
        <w:t>guage</w:t>
      </w:r>
      <w:proofErr w:type="spellEnd"/>
      <w:r w:rsidR="00017CEF">
        <w:rPr>
          <w:rFonts w:ascii="Times New Roman" w:hAnsi="Times New Roman" w:cs="Times New Roman"/>
          <w:sz w:val="24"/>
          <w:szCs w:val="24"/>
        </w:rPr>
        <w:t xml:space="preserve"> how projects in each category may differ and how it tires into project state. </w:t>
      </w:r>
    </w:p>
    <w:sectPr w:rsidR="002738E3" w:rsidRPr="005D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71E7"/>
    <w:multiLevelType w:val="hybridMultilevel"/>
    <w:tmpl w:val="1838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B9"/>
    <w:rsid w:val="00017CEF"/>
    <w:rsid w:val="002738E3"/>
    <w:rsid w:val="00362193"/>
    <w:rsid w:val="00586484"/>
    <w:rsid w:val="005D0376"/>
    <w:rsid w:val="00660AAA"/>
    <w:rsid w:val="006D1593"/>
    <w:rsid w:val="00894AB9"/>
    <w:rsid w:val="00C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05F3"/>
  <w15:chartTrackingRefBased/>
  <w15:docId w15:val="{474DCF0A-41C3-440E-9F90-0F4311F7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p</dc:creator>
  <cp:keywords/>
  <dc:description/>
  <cp:lastModifiedBy>Drew p</cp:lastModifiedBy>
  <cp:revision>4</cp:revision>
  <dcterms:created xsi:type="dcterms:W3CDTF">2021-06-23T21:28:00Z</dcterms:created>
  <dcterms:modified xsi:type="dcterms:W3CDTF">2021-06-23T22:05:00Z</dcterms:modified>
</cp:coreProperties>
</file>