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8E4CC" w14:textId="34147EE5" w:rsidR="00E751D3" w:rsidRDefault="00E751D3" w:rsidP="00E751D3">
      <w:pPr>
        <w:rPr>
          <w:b/>
          <w:bCs/>
        </w:rPr>
      </w:pPr>
      <w:r w:rsidRPr="00E751D3">
        <w:rPr>
          <w:b/>
          <w:bCs/>
        </w:rPr>
        <w:t>What is 7 key principles? Explain in detail?</w:t>
      </w:r>
    </w:p>
    <w:p w14:paraId="7F5F97BA" w14:textId="0FA2FE52" w:rsidR="00E751D3" w:rsidRDefault="00E751D3" w:rsidP="00E751D3">
      <w:r>
        <w:rPr>
          <w:b/>
          <w:bCs/>
        </w:rPr>
        <w:t xml:space="preserve">Ans: </w:t>
      </w:r>
      <w:proofErr w:type="gramStart"/>
      <w:r>
        <w:rPr>
          <w:b/>
          <w:bCs/>
        </w:rPr>
        <w:t xml:space="preserve">- </w:t>
      </w:r>
      <w:r>
        <w:t xml:space="preserve"> 1</w:t>
      </w:r>
      <w:proofErr w:type="gramEnd"/>
      <w:r>
        <w:t>. Testing shows presence of defect</w:t>
      </w:r>
    </w:p>
    <w:p w14:paraId="403E45F3" w14:textId="77777777" w:rsidR="00E751D3" w:rsidRDefault="00E751D3" w:rsidP="00E751D3">
      <w:r>
        <w:tab/>
        <w:t>2. Exhaustive testing is impossible</w:t>
      </w:r>
    </w:p>
    <w:p w14:paraId="08399753" w14:textId="77777777" w:rsidR="00E751D3" w:rsidRDefault="00E751D3" w:rsidP="00E751D3">
      <w:r>
        <w:tab/>
        <w:t>3. Early testing</w:t>
      </w:r>
    </w:p>
    <w:p w14:paraId="4CCF4CB1" w14:textId="7141F63B" w:rsidR="00E751D3" w:rsidRDefault="00E751D3" w:rsidP="00E751D3">
      <w:r>
        <w:tab/>
        <w:t>4. Defect clustering</w:t>
      </w:r>
    </w:p>
    <w:p w14:paraId="57193A8C" w14:textId="0A48DF12" w:rsidR="00E751D3" w:rsidRDefault="00E751D3" w:rsidP="00E751D3">
      <w:r>
        <w:tab/>
        <w:t>5. Pesticide paradox</w:t>
      </w:r>
    </w:p>
    <w:p w14:paraId="7B036056" w14:textId="59A0083D" w:rsidR="00E751D3" w:rsidRDefault="00E751D3" w:rsidP="00E751D3">
      <w:r>
        <w:tab/>
        <w:t>6. Testing is context dependent</w:t>
      </w:r>
    </w:p>
    <w:p w14:paraId="36659078" w14:textId="3A413A46" w:rsidR="00E751D3" w:rsidRDefault="00E751D3" w:rsidP="00E751D3">
      <w:r>
        <w:tab/>
        <w:t>7. Absence of error fallacy</w:t>
      </w:r>
    </w:p>
    <w:p w14:paraId="10CCD88C" w14:textId="188C8455" w:rsidR="00E751D3" w:rsidRDefault="00E751D3" w:rsidP="00E751D3">
      <w:r>
        <w:t>Explain in brief under: -</w:t>
      </w:r>
    </w:p>
    <w:p w14:paraId="045E2903" w14:textId="77777777" w:rsidR="00E751D3" w:rsidRDefault="00E751D3" w:rsidP="00E751D3">
      <w:pPr>
        <w:pStyle w:val="ListParagraph"/>
        <w:numPr>
          <w:ilvl w:val="0"/>
          <w:numId w:val="2"/>
        </w:numPr>
      </w:pPr>
      <w:r w:rsidRPr="00B80057">
        <w:rPr>
          <w:b/>
          <w:bCs/>
        </w:rPr>
        <w:t>Testing shows the presence of defects</w:t>
      </w:r>
      <w:r>
        <w:t>: - testing shows the presence of defects but cannot prove that this product is 100 percent defect free.</w:t>
      </w:r>
    </w:p>
    <w:p w14:paraId="2B580CFE" w14:textId="4B2EFCA9" w:rsidR="00E751D3" w:rsidRDefault="004B7D58" w:rsidP="00E751D3">
      <w:pPr>
        <w:pStyle w:val="ListParagraph"/>
        <w:ind w:left="1080"/>
      </w:pPr>
      <w:r>
        <w:t xml:space="preserve">      </w:t>
      </w:r>
      <w:r w:rsidR="00E751D3">
        <w:t>Testing shows the defects are precented.</w:t>
      </w:r>
    </w:p>
    <w:p w14:paraId="6BF728E3" w14:textId="77777777" w:rsidR="00E751D3" w:rsidRDefault="00E751D3" w:rsidP="00E751D3">
      <w:pPr>
        <w:pStyle w:val="ListParagraph"/>
        <w:numPr>
          <w:ilvl w:val="0"/>
          <w:numId w:val="2"/>
        </w:numPr>
      </w:pPr>
      <w:r w:rsidRPr="00B80057">
        <w:rPr>
          <w:b/>
          <w:bCs/>
        </w:rPr>
        <w:t>Exhaustive testing is impossible</w:t>
      </w:r>
      <w:r>
        <w:t xml:space="preserve">: - that means you cannot test all condition and all scenarios they have many results so this is time consuming, risk, and will make costly as well. For example, one billing </w:t>
      </w:r>
    </w:p>
    <w:p w14:paraId="03E88AA6" w14:textId="77777777" w:rsidR="00E751D3" w:rsidRDefault="00E751D3" w:rsidP="00E751D3">
      <w:pPr>
        <w:pStyle w:val="ListParagraph"/>
        <w:ind w:left="1352"/>
      </w:pPr>
      <w:r>
        <w:t>software calculates taxes on final price than you cannot check as on 500rs what amount tax deducted after same on 100,5000,2500 etc.</w:t>
      </w:r>
    </w:p>
    <w:p w14:paraId="0B1BB14A" w14:textId="77777777" w:rsidR="00E751D3" w:rsidRDefault="00E751D3" w:rsidP="00E751D3">
      <w:pPr>
        <w:pStyle w:val="ListParagraph"/>
        <w:numPr>
          <w:ilvl w:val="0"/>
          <w:numId w:val="2"/>
        </w:numPr>
      </w:pPr>
      <w:r w:rsidRPr="00B80057">
        <w:rPr>
          <w:b/>
          <w:bCs/>
        </w:rPr>
        <w:t>Early testing:</w:t>
      </w:r>
      <w:r>
        <w:t xml:space="preserve"> - that means you should test early as possible from reporting analysis face so you can reduce number of defects from the beginning.</w:t>
      </w:r>
    </w:p>
    <w:p w14:paraId="3E3D9500" w14:textId="3B930332" w:rsidR="00E751D3" w:rsidRDefault="00E751D3" w:rsidP="00E751D3">
      <w:pPr>
        <w:pStyle w:val="ListParagraph"/>
        <w:numPr>
          <w:ilvl w:val="0"/>
          <w:numId w:val="2"/>
        </w:numPr>
      </w:pPr>
      <w:r w:rsidRPr="00E751D3">
        <w:rPr>
          <w:b/>
          <w:bCs/>
        </w:rPr>
        <w:t>Defect clustering: -</w:t>
      </w:r>
      <w:r>
        <w:t xml:space="preserve"> that means you found 2 or 3 defects in a single module so maximum chance to found most the defects in those module defects are not clustered in hole system. In a simple word we can say that</w:t>
      </w:r>
      <w:r w:rsidRPr="00E751D3">
        <w:t xml:space="preserve"> </w:t>
      </w:r>
      <w:r>
        <w:t>there are 80 present defects will find in a 20 percent module. Defects are not spread in a system. They are clustered.</w:t>
      </w:r>
    </w:p>
    <w:p w14:paraId="4164FBFB" w14:textId="77777777" w:rsidR="00E751D3" w:rsidRDefault="00E751D3" w:rsidP="00E751D3">
      <w:pPr>
        <w:pStyle w:val="ListParagraph"/>
        <w:numPr>
          <w:ilvl w:val="0"/>
          <w:numId w:val="2"/>
        </w:numPr>
      </w:pPr>
      <w:r w:rsidRPr="00B80057">
        <w:rPr>
          <w:b/>
          <w:bCs/>
        </w:rPr>
        <w:t>The pesticide paradox</w:t>
      </w:r>
      <w:r>
        <w:t>: - that means once a tester finds bugs on solve them after that minimum chance to find any bug so than you should revise your test document and then test on different module so you can find bug. For example, WhatsApp version 2 test document cannot work in version 4.</w:t>
      </w:r>
    </w:p>
    <w:p w14:paraId="164BC3B2" w14:textId="77777777" w:rsidR="00E751D3" w:rsidRPr="00711D7E" w:rsidRDefault="00E751D3" w:rsidP="00E751D3">
      <w:pPr>
        <w:pStyle w:val="ListParagraph"/>
        <w:numPr>
          <w:ilvl w:val="0"/>
          <w:numId w:val="2"/>
        </w:numPr>
        <w:rPr>
          <w:b/>
          <w:bCs/>
        </w:rPr>
      </w:pPr>
      <w:r w:rsidRPr="00B80057">
        <w:rPr>
          <w:b/>
          <w:bCs/>
        </w:rPr>
        <w:t>Testing is context dependant</w:t>
      </w:r>
      <w:r>
        <w:rPr>
          <w:b/>
          <w:bCs/>
        </w:rPr>
        <w:t>:</w:t>
      </w:r>
      <w:r>
        <w:t xml:space="preserve"> - That means not all testing approaches work in each project. Some will in one environment, while others in other environments. For example, in gaming software tester check how much load on the ram, how much ram required for run this software etc.  while in billing software tester check usability, </w:t>
      </w:r>
      <w:r w:rsidRPr="00711D7E">
        <w:t>convenience</w:t>
      </w:r>
      <w:r>
        <w:t>, bill processing load etc.</w:t>
      </w:r>
    </w:p>
    <w:p w14:paraId="11768314" w14:textId="77777777" w:rsidR="00E751D3" w:rsidRPr="00711D7E" w:rsidRDefault="00E751D3" w:rsidP="00E751D3">
      <w:pPr>
        <w:pStyle w:val="ListParagraph"/>
        <w:numPr>
          <w:ilvl w:val="0"/>
          <w:numId w:val="2"/>
        </w:numPr>
        <w:rPr>
          <w:b/>
          <w:bCs/>
        </w:rPr>
      </w:pPr>
      <w:r>
        <w:rPr>
          <w:b/>
          <w:bCs/>
        </w:rPr>
        <w:lastRenderedPageBreak/>
        <w:t xml:space="preserve">Absence of error fallacy: - </w:t>
      </w:r>
      <w:r>
        <w:t>That means in a software you do not find any error than you made some mistake so you should check the all-requirement document so you can find defect.</w:t>
      </w:r>
    </w:p>
    <w:p w14:paraId="1062F74B" w14:textId="77777777" w:rsidR="00E751D3" w:rsidRDefault="00E751D3" w:rsidP="00E751D3">
      <w:pPr>
        <w:pStyle w:val="ListParagraph"/>
        <w:ind w:left="1352"/>
      </w:pPr>
    </w:p>
    <w:p w14:paraId="511F30B7" w14:textId="39189E4D" w:rsidR="00E057C2" w:rsidRDefault="00E057C2" w:rsidP="00E057C2">
      <w:pPr>
        <w:pStyle w:val="ListParagraph"/>
        <w:ind w:left="0"/>
        <w:rPr>
          <w:b/>
          <w:bCs/>
        </w:rPr>
      </w:pPr>
      <w:r>
        <w:rPr>
          <w:b/>
          <w:bCs/>
        </w:rPr>
        <w:t xml:space="preserve">2. </w:t>
      </w:r>
      <w:r w:rsidRPr="00E057C2">
        <w:rPr>
          <w:b/>
          <w:bCs/>
        </w:rPr>
        <w:t>What is Error, Defect, Bug and failure?</w:t>
      </w:r>
    </w:p>
    <w:p w14:paraId="7360D17E" w14:textId="0D5FBE12" w:rsidR="00E057C2" w:rsidRDefault="00BF71DE" w:rsidP="00E057C2">
      <w:pPr>
        <w:pStyle w:val="ListParagraph"/>
        <w:ind w:left="0"/>
      </w:pPr>
      <w:r>
        <w:rPr>
          <w:b/>
          <w:bCs/>
        </w:rPr>
        <w:t>Ans: -</w:t>
      </w:r>
      <w:r w:rsidR="00E057C2">
        <w:rPr>
          <w:b/>
          <w:bCs/>
        </w:rPr>
        <w:t xml:space="preserve"> </w:t>
      </w:r>
      <w:r w:rsidR="00E057C2">
        <w:t>when developer makes mistake while coding it called error, then tester found this them it is defect, after developer accept it is a bug, defect are not fixed by developer it is failure.</w:t>
      </w:r>
    </w:p>
    <w:p w14:paraId="6C3EEEDB" w14:textId="21F00635" w:rsidR="00E057C2" w:rsidRDefault="00E057C2" w:rsidP="00E057C2">
      <w:pPr>
        <w:pStyle w:val="ListParagraph"/>
        <w:ind w:left="0"/>
        <w:rPr>
          <w:b/>
          <w:bCs/>
        </w:rPr>
      </w:pPr>
      <w:r>
        <w:rPr>
          <w:b/>
          <w:bCs/>
        </w:rPr>
        <w:t>3.</w:t>
      </w:r>
      <w:r w:rsidR="00BF71DE" w:rsidRPr="00BF71DE">
        <w:t xml:space="preserve"> </w:t>
      </w:r>
      <w:r w:rsidR="00BF71DE" w:rsidRPr="00BF71DE">
        <w:rPr>
          <w:b/>
          <w:bCs/>
        </w:rPr>
        <w:t>Difference between verification and Validation</w:t>
      </w:r>
    </w:p>
    <w:tbl>
      <w:tblPr>
        <w:tblW w:w="8926" w:type="dxa"/>
        <w:tblLook w:val="04A0" w:firstRow="1" w:lastRow="0" w:firstColumn="1" w:lastColumn="0" w:noHBand="0" w:noVBand="1"/>
      </w:tblPr>
      <w:tblGrid>
        <w:gridCol w:w="680"/>
        <w:gridCol w:w="4277"/>
        <w:gridCol w:w="3969"/>
      </w:tblGrid>
      <w:tr w:rsidR="00BF71DE" w:rsidRPr="00BF71DE" w14:paraId="33FB825F" w14:textId="77777777" w:rsidTr="00BF71DE">
        <w:trPr>
          <w:trHeight w:val="620"/>
        </w:trPr>
        <w:tc>
          <w:tcPr>
            <w:tcW w:w="8926"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B3DFC0F" w14:textId="77777777" w:rsidR="00BF71DE" w:rsidRPr="00BF71DE" w:rsidRDefault="00BF71DE" w:rsidP="00BF71DE">
            <w:pPr>
              <w:spacing w:after="0" w:line="240" w:lineRule="auto"/>
              <w:jc w:val="center"/>
              <w:rPr>
                <w:rFonts w:ascii="Calibri" w:eastAsia="Times New Roman" w:hAnsi="Calibri" w:cs="Calibri"/>
                <w:b/>
                <w:bCs/>
                <w:color w:val="000000"/>
                <w:kern w:val="0"/>
                <w:sz w:val="32"/>
                <w:szCs w:val="32"/>
                <w:lang w:eastAsia="en-IN"/>
                <w14:ligatures w14:val="none"/>
              </w:rPr>
            </w:pPr>
            <w:r w:rsidRPr="00BF71DE">
              <w:rPr>
                <w:rFonts w:ascii="Calibri" w:eastAsia="Times New Roman" w:hAnsi="Calibri" w:cs="Calibri"/>
                <w:b/>
                <w:bCs/>
                <w:color w:val="000000"/>
                <w:kern w:val="0"/>
                <w:sz w:val="32"/>
                <w:szCs w:val="32"/>
                <w:lang w:eastAsia="en-IN"/>
                <w14:ligatures w14:val="none"/>
              </w:rPr>
              <w:t>Verification and Validation</w:t>
            </w:r>
          </w:p>
        </w:tc>
      </w:tr>
      <w:tr w:rsidR="00BF71DE" w:rsidRPr="00BF71DE" w14:paraId="7DBEFC4E" w14:textId="77777777" w:rsidTr="00BF71DE">
        <w:trPr>
          <w:trHeight w:val="55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C555D2" w14:textId="77777777" w:rsidR="00BF71DE" w:rsidRPr="00BF71DE" w:rsidRDefault="00BF71DE" w:rsidP="00BF71DE">
            <w:pPr>
              <w:spacing w:after="0" w:line="240" w:lineRule="auto"/>
              <w:jc w:val="center"/>
              <w:rPr>
                <w:rFonts w:ascii="Calibri" w:eastAsia="Times New Roman" w:hAnsi="Calibri" w:cs="Calibri"/>
                <w:b/>
                <w:bCs/>
                <w:color w:val="000000"/>
                <w:kern w:val="0"/>
                <w:sz w:val="22"/>
                <w:szCs w:val="22"/>
                <w:lang w:eastAsia="en-IN"/>
                <w14:ligatures w14:val="none"/>
              </w:rPr>
            </w:pPr>
            <w:r w:rsidRPr="00BF71DE">
              <w:rPr>
                <w:rFonts w:ascii="Calibri" w:eastAsia="Times New Roman" w:hAnsi="Calibri" w:cs="Calibri"/>
                <w:b/>
                <w:bCs/>
                <w:color w:val="000000"/>
                <w:kern w:val="0"/>
                <w:sz w:val="22"/>
                <w:szCs w:val="22"/>
                <w:lang w:eastAsia="en-IN"/>
                <w14:ligatures w14:val="none"/>
              </w:rPr>
              <w:t>Sr No.</w:t>
            </w:r>
          </w:p>
        </w:tc>
        <w:tc>
          <w:tcPr>
            <w:tcW w:w="4277" w:type="dxa"/>
            <w:tcBorders>
              <w:top w:val="nil"/>
              <w:left w:val="nil"/>
              <w:bottom w:val="single" w:sz="4" w:space="0" w:color="auto"/>
              <w:right w:val="single" w:sz="4" w:space="0" w:color="auto"/>
            </w:tcBorders>
            <w:shd w:val="clear" w:color="auto" w:fill="auto"/>
            <w:vAlign w:val="center"/>
            <w:hideMark/>
          </w:tcPr>
          <w:p w14:paraId="777A34EC" w14:textId="77777777" w:rsidR="00BF71DE" w:rsidRPr="00BF71DE" w:rsidRDefault="00BF71DE" w:rsidP="00BF71DE">
            <w:pPr>
              <w:spacing w:after="0" w:line="240" w:lineRule="auto"/>
              <w:jc w:val="center"/>
              <w:rPr>
                <w:rFonts w:ascii="Calibri" w:eastAsia="Times New Roman" w:hAnsi="Calibri" w:cs="Calibri"/>
                <w:b/>
                <w:bCs/>
                <w:color w:val="000000"/>
                <w:kern w:val="0"/>
                <w:sz w:val="22"/>
                <w:szCs w:val="22"/>
                <w:lang w:eastAsia="en-IN"/>
                <w14:ligatures w14:val="none"/>
              </w:rPr>
            </w:pPr>
            <w:r w:rsidRPr="00BF71DE">
              <w:rPr>
                <w:rFonts w:ascii="Calibri" w:eastAsia="Times New Roman" w:hAnsi="Calibri" w:cs="Calibri"/>
                <w:b/>
                <w:bCs/>
                <w:color w:val="000000"/>
                <w:kern w:val="0"/>
                <w:sz w:val="22"/>
                <w:szCs w:val="22"/>
                <w:lang w:eastAsia="en-IN"/>
                <w14:ligatures w14:val="none"/>
              </w:rPr>
              <w:t>Verification</w:t>
            </w:r>
          </w:p>
        </w:tc>
        <w:tc>
          <w:tcPr>
            <w:tcW w:w="3969" w:type="dxa"/>
            <w:tcBorders>
              <w:top w:val="nil"/>
              <w:left w:val="nil"/>
              <w:bottom w:val="single" w:sz="4" w:space="0" w:color="auto"/>
              <w:right w:val="single" w:sz="4" w:space="0" w:color="auto"/>
            </w:tcBorders>
            <w:shd w:val="clear" w:color="auto" w:fill="auto"/>
            <w:vAlign w:val="center"/>
            <w:hideMark/>
          </w:tcPr>
          <w:p w14:paraId="264D478F" w14:textId="77777777" w:rsidR="00BF71DE" w:rsidRPr="00BF71DE" w:rsidRDefault="00BF71DE" w:rsidP="00BF71DE">
            <w:pPr>
              <w:spacing w:after="0" w:line="240" w:lineRule="auto"/>
              <w:jc w:val="center"/>
              <w:rPr>
                <w:rFonts w:ascii="Calibri" w:eastAsia="Times New Roman" w:hAnsi="Calibri" w:cs="Calibri"/>
                <w:b/>
                <w:bCs/>
                <w:color w:val="000000"/>
                <w:kern w:val="0"/>
                <w:sz w:val="22"/>
                <w:szCs w:val="22"/>
                <w:lang w:eastAsia="en-IN"/>
                <w14:ligatures w14:val="none"/>
              </w:rPr>
            </w:pPr>
            <w:r w:rsidRPr="00BF71DE">
              <w:rPr>
                <w:rFonts w:ascii="Calibri" w:eastAsia="Times New Roman" w:hAnsi="Calibri" w:cs="Calibri"/>
                <w:b/>
                <w:bCs/>
                <w:color w:val="000000"/>
                <w:kern w:val="0"/>
                <w:sz w:val="22"/>
                <w:szCs w:val="22"/>
                <w:lang w:eastAsia="en-IN"/>
                <w14:ligatures w14:val="none"/>
              </w:rPr>
              <w:t>Validation</w:t>
            </w:r>
          </w:p>
        </w:tc>
      </w:tr>
      <w:tr w:rsidR="00BF71DE" w:rsidRPr="00BF71DE" w14:paraId="70325CB1" w14:textId="77777777" w:rsidTr="00BF71DE">
        <w:trPr>
          <w:trHeight w:val="66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2E247DB" w14:textId="77777777" w:rsidR="00BF71DE" w:rsidRPr="00BF71DE" w:rsidRDefault="00BF71DE" w:rsidP="00BF71DE">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1</w:t>
            </w:r>
          </w:p>
        </w:tc>
        <w:tc>
          <w:tcPr>
            <w:tcW w:w="4277" w:type="dxa"/>
            <w:tcBorders>
              <w:top w:val="nil"/>
              <w:left w:val="nil"/>
              <w:bottom w:val="single" w:sz="4" w:space="0" w:color="auto"/>
              <w:right w:val="single" w:sz="4" w:space="0" w:color="auto"/>
            </w:tcBorders>
            <w:shd w:val="clear" w:color="auto" w:fill="auto"/>
            <w:vAlign w:val="center"/>
            <w:hideMark/>
          </w:tcPr>
          <w:p w14:paraId="5DEB586D" w14:textId="4CF0D2FE"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Verification Testing is a </w:t>
            </w:r>
            <w:r w:rsidRPr="00BF71DE">
              <w:rPr>
                <w:rFonts w:ascii="Calibri" w:eastAsia="Times New Roman" w:hAnsi="Calibri" w:cs="Calibri"/>
                <w:color w:val="000000"/>
                <w:kern w:val="0"/>
                <w:sz w:val="22"/>
                <w:szCs w:val="22"/>
                <w:u w:val="single"/>
                <w:lang w:eastAsia="en-IN"/>
                <w14:ligatures w14:val="none"/>
              </w:rPr>
              <w:t xml:space="preserve">review </w:t>
            </w:r>
            <w:r w:rsidRPr="00BF71DE">
              <w:rPr>
                <w:rFonts w:ascii="Calibri" w:eastAsia="Times New Roman" w:hAnsi="Calibri" w:cs="Calibri"/>
                <w:color w:val="000000"/>
                <w:kern w:val="0"/>
                <w:sz w:val="22"/>
                <w:szCs w:val="22"/>
                <w:u w:val="single"/>
                <w:lang w:eastAsia="en-IN"/>
                <w14:ligatures w14:val="none"/>
              </w:rPr>
              <w:t>activity</w:t>
            </w:r>
            <w:r w:rsidRPr="00BF71DE">
              <w:rPr>
                <w:rFonts w:ascii="Calibri" w:eastAsia="Times New Roman" w:hAnsi="Calibri" w:cs="Calibri"/>
                <w:color w:val="000000"/>
                <w:kern w:val="0"/>
                <w:sz w:val="22"/>
                <w:szCs w:val="22"/>
                <w:lang w:eastAsia="en-IN"/>
                <w14:ligatures w14:val="none"/>
              </w:rPr>
              <w:t xml:space="preserve"> </w:t>
            </w:r>
          </w:p>
        </w:tc>
        <w:tc>
          <w:tcPr>
            <w:tcW w:w="3969" w:type="dxa"/>
            <w:tcBorders>
              <w:top w:val="nil"/>
              <w:left w:val="nil"/>
              <w:bottom w:val="single" w:sz="4" w:space="0" w:color="auto"/>
              <w:right w:val="single" w:sz="4" w:space="0" w:color="auto"/>
            </w:tcBorders>
            <w:shd w:val="clear" w:color="auto" w:fill="auto"/>
            <w:vAlign w:val="center"/>
            <w:hideMark/>
          </w:tcPr>
          <w:p w14:paraId="28AC2C75" w14:textId="77777777"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Validation testing is a </w:t>
            </w:r>
            <w:r w:rsidRPr="00BF71DE">
              <w:rPr>
                <w:rFonts w:ascii="Calibri" w:eastAsia="Times New Roman" w:hAnsi="Calibri" w:cs="Calibri"/>
                <w:color w:val="000000"/>
                <w:kern w:val="0"/>
                <w:sz w:val="22"/>
                <w:szCs w:val="22"/>
                <w:u w:val="single"/>
                <w:lang w:eastAsia="en-IN"/>
                <w14:ligatures w14:val="none"/>
              </w:rPr>
              <w:t>test execution activity.</w:t>
            </w:r>
          </w:p>
        </w:tc>
      </w:tr>
      <w:tr w:rsidR="00BF71DE" w:rsidRPr="00BF71DE" w14:paraId="22963A6D" w14:textId="77777777" w:rsidTr="00BF71DE">
        <w:trPr>
          <w:trHeight w:val="8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71AEA7C" w14:textId="77777777" w:rsidR="00BF71DE" w:rsidRPr="00BF71DE" w:rsidRDefault="00BF71DE" w:rsidP="00BF71DE">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2</w:t>
            </w:r>
          </w:p>
        </w:tc>
        <w:tc>
          <w:tcPr>
            <w:tcW w:w="4277" w:type="dxa"/>
            <w:tcBorders>
              <w:top w:val="nil"/>
              <w:left w:val="nil"/>
              <w:bottom w:val="single" w:sz="4" w:space="0" w:color="auto"/>
              <w:right w:val="single" w:sz="4" w:space="0" w:color="auto"/>
            </w:tcBorders>
            <w:shd w:val="clear" w:color="auto" w:fill="auto"/>
            <w:vAlign w:val="center"/>
            <w:hideMark/>
          </w:tcPr>
          <w:p w14:paraId="3EA27E60" w14:textId="77777777"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Verification Testing </w:t>
            </w:r>
            <w:r w:rsidRPr="00BF71DE">
              <w:rPr>
                <w:rFonts w:ascii="Calibri" w:eastAsia="Times New Roman" w:hAnsi="Calibri" w:cs="Calibri"/>
                <w:color w:val="000000"/>
                <w:kern w:val="0"/>
                <w:sz w:val="22"/>
                <w:szCs w:val="22"/>
                <w:u w:val="single"/>
                <w:lang w:eastAsia="en-IN"/>
                <w14:ligatures w14:val="none"/>
              </w:rPr>
              <w:t>involves static testing technique</w:t>
            </w:r>
          </w:p>
        </w:tc>
        <w:tc>
          <w:tcPr>
            <w:tcW w:w="3969" w:type="dxa"/>
            <w:tcBorders>
              <w:top w:val="nil"/>
              <w:left w:val="nil"/>
              <w:bottom w:val="single" w:sz="4" w:space="0" w:color="auto"/>
              <w:right w:val="single" w:sz="4" w:space="0" w:color="auto"/>
            </w:tcBorders>
            <w:shd w:val="clear" w:color="auto" w:fill="auto"/>
            <w:vAlign w:val="center"/>
            <w:hideMark/>
          </w:tcPr>
          <w:p w14:paraId="7AD6EEDB" w14:textId="77777777"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Validation involves </w:t>
            </w:r>
            <w:r w:rsidRPr="00BF71DE">
              <w:rPr>
                <w:rFonts w:ascii="Calibri" w:eastAsia="Times New Roman" w:hAnsi="Calibri" w:cs="Calibri"/>
                <w:color w:val="000000"/>
                <w:kern w:val="0"/>
                <w:sz w:val="22"/>
                <w:szCs w:val="22"/>
                <w:u w:val="single"/>
                <w:lang w:eastAsia="en-IN"/>
                <w14:ligatures w14:val="none"/>
              </w:rPr>
              <w:t>dynamic testing</w:t>
            </w:r>
            <w:r w:rsidRPr="00BF71DE">
              <w:rPr>
                <w:rFonts w:ascii="Calibri" w:eastAsia="Times New Roman" w:hAnsi="Calibri" w:cs="Calibri"/>
                <w:color w:val="000000"/>
                <w:kern w:val="0"/>
                <w:sz w:val="22"/>
                <w:szCs w:val="22"/>
                <w:lang w:eastAsia="en-IN"/>
                <w14:ligatures w14:val="none"/>
              </w:rPr>
              <w:t xml:space="preserve"> techniques</w:t>
            </w:r>
          </w:p>
        </w:tc>
      </w:tr>
      <w:tr w:rsidR="00BF71DE" w:rsidRPr="00BF71DE" w14:paraId="5D3AEA6B" w14:textId="77777777" w:rsidTr="00BF71DE">
        <w:trPr>
          <w:trHeight w:val="1037"/>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84C2C9A" w14:textId="77777777" w:rsidR="00BF71DE" w:rsidRPr="00BF71DE" w:rsidRDefault="00BF71DE" w:rsidP="00BF71DE">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3</w:t>
            </w:r>
          </w:p>
        </w:tc>
        <w:tc>
          <w:tcPr>
            <w:tcW w:w="4277" w:type="dxa"/>
            <w:tcBorders>
              <w:top w:val="nil"/>
              <w:left w:val="nil"/>
              <w:bottom w:val="single" w:sz="4" w:space="0" w:color="auto"/>
              <w:right w:val="single" w:sz="4" w:space="0" w:color="auto"/>
            </w:tcBorders>
            <w:shd w:val="clear" w:color="auto" w:fill="auto"/>
            <w:vAlign w:val="center"/>
            <w:hideMark/>
          </w:tcPr>
          <w:p w14:paraId="1D581B50" w14:textId="77777777"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Verification testing </w:t>
            </w:r>
            <w:r w:rsidRPr="00BF71DE">
              <w:rPr>
                <w:rFonts w:ascii="Calibri" w:eastAsia="Times New Roman" w:hAnsi="Calibri" w:cs="Calibri"/>
                <w:color w:val="000000"/>
                <w:kern w:val="0"/>
                <w:sz w:val="22"/>
                <w:szCs w:val="22"/>
                <w:u w:val="single"/>
                <w:lang w:eastAsia="en-IN"/>
                <w14:ligatures w14:val="none"/>
              </w:rPr>
              <w:t>checks the document</w:t>
            </w:r>
            <w:r w:rsidRPr="00BF71DE">
              <w:rPr>
                <w:rFonts w:ascii="Calibri" w:eastAsia="Times New Roman" w:hAnsi="Calibri" w:cs="Calibri"/>
                <w:color w:val="000000"/>
                <w:kern w:val="0"/>
                <w:sz w:val="22"/>
                <w:szCs w:val="22"/>
                <w:lang w:eastAsia="en-IN"/>
                <w14:ligatures w14:val="none"/>
              </w:rPr>
              <w:t xml:space="preserve"> like: Plans, Requirement specification, Design specification, code, test case etc.</w:t>
            </w:r>
          </w:p>
        </w:tc>
        <w:tc>
          <w:tcPr>
            <w:tcW w:w="3969" w:type="dxa"/>
            <w:tcBorders>
              <w:top w:val="nil"/>
              <w:left w:val="nil"/>
              <w:bottom w:val="single" w:sz="4" w:space="0" w:color="auto"/>
              <w:right w:val="single" w:sz="4" w:space="0" w:color="auto"/>
            </w:tcBorders>
            <w:shd w:val="clear" w:color="auto" w:fill="auto"/>
            <w:vAlign w:val="center"/>
            <w:hideMark/>
          </w:tcPr>
          <w:p w14:paraId="581CA035" w14:textId="2C9D83D2"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validation </w:t>
            </w:r>
            <w:r w:rsidRPr="00BF71DE">
              <w:rPr>
                <w:rFonts w:ascii="Calibri" w:eastAsia="Times New Roman" w:hAnsi="Calibri" w:cs="Calibri"/>
                <w:color w:val="000000"/>
                <w:kern w:val="0"/>
                <w:sz w:val="22"/>
                <w:szCs w:val="22"/>
                <w:lang w:eastAsia="en-IN"/>
                <w14:ligatures w14:val="none"/>
              </w:rPr>
              <w:t>testing</w:t>
            </w:r>
            <w:r w:rsidRPr="00BF71DE">
              <w:rPr>
                <w:rFonts w:ascii="Calibri" w:eastAsia="Times New Roman" w:hAnsi="Calibri" w:cs="Calibri"/>
                <w:color w:val="000000"/>
                <w:kern w:val="0"/>
                <w:sz w:val="22"/>
                <w:szCs w:val="22"/>
                <w:lang w:eastAsia="en-IN"/>
                <w14:ligatures w14:val="none"/>
              </w:rPr>
              <w:t xml:space="preserve"> checks the </w:t>
            </w:r>
            <w:r w:rsidRPr="00BF71DE">
              <w:rPr>
                <w:rFonts w:ascii="Calibri" w:eastAsia="Times New Roman" w:hAnsi="Calibri" w:cs="Calibri"/>
                <w:color w:val="000000"/>
                <w:kern w:val="0"/>
                <w:sz w:val="22"/>
                <w:szCs w:val="22"/>
                <w:u w:val="single"/>
                <w:lang w:eastAsia="en-IN"/>
                <w14:ligatures w14:val="none"/>
              </w:rPr>
              <w:t>actual product</w:t>
            </w:r>
          </w:p>
        </w:tc>
      </w:tr>
      <w:tr w:rsidR="00BF71DE" w:rsidRPr="00BF71DE" w14:paraId="655D52F8" w14:textId="77777777" w:rsidTr="00BF71DE">
        <w:trPr>
          <w:trHeight w:val="67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3FEA8E" w14:textId="77777777" w:rsidR="00BF71DE" w:rsidRPr="00BF71DE" w:rsidRDefault="00BF71DE" w:rsidP="00BF71DE">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4</w:t>
            </w:r>
          </w:p>
        </w:tc>
        <w:tc>
          <w:tcPr>
            <w:tcW w:w="4277" w:type="dxa"/>
            <w:tcBorders>
              <w:top w:val="nil"/>
              <w:left w:val="nil"/>
              <w:bottom w:val="single" w:sz="4" w:space="0" w:color="auto"/>
              <w:right w:val="single" w:sz="4" w:space="0" w:color="auto"/>
            </w:tcBorders>
            <w:shd w:val="clear" w:color="auto" w:fill="auto"/>
            <w:vAlign w:val="center"/>
            <w:hideMark/>
          </w:tcPr>
          <w:p w14:paraId="071621B5" w14:textId="77777777"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u w:val="single"/>
                <w:lang w:eastAsia="en-IN"/>
                <w14:ligatures w14:val="none"/>
              </w:rPr>
              <w:t>QA team</w:t>
            </w:r>
            <w:r w:rsidRPr="00BF71DE">
              <w:rPr>
                <w:rFonts w:ascii="Calibri" w:eastAsia="Times New Roman" w:hAnsi="Calibri" w:cs="Calibri"/>
                <w:color w:val="000000"/>
                <w:kern w:val="0"/>
                <w:sz w:val="22"/>
                <w:szCs w:val="22"/>
                <w:lang w:eastAsia="en-IN"/>
                <w14:ligatures w14:val="none"/>
              </w:rPr>
              <w:t xml:space="preserve"> does verification testing</w:t>
            </w:r>
          </w:p>
        </w:tc>
        <w:tc>
          <w:tcPr>
            <w:tcW w:w="3969" w:type="dxa"/>
            <w:tcBorders>
              <w:top w:val="nil"/>
              <w:left w:val="nil"/>
              <w:bottom w:val="single" w:sz="4" w:space="0" w:color="auto"/>
              <w:right w:val="single" w:sz="4" w:space="0" w:color="auto"/>
            </w:tcBorders>
            <w:shd w:val="clear" w:color="auto" w:fill="auto"/>
            <w:vAlign w:val="center"/>
            <w:hideMark/>
          </w:tcPr>
          <w:p w14:paraId="7717C13E" w14:textId="77777777"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u w:val="single"/>
                <w:lang w:eastAsia="en-IN"/>
                <w14:ligatures w14:val="none"/>
              </w:rPr>
              <w:t>Testing team</w:t>
            </w:r>
            <w:r w:rsidRPr="00BF71DE">
              <w:rPr>
                <w:rFonts w:ascii="Calibri" w:eastAsia="Times New Roman" w:hAnsi="Calibri" w:cs="Calibri"/>
                <w:color w:val="000000"/>
                <w:kern w:val="0"/>
                <w:sz w:val="22"/>
                <w:szCs w:val="22"/>
                <w:lang w:eastAsia="en-IN"/>
                <w14:ligatures w14:val="none"/>
              </w:rPr>
              <w:t xml:space="preserve"> does Validation testing</w:t>
            </w:r>
          </w:p>
        </w:tc>
      </w:tr>
      <w:tr w:rsidR="00BF71DE" w:rsidRPr="00BF71DE" w14:paraId="15216ABF" w14:textId="77777777" w:rsidTr="00BF71DE">
        <w:trPr>
          <w:trHeight w:val="58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844E037" w14:textId="77777777" w:rsidR="00BF71DE" w:rsidRPr="00BF71DE" w:rsidRDefault="00BF71DE" w:rsidP="00BF71DE">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5</w:t>
            </w:r>
          </w:p>
        </w:tc>
        <w:tc>
          <w:tcPr>
            <w:tcW w:w="4277" w:type="dxa"/>
            <w:tcBorders>
              <w:top w:val="nil"/>
              <w:left w:val="nil"/>
              <w:bottom w:val="single" w:sz="4" w:space="0" w:color="auto"/>
              <w:right w:val="single" w:sz="4" w:space="0" w:color="auto"/>
            </w:tcBorders>
            <w:shd w:val="clear" w:color="auto" w:fill="auto"/>
            <w:vAlign w:val="center"/>
            <w:hideMark/>
          </w:tcPr>
          <w:p w14:paraId="155A7BF2" w14:textId="77777777"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Verification </w:t>
            </w:r>
            <w:r w:rsidRPr="00BF71DE">
              <w:rPr>
                <w:rFonts w:ascii="Calibri" w:eastAsia="Times New Roman" w:hAnsi="Calibri" w:cs="Calibri"/>
                <w:color w:val="000000"/>
                <w:kern w:val="0"/>
                <w:sz w:val="22"/>
                <w:szCs w:val="22"/>
                <w:u w:val="single"/>
                <w:lang w:eastAsia="en-IN"/>
                <w14:ligatures w14:val="none"/>
              </w:rPr>
              <w:t>process come before validation</w:t>
            </w:r>
            <w:r w:rsidRPr="00BF71DE">
              <w:rPr>
                <w:rFonts w:ascii="Calibri" w:eastAsia="Times New Roman" w:hAnsi="Calibri" w:cs="Calibri"/>
                <w:color w:val="000000"/>
                <w:kern w:val="0"/>
                <w:sz w:val="22"/>
                <w:szCs w:val="22"/>
                <w:lang w:eastAsia="en-IN"/>
                <w14:ligatures w14:val="none"/>
              </w:rPr>
              <w:t xml:space="preserve"> testing </w:t>
            </w:r>
          </w:p>
        </w:tc>
        <w:tc>
          <w:tcPr>
            <w:tcW w:w="3969" w:type="dxa"/>
            <w:tcBorders>
              <w:top w:val="nil"/>
              <w:left w:val="nil"/>
              <w:bottom w:val="single" w:sz="4" w:space="0" w:color="auto"/>
              <w:right w:val="single" w:sz="4" w:space="0" w:color="auto"/>
            </w:tcBorders>
            <w:shd w:val="clear" w:color="auto" w:fill="auto"/>
            <w:vAlign w:val="center"/>
            <w:hideMark/>
          </w:tcPr>
          <w:p w14:paraId="4B519DD9" w14:textId="18E07506"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validation </w:t>
            </w:r>
            <w:r w:rsidRPr="00BF71DE">
              <w:rPr>
                <w:rFonts w:ascii="Calibri" w:eastAsia="Times New Roman" w:hAnsi="Calibri" w:cs="Calibri"/>
                <w:color w:val="000000"/>
                <w:kern w:val="0"/>
                <w:sz w:val="22"/>
                <w:szCs w:val="22"/>
                <w:u w:val="single"/>
                <w:lang w:eastAsia="en-IN"/>
                <w14:ligatures w14:val="none"/>
              </w:rPr>
              <w:t xml:space="preserve">process come after </w:t>
            </w:r>
            <w:r w:rsidRPr="00BF71DE">
              <w:rPr>
                <w:rFonts w:ascii="Calibri" w:eastAsia="Times New Roman" w:hAnsi="Calibri" w:cs="Calibri"/>
                <w:color w:val="000000"/>
                <w:kern w:val="0"/>
                <w:sz w:val="22"/>
                <w:szCs w:val="22"/>
                <w:u w:val="single"/>
                <w:lang w:eastAsia="en-IN"/>
                <w14:ligatures w14:val="none"/>
              </w:rPr>
              <w:t>verification</w:t>
            </w:r>
            <w:r w:rsidRPr="00BF71DE">
              <w:rPr>
                <w:rFonts w:ascii="Calibri" w:eastAsia="Times New Roman" w:hAnsi="Calibri" w:cs="Calibri"/>
                <w:color w:val="000000"/>
                <w:kern w:val="0"/>
                <w:sz w:val="22"/>
                <w:szCs w:val="22"/>
                <w:lang w:eastAsia="en-IN"/>
                <w14:ligatures w14:val="none"/>
              </w:rPr>
              <w:t xml:space="preserve"> testing</w:t>
            </w:r>
          </w:p>
        </w:tc>
      </w:tr>
      <w:tr w:rsidR="00BF71DE" w:rsidRPr="00BF71DE" w14:paraId="4C92A453" w14:textId="77777777" w:rsidTr="00BF71DE">
        <w:trPr>
          <w:trHeight w:val="66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E08DDDB" w14:textId="77777777" w:rsidR="00BF71DE" w:rsidRPr="00BF71DE" w:rsidRDefault="00BF71DE" w:rsidP="00BF71DE">
            <w:pPr>
              <w:spacing w:after="0" w:line="240" w:lineRule="auto"/>
              <w:jc w:val="center"/>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6</w:t>
            </w:r>
          </w:p>
        </w:tc>
        <w:tc>
          <w:tcPr>
            <w:tcW w:w="4277" w:type="dxa"/>
            <w:tcBorders>
              <w:top w:val="nil"/>
              <w:left w:val="nil"/>
              <w:bottom w:val="single" w:sz="4" w:space="0" w:color="auto"/>
              <w:right w:val="single" w:sz="4" w:space="0" w:color="auto"/>
            </w:tcBorders>
            <w:shd w:val="clear" w:color="auto" w:fill="auto"/>
            <w:vAlign w:val="center"/>
            <w:hideMark/>
          </w:tcPr>
          <w:p w14:paraId="7533E46F" w14:textId="77777777"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Here question is </w:t>
            </w:r>
            <w:r w:rsidRPr="00BF71DE">
              <w:rPr>
                <w:rFonts w:ascii="Calibri" w:eastAsia="Times New Roman" w:hAnsi="Calibri" w:cs="Calibri"/>
                <w:color w:val="000000"/>
                <w:kern w:val="0"/>
                <w:sz w:val="22"/>
                <w:szCs w:val="22"/>
                <w:u w:val="single"/>
                <w:lang w:eastAsia="en-IN"/>
                <w14:ligatures w14:val="none"/>
              </w:rPr>
              <w:t>'are you building it Right</w:t>
            </w:r>
            <w:r w:rsidRPr="00BF71DE">
              <w:rPr>
                <w:rFonts w:ascii="Calibri" w:eastAsia="Times New Roman" w:hAnsi="Calibri" w:cs="Calibri"/>
                <w:color w:val="000000"/>
                <w:kern w:val="0"/>
                <w:sz w:val="22"/>
                <w:szCs w:val="22"/>
                <w:lang w:eastAsia="en-IN"/>
                <w14:ligatures w14:val="none"/>
              </w:rPr>
              <w:t>?</w:t>
            </w:r>
          </w:p>
        </w:tc>
        <w:tc>
          <w:tcPr>
            <w:tcW w:w="3969" w:type="dxa"/>
            <w:tcBorders>
              <w:top w:val="nil"/>
              <w:left w:val="nil"/>
              <w:bottom w:val="single" w:sz="4" w:space="0" w:color="auto"/>
              <w:right w:val="single" w:sz="4" w:space="0" w:color="auto"/>
            </w:tcBorders>
            <w:shd w:val="clear" w:color="auto" w:fill="auto"/>
            <w:vAlign w:val="center"/>
            <w:hideMark/>
          </w:tcPr>
          <w:p w14:paraId="62CF7A45" w14:textId="33B45A26" w:rsidR="00BF71DE" w:rsidRPr="00BF71DE" w:rsidRDefault="00BF71DE" w:rsidP="00BF71DE">
            <w:pPr>
              <w:spacing w:after="0" w:line="240" w:lineRule="auto"/>
              <w:rPr>
                <w:rFonts w:ascii="Calibri" w:eastAsia="Times New Roman" w:hAnsi="Calibri" w:cs="Calibri"/>
                <w:color w:val="000000"/>
                <w:kern w:val="0"/>
                <w:sz w:val="22"/>
                <w:szCs w:val="22"/>
                <w:lang w:eastAsia="en-IN"/>
                <w14:ligatures w14:val="none"/>
              </w:rPr>
            </w:pPr>
            <w:r w:rsidRPr="00BF71DE">
              <w:rPr>
                <w:rFonts w:ascii="Calibri" w:eastAsia="Times New Roman" w:hAnsi="Calibri" w:cs="Calibri"/>
                <w:color w:val="000000"/>
                <w:kern w:val="0"/>
                <w:sz w:val="22"/>
                <w:szCs w:val="22"/>
                <w:lang w:eastAsia="en-IN"/>
                <w14:ligatures w14:val="none"/>
              </w:rPr>
              <w:t xml:space="preserve">Here </w:t>
            </w:r>
            <w:r w:rsidRPr="00BF71DE">
              <w:rPr>
                <w:rFonts w:ascii="Calibri" w:eastAsia="Times New Roman" w:hAnsi="Calibri" w:cs="Calibri"/>
                <w:color w:val="000000"/>
                <w:kern w:val="0"/>
                <w:sz w:val="22"/>
                <w:szCs w:val="22"/>
                <w:lang w:eastAsia="en-IN"/>
                <w14:ligatures w14:val="none"/>
              </w:rPr>
              <w:t>question</w:t>
            </w:r>
            <w:r w:rsidRPr="00BF71DE">
              <w:rPr>
                <w:rFonts w:ascii="Calibri" w:eastAsia="Times New Roman" w:hAnsi="Calibri" w:cs="Calibri"/>
                <w:color w:val="000000"/>
                <w:kern w:val="0"/>
                <w:sz w:val="22"/>
                <w:szCs w:val="22"/>
                <w:lang w:eastAsia="en-IN"/>
                <w14:ligatures w14:val="none"/>
              </w:rPr>
              <w:t xml:space="preserve"> is </w:t>
            </w:r>
            <w:r w:rsidRPr="00BF71DE">
              <w:rPr>
                <w:rFonts w:ascii="Calibri" w:eastAsia="Times New Roman" w:hAnsi="Calibri" w:cs="Calibri"/>
                <w:color w:val="000000"/>
                <w:kern w:val="0"/>
                <w:sz w:val="22"/>
                <w:szCs w:val="22"/>
                <w:u w:val="single"/>
                <w:lang w:eastAsia="en-IN"/>
                <w14:ligatures w14:val="none"/>
              </w:rPr>
              <w:t>'Have you build the right thing?</w:t>
            </w:r>
          </w:p>
        </w:tc>
      </w:tr>
    </w:tbl>
    <w:p w14:paraId="0F7332C0" w14:textId="77777777" w:rsidR="00BF71DE" w:rsidRDefault="00BF71DE" w:rsidP="00E057C2">
      <w:pPr>
        <w:pStyle w:val="ListParagraph"/>
        <w:ind w:left="0"/>
        <w:rPr>
          <w:b/>
          <w:bCs/>
        </w:rPr>
      </w:pPr>
    </w:p>
    <w:p w14:paraId="1106821C" w14:textId="5C14268D" w:rsidR="00E057C2" w:rsidRPr="00E057C2" w:rsidRDefault="00E057C2" w:rsidP="00E057C2">
      <w:pPr>
        <w:pStyle w:val="ListParagraph"/>
        <w:ind w:left="0"/>
      </w:pPr>
      <w:r>
        <w:rPr>
          <w:b/>
          <w:bCs/>
        </w:rPr>
        <w:t xml:space="preserve"> </w:t>
      </w:r>
    </w:p>
    <w:p w14:paraId="18AC9AF7" w14:textId="77777777" w:rsidR="00E057C2" w:rsidRPr="00E057C2" w:rsidRDefault="00E057C2" w:rsidP="00E057C2">
      <w:pPr>
        <w:pStyle w:val="ListParagraph"/>
        <w:ind w:left="0"/>
        <w:rPr>
          <w:b/>
          <w:bCs/>
        </w:rPr>
      </w:pPr>
    </w:p>
    <w:p w14:paraId="474F5857" w14:textId="3510490D" w:rsidR="00E751D3" w:rsidRPr="00E751D3" w:rsidRDefault="00E751D3" w:rsidP="00E751D3">
      <w:r>
        <w:t xml:space="preserve"> </w:t>
      </w:r>
    </w:p>
    <w:sectPr w:rsidR="00E751D3" w:rsidRPr="00E75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2C1B46"/>
    <w:multiLevelType w:val="hybridMultilevel"/>
    <w:tmpl w:val="AC8AD41A"/>
    <w:lvl w:ilvl="0" w:tplc="DAF4438C">
      <w:start w:val="1"/>
      <w:numFmt w:val="decimal"/>
      <w:lvlText w:val="%1."/>
      <w:lvlJc w:val="left"/>
      <w:pPr>
        <w:ind w:left="1352"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1087365"/>
    <w:multiLevelType w:val="hybridMultilevel"/>
    <w:tmpl w:val="184A3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5877885">
    <w:abstractNumId w:val="1"/>
  </w:num>
  <w:num w:numId="2" w16cid:durableId="536889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5C"/>
    <w:rsid w:val="004B7D58"/>
    <w:rsid w:val="00511677"/>
    <w:rsid w:val="0058015C"/>
    <w:rsid w:val="00686DE3"/>
    <w:rsid w:val="00742147"/>
    <w:rsid w:val="00BF71DE"/>
    <w:rsid w:val="00DA30E1"/>
    <w:rsid w:val="00E057C2"/>
    <w:rsid w:val="00E751D3"/>
    <w:rsid w:val="00FB4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D294"/>
  <w15:chartTrackingRefBased/>
  <w15:docId w15:val="{B54D7EFF-4E9C-47B4-991F-58ABC8DB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15C"/>
    <w:rPr>
      <w:rFonts w:eastAsiaTheme="majorEastAsia" w:cstheme="majorBidi"/>
      <w:color w:val="272727" w:themeColor="text1" w:themeTint="D8"/>
    </w:rPr>
  </w:style>
  <w:style w:type="paragraph" w:styleId="Title">
    <w:name w:val="Title"/>
    <w:basedOn w:val="Normal"/>
    <w:next w:val="Normal"/>
    <w:link w:val="TitleChar"/>
    <w:uiPriority w:val="10"/>
    <w:qFormat/>
    <w:rsid w:val="00580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15C"/>
    <w:pPr>
      <w:spacing w:before="160"/>
      <w:jc w:val="center"/>
    </w:pPr>
    <w:rPr>
      <w:i/>
      <w:iCs/>
      <w:color w:val="404040" w:themeColor="text1" w:themeTint="BF"/>
    </w:rPr>
  </w:style>
  <w:style w:type="character" w:customStyle="1" w:styleId="QuoteChar">
    <w:name w:val="Quote Char"/>
    <w:basedOn w:val="DefaultParagraphFont"/>
    <w:link w:val="Quote"/>
    <w:uiPriority w:val="29"/>
    <w:rsid w:val="0058015C"/>
    <w:rPr>
      <w:i/>
      <w:iCs/>
      <w:color w:val="404040" w:themeColor="text1" w:themeTint="BF"/>
    </w:rPr>
  </w:style>
  <w:style w:type="paragraph" w:styleId="ListParagraph">
    <w:name w:val="List Paragraph"/>
    <w:basedOn w:val="Normal"/>
    <w:uiPriority w:val="34"/>
    <w:qFormat/>
    <w:rsid w:val="0058015C"/>
    <w:pPr>
      <w:ind w:left="720"/>
      <w:contextualSpacing/>
    </w:pPr>
  </w:style>
  <w:style w:type="character" w:styleId="IntenseEmphasis">
    <w:name w:val="Intense Emphasis"/>
    <w:basedOn w:val="DefaultParagraphFont"/>
    <w:uiPriority w:val="21"/>
    <w:qFormat/>
    <w:rsid w:val="0058015C"/>
    <w:rPr>
      <w:i/>
      <w:iCs/>
      <w:color w:val="0F4761" w:themeColor="accent1" w:themeShade="BF"/>
    </w:rPr>
  </w:style>
  <w:style w:type="paragraph" w:styleId="IntenseQuote">
    <w:name w:val="Intense Quote"/>
    <w:basedOn w:val="Normal"/>
    <w:next w:val="Normal"/>
    <w:link w:val="IntenseQuoteChar"/>
    <w:uiPriority w:val="30"/>
    <w:qFormat/>
    <w:rsid w:val="00580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15C"/>
    <w:rPr>
      <w:i/>
      <w:iCs/>
      <w:color w:val="0F4761" w:themeColor="accent1" w:themeShade="BF"/>
    </w:rPr>
  </w:style>
  <w:style w:type="character" w:styleId="IntenseReference">
    <w:name w:val="Intense Reference"/>
    <w:basedOn w:val="DefaultParagraphFont"/>
    <w:uiPriority w:val="32"/>
    <w:qFormat/>
    <w:rsid w:val="005801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3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senjaliya</dc:creator>
  <cp:keywords/>
  <dc:description/>
  <cp:lastModifiedBy>dhruv senjaliya</cp:lastModifiedBy>
  <cp:revision>4</cp:revision>
  <dcterms:created xsi:type="dcterms:W3CDTF">2025-01-22T08:23:00Z</dcterms:created>
  <dcterms:modified xsi:type="dcterms:W3CDTF">2025-01-23T06:35:00Z</dcterms:modified>
</cp:coreProperties>
</file>