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7F1"/>
  <w:body>
    <w:p>
      <w:pPr>
        <w:spacing w:before="1800"/>
      </w:pPr>
    </w:p>
    <w:p>
      <w:pPr>
        <w:spacing w:after="80"/>
        <w:jc w:val="center"/>
      </w:pPr>
      <w:r>
        <w:rPr>
          <w:rFonts w:ascii="Calibri" w:cs="Calibri" w:eastAsia="Calibri" w:hAnsi="Calibri"/>
          <w:color w:val="7A7067"/>
          <w:spacing w:val="20"/>
          <w:sz w:val="22"/>
          <w:szCs w:val="22"/>
        </w:rPr>
        <w:t xml:space="preserve">ACADEMIC PROJECT SYNOPSIS</w:t>
      </w:r>
    </w:p>
    <w:p>
      <w:pPr>
        <w:spacing w:after="100" w:before="200"/>
        <w:jc w:val="center"/>
      </w:pPr>
      <w:r>
        <w:rPr>
          <w:rFonts w:ascii="Calibri" w:cs="Calibri" w:eastAsia="Calibri" w:hAnsi="Calibri"/>
          <w:b/>
          <w:bCs/>
          <w:color w:val="9C6B70"/>
          <w:sz w:val="72"/>
          <w:szCs w:val="72"/>
        </w:rPr>
        <w:t xml:space="preserve">WattFlow</w:t>
      </w:r>
    </w:p>
    <w:p>
      <w:pPr>
        <w:spacing w:after="400"/>
        <w:jc w:val="center"/>
      </w:pPr>
      <w:r>
        <w:rPr>
          <w:rFonts w:ascii="Calibri" w:cs="Calibri" w:eastAsia="Calibri" w:hAnsi="Calibri"/>
          <w:b w:val="false"/>
          <w:bCs w:val="false"/>
          <w:i/>
          <w:iCs/>
          <w:color w:val="6B5B4F"/>
          <w:sz w:val="28"/>
          <w:szCs w:val="28"/>
        </w:rPr>
        <w:t xml:space="preserve">Household Energy Consumption Prediction and Optimization System</w:t>
      </w:r>
    </w:p>
    <w:p>
      <w:pPr>
        <w:pBdr>
          <w:bottom w:val="single" w:color="E4C6C9" w:sz="12" w:space="1"/>
        </w:pBdr>
        <w:spacing w:after="600"/>
        <w:jc w:val="center"/>
      </w:pPr>
      <w:r>
        <w:rPr>
          <w:sz w:val="2"/>
          <w:szCs w:val="2"/>
        </w:rPr>
        <w:t xml:space="preserve"/>
      </w:r>
    </w:p>
    <w:p>
      <w:pPr>
        <w:spacing w:after="60"/>
        <w:jc w:val="center"/>
      </w:pPr>
      <w:r>
        <w:rPr>
          <w:rFonts w:ascii="Calibri" w:cs="Calibri" w:eastAsia="Calibri" w:hAnsi="Calibri"/>
          <w:color w:val="7A7067"/>
          <w:sz w:val="22"/>
          <w:szCs w:val="22"/>
        </w:rPr>
        <w:t xml:space="preserve">A Machine Learning based System for Predicting and Analyzing</w:t>
      </w:r>
    </w:p>
    <w:p>
      <w:pPr>
        <w:spacing w:after="500"/>
        <w:jc w:val="center"/>
      </w:pPr>
      <w:r>
        <w:rPr>
          <w:rFonts w:ascii="Calibri" w:cs="Calibri" w:eastAsia="Calibri" w:hAnsi="Calibri"/>
          <w:color w:val="7A7067"/>
          <w:sz w:val="22"/>
          <w:szCs w:val="22"/>
        </w:rPr>
        <w:t xml:space="preserve">Household Energy Consumption</w:t>
      </w:r>
    </w:p>
    <w:p>
      <w:pPr>
        <w:spacing w:after="40" w:before="1400"/>
        <w:jc w:val="center"/>
      </w:pPr>
      <w:r>
        <w:rPr>
          <w:rFonts w:ascii="Calibri" w:cs="Calibri" w:eastAsia="Calibri" w:hAnsi="Calibri"/>
          <w:color w:val="7A7067"/>
          <w:sz w:val="20"/>
          <w:szCs w:val="20"/>
        </w:rPr>
        <w:t xml:space="preserve">Submitted as part of the B.Tech CSE (AI &amp; Data Science) curriculum</w:t>
      </w:r>
    </w:p>
    <w:p>
      <w:pPr>
        <w:jc w:val="center"/>
      </w:pPr>
      <w:r>
        <w:rPr>
          <w:rFonts w:ascii="Calibri" w:cs="Calibri" w:eastAsia="Calibri" w:hAnsi="Calibri"/>
          <w:color w:val="7A7067"/>
          <w:sz w:val="20"/>
          <w:szCs w:val="20"/>
        </w:rPr>
        <w:t xml:space="preserve">Department of Computer Science and Engineering</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Table of Contents</w:t>
      </w:r>
    </w:p>
    <w:p>
      <w:pPr>
        <w:tabs>
          <w:tab w:val="right" w:pos="9026" w:leader="dot"/>
        </w:tabs>
        <w:spacing w:after="140"/>
      </w:pPr>
      <w:r>
        <w:rPr>
          <w:rFonts w:ascii="Calibri" w:cs="Calibri" w:eastAsia="Calibri" w:hAnsi="Calibri"/>
          <w:color w:val="6B5B4F"/>
          <w:sz w:val="22"/>
          <w:szCs w:val="22"/>
        </w:rPr>
        <w:t xml:space="preserve">Abstract</w:t>
      </w:r>
      <w:r>
        <w:t xml:space="preserve">	</w:t>
      </w:r>
      <w:r>
        <w:rPr>
          <w:rFonts w:ascii="Calibri" w:cs="Calibri" w:eastAsia="Calibri" w:hAnsi="Calibri"/>
          <w:color w:val="7A7067"/>
          <w:sz w:val="22"/>
          <w:szCs w:val="22"/>
        </w:rPr>
        <w:t xml:space="preserve">3</w:t>
      </w:r>
    </w:p>
    <w:p>
      <w:pPr>
        <w:tabs>
          <w:tab w:val="right" w:pos="9026" w:leader="dot"/>
        </w:tabs>
        <w:spacing w:after="140"/>
      </w:pPr>
      <w:r>
        <w:rPr>
          <w:rFonts w:ascii="Calibri" w:cs="Calibri" w:eastAsia="Calibri" w:hAnsi="Calibri"/>
          <w:color w:val="6B5B4F"/>
          <w:sz w:val="22"/>
          <w:szCs w:val="22"/>
        </w:rPr>
        <w:t xml:space="preserve">1. Introduction</w:t>
      </w:r>
      <w:r>
        <w:t xml:space="preserve">	</w:t>
      </w:r>
      <w:r>
        <w:rPr>
          <w:rFonts w:ascii="Calibri" w:cs="Calibri" w:eastAsia="Calibri" w:hAnsi="Calibri"/>
          <w:color w:val="7A7067"/>
          <w:sz w:val="22"/>
          <w:szCs w:val="22"/>
        </w:rPr>
        <w:t xml:space="preserve">3</w:t>
      </w:r>
    </w:p>
    <w:p>
      <w:pPr>
        <w:tabs>
          <w:tab w:val="right" w:pos="9026" w:leader="dot"/>
        </w:tabs>
        <w:spacing w:after="140"/>
      </w:pPr>
      <w:r>
        <w:rPr>
          <w:rFonts w:ascii="Calibri" w:cs="Calibri" w:eastAsia="Calibri" w:hAnsi="Calibri"/>
          <w:color w:val="6B5B4F"/>
          <w:sz w:val="22"/>
          <w:szCs w:val="22"/>
        </w:rPr>
        <w:t xml:space="preserve">2. Problem Statement</w:t>
      </w:r>
      <w:r>
        <w:t xml:space="preserve">	</w:t>
      </w:r>
      <w:r>
        <w:rPr>
          <w:rFonts w:ascii="Calibri" w:cs="Calibri" w:eastAsia="Calibri" w:hAnsi="Calibri"/>
          <w:color w:val="7A7067"/>
          <w:sz w:val="22"/>
          <w:szCs w:val="22"/>
        </w:rPr>
        <w:t xml:space="preserve">4</w:t>
      </w:r>
    </w:p>
    <w:p>
      <w:pPr>
        <w:tabs>
          <w:tab w:val="right" w:pos="9026" w:leader="dot"/>
        </w:tabs>
        <w:spacing w:after="140"/>
      </w:pPr>
      <w:r>
        <w:rPr>
          <w:rFonts w:ascii="Calibri" w:cs="Calibri" w:eastAsia="Calibri" w:hAnsi="Calibri"/>
          <w:color w:val="6B5B4F"/>
          <w:sz w:val="22"/>
          <w:szCs w:val="22"/>
        </w:rPr>
        <w:t xml:space="preserve">3. Motivation</w:t>
      </w:r>
      <w:r>
        <w:t xml:space="preserve">	</w:t>
      </w:r>
      <w:r>
        <w:rPr>
          <w:rFonts w:ascii="Calibri" w:cs="Calibri" w:eastAsia="Calibri" w:hAnsi="Calibri"/>
          <w:color w:val="7A7067"/>
          <w:sz w:val="22"/>
          <w:szCs w:val="22"/>
        </w:rPr>
        <w:t xml:space="preserve">4</w:t>
      </w:r>
    </w:p>
    <w:p>
      <w:pPr>
        <w:tabs>
          <w:tab w:val="right" w:pos="9026" w:leader="dot"/>
        </w:tabs>
        <w:spacing w:after="140"/>
      </w:pPr>
      <w:r>
        <w:rPr>
          <w:rFonts w:ascii="Calibri" w:cs="Calibri" w:eastAsia="Calibri" w:hAnsi="Calibri"/>
          <w:color w:val="6B5B4F"/>
          <w:sz w:val="22"/>
          <w:szCs w:val="22"/>
        </w:rPr>
        <w:t xml:space="preserve">4. Objectives</w:t>
      </w:r>
      <w:r>
        <w:t xml:space="preserve">	</w:t>
      </w:r>
      <w:r>
        <w:rPr>
          <w:rFonts w:ascii="Calibri" w:cs="Calibri" w:eastAsia="Calibri" w:hAnsi="Calibri"/>
          <w:color w:val="7A7067"/>
          <w:sz w:val="22"/>
          <w:szCs w:val="22"/>
        </w:rPr>
        <w:t xml:space="preserve">4</w:t>
      </w:r>
    </w:p>
    <w:p>
      <w:pPr>
        <w:tabs>
          <w:tab w:val="right" w:pos="9026" w:leader="dot"/>
        </w:tabs>
        <w:spacing w:after="140"/>
      </w:pPr>
      <w:r>
        <w:rPr>
          <w:rFonts w:ascii="Calibri" w:cs="Calibri" w:eastAsia="Calibri" w:hAnsi="Calibri"/>
          <w:color w:val="6B5B4F"/>
          <w:sz w:val="22"/>
          <w:szCs w:val="22"/>
        </w:rPr>
        <w:t xml:space="preserve">5. Scope of the Project</w:t>
      </w:r>
      <w:r>
        <w:t xml:space="preserve">	</w:t>
      </w:r>
      <w:r>
        <w:rPr>
          <w:rFonts w:ascii="Calibri" w:cs="Calibri" w:eastAsia="Calibri" w:hAnsi="Calibri"/>
          <w:color w:val="7A7067"/>
          <w:sz w:val="22"/>
          <w:szCs w:val="22"/>
        </w:rPr>
        <w:t xml:space="preserve">5</w:t>
      </w:r>
    </w:p>
    <w:p>
      <w:pPr>
        <w:tabs>
          <w:tab w:val="right" w:pos="9026" w:leader="dot"/>
        </w:tabs>
        <w:spacing w:after="140"/>
      </w:pPr>
      <w:r>
        <w:rPr>
          <w:rFonts w:ascii="Calibri" w:cs="Calibri" w:eastAsia="Calibri" w:hAnsi="Calibri"/>
          <w:color w:val="6B5B4F"/>
          <w:sz w:val="22"/>
          <w:szCs w:val="22"/>
        </w:rPr>
        <w:t xml:space="preserve">6. Proposed Methodology</w:t>
      </w:r>
      <w:r>
        <w:t xml:space="preserve">	</w:t>
      </w:r>
      <w:r>
        <w:rPr>
          <w:rFonts w:ascii="Calibri" w:cs="Calibri" w:eastAsia="Calibri" w:hAnsi="Calibri"/>
          <w:color w:val="7A7067"/>
          <w:sz w:val="22"/>
          <w:szCs w:val="22"/>
        </w:rPr>
        <w:t xml:space="preserve">5</w:t>
      </w:r>
    </w:p>
    <w:p>
      <w:pPr>
        <w:tabs>
          <w:tab w:val="right" w:pos="9026" w:leader="dot"/>
        </w:tabs>
        <w:spacing w:after="140"/>
      </w:pPr>
      <w:r>
        <w:rPr>
          <w:rFonts w:ascii="Calibri" w:cs="Calibri" w:eastAsia="Calibri" w:hAnsi="Calibri"/>
          <w:color w:val="6B5B4F"/>
          <w:sz w:val="22"/>
          <w:szCs w:val="22"/>
        </w:rPr>
        <w:t xml:space="preserve">7. Dataset and Features</w:t>
      </w:r>
      <w:r>
        <w:t xml:space="preserve">	</w:t>
      </w:r>
      <w:r>
        <w:rPr>
          <w:rFonts w:ascii="Calibri" w:cs="Calibri" w:eastAsia="Calibri" w:hAnsi="Calibri"/>
          <w:color w:val="7A7067"/>
          <w:sz w:val="22"/>
          <w:szCs w:val="22"/>
        </w:rPr>
        <w:t xml:space="preserve">6</w:t>
      </w:r>
    </w:p>
    <w:p>
      <w:pPr>
        <w:tabs>
          <w:tab w:val="right" w:pos="9026" w:leader="dot"/>
        </w:tabs>
        <w:spacing w:after="140"/>
      </w:pPr>
      <w:r>
        <w:rPr>
          <w:rFonts w:ascii="Calibri" w:cs="Calibri" w:eastAsia="Calibri" w:hAnsi="Calibri"/>
          <w:color w:val="6B5B4F"/>
          <w:sz w:val="22"/>
          <w:szCs w:val="22"/>
        </w:rPr>
        <w:t xml:space="preserve">8. Machine Learning Approach</w:t>
      </w:r>
      <w:r>
        <w:t xml:space="preserve">	</w:t>
      </w:r>
      <w:r>
        <w:rPr>
          <w:rFonts w:ascii="Calibri" w:cs="Calibri" w:eastAsia="Calibri" w:hAnsi="Calibri"/>
          <w:color w:val="7A7067"/>
          <w:sz w:val="22"/>
          <w:szCs w:val="22"/>
        </w:rPr>
        <w:t xml:space="preserve">6</w:t>
      </w:r>
    </w:p>
    <w:p>
      <w:pPr>
        <w:tabs>
          <w:tab w:val="right" w:pos="9026" w:leader="dot"/>
        </w:tabs>
        <w:spacing w:after="140"/>
      </w:pPr>
      <w:r>
        <w:rPr>
          <w:rFonts w:ascii="Calibri" w:cs="Calibri" w:eastAsia="Calibri" w:hAnsi="Calibri"/>
          <w:color w:val="6B5B4F"/>
          <w:sz w:val="22"/>
          <w:szCs w:val="22"/>
        </w:rPr>
        <w:t xml:space="preserve">9. System Architecture</w:t>
      </w:r>
      <w:r>
        <w:t xml:space="preserve">	</w:t>
      </w:r>
      <w:r>
        <w:rPr>
          <w:rFonts w:ascii="Calibri" w:cs="Calibri" w:eastAsia="Calibri" w:hAnsi="Calibri"/>
          <w:color w:val="7A7067"/>
          <w:sz w:val="22"/>
          <w:szCs w:val="22"/>
        </w:rPr>
        <w:t xml:space="preserve">7</w:t>
      </w:r>
    </w:p>
    <w:p>
      <w:pPr>
        <w:tabs>
          <w:tab w:val="right" w:pos="9026" w:leader="dot"/>
        </w:tabs>
        <w:spacing w:after="140"/>
      </w:pPr>
      <w:r>
        <w:rPr>
          <w:rFonts w:ascii="Calibri" w:cs="Calibri" w:eastAsia="Calibri" w:hAnsi="Calibri"/>
          <w:color w:val="6B5B4F"/>
          <w:sz w:val="22"/>
          <w:szCs w:val="22"/>
        </w:rPr>
        <w:t xml:space="preserve">10. Major System Modules</w:t>
      </w:r>
      <w:r>
        <w:t xml:space="preserve">	</w:t>
      </w:r>
      <w:r>
        <w:rPr>
          <w:rFonts w:ascii="Calibri" w:cs="Calibri" w:eastAsia="Calibri" w:hAnsi="Calibri"/>
          <w:color w:val="7A7067"/>
          <w:sz w:val="22"/>
          <w:szCs w:val="22"/>
        </w:rPr>
        <w:t xml:space="preserve">7</w:t>
      </w:r>
    </w:p>
    <w:p>
      <w:pPr>
        <w:tabs>
          <w:tab w:val="right" w:pos="9026" w:leader="dot"/>
        </w:tabs>
        <w:spacing w:after="140"/>
      </w:pPr>
      <w:r>
        <w:rPr>
          <w:rFonts w:ascii="Calibri" w:cs="Calibri" w:eastAsia="Calibri" w:hAnsi="Calibri"/>
          <w:color w:val="6B5B4F"/>
          <w:sz w:val="22"/>
          <w:szCs w:val="22"/>
        </w:rPr>
        <w:t xml:space="preserve">11. Frontend and User Interface</w:t>
      </w:r>
      <w:r>
        <w:t xml:space="preserve">	</w:t>
      </w:r>
      <w:r>
        <w:rPr>
          <w:rFonts w:ascii="Calibri" w:cs="Calibri" w:eastAsia="Calibri" w:hAnsi="Calibri"/>
          <w:color w:val="7A7067"/>
          <w:sz w:val="22"/>
          <w:szCs w:val="22"/>
        </w:rPr>
        <w:t xml:space="preserve">8</w:t>
      </w:r>
    </w:p>
    <w:p>
      <w:pPr>
        <w:tabs>
          <w:tab w:val="right" w:pos="9026" w:leader="dot"/>
        </w:tabs>
        <w:spacing w:after="140"/>
      </w:pPr>
      <w:r>
        <w:rPr>
          <w:rFonts w:ascii="Calibri" w:cs="Calibri" w:eastAsia="Calibri" w:hAnsi="Calibri"/>
          <w:color w:val="6B5B4F"/>
          <w:sz w:val="22"/>
          <w:szCs w:val="22"/>
        </w:rPr>
        <w:t xml:space="preserve">12. Backend and API</w:t>
      </w:r>
      <w:r>
        <w:t xml:space="preserve">	</w:t>
      </w:r>
      <w:r>
        <w:rPr>
          <w:rFonts w:ascii="Calibri" w:cs="Calibri" w:eastAsia="Calibri" w:hAnsi="Calibri"/>
          <w:color w:val="7A7067"/>
          <w:sz w:val="22"/>
          <w:szCs w:val="22"/>
        </w:rPr>
        <w:t xml:space="preserve">8</w:t>
      </w:r>
    </w:p>
    <w:p>
      <w:pPr>
        <w:tabs>
          <w:tab w:val="right" w:pos="9026" w:leader="dot"/>
        </w:tabs>
        <w:spacing w:after="140"/>
      </w:pPr>
      <w:r>
        <w:rPr>
          <w:rFonts w:ascii="Calibri" w:cs="Calibri" w:eastAsia="Calibri" w:hAnsi="Calibri"/>
          <w:color w:val="6B5B4F"/>
          <w:sz w:val="22"/>
          <w:szCs w:val="22"/>
        </w:rPr>
        <w:t xml:space="preserve">13. Expected Outcomes</w:t>
      </w:r>
      <w:r>
        <w:t xml:space="preserve">	</w:t>
      </w:r>
      <w:r>
        <w:rPr>
          <w:rFonts w:ascii="Calibri" w:cs="Calibri" w:eastAsia="Calibri" w:hAnsi="Calibri"/>
          <w:color w:val="7A7067"/>
          <w:sz w:val="22"/>
          <w:szCs w:val="22"/>
        </w:rPr>
        <w:t xml:space="preserve">9</w:t>
      </w:r>
    </w:p>
    <w:p>
      <w:pPr>
        <w:tabs>
          <w:tab w:val="right" w:pos="9026" w:leader="dot"/>
        </w:tabs>
        <w:spacing w:after="140"/>
      </w:pPr>
      <w:r>
        <w:rPr>
          <w:rFonts w:ascii="Calibri" w:cs="Calibri" w:eastAsia="Calibri" w:hAnsi="Calibri"/>
          <w:color w:val="6B5B4F"/>
          <w:sz w:val="22"/>
          <w:szCs w:val="22"/>
        </w:rPr>
        <w:t xml:space="preserve">14. Applications</w:t>
      </w:r>
      <w:r>
        <w:t xml:space="preserve">	</w:t>
      </w:r>
      <w:r>
        <w:rPr>
          <w:rFonts w:ascii="Calibri" w:cs="Calibri" w:eastAsia="Calibri" w:hAnsi="Calibri"/>
          <w:color w:val="7A7067"/>
          <w:sz w:val="22"/>
          <w:szCs w:val="22"/>
        </w:rPr>
        <w:t xml:space="preserve">9</w:t>
      </w:r>
    </w:p>
    <w:p>
      <w:pPr>
        <w:tabs>
          <w:tab w:val="right" w:pos="9026" w:leader="dot"/>
        </w:tabs>
        <w:spacing w:after="140"/>
      </w:pPr>
      <w:r>
        <w:rPr>
          <w:rFonts w:ascii="Calibri" w:cs="Calibri" w:eastAsia="Calibri" w:hAnsi="Calibri"/>
          <w:color w:val="6B5B4F"/>
          <w:sz w:val="22"/>
          <w:szCs w:val="22"/>
        </w:rPr>
        <w:t xml:space="preserve">15. Limitations</w:t>
      </w:r>
      <w:r>
        <w:t xml:space="preserve">	</w:t>
      </w:r>
      <w:r>
        <w:rPr>
          <w:rFonts w:ascii="Calibri" w:cs="Calibri" w:eastAsia="Calibri" w:hAnsi="Calibri"/>
          <w:color w:val="7A7067"/>
          <w:sz w:val="22"/>
          <w:szCs w:val="22"/>
        </w:rPr>
        <w:t xml:space="preserve">9</w:t>
      </w:r>
    </w:p>
    <w:p>
      <w:pPr>
        <w:tabs>
          <w:tab w:val="right" w:pos="9026" w:leader="dot"/>
        </w:tabs>
        <w:spacing w:after="140"/>
      </w:pPr>
      <w:r>
        <w:rPr>
          <w:rFonts w:ascii="Calibri" w:cs="Calibri" w:eastAsia="Calibri" w:hAnsi="Calibri"/>
          <w:color w:val="6B5B4F"/>
          <w:sz w:val="22"/>
          <w:szCs w:val="22"/>
        </w:rPr>
        <w:t xml:space="preserve">16. Future Scope</w:t>
      </w:r>
      <w:r>
        <w:t xml:space="preserve">	</w:t>
      </w:r>
      <w:r>
        <w:rPr>
          <w:rFonts w:ascii="Calibri" w:cs="Calibri" w:eastAsia="Calibri" w:hAnsi="Calibri"/>
          <w:color w:val="7A7067"/>
          <w:sz w:val="22"/>
          <w:szCs w:val="22"/>
        </w:rPr>
        <w:t xml:space="preserve">10</w:t>
      </w:r>
    </w:p>
    <w:p>
      <w:pPr>
        <w:tabs>
          <w:tab w:val="right" w:pos="9026" w:leader="dot"/>
        </w:tabs>
        <w:spacing w:after="140"/>
      </w:pPr>
      <w:r>
        <w:rPr>
          <w:rFonts w:ascii="Calibri" w:cs="Calibri" w:eastAsia="Calibri" w:hAnsi="Calibri"/>
          <w:color w:val="6B5B4F"/>
          <w:sz w:val="22"/>
          <w:szCs w:val="22"/>
        </w:rPr>
        <w:t xml:space="preserve">17. Technology Stack</w:t>
      </w:r>
      <w:r>
        <w:t xml:space="preserve">	</w:t>
      </w:r>
      <w:r>
        <w:rPr>
          <w:rFonts w:ascii="Calibri" w:cs="Calibri" w:eastAsia="Calibri" w:hAnsi="Calibri"/>
          <w:color w:val="7A7067"/>
          <w:sz w:val="22"/>
          <w:szCs w:val="22"/>
        </w:rPr>
        <w:t xml:space="preserve">10</w:t>
      </w:r>
    </w:p>
    <w:p>
      <w:pPr>
        <w:tabs>
          <w:tab w:val="right" w:pos="9026" w:leader="dot"/>
        </w:tabs>
        <w:spacing w:after="140"/>
      </w:pPr>
      <w:r>
        <w:rPr>
          <w:rFonts w:ascii="Calibri" w:cs="Calibri" w:eastAsia="Calibri" w:hAnsi="Calibri"/>
          <w:color w:val="6B5B4F"/>
          <w:sz w:val="22"/>
          <w:szCs w:val="22"/>
        </w:rPr>
        <w:t xml:space="preserve">18. Conclusion</w:t>
      </w:r>
      <w:r>
        <w:t xml:space="preserve">	</w:t>
      </w:r>
      <w:r>
        <w:rPr>
          <w:rFonts w:ascii="Calibri" w:cs="Calibri" w:eastAsia="Calibri" w:hAnsi="Calibri"/>
          <w:color w:val="7A7067"/>
          <w:sz w:val="22"/>
          <w:szCs w:val="22"/>
        </w:rPr>
        <w:t xml:space="preserve">11</w:t>
      </w:r>
    </w:p>
    <w:p>
      <w:r>
        <w:br w:type="page"/>
      </w:r>
    </w:p>
    <w:p>
      <w:pPr>
        <w:pStyle w:val="Heading1"/>
        <w:pBdr>
          <w:bottom w:val="single" w:color="E4C6C9" w:sz="8" w:space="4"/>
        </w:pBdr>
        <w:spacing w:after="160" w:before="320"/>
      </w:pPr>
      <w:r>
        <w:rPr>
          <w:rFonts w:ascii="Calibri" w:cs="Calibri" w:eastAsia="Calibri" w:hAnsi="Calibri"/>
          <w:b/>
          <w:bCs/>
          <w:color w:val="8A5A5F"/>
          <w:sz w:val="60"/>
          <w:szCs w:val="60"/>
        </w:rPr>
        <w:t xml:space="preserve">Abstract</w:t>
      </w:r>
    </w:p>
    <w:p>
      <w:pPr>
        <w:spacing w:after="200" w:line="300"/>
        <w:jc w:val="both"/>
      </w:pPr>
      <w:r>
        <w:rPr>
          <w:rFonts w:ascii="Calibri" w:cs="Calibri" w:eastAsia="Calibri" w:hAnsi="Calibri"/>
          <w:b w:val="false"/>
          <w:bCs w:val="false"/>
          <w:i w:val="false"/>
          <w:iCs w:val="false"/>
          <w:color w:val="3A3532"/>
          <w:sz w:val="22"/>
          <w:szCs w:val="22"/>
        </w:rPr>
        <w:t xml:space="preserve">Household electricity consumption is influenced by a mix of factors such as time of day, weather conditions, indoor lighting, and occupant behavior, making it difficult for most households to understand where and why their energy usage rises. WattFlow is a machine learning-based system that aims to predict household energy consumption using historical usage data along with environmental, weather, and time-based features. Beyond prediction, the system analyzes consumption patterns to identify high-usage periods, detect deviations from normal consumption behavior, and generate data-driven recommendations that a user could act on to reduce unnecessary usage.</w:t>
      </w:r>
    </w:p>
    <w:p>
      <w:pPr>
        <w:spacing w:after="200" w:line="300"/>
        <w:jc w:val="both"/>
      </w:pPr>
      <w:r>
        <w:rPr>
          <w:rFonts w:ascii="Calibri" w:cs="Calibri" w:eastAsia="Calibri" w:hAnsi="Calibri"/>
          <w:b w:val="false"/>
          <w:bCs w:val="false"/>
          <w:i w:val="false"/>
          <w:iCs w:val="false"/>
          <w:color w:val="3A3532"/>
          <w:sz w:val="22"/>
          <w:szCs w:val="22"/>
        </w:rPr>
        <w:t xml:space="preserve">The project follows a complete data science pipeline consisting of data preprocessing, exploratory data analysis, feature engineering, model training and comparison, and evaluation using standard regression metrics. To make the system usable rather than a standalone notebook exercise, WattFlow is built with a FastAPI backend that serves predictions and analytics, and a React-based frontend that presents this information through interactive charts, summary views, and alerts. The final dataset and specific models will be finalized after dataset exploration. The project is intended to demonstrate practical application of machine learning within a full-stack system, rather than to produce a production-grade energy management product.</w:t>
      </w:r>
    </w:p>
    <w:p>
      <w:pPr>
        <w:pStyle w:val="Heading1"/>
        <w:pBdr>
          <w:bottom w:val="single" w:color="E4C6C9" w:sz="8" w:space="4"/>
        </w:pBdr>
        <w:spacing w:after="160" w:before="320"/>
      </w:pPr>
      <w:r>
        <w:rPr>
          <w:rFonts w:ascii="Calibri" w:cs="Calibri" w:eastAsia="Calibri" w:hAnsi="Calibri"/>
          <w:b/>
          <w:bCs/>
          <w:color w:val="8A5A5F"/>
          <w:sz w:val="60"/>
          <w:szCs w:val="60"/>
        </w:rPr>
        <w:t xml:space="preserve">1. Introduction</w:t>
      </w:r>
    </w:p>
    <w:p>
      <w:pPr>
        <w:spacing w:after="200" w:line="300"/>
        <w:jc w:val="both"/>
      </w:pPr>
      <w:r>
        <w:rPr>
          <w:rFonts w:ascii="Calibri" w:cs="Calibri" w:eastAsia="Calibri" w:hAnsi="Calibri"/>
          <w:b w:val="false"/>
          <w:bCs w:val="false"/>
          <w:i w:val="false"/>
          <w:iCs w:val="false"/>
          <w:color w:val="3A3532"/>
          <w:sz w:val="22"/>
          <w:szCs w:val="22"/>
        </w:rPr>
        <w:t xml:space="preserve">Electricity consumption in households has been steadily increasing due to greater dependence on appliances, lighting, heating and cooling systems, and general lifestyle changes. While utility bills give households a monthly total of how much energy was consumed, they rarely explain when consumption spiked, why it happened, or how it compares to typical usage. Most people have very little visibility into their own consumption patterns beyond a single number at the end of the month.</w:t>
      </w:r>
    </w:p>
    <w:p>
      <w:pPr>
        <w:spacing w:after="200" w:line="300"/>
        <w:jc w:val="both"/>
      </w:pPr>
      <w:r>
        <w:rPr>
          <w:rFonts w:ascii="Calibri" w:cs="Calibri" w:eastAsia="Calibri" w:hAnsi="Calibri"/>
          <w:b w:val="false"/>
          <w:bCs w:val="false"/>
          <w:i w:val="false"/>
          <w:iCs w:val="false"/>
          <w:color w:val="3A3532"/>
          <w:sz w:val="22"/>
          <w:szCs w:val="22"/>
        </w:rPr>
        <w:t xml:space="preserve">At the same time, a large amount of data is generated around household energy usage — timestamps, weather readings, lighting conditions, and appliance-level readings where available. This kind of data is well suited for analysis using machine learning, since energy consumption tends to follow patterns influenced by time (hour of day, day of week, season) and external conditions (temperature, humidity, daylight). If these patterns can be learned from historical data, it becomes possible to predict future consumption, flag periods of unusually high usage, and identify behavior that deviates from what is normal for a household.</w:t>
      </w:r>
    </w:p>
    <w:p>
      <w:pPr>
        <w:spacing w:after="200" w:line="300"/>
        <w:jc w:val="both"/>
      </w:pPr>
      <w:r>
        <w:rPr>
          <w:rFonts w:ascii="Calibri" w:cs="Calibri" w:eastAsia="Calibri" w:hAnsi="Calibri"/>
          <w:b w:val="false"/>
          <w:bCs w:val="false"/>
          <w:i w:val="false"/>
          <w:iCs w:val="false"/>
          <w:color w:val="3A3532"/>
          <w:sz w:val="22"/>
          <w:szCs w:val="22"/>
        </w:rPr>
        <w:t xml:space="preserve">WattFlow is proposed as a system that brings together these ideas — using regression-based machine learning to predict energy consumption, applying pattern and anomaly analysis on top of these predictions and historical data, and presenting the results through an interactive web application. The goal is not to build a fully automated smart-home system, but to build a data-driven tool that helps a user understand and interpret their own energy usage more clearly.</w:t>
      </w:r>
    </w:p>
    <w:p>
      <w:pPr>
        <w:pStyle w:val="Heading1"/>
        <w:pBdr>
          <w:bottom w:val="single" w:color="E4C6C9" w:sz="8" w:space="4"/>
        </w:pBdr>
        <w:spacing w:after="160" w:before="320"/>
      </w:pPr>
      <w:r>
        <w:rPr>
          <w:rFonts w:ascii="Calibri" w:cs="Calibri" w:eastAsia="Calibri" w:hAnsi="Calibri"/>
          <w:b/>
          <w:bCs/>
          <w:color w:val="8A5A5F"/>
          <w:sz w:val="60"/>
          <w:szCs w:val="60"/>
        </w:rPr>
        <w:t xml:space="preserve">2. Problem Statement</w:t>
      </w:r>
    </w:p>
    <w:p>
      <w:pPr>
        <w:spacing w:after="200" w:line="300"/>
        <w:jc w:val="both"/>
      </w:pPr>
      <w:r>
        <w:rPr>
          <w:rFonts w:ascii="Calibri" w:cs="Calibri" w:eastAsia="Calibri" w:hAnsi="Calibri"/>
          <w:b w:val="false"/>
          <w:bCs w:val="false"/>
          <w:i w:val="false"/>
          <w:iCs w:val="false"/>
          <w:color w:val="3A3532"/>
          <w:sz w:val="22"/>
          <w:szCs w:val="22"/>
        </w:rPr>
        <w:t xml:space="preserve">Households typically lack a simple way to predict their upcoming energy consumption or to understand which periods of the day or week contribute most to their usage. Existing consumption data, when available, is rarely analyzed beyond basic totals, which makes it difficult to identify high-consumption periods, understand the effect of environmental factors such as temperature or lighting, or detect unusual consumption behavior that might indicate inefficiency or a fault. There is a need for a system that can take historical household energy data along with relevant contextual features, predict future consumption, and convert this information into meaningful insights and recommendations that a user can actually understand and use.</w:t>
      </w:r>
    </w:p>
    <w:p>
      <w:pPr>
        <w:pStyle w:val="Heading1"/>
        <w:pBdr>
          <w:bottom w:val="single" w:color="E4C6C9" w:sz="8" w:space="4"/>
        </w:pBdr>
        <w:spacing w:after="160" w:before="320"/>
      </w:pPr>
      <w:r>
        <w:rPr>
          <w:rFonts w:ascii="Calibri" w:cs="Calibri" w:eastAsia="Calibri" w:hAnsi="Calibri"/>
          <w:b/>
          <w:bCs/>
          <w:color w:val="8A5A5F"/>
          <w:sz w:val="60"/>
          <w:szCs w:val="60"/>
        </w:rPr>
        <w:t xml:space="preserve">3. Motivation</w:t>
      </w:r>
    </w:p>
    <w:p>
      <w:pPr>
        <w:spacing w:after="200" w:line="300"/>
        <w:jc w:val="both"/>
      </w:pPr>
      <w:r>
        <w:rPr>
          <w:rFonts w:ascii="Calibri" w:cs="Calibri" w:eastAsia="Calibri" w:hAnsi="Calibri"/>
          <w:b w:val="false"/>
          <w:bCs w:val="false"/>
          <w:i w:val="false"/>
          <w:iCs w:val="false"/>
          <w:color w:val="3A3532"/>
          <w:sz w:val="22"/>
          <w:szCs w:val="22"/>
        </w:rPr>
        <w:t xml:space="preserve">The motivation for this project comes from a combination of practical and academic interests. On the practical side, energy efficiency is an increasingly relevant concern, and even simple awareness of consumption patterns can help households make more informed decisions about their usage. On the academic side, this project is an opportunity to apply machine learning concepts covered in coursework — regression modeling, feature engineering, model evaluation, and anomaly detection — to a real, tangible problem rather than a purely theoretical dataset.</w:t>
      </w:r>
    </w:p>
    <w:p>
      <w:pPr>
        <w:spacing w:after="200" w:line="300"/>
        <w:jc w:val="both"/>
      </w:pPr>
      <w:r>
        <w:rPr>
          <w:rFonts w:ascii="Calibri" w:cs="Calibri" w:eastAsia="Calibri" w:hAnsi="Calibri"/>
          <w:b w:val="false"/>
          <w:bCs w:val="false"/>
          <w:i w:val="false"/>
          <w:iCs w:val="false"/>
          <w:color w:val="3A3532"/>
          <w:sz w:val="22"/>
          <w:szCs w:val="22"/>
        </w:rPr>
        <w:t xml:space="preserve">Equally important is the motivation to go beyond building just a trained model. A model that only exists inside a Jupyter notebook has limited practical value. This project is also an opportunity to build a complete system: a backend API that serves the model's predictions, and a frontend interface that makes those predictions and insights accessible and interactive. This combination of machine learning and full-stack development reflects the kind of end-to-end system building that is expected in real-world applied ML work, and is a valuable exercise for a student specializing in AI &amp; Data Science.</w:t>
      </w:r>
    </w:p>
    <w:p>
      <w:pPr>
        <w:pStyle w:val="Heading1"/>
        <w:pBdr>
          <w:bottom w:val="single" w:color="E4C6C9" w:sz="8" w:space="4"/>
        </w:pBdr>
        <w:spacing w:after="160" w:before="320"/>
      </w:pPr>
      <w:r>
        <w:rPr>
          <w:rFonts w:ascii="Calibri" w:cs="Calibri" w:eastAsia="Calibri" w:hAnsi="Calibri"/>
          <w:b/>
          <w:bCs/>
          <w:color w:val="8A5A5F"/>
          <w:sz w:val="60"/>
          <w:szCs w:val="60"/>
        </w:rPr>
        <w:t xml:space="preserve">4. Objectives</w:t>
      </w:r>
    </w:p>
    <w:p>
      <w:pPr>
        <w:pStyle w:val="ListParagraph"/>
        <w:numPr>
          <w:ilvl w:val="0"/>
          <w:numId w:val="2"/>
        </w:numPr>
        <w:spacing w:after="120" w:line="280"/>
      </w:pPr>
      <w:r>
        <w:rPr>
          <w:rFonts w:ascii="Calibri" w:cs="Calibri" w:eastAsia="Calibri" w:hAnsi="Calibri"/>
          <w:color w:val="3A3532"/>
          <w:sz w:val="22"/>
          <w:szCs w:val="22"/>
        </w:rPr>
        <w:t xml:space="preserve">Collect and preprocess household energy consumption data, handling missing values, timestamps, and inconsistent entries.</w:t>
      </w:r>
    </w:p>
    <w:p>
      <w:pPr>
        <w:pStyle w:val="ListParagraph"/>
        <w:numPr>
          <w:ilvl w:val="0"/>
          <w:numId w:val="2"/>
        </w:numPr>
        <w:spacing w:after="120" w:line="280"/>
      </w:pPr>
      <w:r>
        <w:rPr>
          <w:rFonts w:ascii="Calibri" w:cs="Calibri" w:eastAsia="Calibri" w:hAnsi="Calibri"/>
          <w:color w:val="3A3532"/>
          <w:sz w:val="22"/>
          <w:szCs w:val="22"/>
        </w:rPr>
        <w:t xml:space="preserve">Perform exploratory data analysis to understand consumption trends, correlations, and the influence of environmental and time-based factors.</w:t>
      </w:r>
    </w:p>
    <w:p>
      <w:pPr>
        <w:pStyle w:val="ListParagraph"/>
        <w:numPr>
          <w:ilvl w:val="0"/>
          <w:numId w:val="2"/>
        </w:numPr>
        <w:spacing w:after="120" w:line="280"/>
      </w:pPr>
      <w:r>
        <w:rPr>
          <w:rFonts w:ascii="Calibri" w:cs="Calibri" w:eastAsia="Calibri" w:hAnsi="Calibri"/>
          <w:color w:val="3A3532"/>
          <w:sz w:val="22"/>
          <w:szCs w:val="22"/>
        </w:rPr>
        <w:t xml:space="preserve">Engineer relevant temporal and environmental features (such as hour, day of week, season, temperature, and lagged/rolling consumption values) to improve model performance.</w:t>
      </w:r>
    </w:p>
    <w:p>
      <w:pPr>
        <w:pStyle w:val="ListParagraph"/>
        <w:numPr>
          <w:ilvl w:val="0"/>
          <w:numId w:val="2"/>
        </w:numPr>
        <w:spacing w:after="120" w:line="280"/>
      </w:pPr>
      <w:r>
        <w:rPr>
          <w:rFonts w:ascii="Calibri" w:cs="Calibri" w:eastAsia="Calibri" w:hAnsi="Calibri"/>
          <w:color w:val="3A3532"/>
          <w:sz w:val="22"/>
          <w:szCs w:val="22"/>
        </w:rPr>
        <w:t xml:space="preserve">Develop and compare multiple machine learning regression models for predicting household energy consumption.</w:t>
      </w:r>
    </w:p>
    <w:p>
      <w:pPr>
        <w:pStyle w:val="ListParagraph"/>
        <w:numPr>
          <w:ilvl w:val="0"/>
          <w:numId w:val="2"/>
        </w:numPr>
        <w:spacing w:after="120" w:line="280"/>
      </w:pPr>
      <w:r>
        <w:rPr>
          <w:rFonts w:ascii="Calibri" w:cs="Calibri" w:eastAsia="Calibri" w:hAnsi="Calibri"/>
          <w:color w:val="3A3532"/>
          <w:sz w:val="22"/>
          <w:szCs w:val="22"/>
        </w:rPr>
        <w:t xml:space="preserve">Evaluate model performance using standard regression metrics and select a reasonable model for the final system.</w:t>
      </w:r>
    </w:p>
    <w:p>
      <w:pPr>
        <w:pStyle w:val="ListParagraph"/>
        <w:numPr>
          <w:ilvl w:val="0"/>
          <w:numId w:val="2"/>
        </w:numPr>
        <w:spacing w:after="120" w:line="280"/>
      </w:pPr>
      <w:r>
        <w:rPr>
          <w:rFonts w:ascii="Calibri" w:cs="Calibri" w:eastAsia="Calibri" w:hAnsi="Calibri"/>
          <w:color w:val="3A3532"/>
          <w:sz w:val="22"/>
          <w:szCs w:val="22"/>
        </w:rPr>
        <w:t xml:space="preserve">Identify peak and high-consumption periods based on predicted and historical data.</w:t>
      </w:r>
    </w:p>
    <w:p>
      <w:pPr>
        <w:pStyle w:val="ListParagraph"/>
        <w:numPr>
          <w:ilvl w:val="0"/>
          <w:numId w:val="2"/>
        </w:numPr>
        <w:spacing w:after="120" w:line="280"/>
      </w:pPr>
      <w:r>
        <w:rPr>
          <w:rFonts w:ascii="Calibri" w:cs="Calibri" w:eastAsia="Calibri" w:hAnsi="Calibri"/>
          <w:color w:val="3A3532"/>
          <w:sz w:val="22"/>
          <w:szCs w:val="22"/>
        </w:rPr>
        <w:t xml:space="preserve">Detect unusual or abnormal consumption behavior using a suitable anomaly detection approach.</w:t>
      </w:r>
    </w:p>
    <w:p>
      <w:pPr>
        <w:pStyle w:val="ListParagraph"/>
        <w:numPr>
          <w:ilvl w:val="0"/>
          <w:numId w:val="2"/>
        </w:numPr>
        <w:spacing w:after="120" w:line="280"/>
      </w:pPr>
      <w:r>
        <w:rPr>
          <w:rFonts w:ascii="Calibri" w:cs="Calibri" w:eastAsia="Calibri" w:hAnsi="Calibri"/>
          <w:color w:val="3A3532"/>
          <w:sz w:val="22"/>
          <w:szCs w:val="22"/>
        </w:rPr>
        <w:t xml:space="preserve">Generate practical, data-driven recommendations based on identified patterns and anomalies.</w:t>
      </w:r>
    </w:p>
    <w:p>
      <w:pPr>
        <w:pStyle w:val="ListParagraph"/>
        <w:numPr>
          <w:ilvl w:val="0"/>
          <w:numId w:val="2"/>
        </w:numPr>
        <w:spacing w:after="120" w:line="280"/>
      </w:pPr>
      <w:r>
        <w:rPr>
          <w:rFonts w:ascii="Calibri" w:cs="Calibri" w:eastAsia="Calibri" w:hAnsi="Calibri"/>
          <w:color w:val="3A3532"/>
          <w:sz w:val="22"/>
          <w:szCs w:val="22"/>
        </w:rPr>
        <w:t xml:space="preserve">Develop a FastAPI backend to serve predictions, analytics, and recommendations through defined API endpoints.</w:t>
      </w:r>
    </w:p>
    <w:p>
      <w:pPr>
        <w:pStyle w:val="ListParagraph"/>
        <w:numPr>
          <w:ilvl w:val="0"/>
          <w:numId w:val="2"/>
        </w:numPr>
        <w:spacing w:after="120" w:line="280"/>
      </w:pPr>
      <w:r>
        <w:rPr>
          <w:rFonts w:ascii="Calibri" w:cs="Calibri" w:eastAsia="Calibri" w:hAnsi="Calibri"/>
          <w:color w:val="3A3532"/>
          <w:sz w:val="22"/>
          <w:szCs w:val="22"/>
        </w:rPr>
        <w:t xml:space="preserve">Build an interactive React-based frontend to visualize predictions, trends, alerts, and recommendations for the user.</w:t>
      </w:r>
    </w:p>
    <w:p>
      <w:pPr>
        <w:pStyle w:val="Heading1"/>
        <w:pBdr>
          <w:bottom w:val="single" w:color="E4C6C9" w:sz="8" w:space="4"/>
        </w:pBdr>
        <w:spacing w:after="160" w:before="320"/>
      </w:pPr>
      <w:r>
        <w:rPr>
          <w:rFonts w:ascii="Calibri" w:cs="Calibri" w:eastAsia="Calibri" w:hAnsi="Calibri"/>
          <w:b/>
          <w:bCs/>
          <w:color w:val="8A5A5F"/>
          <w:sz w:val="60"/>
          <w:szCs w:val="60"/>
        </w:rPr>
        <w:t xml:space="preserve">5. Scope of the Project</w:t>
      </w:r>
    </w:p>
    <w:p>
      <w:pPr>
        <w:pStyle w:val="Heading2"/>
        <w:spacing w:after="160" w:before="320"/>
      </w:pPr>
      <w:r>
        <w:rPr>
          <w:rFonts w:ascii="Calibri" w:cs="Calibri" w:eastAsia="Calibri" w:hAnsi="Calibri"/>
          <w:b/>
          <w:bCs/>
          <w:color w:val="AD7F84"/>
          <w:sz w:val="50"/>
          <w:szCs w:val="50"/>
        </w:rPr>
        <w:t xml:space="preserve">Within Scope</w:t>
      </w:r>
    </w:p>
    <w:p>
      <w:pPr>
        <w:pStyle w:val="ListParagraph"/>
        <w:numPr>
          <w:ilvl w:val="0"/>
          <w:numId w:val="3"/>
        </w:numPr>
        <w:spacing w:after="100" w:line="280"/>
      </w:pPr>
      <w:r>
        <w:rPr>
          <w:rFonts w:ascii="Calibri" w:cs="Calibri" w:eastAsia="Calibri" w:hAnsi="Calibri"/>
          <w:color w:val="3A3532"/>
          <w:sz w:val="22"/>
          <w:szCs w:val="22"/>
        </w:rPr>
        <w:t xml:space="preserve">Prediction of household (and appliance-level, where supported by the dataset) energy consumption using regression-based machine learning.</w:t>
      </w:r>
    </w:p>
    <w:p>
      <w:pPr>
        <w:pStyle w:val="ListParagraph"/>
        <w:numPr>
          <w:ilvl w:val="0"/>
          <w:numId w:val="3"/>
        </w:numPr>
        <w:spacing w:after="100" w:line="280"/>
      </w:pPr>
      <w:r>
        <w:rPr>
          <w:rFonts w:ascii="Calibri" w:cs="Calibri" w:eastAsia="Calibri" w:hAnsi="Calibri"/>
          <w:color w:val="3A3532"/>
          <w:sz w:val="22"/>
          <w:szCs w:val="22"/>
        </w:rPr>
        <w:t xml:space="preserve">Analysis of historical consumption data to identify trends across hours, days, and weeks.</w:t>
      </w:r>
    </w:p>
    <w:p>
      <w:pPr>
        <w:pStyle w:val="ListParagraph"/>
        <w:numPr>
          <w:ilvl w:val="0"/>
          <w:numId w:val="3"/>
        </w:numPr>
        <w:spacing w:after="100" w:line="280"/>
      </w:pPr>
      <w:r>
        <w:rPr>
          <w:rFonts w:ascii="Calibri" w:cs="Calibri" w:eastAsia="Calibri" w:hAnsi="Calibri"/>
          <w:color w:val="3A3532"/>
          <w:sz w:val="22"/>
          <w:szCs w:val="22"/>
        </w:rPr>
        <w:t xml:space="preserve">Incorporation of environmental, weather, and time-based features into the prediction pipeline.</w:t>
      </w:r>
    </w:p>
    <w:p>
      <w:pPr>
        <w:pStyle w:val="ListParagraph"/>
        <w:numPr>
          <w:ilvl w:val="0"/>
          <w:numId w:val="3"/>
        </w:numPr>
        <w:spacing w:after="100" w:line="280"/>
      </w:pPr>
      <w:r>
        <w:rPr>
          <w:rFonts w:ascii="Calibri" w:cs="Calibri" w:eastAsia="Calibri" w:hAnsi="Calibri"/>
          <w:color w:val="3A3532"/>
          <w:sz w:val="22"/>
          <w:szCs w:val="22"/>
        </w:rPr>
        <w:t xml:space="preserve">Identification of peak/high-usage periods based on predicted and historical values.</w:t>
      </w:r>
    </w:p>
    <w:p>
      <w:pPr>
        <w:pStyle w:val="ListParagraph"/>
        <w:numPr>
          <w:ilvl w:val="0"/>
          <w:numId w:val="3"/>
        </w:numPr>
        <w:spacing w:after="100" w:line="280"/>
      </w:pPr>
      <w:r>
        <w:rPr>
          <w:rFonts w:ascii="Calibri" w:cs="Calibri" w:eastAsia="Calibri" w:hAnsi="Calibri"/>
          <w:color w:val="3A3532"/>
          <w:sz w:val="22"/>
          <w:szCs w:val="22"/>
        </w:rPr>
        <w:t xml:space="preserve">Detection of anomalous consumption behavior using a suitable statistical or ML-based method.</w:t>
      </w:r>
    </w:p>
    <w:p>
      <w:pPr>
        <w:pStyle w:val="ListParagraph"/>
        <w:numPr>
          <w:ilvl w:val="0"/>
          <w:numId w:val="3"/>
        </w:numPr>
        <w:spacing w:after="100" w:line="280"/>
      </w:pPr>
      <w:r>
        <w:rPr>
          <w:rFonts w:ascii="Calibri" w:cs="Calibri" w:eastAsia="Calibri" w:hAnsi="Calibri"/>
          <w:color w:val="3A3532"/>
          <w:sz w:val="22"/>
          <w:szCs w:val="22"/>
        </w:rPr>
        <w:t xml:space="preserve">Generation of advisory, data-driven recommendations based on detected patterns.</w:t>
      </w:r>
    </w:p>
    <w:p>
      <w:pPr>
        <w:pStyle w:val="ListParagraph"/>
        <w:numPr>
          <w:ilvl w:val="0"/>
          <w:numId w:val="3"/>
        </w:numPr>
        <w:spacing w:after="100" w:line="280"/>
      </w:pPr>
      <w:r>
        <w:rPr>
          <w:rFonts w:ascii="Calibri" w:cs="Calibri" w:eastAsia="Calibri" w:hAnsi="Calibri"/>
          <w:color w:val="3A3532"/>
          <w:sz w:val="22"/>
          <w:szCs w:val="22"/>
        </w:rPr>
        <w:t xml:space="preserve">An interactive web frontend built in React, connected to a FastAPI backend, for visualizing predictions, trends, alerts, and recommendations.</w:t>
      </w:r>
    </w:p>
    <w:p>
      <w:pPr>
        <w:pStyle w:val="Heading2"/>
        <w:spacing w:after="160" w:before="320"/>
      </w:pPr>
      <w:r>
        <w:rPr>
          <w:rFonts w:ascii="Calibri" w:cs="Calibri" w:eastAsia="Calibri" w:hAnsi="Calibri"/>
          <w:b/>
          <w:bCs/>
          <w:color w:val="AD7F84"/>
          <w:sz w:val="50"/>
          <w:szCs w:val="50"/>
        </w:rPr>
        <w:t xml:space="preserve">Outside Scope / Limitations of Scope</w:t>
      </w:r>
    </w:p>
    <w:p>
      <w:pPr>
        <w:pStyle w:val="ListParagraph"/>
        <w:numPr>
          <w:ilvl w:val="0"/>
          <w:numId w:val="3"/>
        </w:numPr>
        <w:spacing w:after="100" w:line="280"/>
      </w:pPr>
      <w:r>
        <w:rPr>
          <w:rFonts w:ascii="Calibri" w:cs="Calibri" w:eastAsia="Calibri" w:hAnsi="Calibri"/>
          <w:color w:val="3A3532"/>
          <w:sz w:val="22"/>
          <w:szCs w:val="22"/>
        </w:rPr>
        <w:t xml:space="preserve">The system does not control or automate household appliances in any way.</w:t>
      </w:r>
    </w:p>
    <w:p>
      <w:pPr>
        <w:pStyle w:val="ListParagraph"/>
        <w:numPr>
          <w:ilvl w:val="0"/>
          <w:numId w:val="3"/>
        </w:numPr>
        <w:spacing w:after="100" w:line="280"/>
      </w:pPr>
      <w:r>
        <w:rPr>
          <w:rFonts w:ascii="Calibri" w:cs="Calibri" w:eastAsia="Calibri" w:hAnsi="Calibri"/>
          <w:color w:val="3A3532"/>
          <w:sz w:val="22"/>
          <w:szCs w:val="22"/>
        </w:rPr>
        <w:t xml:space="preserve">Recommendations generated by the system are advisory in nature; the system does not guarantee energy savings, which ultimately depend on user behavior.</w:t>
      </w:r>
    </w:p>
    <w:p>
      <w:pPr>
        <w:pStyle w:val="ListParagraph"/>
        <w:numPr>
          <w:ilvl w:val="0"/>
          <w:numId w:val="3"/>
        </w:numPr>
        <w:spacing w:after="100" w:line="280"/>
      </w:pPr>
      <w:r>
        <w:rPr>
          <w:rFonts w:ascii="Calibri" w:cs="Calibri" w:eastAsia="Calibri" w:hAnsi="Calibri"/>
          <w:color w:val="3A3532"/>
          <w:sz w:val="22"/>
          <w:szCs w:val="22"/>
        </w:rPr>
        <w:t xml:space="preserve">Real-time IoT or smart-meter integration is not part of the initial implementation and is discussed only as future scope.</w:t>
      </w:r>
    </w:p>
    <w:p>
      <w:pPr>
        <w:pStyle w:val="ListParagraph"/>
        <w:numPr>
          <w:ilvl w:val="0"/>
          <w:numId w:val="3"/>
        </w:numPr>
        <w:spacing w:after="100" w:line="280"/>
      </w:pPr>
      <w:r>
        <w:rPr>
          <w:rFonts w:ascii="Calibri" w:cs="Calibri" w:eastAsia="Calibri" w:hAnsi="Calibri"/>
          <w:color w:val="3A3532"/>
          <w:sz w:val="22"/>
          <w:szCs w:val="22"/>
        </w:rPr>
        <w:t xml:space="preserve">The accuracy and usefulness of predictions are dependent on the quality, granularity, and completeness of the dataset used.</w:t>
      </w:r>
    </w:p>
    <w:p>
      <w:pPr>
        <w:pStyle w:val="Heading1"/>
        <w:pBdr>
          <w:bottom w:val="single" w:color="E4C6C9" w:sz="8" w:space="4"/>
        </w:pBdr>
        <w:spacing w:after="160" w:before="320"/>
      </w:pPr>
      <w:r>
        <w:rPr>
          <w:rFonts w:ascii="Calibri" w:cs="Calibri" w:eastAsia="Calibri" w:hAnsi="Calibri"/>
          <w:b/>
          <w:bCs/>
          <w:color w:val="8A5A5F"/>
          <w:sz w:val="60"/>
          <w:szCs w:val="60"/>
        </w:rPr>
        <w:t xml:space="preserve">6. Proposed Methodology</w:t>
      </w:r>
    </w:p>
    <w:p>
      <w:pPr>
        <w:pStyle w:val="ListParagraph"/>
        <w:numPr>
          <w:ilvl w:val="0"/>
          <w:numId w:val="3"/>
        </w:numPr>
        <w:spacing w:after="100" w:line="280"/>
      </w:pPr>
      <w:r>
        <w:rPr>
          <w:rFonts w:ascii="Calibri" w:cs="Calibri" w:eastAsia="Calibri" w:hAnsi="Calibri"/>
          <w:b/>
          <w:bCs/>
          <w:color w:val="6B5B4F"/>
          <w:sz w:val="22"/>
          <w:szCs w:val="22"/>
        </w:rPr>
        <w:t xml:space="preserve">Data Collection: </w:t>
      </w:r>
      <w:r>
        <w:rPr>
          <w:rFonts w:ascii="Calibri" w:cs="Calibri" w:eastAsia="Calibri" w:hAnsi="Calibri"/>
          <w:color w:val="3A3532"/>
          <w:sz w:val="22"/>
          <w:szCs w:val="22"/>
        </w:rPr>
        <w:t xml:space="preserve">Relevant household energy consumption data is gathered, along with associated environmental/weather information where available. The exact dataset will be finalized after evaluating available options for suitability and completeness.</w:t>
      </w:r>
    </w:p>
    <w:p>
      <w:pPr>
        <w:pStyle w:val="ListParagraph"/>
        <w:numPr>
          <w:ilvl w:val="0"/>
          <w:numId w:val="3"/>
        </w:numPr>
        <w:spacing w:after="100" w:line="280"/>
      </w:pPr>
      <w:r>
        <w:rPr>
          <w:rFonts w:ascii="Calibri" w:cs="Calibri" w:eastAsia="Calibri" w:hAnsi="Calibri"/>
          <w:b/>
          <w:bCs/>
          <w:color w:val="6B5B4F"/>
          <w:sz w:val="22"/>
          <w:szCs w:val="22"/>
        </w:rPr>
        <w:t xml:space="preserve">Data Cleaning: </w:t>
      </w:r>
      <w:r>
        <w:rPr>
          <w:rFonts w:ascii="Calibri" w:cs="Calibri" w:eastAsia="Calibri" w:hAnsi="Calibri"/>
          <w:color w:val="3A3532"/>
          <w:sz w:val="22"/>
          <w:szCs w:val="22"/>
        </w:rPr>
        <w:t xml:space="preserve">The raw data is checked for missing values, duplicate entries, inconsistent timestamps, and outlier readings that may result from measurement errors, and is cleaned accordingly.</w:t>
      </w:r>
    </w:p>
    <w:p>
      <w:pPr>
        <w:pStyle w:val="ListParagraph"/>
        <w:numPr>
          <w:ilvl w:val="0"/>
          <w:numId w:val="3"/>
        </w:numPr>
        <w:spacing w:after="100" w:line="280"/>
      </w:pPr>
      <w:r>
        <w:rPr>
          <w:rFonts w:ascii="Calibri" w:cs="Calibri" w:eastAsia="Calibri" w:hAnsi="Calibri"/>
          <w:b/>
          <w:bCs/>
          <w:color w:val="6B5B4F"/>
          <w:sz w:val="22"/>
          <w:szCs w:val="22"/>
        </w:rPr>
        <w:t xml:space="preserve">Exploratory Data Analysis (EDA): </w:t>
      </w:r>
      <w:r>
        <w:rPr>
          <w:rFonts w:ascii="Calibri" w:cs="Calibri" w:eastAsia="Calibri" w:hAnsi="Calibri"/>
          <w:color w:val="3A3532"/>
          <w:sz w:val="22"/>
          <w:szCs w:val="22"/>
        </w:rPr>
        <w:t xml:space="preserve">Consumption data is analyzed visually and statistically to understand overall trends, daily/weekly seasonality, and the relationship between consumption and features such as temperature, humidity, or lighting.</w:t>
      </w:r>
    </w:p>
    <w:p>
      <w:pPr>
        <w:pStyle w:val="ListParagraph"/>
        <w:numPr>
          <w:ilvl w:val="0"/>
          <w:numId w:val="3"/>
        </w:numPr>
        <w:spacing w:after="100" w:line="280"/>
      </w:pPr>
      <w:r>
        <w:rPr>
          <w:rFonts w:ascii="Calibri" w:cs="Calibri" w:eastAsia="Calibri" w:hAnsi="Calibri"/>
          <w:b/>
          <w:bCs/>
          <w:color w:val="6B5B4F"/>
          <w:sz w:val="22"/>
          <w:szCs w:val="22"/>
        </w:rPr>
        <w:t xml:space="preserve">Feature Engineering: </w:t>
      </w:r>
      <w:r>
        <w:rPr>
          <w:rFonts w:ascii="Calibri" w:cs="Calibri" w:eastAsia="Calibri" w:hAnsi="Calibri"/>
          <w:color w:val="3A3532"/>
          <w:sz w:val="22"/>
          <w:szCs w:val="22"/>
        </w:rPr>
        <w:t xml:space="preserve">Based on insights from EDA, additional features are derived — such as hour of day, day of week, weekend/weekday indicators, and rolling or lagged consumption statistics — to help the model capture temporal patterns more effectively.</w:t>
      </w:r>
    </w:p>
    <w:p>
      <w:pPr>
        <w:pStyle w:val="ListParagraph"/>
        <w:numPr>
          <w:ilvl w:val="0"/>
          <w:numId w:val="3"/>
        </w:numPr>
        <w:spacing w:after="100" w:line="280"/>
      </w:pPr>
      <w:r>
        <w:rPr>
          <w:rFonts w:ascii="Calibri" w:cs="Calibri" w:eastAsia="Calibri" w:hAnsi="Calibri"/>
          <w:b/>
          <w:bCs/>
          <w:color w:val="6B5B4F"/>
          <w:sz w:val="22"/>
          <w:szCs w:val="22"/>
        </w:rPr>
        <w:t xml:space="preserve">Dataset Preparation: </w:t>
      </w:r>
      <w:r>
        <w:rPr>
          <w:rFonts w:ascii="Calibri" w:cs="Calibri" w:eastAsia="Calibri" w:hAnsi="Calibri"/>
          <w:color w:val="3A3532"/>
          <w:sz w:val="22"/>
          <w:szCs w:val="22"/>
        </w:rPr>
        <w:t xml:space="preserve">The processed data is split into training and testing sets, with appropriate scaling or encoding applied where required by the chosen models.</w:t>
      </w:r>
    </w:p>
    <w:p>
      <w:pPr>
        <w:pStyle w:val="ListParagraph"/>
        <w:numPr>
          <w:ilvl w:val="0"/>
          <w:numId w:val="3"/>
        </w:numPr>
        <w:spacing w:after="100" w:line="280"/>
      </w:pPr>
      <w:r>
        <w:rPr>
          <w:rFonts w:ascii="Calibri" w:cs="Calibri" w:eastAsia="Calibri" w:hAnsi="Calibri"/>
          <w:b/>
          <w:bCs/>
          <w:color w:val="6B5B4F"/>
          <w:sz w:val="22"/>
          <w:szCs w:val="22"/>
        </w:rPr>
        <w:t xml:space="preserve">Model Training: </w:t>
      </w:r>
      <w:r>
        <w:rPr>
          <w:rFonts w:ascii="Calibri" w:cs="Calibri" w:eastAsia="Calibri" w:hAnsi="Calibri"/>
          <w:color w:val="3A3532"/>
          <w:sz w:val="22"/>
          <w:szCs w:val="22"/>
        </w:rPr>
        <w:t xml:space="preserve">Multiple regression models are trained on the prepared dataset to predict energy consumption, ranging from a simple baseline model to more complex ensemble methods.</w:t>
      </w:r>
    </w:p>
    <w:p>
      <w:pPr>
        <w:pStyle w:val="ListParagraph"/>
        <w:numPr>
          <w:ilvl w:val="0"/>
          <w:numId w:val="3"/>
        </w:numPr>
        <w:spacing w:after="100" w:line="280"/>
      </w:pPr>
      <w:r>
        <w:rPr>
          <w:rFonts w:ascii="Calibri" w:cs="Calibri" w:eastAsia="Calibri" w:hAnsi="Calibri"/>
          <w:b/>
          <w:bCs/>
          <w:color w:val="6B5B4F"/>
          <w:sz w:val="22"/>
          <w:szCs w:val="22"/>
        </w:rPr>
        <w:t xml:space="preserve">Model Evaluation: </w:t>
      </w:r>
      <w:r>
        <w:rPr>
          <w:rFonts w:ascii="Calibri" w:cs="Calibri" w:eastAsia="Calibri" w:hAnsi="Calibri"/>
          <w:color w:val="3A3532"/>
          <w:sz w:val="22"/>
          <w:szCs w:val="22"/>
        </w:rPr>
        <w:t xml:space="preserve">Trained models are compared using standard regression metrics to select a model that offers a reasonable balance of accuracy and interpretability.</w:t>
      </w:r>
    </w:p>
    <w:p>
      <w:pPr>
        <w:pStyle w:val="ListParagraph"/>
        <w:numPr>
          <w:ilvl w:val="0"/>
          <w:numId w:val="3"/>
        </w:numPr>
        <w:spacing w:after="100" w:line="280"/>
      </w:pPr>
      <w:r>
        <w:rPr>
          <w:rFonts w:ascii="Calibri" w:cs="Calibri" w:eastAsia="Calibri" w:hAnsi="Calibri"/>
          <w:b/>
          <w:bCs/>
          <w:color w:val="6B5B4F"/>
          <w:sz w:val="22"/>
          <w:szCs w:val="22"/>
        </w:rPr>
        <w:t xml:space="preserve">Prediction: </w:t>
      </w:r>
      <w:r>
        <w:rPr>
          <w:rFonts w:ascii="Calibri" w:cs="Calibri" w:eastAsia="Calibri" w:hAnsi="Calibri"/>
          <w:color w:val="3A3532"/>
          <w:sz w:val="22"/>
          <w:szCs w:val="22"/>
        </w:rPr>
        <w:t xml:space="preserve">The selected model is used to generate energy consumption predictions, which form the basis for downstream analysis.</w:t>
      </w:r>
    </w:p>
    <w:p>
      <w:pPr>
        <w:pStyle w:val="ListParagraph"/>
        <w:numPr>
          <w:ilvl w:val="0"/>
          <w:numId w:val="3"/>
        </w:numPr>
        <w:spacing w:after="100" w:line="280"/>
      </w:pPr>
      <w:r>
        <w:rPr>
          <w:rFonts w:ascii="Calibri" w:cs="Calibri" w:eastAsia="Calibri" w:hAnsi="Calibri"/>
          <w:b/>
          <w:bCs/>
          <w:color w:val="6B5B4F"/>
          <w:sz w:val="22"/>
          <w:szCs w:val="22"/>
        </w:rPr>
        <w:t xml:space="preserve">Peak/Anomaly Analysis: </w:t>
      </w:r>
      <w:r>
        <w:rPr>
          <w:rFonts w:ascii="Calibri" w:cs="Calibri" w:eastAsia="Calibri" w:hAnsi="Calibri"/>
          <w:color w:val="3A3532"/>
          <w:sz w:val="22"/>
          <w:szCs w:val="22"/>
        </w:rPr>
        <w:t xml:space="preserve">Predicted and historical consumption values are analyzed to identify high-usage periods and to flag readings that deviate significantly from expected patterns.</w:t>
      </w:r>
    </w:p>
    <w:p>
      <w:pPr>
        <w:pStyle w:val="ListParagraph"/>
        <w:numPr>
          <w:ilvl w:val="0"/>
          <w:numId w:val="3"/>
        </w:numPr>
        <w:spacing w:after="100" w:line="280"/>
      </w:pPr>
      <w:r>
        <w:rPr>
          <w:rFonts w:ascii="Calibri" w:cs="Calibri" w:eastAsia="Calibri" w:hAnsi="Calibri"/>
          <w:b/>
          <w:bCs/>
          <w:color w:val="6B5B4F"/>
          <w:sz w:val="22"/>
          <w:szCs w:val="22"/>
        </w:rPr>
        <w:t xml:space="preserve">Recommendation Generation: </w:t>
      </w:r>
      <w:r>
        <w:rPr>
          <w:rFonts w:ascii="Calibri" w:cs="Calibri" w:eastAsia="Calibri" w:hAnsi="Calibri"/>
          <w:color w:val="3A3532"/>
          <w:sz w:val="22"/>
          <w:szCs w:val="22"/>
        </w:rPr>
        <w:t xml:space="preserve">Based on the detected patterns, peaks, and anomalies, the system generates practical, rule-based recommendations aimed at improving energy efficiency.</w:t>
      </w:r>
    </w:p>
    <w:p>
      <w:pPr>
        <w:pStyle w:val="ListParagraph"/>
        <w:numPr>
          <w:ilvl w:val="0"/>
          <w:numId w:val="3"/>
        </w:numPr>
        <w:spacing w:after="100" w:line="280"/>
      </w:pPr>
      <w:r>
        <w:rPr>
          <w:rFonts w:ascii="Calibri" w:cs="Calibri" w:eastAsia="Calibri" w:hAnsi="Calibri"/>
          <w:b/>
          <w:bCs/>
          <w:color w:val="6B5B4F"/>
          <w:sz w:val="22"/>
          <w:szCs w:val="22"/>
        </w:rPr>
        <w:t xml:space="preserve">API Integration: </w:t>
      </w:r>
      <w:r>
        <w:rPr>
          <w:rFonts w:ascii="Calibri" w:cs="Calibri" w:eastAsia="Calibri" w:hAnsi="Calibri"/>
          <w:color w:val="3A3532"/>
          <w:sz w:val="22"/>
          <w:szCs w:val="22"/>
        </w:rPr>
        <w:t xml:space="preserve">The trained model and analysis logic are wrapped in a FastAPI backend, exposing endpoints that the frontend can call to retrieve predictions, analytics, alerts, and recommendations.</w:t>
      </w:r>
    </w:p>
    <w:p>
      <w:pPr>
        <w:pStyle w:val="ListParagraph"/>
        <w:numPr>
          <w:ilvl w:val="0"/>
          <w:numId w:val="3"/>
        </w:numPr>
        <w:spacing w:after="100" w:line="280"/>
      </w:pPr>
      <w:r>
        <w:rPr>
          <w:rFonts w:ascii="Calibri" w:cs="Calibri" w:eastAsia="Calibri" w:hAnsi="Calibri"/>
          <w:b/>
          <w:bCs/>
          <w:color w:val="6B5B4F"/>
          <w:sz w:val="22"/>
          <w:szCs w:val="22"/>
        </w:rPr>
        <w:t xml:space="preserve">Interactive Dashboard: </w:t>
      </w:r>
      <w:r>
        <w:rPr>
          <w:rFonts w:ascii="Calibri" w:cs="Calibri" w:eastAsia="Calibri" w:hAnsi="Calibri"/>
          <w:color w:val="3A3532"/>
          <w:sz w:val="22"/>
          <w:szCs w:val="22"/>
        </w:rPr>
        <w:t xml:space="preserve">The React frontend consumes these API endpoints to present the information through interactive charts, filters, and summary views.</w:t>
      </w:r>
    </w:p>
    <w:p>
      <w:pPr>
        <w:pStyle w:val="Heading1"/>
        <w:pBdr>
          <w:bottom w:val="single" w:color="E4C6C9" w:sz="8" w:space="4"/>
        </w:pBdr>
        <w:spacing w:after="160" w:before="320"/>
      </w:pPr>
      <w:r>
        <w:rPr>
          <w:rFonts w:ascii="Calibri" w:cs="Calibri" w:eastAsia="Calibri" w:hAnsi="Calibri"/>
          <w:b/>
          <w:bCs/>
          <w:color w:val="8A5A5F"/>
          <w:sz w:val="60"/>
          <w:szCs w:val="60"/>
        </w:rPr>
        <w:t xml:space="preserve">7. Dataset and Features</w:t>
      </w:r>
    </w:p>
    <w:p>
      <w:pPr>
        <w:spacing w:after="200" w:line="300"/>
        <w:jc w:val="both"/>
      </w:pPr>
      <w:r>
        <w:rPr>
          <w:rFonts w:ascii="Calibri" w:cs="Calibri" w:eastAsia="Calibri" w:hAnsi="Calibri"/>
          <w:b w:val="false"/>
          <w:bCs w:val="false"/>
          <w:i w:val="false"/>
          <w:iCs w:val="false"/>
          <w:color w:val="3A3532"/>
          <w:sz w:val="22"/>
          <w:szCs w:val="22"/>
        </w:rPr>
        <w:t xml:space="preserve">The project requires time-series household energy consumption data, ideally accompanied by contextual information that can influence usage. Potential features that may be used, depending on dataset availability, include:</w:t>
      </w:r>
    </w:p>
    <w:p>
      <w:pPr>
        <w:pStyle w:val="ListParagraph"/>
        <w:numPr>
          <w:ilvl w:val="0"/>
          <w:numId w:val="3"/>
        </w:numPr>
        <w:spacing w:after="100" w:line="280"/>
      </w:pPr>
      <w:r>
        <w:rPr>
          <w:rFonts w:ascii="Calibri" w:cs="Calibri" w:eastAsia="Calibri" w:hAnsi="Calibri"/>
          <w:color w:val="3A3532"/>
          <w:sz w:val="22"/>
          <w:szCs w:val="22"/>
        </w:rPr>
        <w:t xml:space="preserve">Timestamp (date and time of reading)</w:t>
      </w:r>
    </w:p>
    <w:p>
      <w:pPr>
        <w:pStyle w:val="ListParagraph"/>
        <w:numPr>
          <w:ilvl w:val="0"/>
          <w:numId w:val="3"/>
        </w:numPr>
        <w:spacing w:after="100" w:line="280"/>
      </w:pPr>
      <w:r>
        <w:rPr>
          <w:rFonts w:ascii="Calibri" w:cs="Calibri" w:eastAsia="Calibri" w:hAnsi="Calibri"/>
          <w:color w:val="3A3532"/>
          <w:sz w:val="22"/>
          <w:szCs w:val="22"/>
        </w:rPr>
        <w:t xml:space="preserve">Energy consumption (overall and, where available, appliance-level)</w:t>
      </w:r>
    </w:p>
    <w:p>
      <w:pPr>
        <w:pStyle w:val="ListParagraph"/>
        <w:numPr>
          <w:ilvl w:val="0"/>
          <w:numId w:val="3"/>
        </w:numPr>
        <w:spacing w:after="100" w:line="280"/>
      </w:pPr>
      <w:r>
        <w:rPr>
          <w:rFonts w:ascii="Calibri" w:cs="Calibri" w:eastAsia="Calibri" w:hAnsi="Calibri"/>
          <w:color w:val="3A3532"/>
          <w:sz w:val="22"/>
          <w:szCs w:val="22"/>
        </w:rPr>
        <w:t xml:space="preserve">Ambient temperature</w:t>
      </w:r>
    </w:p>
    <w:p>
      <w:pPr>
        <w:pStyle w:val="ListParagraph"/>
        <w:numPr>
          <w:ilvl w:val="0"/>
          <w:numId w:val="3"/>
        </w:numPr>
        <w:spacing w:after="100" w:line="280"/>
      </w:pPr>
      <w:r>
        <w:rPr>
          <w:rFonts w:ascii="Calibri" w:cs="Calibri" w:eastAsia="Calibri" w:hAnsi="Calibri"/>
          <w:color w:val="3A3532"/>
          <w:sz w:val="22"/>
          <w:szCs w:val="22"/>
        </w:rPr>
        <w:t xml:space="preserve">Humidity</w:t>
      </w:r>
    </w:p>
    <w:p>
      <w:pPr>
        <w:pStyle w:val="ListParagraph"/>
        <w:numPr>
          <w:ilvl w:val="0"/>
          <w:numId w:val="3"/>
        </w:numPr>
        <w:spacing w:after="100" w:line="280"/>
      </w:pPr>
      <w:r>
        <w:rPr>
          <w:rFonts w:ascii="Calibri" w:cs="Calibri" w:eastAsia="Calibri" w:hAnsi="Calibri"/>
          <w:color w:val="3A3532"/>
          <w:sz w:val="22"/>
          <w:szCs w:val="22"/>
        </w:rPr>
        <w:t xml:space="preserve">Lighting/illumination indicators</w:t>
      </w:r>
    </w:p>
    <w:p>
      <w:pPr>
        <w:pStyle w:val="ListParagraph"/>
        <w:numPr>
          <w:ilvl w:val="0"/>
          <w:numId w:val="3"/>
        </w:numPr>
        <w:spacing w:after="100" w:line="280"/>
      </w:pPr>
      <w:r>
        <w:rPr>
          <w:rFonts w:ascii="Calibri" w:cs="Calibri" w:eastAsia="Calibri" w:hAnsi="Calibri"/>
          <w:color w:val="3A3532"/>
          <w:sz w:val="22"/>
          <w:szCs w:val="22"/>
        </w:rPr>
        <w:t xml:space="preserve">Derived temporal features: hour of day, day of week, month, weekend/weekday flag</w:t>
      </w:r>
    </w:p>
    <w:p>
      <w:pPr>
        <w:pStyle w:val="ListParagraph"/>
        <w:numPr>
          <w:ilvl w:val="0"/>
          <w:numId w:val="3"/>
        </w:numPr>
        <w:spacing w:after="100" w:line="280"/>
      </w:pPr>
      <w:r>
        <w:rPr>
          <w:rFonts w:ascii="Calibri" w:cs="Calibri" w:eastAsia="Calibri" w:hAnsi="Calibri"/>
          <w:color w:val="3A3532"/>
          <w:sz w:val="22"/>
          <w:szCs w:val="22"/>
        </w:rPr>
        <w:t xml:space="preserve">Historical/lagged consumption values (e.g., previous hour or previous day's consumption)</w:t>
      </w:r>
    </w:p>
    <w:p>
      <w:pPr>
        <w:pStyle w:val="ListParagraph"/>
        <w:numPr>
          <w:ilvl w:val="0"/>
          <w:numId w:val="3"/>
        </w:numPr>
        <w:spacing w:after="100" w:line="280"/>
      </w:pPr>
      <w:r>
        <w:rPr>
          <w:rFonts w:ascii="Calibri" w:cs="Calibri" w:eastAsia="Calibri" w:hAnsi="Calibri"/>
          <w:color w:val="3A3532"/>
          <w:sz w:val="22"/>
          <w:szCs w:val="22"/>
        </w:rPr>
        <w:t xml:space="preserve">Rolling statistics (e.g., moving average of consumption over a defined window)</w:t>
      </w:r>
    </w:p>
    <w:p>
      <w:pPr>
        <w:spacing w:after="200" w:line="300"/>
        <w:jc w:val="both"/>
      </w:pPr>
      <w:r>
        <w:rPr>
          <w:rFonts w:ascii="Calibri" w:cs="Calibri" w:eastAsia="Calibri" w:hAnsi="Calibri"/>
          <w:b w:val="false"/>
          <w:bCs w:val="false"/>
          <w:i w:val="false"/>
          <w:iCs w:val="false"/>
          <w:color w:val="3A3532"/>
          <w:sz w:val="22"/>
          <w:szCs w:val="22"/>
        </w:rPr>
        <w:t xml:space="preserve">The exact dataset, its source, size, and the final set of usable columns will be determined after dataset evaluation and exploratory analysis. No specific dataset, column structure, or size is assumed at this stage.</w:t>
      </w:r>
    </w:p>
    <w:p>
      <w:pPr>
        <w:pStyle w:val="Heading1"/>
        <w:pBdr>
          <w:bottom w:val="single" w:color="E4C6C9" w:sz="8" w:space="4"/>
        </w:pBdr>
        <w:spacing w:after="160" w:before="320"/>
      </w:pPr>
      <w:r>
        <w:rPr>
          <w:rFonts w:ascii="Calibri" w:cs="Calibri" w:eastAsia="Calibri" w:hAnsi="Calibri"/>
          <w:b/>
          <w:bCs/>
          <w:color w:val="8A5A5F"/>
          <w:sz w:val="60"/>
          <w:szCs w:val="60"/>
        </w:rPr>
        <w:t xml:space="preserve">8. Machine Learning Approach</w:t>
      </w:r>
    </w:p>
    <w:p>
      <w:pPr>
        <w:spacing w:after="200" w:line="300"/>
        <w:jc w:val="both"/>
      </w:pPr>
      <w:r>
        <w:rPr>
          <w:rFonts w:ascii="Calibri" w:cs="Calibri" w:eastAsia="Calibri" w:hAnsi="Calibri"/>
          <w:b w:val="false"/>
          <w:bCs w:val="false"/>
          <w:i w:val="false"/>
          <w:iCs w:val="false"/>
          <w:color w:val="3A3532"/>
          <w:sz w:val="22"/>
          <w:szCs w:val="22"/>
        </w:rPr>
        <w:t xml:space="preserve">Rather than committing to a single algorithm in advance, the project will experiment with multiple regression models and compare their performance on the prepared dataset. This approach allows the final model choice to be based on actual performance rather than assumption. Candidate models include:</w:t>
      </w:r>
    </w:p>
    <w:p>
      <w:pPr>
        <w:pStyle w:val="ListParagraph"/>
        <w:numPr>
          <w:ilvl w:val="0"/>
          <w:numId w:val="3"/>
        </w:numPr>
        <w:spacing w:after="100" w:line="280"/>
      </w:pPr>
      <w:r>
        <w:rPr>
          <w:rFonts w:ascii="Calibri" w:cs="Calibri" w:eastAsia="Calibri" w:hAnsi="Calibri"/>
          <w:b/>
          <w:bCs/>
          <w:color w:val="6B5B4F"/>
          <w:sz w:val="22"/>
          <w:szCs w:val="22"/>
        </w:rPr>
        <w:t xml:space="preserve">Linear Regression: </w:t>
      </w:r>
      <w:r>
        <w:rPr>
          <w:rFonts w:ascii="Calibri" w:cs="Calibri" w:eastAsia="Calibri" w:hAnsi="Calibri"/>
          <w:color w:val="3A3532"/>
          <w:sz w:val="22"/>
          <w:szCs w:val="22"/>
        </w:rPr>
        <w:t xml:space="preserve">used as an interpretable baseline to establish a reference performance level.</w:t>
      </w:r>
    </w:p>
    <w:p>
      <w:pPr>
        <w:pStyle w:val="ListParagraph"/>
        <w:numPr>
          <w:ilvl w:val="0"/>
          <w:numId w:val="3"/>
        </w:numPr>
        <w:spacing w:after="100" w:line="280"/>
      </w:pPr>
      <w:r>
        <w:rPr>
          <w:rFonts w:ascii="Calibri" w:cs="Calibri" w:eastAsia="Calibri" w:hAnsi="Calibri"/>
          <w:b/>
          <w:bCs/>
          <w:color w:val="6B5B4F"/>
          <w:sz w:val="22"/>
          <w:szCs w:val="22"/>
        </w:rPr>
        <w:t xml:space="preserve">Random Forest Regressor: </w:t>
      </w:r>
      <w:r>
        <w:rPr>
          <w:rFonts w:ascii="Calibri" w:cs="Calibri" w:eastAsia="Calibri" w:hAnsi="Calibri"/>
          <w:color w:val="3A3532"/>
          <w:sz w:val="22"/>
          <w:szCs w:val="22"/>
        </w:rPr>
        <w:t xml:space="preserve">an ensemble method expected to capture non-linear relationships between features and consumption.</w:t>
      </w:r>
    </w:p>
    <w:p>
      <w:pPr>
        <w:pStyle w:val="ListParagraph"/>
        <w:numPr>
          <w:ilvl w:val="0"/>
          <w:numId w:val="3"/>
        </w:numPr>
        <w:spacing w:after="100" w:line="280"/>
      </w:pPr>
      <w:r>
        <w:rPr>
          <w:rFonts w:ascii="Calibri" w:cs="Calibri" w:eastAsia="Calibri" w:hAnsi="Calibri"/>
          <w:b/>
          <w:bCs/>
          <w:color w:val="6B5B4F"/>
          <w:sz w:val="22"/>
          <w:szCs w:val="22"/>
        </w:rPr>
        <w:t xml:space="preserve">Gradient Boosting methods (e.g., XGBoost): </w:t>
      </w:r>
      <w:r>
        <w:rPr>
          <w:rFonts w:ascii="Calibri" w:cs="Calibri" w:eastAsia="Calibri" w:hAnsi="Calibri"/>
          <w:color w:val="3A3532"/>
          <w:sz w:val="22"/>
          <w:szCs w:val="22"/>
        </w:rPr>
        <w:t xml:space="preserve">considered if they offer a meaningful improvement over simpler models, given the dataset size and structure.</w:t>
      </w:r>
    </w:p>
    <w:p>
      <w:pPr>
        <w:spacing w:after="200" w:line="300"/>
        <w:jc w:val="both"/>
      </w:pPr>
      <w:r>
        <w:rPr>
          <w:rFonts w:ascii="Calibri" w:cs="Calibri" w:eastAsia="Calibri" w:hAnsi="Calibri"/>
          <w:b w:val="false"/>
          <w:bCs w:val="false"/>
          <w:i w:val="false"/>
          <w:iCs w:val="false"/>
          <w:color w:val="3A3532"/>
          <w:sz w:val="22"/>
          <w:szCs w:val="22"/>
        </w:rPr>
        <w:t xml:space="preserve">Model comparison is useful because different models make different assumptions about the data, and comparing them provides a more grounded basis for selecting a final approach rather than assuming complexity always improves results.</w:t>
      </w:r>
    </w:p>
    <w:p>
      <w:pPr>
        <w:spacing w:after="200" w:line="300"/>
        <w:jc w:val="both"/>
      </w:pPr>
      <w:r>
        <w:rPr>
          <w:rFonts w:ascii="Calibri" w:cs="Calibri" w:eastAsia="Calibri" w:hAnsi="Calibri"/>
          <w:b w:val="false"/>
          <w:bCs w:val="false"/>
          <w:i w:val="false"/>
          <w:iCs w:val="false"/>
          <w:color w:val="3A3532"/>
          <w:sz w:val="22"/>
          <w:szCs w:val="22"/>
        </w:rPr>
        <w:t xml:space="preserve">Evaluation Metrics: Model performance will be assessed using standard regression metrics — Mean Absolute Error (MAE), Root Mean Squared Error (RMSE), and R² score — to compare accuracy and error characteristics across models.</w:t>
      </w:r>
    </w:p>
    <w:p>
      <w:pPr>
        <w:spacing w:after="200" w:line="300"/>
        <w:jc w:val="both"/>
      </w:pPr>
      <w:r>
        <w:rPr>
          <w:rFonts w:ascii="Calibri" w:cs="Calibri" w:eastAsia="Calibri" w:hAnsi="Calibri"/>
          <w:b w:val="false"/>
          <w:bCs w:val="false"/>
          <w:i w:val="false"/>
          <w:iCs w:val="false"/>
          <w:color w:val="3A3532"/>
          <w:sz w:val="22"/>
          <w:szCs w:val="22"/>
        </w:rPr>
        <w:t xml:space="preserve">Anomaly Detection: For identifying unusual consumption behavior, an approach such as Isolation Forest is being considered, as it is well suited to detecting outliers in structured, feature-based data without requiring labeled anomaly examples. This is presented as a planned component; the final approach may be adjusted based on how the data behaves during experimentation.</w:t>
      </w:r>
    </w:p>
    <w:p>
      <w:pPr>
        <w:spacing w:after="200" w:line="300"/>
        <w:jc w:val="both"/>
      </w:pPr>
      <w:r>
        <w:rPr>
          <w:rFonts w:ascii="Calibri" w:cs="Calibri" w:eastAsia="Calibri" w:hAnsi="Calibri"/>
          <w:b w:val="false"/>
          <w:bCs w:val="false"/>
          <w:i/>
          <w:iCs/>
          <w:color w:val="3A3532"/>
          <w:sz w:val="22"/>
          <w:szCs w:val="22"/>
        </w:rPr>
        <w:t xml:space="preserve">No specific accuracy figures, error values, or performance results are claimed at this stage, as these will only be available after model training and evaluation.</w:t>
      </w:r>
    </w:p>
    <w:p>
      <w:pPr>
        <w:pStyle w:val="Heading1"/>
        <w:pBdr>
          <w:bottom w:val="single" w:color="E4C6C9" w:sz="8" w:space="4"/>
        </w:pBdr>
        <w:spacing w:after="160" w:before="320"/>
      </w:pPr>
      <w:r>
        <w:rPr>
          <w:rFonts w:ascii="Calibri" w:cs="Calibri" w:eastAsia="Calibri" w:hAnsi="Calibri"/>
          <w:b/>
          <w:bCs/>
          <w:color w:val="8A5A5F"/>
          <w:sz w:val="60"/>
          <w:szCs w:val="60"/>
        </w:rPr>
        <w:t xml:space="preserve">9. System Architecture</w:t>
      </w:r>
    </w:p>
    <w:p>
      <w:pPr>
        <w:spacing w:after="200" w:line="300"/>
        <w:jc w:val="both"/>
      </w:pPr>
      <w:r>
        <w:rPr>
          <w:rFonts w:ascii="Calibri" w:cs="Calibri" w:eastAsia="Calibri" w:hAnsi="Calibri"/>
          <w:b w:val="false"/>
          <w:bCs w:val="false"/>
          <w:i w:val="false"/>
          <w:iCs w:val="false"/>
          <w:color w:val="3A3532"/>
          <w:sz w:val="22"/>
          <w:szCs w:val="22"/>
        </w:rPr>
        <w:t xml:space="preserve">The system follows a layered architecture connecting the machine learning components to the user-facing application:</w:t>
      </w:r>
    </w:p>
    <w:p>
      <w:pPr>
        <w:pBdr>
          <w:top w:val="single" w:color="E4C6C9" w:sz="6" w:space="8"/>
          <w:bottom w:val="single" w:color="E4C6C9" w:sz="6" w:space="8"/>
          <w:left w:val="single" w:color="E4C6C9" w:sz="6" w:space="8"/>
          <w:right w:val="single" w:color="E4C6C9" w:sz="6" w:space="8"/>
        </w:pBdr>
        <w:shd w:fill="F8F2EA" w:val="clear"/>
        <w:spacing w:after="120" w:before="120"/>
        <w:jc w:val="center"/>
      </w:pPr>
      <w:r>
        <w:rPr>
          <w:rFonts w:ascii="Consolas" w:cs="Consolas" w:eastAsia="Consolas" w:hAnsi="Consolas"/>
          <w:color w:val="6B5B4F"/>
          <w:sz w:val="20"/>
          <w:szCs w:val="20"/>
        </w:rPr>
        <w:t xml:space="preserve">React Frontend  →  FastAPI Backend  →  ML / Analysis Layer  →  Processed Data / Trained Models</w:t>
      </w:r>
    </w:p>
    <w:p>
      <w:pPr>
        <w:spacing w:after="200" w:line="300"/>
        <w:jc w:val="both"/>
      </w:pPr>
      <w:r>
        <w:rPr>
          <w:rFonts w:ascii="Calibri" w:cs="Calibri" w:eastAsia="Calibri" w:hAnsi="Calibri"/>
          <w:b w:val="false"/>
          <w:bCs w:val="false"/>
          <w:i w:val="false"/>
          <w:iCs w:val="false"/>
          <w:color w:val="3A3532"/>
          <w:sz w:val="22"/>
          <w:szCs w:val="22"/>
        </w:rPr>
        <w:t xml:space="preserve">The frontend sends requests (e.g., for a prediction, or for analytics on a selected time range) to the FastAPI backend. The backend routes these requests to the appropriate analysis or prediction logic, which uses the trained model and processed historical data to compute results. These results — predictions, trend data, detected peaks/anomalies, or recommendations — are returned as JSON responses, which the frontend then renders as interactive charts, cards, and alerts.</w:t>
      </w:r>
    </w:p>
    <w:p>
      <w:pPr>
        <w:pStyle w:val="Heading1"/>
        <w:pBdr>
          <w:bottom w:val="single" w:color="E4C6C9" w:sz="8" w:space="4"/>
        </w:pBdr>
        <w:spacing w:after="160" w:before="320"/>
      </w:pPr>
      <w:r>
        <w:rPr>
          <w:rFonts w:ascii="Calibri" w:cs="Calibri" w:eastAsia="Calibri" w:hAnsi="Calibri"/>
          <w:b/>
          <w:bCs/>
          <w:color w:val="8A5A5F"/>
          <w:sz w:val="60"/>
          <w:szCs w:val="60"/>
        </w:rPr>
        <w:t xml:space="preserve">10. Major System Modules</w:t>
      </w:r>
    </w:p>
    <w:p>
      <w:pPr>
        <w:pStyle w:val="ListParagraph"/>
        <w:numPr>
          <w:ilvl w:val="0"/>
          <w:numId w:val="3"/>
        </w:numPr>
        <w:spacing w:after="100" w:line="280"/>
      </w:pPr>
      <w:r>
        <w:rPr>
          <w:rFonts w:ascii="Calibri" w:cs="Calibri" w:eastAsia="Calibri" w:hAnsi="Calibri"/>
          <w:b/>
          <w:bCs/>
          <w:color w:val="6B5B4F"/>
          <w:sz w:val="22"/>
          <w:szCs w:val="22"/>
        </w:rPr>
        <w:t xml:space="preserve">A. Data Processing Module: </w:t>
      </w:r>
      <w:r>
        <w:rPr>
          <w:rFonts w:ascii="Calibri" w:cs="Calibri" w:eastAsia="Calibri" w:hAnsi="Calibri"/>
          <w:color w:val="3A3532"/>
          <w:sz w:val="22"/>
          <w:szCs w:val="22"/>
        </w:rPr>
        <w:t xml:space="preserve">Handles cleaning of raw consumption data, including missing value treatment, timestamp parsing/standardization, and preparation of the dataset for downstream use.</w:t>
      </w:r>
    </w:p>
    <w:p>
      <w:pPr>
        <w:pStyle w:val="ListParagraph"/>
        <w:numPr>
          <w:ilvl w:val="0"/>
          <w:numId w:val="3"/>
        </w:numPr>
        <w:spacing w:after="100" w:line="280"/>
      </w:pPr>
      <w:r>
        <w:rPr>
          <w:rFonts w:ascii="Calibri" w:cs="Calibri" w:eastAsia="Calibri" w:hAnsi="Calibri"/>
          <w:b/>
          <w:bCs/>
          <w:color w:val="6B5B4F"/>
          <w:sz w:val="22"/>
          <w:szCs w:val="22"/>
        </w:rPr>
        <w:t xml:space="preserve">B. Prediction Module: </w:t>
      </w:r>
      <w:r>
        <w:rPr>
          <w:rFonts w:ascii="Calibri" w:cs="Calibri" w:eastAsia="Calibri" w:hAnsi="Calibri"/>
          <w:color w:val="3A3532"/>
          <w:sz w:val="22"/>
          <w:szCs w:val="22"/>
        </w:rPr>
        <w:t xml:space="preserve">Uses the trained regression model to predict household (and appliance-level, where supported) energy consumption for a given time period or input conditions.</w:t>
      </w:r>
    </w:p>
    <w:p>
      <w:pPr>
        <w:pStyle w:val="ListParagraph"/>
        <w:numPr>
          <w:ilvl w:val="0"/>
          <w:numId w:val="3"/>
        </w:numPr>
        <w:spacing w:after="100" w:line="280"/>
      </w:pPr>
      <w:r>
        <w:rPr>
          <w:rFonts w:ascii="Calibri" w:cs="Calibri" w:eastAsia="Calibri" w:hAnsi="Calibri"/>
          <w:b/>
          <w:bCs/>
          <w:color w:val="6B5B4F"/>
          <w:sz w:val="22"/>
          <w:szCs w:val="22"/>
        </w:rPr>
        <w:t xml:space="preserve">C. Consumption Analytics Module: </w:t>
      </w:r>
      <w:r>
        <w:rPr>
          <w:rFonts w:ascii="Calibri" w:cs="Calibri" w:eastAsia="Calibri" w:hAnsi="Calibri"/>
          <w:color w:val="3A3532"/>
          <w:sz w:val="22"/>
          <w:szCs w:val="22"/>
        </w:rPr>
        <w:t xml:space="preserve">Analyzes consumption at hourly, daily, and weekly granularity, and at an appliance level where the dataset permits, to surface trends and comparisons.</w:t>
      </w:r>
    </w:p>
    <w:p>
      <w:pPr>
        <w:pStyle w:val="ListParagraph"/>
        <w:numPr>
          <w:ilvl w:val="0"/>
          <w:numId w:val="3"/>
        </w:numPr>
        <w:spacing w:after="100" w:line="280"/>
      </w:pPr>
      <w:r>
        <w:rPr>
          <w:rFonts w:ascii="Calibri" w:cs="Calibri" w:eastAsia="Calibri" w:hAnsi="Calibri"/>
          <w:b/>
          <w:bCs/>
          <w:color w:val="6B5B4F"/>
          <w:sz w:val="22"/>
          <w:szCs w:val="22"/>
        </w:rPr>
        <w:t xml:space="preserve">D. Peak Usage Detection: </w:t>
      </w:r>
      <w:r>
        <w:rPr>
          <w:rFonts w:ascii="Calibri" w:cs="Calibri" w:eastAsia="Calibri" w:hAnsi="Calibri"/>
          <w:color w:val="3A3532"/>
          <w:sz w:val="22"/>
          <w:szCs w:val="22"/>
        </w:rPr>
        <w:t xml:space="preserve">Identifies time periods where consumption is significantly higher than typical levels, based on predicted and historical data.</w:t>
      </w:r>
    </w:p>
    <w:p>
      <w:pPr>
        <w:pStyle w:val="ListParagraph"/>
        <w:numPr>
          <w:ilvl w:val="0"/>
          <w:numId w:val="3"/>
        </w:numPr>
        <w:spacing w:after="100" w:line="280"/>
      </w:pPr>
      <w:r>
        <w:rPr>
          <w:rFonts w:ascii="Calibri" w:cs="Calibri" w:eastAsia="Calibri" w:hAnsi="Calibri"/>
          <w:b/>
          <w:bCs/>
          <w:color w:val="6B5B4F"/>
          <w:sz w:val="22"/>
          <w:szCs w:val="22"/>
        </w:rPr>
        <w:t xml:space="preserve">E. Anomaly Detection: </w:t>
      </w:r>
      <w:r>
        <w:rPr>
          <w:rFonts w:ascii="Calibri" w:cs="Calibri" w:eastAsia="Calibri" w:hAnsi="Calibri"/>
          <w:color w:val="3A3532"/>
          <w:sz w:val="22"/>
          <w:szCs w:val="22"/>
        </w:rPr>
        <w:t xml:space="preserve">Flags consumption readings or patterns that deviate significantly from expected/normal behavior, using a method such as Isolation Forest.</w:t>
      </w:r>
    </w:p>
    <w:p>
      <w:pPr>
        <w:pStyle w:val="ListParagraph"/>
        <w:numPr>
          <w:ilvl w:val="0"/>
          <w:numId w:val="3"/>
        </w:numPr>
        <w:spacing w:after="100" w:line="280"/>
      </w:pPr>
      <w:r>
        <w:rPr>
          <w:rFonts w:ascii="Calibri" w:cs="Calibri" w:eastAsia="Calibri" w:hAnsi="Calibri"/>
          <w:b/>
          <w:bCs/>
          <w:color w:val="6B5B4F"/>
          <w:sz w:val="22"/>
          <w:szCs w:val="22"/>
        </w:rPr>
        <w:t xml:space="preserve">F. Recommendation Engine: </w:t>
      </w:r>
      <w:r>
        <w:rPr>
          <w:rFonts w:ascii="Calibri" w:cs="Calibri" w:eastAsia="Calibri" w:hAnsi="Calibri"/>
          <w:color w:val="3A3532"/>
          <w:sz w:val="22"/>
          <w:szCs w:val="22"/>
        </w:rPr>
        <w:t xml:space="preserve">Generates practical, rule-based recommendations tied to the specific patterns, peaks, or anomalies detected — for example, flagging a consistently high-consumption time window.</w:t>
      </w:r>
    </w:p>
    <w:p>
      <w:pPr>
        <w:pStyle w:val="ListParagraph"/>
        <w:numPr>
          <w:ilvl w:val="0"/>
          <w:numId w:val="3"/>
        </w:numPr>
        <w:spacing w:after="100" w:line="280"/>
      </w:pPr>
      <w:r>
        <w:rPr>
          <w:rFonts w:ascii="Calibri" w:cs="Calibri" w:eastAsia="Calibri" w:hAnsi="Calibri"/>
          <w:b/>
          <w:bCs/>
          <w:color w:val="6B5B4F"/>
          <w:sz w:val="22"/>
          <w:szCs w:val="22"/>
        </w:rPr>
        <w:t xml:space="preserve">G. Alert System: </w:t>
      </w:r>
      <w:r>
        <w:rPr>
          <w:rFonts w:ascii="Calibri" w:cs="Calibri" w:eastAsia="Calibri" w:hAnsi="Calibri"/>
          <w:color w:val="3A3532"/>
          <w:sz w:val="22"/>
          <w:szCs w:val="22"/>
        </w:rPr>
        <w:t xml:space="preserve">Surfaces warnings within the interface when consumption is predicted or detected to be unusually high or abnormal.</w:t>
      </w:r>
    </w:p>
    <w:p>
      <w:pPr>
        <w:pStyle w:val="ListParagraph"/>
        <w:numPr>
          <w:ilvl w:val="0"/>
          <w:numId w:val="3"/>
        </w:numPr>
        <w:spacing w:after="100" w:line="280"/>
      </w:pPr>
      <w:r>
        <w:rPr>
          <w:rFonts w:ascii="Calibri" w:cs="Calibri" w:eastAsia="Calibri" w:hAnsi="Calibri"/>
          <w:b/>
          <w:bCs/>
          <w:color w:val="6B5B4F"/>
          <w:sz w:val="22"/>
          <w:szCs w:val="22"/>
        </w:rPr>
        <w:t xml:space="preserve">H. Interactive Dashboard: </w:t>
      </w:r>
      <w:r>
        <w:rPr>
          <w:rFonts w:ascii="Calibri" w:cs="Calibri" w:eastAsia="Calibri" w:hAnsi="Calibri"/>
          <w:color w:val="3A3532"/>
          <w:sz w:val="22"/>
          <w:szCs w:val="22"/>
        </w:rPr>
        <w:t xml:space="preserve">Brings together visualizations, filters, prediction inputs, alerts, and recommendations into a cohesive interface for the user.</w:t>
      </w:r>
    </w:p>
    <w:p>
      <w:pPr>
        <w:pStyle w:val="Heading1"/>
        <w:pBdr>
          <w:bottom w:val="single" w:color="E4C6C9" w:sz="8" w:space="4"/>
        </w:pBdr>
        <w:spacing w:after="160" w:before="320"/>
      </w:pPr>
      <w:r>
        <w:rPr>
          <w:rFonts w:ascii="Calibri" w:cs="Calibri" w:eastAsia="Calibri" w:hAnsi="Calibri"/>
          <w:b/>
          <w:bCs/>
          <w:color w:val="8A5A5F"/>
          <w:sz w:val="60"/>
          <w:szCs w:val="60"/>
        </w:rPr>
        <w:t xml:space="preserve">11. Frontend and User Interface</w:t>
      </w:r>
    </w:p>
    <w:p>
      <w:pPr>
        <w:spacing w:after="200" w:line="300"/>
        <w:jc w:val="both"/>
      </w:pPr>
      <w:r>
        <w:rPr>
          <w:rFonts w:ascii="Calibri" w:cs="Calibri" w:eastAsia="Calibri" w:hAnsi="Calibri"/>
          <w:b w:val="false"/>
          <w:bCs w:val="false"/>
          <w:i w:val="false"/>
          <w:iCs w:val="false"/>
          <w:color w:val="3A3532"/>
          <w:sz w:val="22"/>
          <w:szCs w:val="22"/>
        </w:rPr>
        <w:t xml:space="preserve">WattFlow's frontend is built as a proper interactive web application using React, rather than a static dashboard. It communicates with the FastAPI backend to fetch predictions, analytics, and recommendations dynamically, and presents them through the following views:</w:t>
      </w:r>
    </w:p>
    <w:p>
      <w:pPr>
        <w:pStyle w:val="ListParagraph"/>
        <w:numPr>
          <w:ilvl w:val="0"/>
          <w:numId w:val="3"/>
        </w:numPr>
        <w:spacing w:after="100" w:line="280"/>
      </w:pPr>
      <w:r>
        <w:rPr>
          <w:rFonts w:ascii="Calibri" w:cs="Calibri" w:eastAsia="Calibri" w:hAnsi="Calibri"/>
          <w:b/>
          <w:bCs/>
          <w:color w:val="6B5B4F"/>
          <w:sz w:val="22"/>
          <w:szCs w:val="22"/>
        </w:rPr>
        <w:t xml:space="preserve">Overview/Dashboard: </w:t>
      </w:r>
      <w:r>
        <w:rPr>
          <w:rFonts w:ascii="Calibri" w:cs="Calibri" w:eastAsia="Calibri" w:hAnsi="Calibri"/>
          <w:color w:val="3A3532"/>
          <w:sz w:val="22"/>
          <w:szCs w:val="22"/>
        </w:rPr>
        <w:t xml:space="preserve">A summary view showing key consumption figures, recent trends, and any active alerts.</w:t>
      </w:r>
    </w:p>
    <w:p>
      <w:pPr>
        <w:pStyle w:val="ListParagraph"/>
        <w:numPr>
          <w:ilvl w:val="0"/>
          <w:numId w:val="3"/>
        </w:numPr>
        <w:spacing w:after="100" w:line="280"/>
      </w:pPr>
      <w:r>
        <w:rPr>
          <w:rFonts w:ascii="Calibri" w:cs="Calibri" w:eastAsia="Calibri" w:hAnsi="Calibri"/>
          <w:b/>
          <w:bCs/>
          <w:color w:val="6B5B4F"/>
          <w:sz w:val="22"/>
          <w:szCs w:val="22"/>
        </w:rPr>
        <w:t xml:space="preserve">Energy Prediction: </w:t>
      </w:r>
      <w:r>
        <w:rPr>
          <w:rFonts w:ascii="Calibri" w:cs="Calibri" w:eastAsia="Calibri" w:hAnsi="Calibri"/>
          <w:color w:val="3A3532"/>
          <w:sz w:val="22"/>
          <w:szCs w:val="22"/>
        </w:rPr>
        <w:t xml:space="preserve">An interface where a user can input relevant conditions (e.g., time period, expected weather) and view predicted consumption, presented through charts.</w:t>
      </w:r>
    </w:p>
    <w:p>
      <w:pPr>
        <w:pStyle w:val="ListParagraph"/>
        <w:numPr>
          <w:ilvl w:val="0"/>
          <w:numId w:val="3"/>
        </w:numPr>
        <w:spacing w:after="100" w:line="280"/>
      </w:pPr>
      <w:r>
        <w:rPr>
          <w:rFonts w:ascii="Calibri" w:cs="Calibri" w:eastAsia="Calibri" w:hAnsi="Calibri"/>
          <w:b/>
          <w:bCs/>
          <w:color w:val="6B5B4F"/>
          <w:sz w:val="22"/>
          <w:szCs w:val="22"/>
        </w:rPr>
        <w:t xml:space="preserve">Consumption Analytics: </w:t>
      </w:r>
      <w:r>
        <w:rPr>
          <w:rFonts w:ascii="Calibri" w:cs="Calibri" w:eastAsia="Calibri" w:hAnsi="Calibri"/>
          <w:color w:val="3A3532"/>
          <w:sz w:val="22"/>
          <w:szCs w:val="22"/>
        </w:rPr>
        <w:t xml:space="preserve">Interactive charts showing consumption trends across different time granularities (hourly, daily, weekly), with filtering options.</w:t>
      </w:r>
    </w:p>
    <w:p>
      <w:pPr>
        <w:pStyle w:val="ListParagraph"/>
        <w:numPr>
          <w:ilvl w:val="0"/>
          <w:numId w:val="3"/>
        </w:numPr>
        <w:spacing w:after="100" w:line="280"/>
      </w:pPr>
      <w:r>
        <w:rPr>
          <w:rFonts w:ascii="Calibri" w:cs="Calibri" w:eastAsia="Calibri" w:hAnsi="Calibri"/>
          <w:b/>
          <w:bCs/>
          <w:color w:val="6B5B4F"/>
          <w:sz w:val="22"/>
          <w:szCs w:val="22"/>
        </w:rPr>
        <w:t xml:space="preserve">Appliance Analysis: </w:t>
      </w:r>
      <w:r>
        <w:rPr>
          <w:rFonts w:ascii="Calibri" w:cs="Calibri" w:eastAsia="Calibri" w:hAnsi="Calibri"/>
          <w:color w:val="3A3532"/>
          <w:sz w:val="22"/>
          <w:szCs w:val="22"/>
        </w:rPr>
        <w:t xml:space="preserve">A view breaking down consumption by appliance, included if the selected dataset supports appliance-level data.</w:t>
      </w:r>
    </w:p>
    <w:p>
      <w:pPr>
        <w:pStyle w:val="ListParagraph"/>
        <w:numPr>
          <w:ilvl w:val="0"/>
          <w:numId w:val="3"/>
        </w:numPr>
        <w:spacing w:after="100" w:line="280"/>
      </w:pPr>
      <w:r>
        <w:rPr>
          <w:rFonts w:ascii="Calibri" w:cs="Calibri" w:eastAsia="Calibri" w:hAnsi="Calibri"/>
          <w:b/>
          <w:bCs/>
          <w:color w:val="6B5B4F"/>
          <w:sz w:val="22"/>
          <w:szCs w:val="22"/>
        </w:rPr>
        <w:t xml:space="preserve">Alerts: </w:t>
      </w:r>
      <w:r>
        <w:rPr>
          <w:rFonts w:ascii="Calibri" w:cs="Calibri" w:eastAsia="Calibri" w:hAnsi="Calibri"/>
          <w:color w:val="3A3532"/>
          <w:sz w:val="22"/>
          <w:szCs w:val="22"/>
        </w:rPr>
        <w:t xml:space="preserve">A view listing detected high-usage periods and anomalies, with relevant context.</w:t>
      </w:r>
    </w:p>
    <w:p>
      <w:pPr>
        <w:pStyle w:val="ListParagraph"/>
        <w:numPr>
          <w:ilvl w:val="0"/>
          <w:numId w:val="3"/>
        </w:numPr>
        <w:spacing w:after="100" w:line="280"/>
      </w:pPr>
      <w:r>
        <w:rPr>
          <w:rFonts w:ascii="Calibri" w:cs="Calibri" w:eastAsia="Calibri" w:hAnsi="Calibri"/>
          <w:b/>
          <w:bCs/>
          <w:color w:val="6B5B4F"/>
          <w:sz w:val="22"/>
          <w:szCs w:val="22"/>
        </w:rPr>
        <w:t xml:space="preserve">Recommendations: </w:t>
      </w:r>
      <w:r>
        <w:rPr>
          <w:rFonts w:ascii="Calibri" w:cs="Calibri" w:eastAsia="Calibri" w:hAnsi="Calibri"/>
          <w:color w:val="3A3532"/>
          <w:sz w:val="22"/>
          <w:szCs w:val="22"/>
        </w:rPr>
        <w:t xml:space="preserve">A view presenting the data-driven recommendations generated by the system, linked to the patterns that triggered them.</w:t>
      </w:r>
    </w:p>
    <w:p>
      <w:pPr>
        <w:spacing w:after="200" w:line="300"/>
        <w:jc w:val="both"/>
      </w:pPr>
      <w:r>
        <w:rPr>
          <w:rFonts w:ascii="Calibri" w:cs="Calibri" w:eastAsia="Calibri" w:hAnsi="Calibri"/>
          <w:b w:val="false"/>
          <w:bCs w:val="false"/>
          <w:i w:val="false"/>
          <w:iCs w:val="false"/>
          <w:color w:val="3A3532"/>
          <w:sz w:val="22"/>
          <w:szCs w:val="22"/>
        </w:rPr>
        <w:t xml:space="preserve">Each of these views is driven dynamically by data fetched from the backend API, using an interactive charting library (such as Plotly or Recharts) to render trends, comparisons, and predictions, along with filters and summary cards to make the information easy to explore.</w:t>
      </w:r>
    </w:p>
    <w:p>
      <w:pPr>
        <w:pStyle w:val="Heading1"/>
        <w:pBdr>
          <w:bottom w:val="single" w:color="E4C6C9" w:sz="8" w:space="4"/>
        </w:pBdr>
        <w:spacing w:after="160" w:before="320"/>
      </w:pPr>
      <w:r>
        <w:rPr>
          <w:rFonts w:ascii="Calibri" w:cs="Calibri" w:eastAsia="Calibri" w:hAnsi="Calibri"/>
          <w:b/>
          <w:bCs/>
          <w:color w:val="8A5A5F"/>
          <w:sz w:val="60"/>
          <w:szCs w:val="60"/>
        </w:rPr>
        <w:t xml:space="preserve">12. Backend and API</w:t>
      </w:r>
    </w:p>
    <w:p>
      <w:pPr>
        <w:spacing w:after="200" w:line="300"/>
        <w:jc w:val="both"/>
      </w:pPr>
      <w:r>
        <w:rPr>
          <w:rFonts w:ascii="Calibri" w:cs="Calibri" w:eastAsia="Calibri" w:hAnsi="Calibri"/>
          <w:b w:val="false"/>
          <w:bCs w:val="false"/>
          <w:i w:val="false"/>
          <w:iCs w:val="false"/>
          <w:color w:val="3A3532"/>
          <w:sz w:val="22"/>
          <w:szCs w:val="22"/>
        </w:rPr>
        <w:t xml:space="preserve">The backend is built using FastAPI, chosen for its simplicity, performance, and strong support for building typed REST APIs in Python — which fits naturally with the Python-based ML pipeline. The backend is responsible for loading the trained model and analysis logic, handling incoming requests from the frontend, and returning structured JSON responses.</w:t>
      </w:r>
    </w:p>
    <w:p>
      <w:pPr>
        <w:spacing w:after="200" w:line="300"/>
        <w:jc w:val="both"/>
      </w:pPr>
      <w:r>
        <w:rPr>
          <w:rFonts w:ascii="Calibri" w:cs="Calibri" w:eastAsia="Calibri" w:hAnsi="Calibri"/>
          <w:b w:val="false"/>
          <w:bCs w:val="false"/>
          <w:i w:val="false"/>
          <w:iCs w:val="false"/>
          <w:color w:val="3A3532"/>
          <w:sz w:val="22"/>
          <w:szCs w:val="22"/>
        </w:rPr>
        <w:t xml:space="preserve">Conceptually, the API is expected to expose endpoints for:</w:t>
      </w:r>
    </w:p>
    <w:p>
      <w:pPr>
        <w:pStyle w:val="ListParagraph"/>
        <w:numPr>
          <w:ilvl w:val="0"/>
          <w:numId w:val="3"/>
        </w:numPr>
        <w:spacing w:after="100" w:line="280"/>
      </w:pPr>
      <w:r>
        <w:rPr>
          <w:rFonts w:ascii="Calibri" w:cs="Calibri" w:eastAsia="Calibri" w:hAnsi="Calibri"/>
          <w:color w:val="3A3532"/>
          <w:sz w:val="22"/>
          <w:szCs w:val="22"/>
        </w:rPr>
        <w:t xml:space="preserve">Prediction — accepting relevant input parameters and returning predicted energy consumption.</w:t>
      </w:r>
    </w:p>
    <w:p>
      <w:pPr>
        <w:pStyle w:val="ListParagraph"/>
        <w:numPr>
          <w:ilvl w:val="0"/>
          <w:numId w:val="3"/>
        </w:numPr>
        <w:spacing w:after="100" w:line="280"/>
      </w:pPr>
      <w:r>
        <w:rPr>
          <w:rFonts w:ascii="Calibri" w:cs="Calibri" w:eastAsia="Calibri" w:hAnsi="Calibri"/>
          <w:color w:val="3A3532"/>
          <w:sz w:val="22"/>
          <w:szCs w:val="22"/>
        </w:rPr>
        <w:t xml:space="preserve">Analytics — returning historical consumption trends for a given time range or granularity.</w:t>
      </w:r>
    </w:p>
    <w:p>
      <w:pPr>
        <w:pStyle w:val="ListParagraph"/>
        <w:numPr>
          <w:ilvl w:val="0"/>
          <w:numId w:val="3"/>
        </w:numPr>
        <w:spacing w:after="100" w:line="280"/>
      </w:pPr>
      <w:r>
        <w:rPr>
          <w:rFonts w:ascii="Calibri" w:cs="Calibri" w:eastAsia="Calibri" w:hAnsi="Calibri"/>
          <w:color w:val="3A3532"/>
          <w:sz w:val="22"/>
          <w:szCs w:val="22"/>
        </w:rPr>
        <w:t xml:space="preserve">Anomalies/Alerts — returning detected anomalies or high-usage periods.</w:t>
      </w:r>
    </w:p>
    <w:p>
      <w:pPr>
        <w:pStyle w:val="ListParagraph"/>
        <w:numPr>
          <w:ilvl w:val="0"/>
          <w:numId w:val="3"/>
        </w:numPr>
        <w:spacing w:after="100" w:line="280"/>
      </w:pPr>
      <w:r>
        <w:rPr>
          <w:rFonts w:ascii="Calibri" w:cs="Calibri" w:eastAsia="Calibri" w:hAnsi="Calibri"/>
          <w:color w:val="3A3532"/>
          <w:sz w:val="22"/>
          <w:szCs w:val="22"/>
        </w:rPr>
        <w:t xml:space="preserve">Recommendations — returning the current set of data-driven recommendations based on recent analysis.</w:t>
      </w:r>
    </w:p>
    <w:p>
      <w:pPr>
        <w:spacing w:after="200" w:line="300"/>
        <w:jc w:val="both"/>
      </w:pPr>
      <w:r>
        <w:rPr>
          <w:rFonts w:ascii="Calibri" w:cs="Calibri" w:eastAsia="Calibri" w:hAnsi="Calibri"/>
          <w:b w:val="false"/>
          <w:bCs w:val="false"/>
          <w:i w:val="false"/>
          <w:iCs w:val="false"/>
          <w:color w:val="3A3532"/>
          <w:sz w:val="22"/>
          <w:szCs w:val="22"/>
        </w:rPr>
        <w:t xml:space="preserve">The exact endpoint structure and request/response formats will be finalized during implementation, based on the frontend's actual data requirements.</w:t>
      </w:r>
    </w:p>
    <w:p>
      <w:pPr>
        <w:pStyle w:val="Heading1"/>
        <w:pBdr>
          <w:bottom w:val="single" w:color="E4C6C9" w:sz="8" w:space="4"/>
        </w:pBdr>
        <w:spacing w:after="160" w:before="320"/>
      </w:pPr>
      <w:r>
        <w:rPr>
          <w:rFonts w:ascii="Calibri" w:cs="Calibri" w:eastAsia="Calibri" w:hAnsi="Calibri"/>
          <w:b/>
          <w:bCs/>
          <w:color w:val="8A5A5F"/>
          <w:sz w:val="60"/>
          <w:szCs w:val="60"/>
        </w:rPr>
        <w:t xml:space="preserve">13. Expected Outcomes</w:t>
      </w:r>
    </w:p>
    <w:p>
      <w:pPr>
        <w:pStyle w:val="ListParagraph"/>
        <w:numPr>
          <w:ilvl w:val="0"/>
          <w:numId w:val="3"/>
        </w:numPr>
        <w:spacing w:after="100" w:line="280"/>
      </w:pPr>
      <w:r>
        <w:rPr>
          <w:rFonts w:ascii="Calibri" w:cs="Calibri" w:eastAsia="Calibri" w:hAnsi="Calibri"/>
          <w:color w:val="3A3532"/>
          <w:sz w:val="22"/>
          <w:szCs w:val="22"/>
        </w:rPr>
        <w:t xml:space="preserve">Working machine learning models capable of predicting household energy consumption based on historical, environmental, and time-based features.</w:t>
      </w:r>
    </w:p>
    <w:p>
      <w:pPr>
        <w:pStyle w:val="ListParagraph"/>
        <w:numPr>
          <w:ilvl w:val="0"/>
          <w:numId w:val="3"/>
        </w:numPr>
        <w:spacing w:after="100" w:line="280"/>
      </w:pPr>
      <w:r>
        <w:rPr>
          <w:rFonts w:ascii="Calibri" w:cs="Calibri" w:eastAsia="Calibri" w:hAnsi="Calibri"/>
          <w:color w:val="3A3532"/>
          <w:sz w:val="22"/>
          <w:szCs w:val="22"/>
        </w:rPr>
        <w:t xml:space="preserve">Visualizations of consumption trends across different time periods.</w:t>
      </w:r>
    </w:p>
    <w:p>
      <w:pPr>
        <w:pStyle w:val="ListParagraph"/>
        <w:numPr>
          <w:ilvl w:val="0"/>
          <w:numId w:val="3"/>
        </w:numPr>
        <w:spacing w:after="100" w:line="280"/>
      </w:pPr>
      <w:r>
        <w:rPr>
          <w:rFonts w:ascii="Calibri" w:cs="Calibri" w:eastAsia="Calibri" w:hAnsi="Calibri"/>
          <w:color w:val="3A3532"/>
          <w:sz w:val="22"/>
          <w:szCs w:val="22"/>
        </w:rPr>
        <w:t xml:space="preserve">Identification of high-usage/peak consumption periods.</w:t>
      </w:r>
    </w:p>
    <w:p>
      <w:pPr>
        <w:pStyle w:val="ListParagraph"/>
        <w:numPr>
          <w:ilvl w:val="0"/>
          <w:numId w:val="3"/>
        </w:numPr>
        <w:spacing w:after="100" w:line="280"/>
      </w:pPr>
      <w:r>
        <w:rPr>
          <w:rFonts w:ascii="Calibri" w:cs="Calibri" w:eastAsia="Calibri" w:hAnsi="Calibri"/>
          <w:color w:val="3A3532"/>
          <w:sz w:val="22"/>
          <w:szCs w:val="22"/>
        </w:rPr>
        <w:t xml:space="preserve">Detection of unusual consumption behavior that deviates from normal patterns.</w:t>
      </w:r>
    </w:p>
    <w:p>
      <w:pPr>
        <w:pStyle w:val="ListParagraph"/>
        <w:numPr>
          <w:ilvl w:val="0"/>
          <w:numId w:val="3"/>
        </w:numPr>
        <w:spacing w:after="100" w:line="280"/>
      </w:pPr>
      <w:r>
        <w:rPr>
          <w:rFonts w:ascii="Calibri" w:cs="Calibri" w:eastAsia="Calibri" w:hAnsi="Calibri"/>
          <w:color w:val="3A3532"/>
          <w:sz w:val="22"/>
          <w:szCs w:val="22"/>
        </w:rPr>
        <w:t xml:space="preserve">Practical, data-driven recommendations tied to observed consumption patterns.</w:t>
      </w:r>
    </w:p>
    <w:p>
      <w:pPr>
        <w:pStyle w:val="ListParagraph"/>
        <w:numPr>
          <w:ilvl w:val="0"/>
          <w:numId w:val="3"/>
        </w:numPr>
        <w:spacing w:after="100" w:line="280"/>
      </w:pPr>
      <w:r>
        <w:rPr>
          <w:rFonts w:ascii="Calibri" w:cs="Calibri" w:eastAsia="Calibri" w:hAnsi="Calibri"/>
          <w:color w:val="3A3532"/>
          <w:sz w:val="22"/>
          <w:szCs w:val="22"/>
        </w:rPr>
        <w:t xml:space="preserve">An interactive web application allowing a user to explore predictions, trends, alerts, and recommendations.</w:t>
      </w:r>
    </w:p>
    <w:p>
      <w:pPr>
        <w:pStyle w:val="ListParagraph"/>
        <w:numPr>
          <w:ilvl w:val="0"/>
          <w:numId w:val="3"/>
        </w:numPr>
        <w:spacing w:after="100" w:line="280"/>
      </w:pPr>
      <w:r>
        <w:rPr>
          <w:rFonts w:ascii="Calibri" w:cs="Calibri" w:eastAsia="Calibri" w:hAnsi="Calibri"/>
          <w:color w:val="3A3532"/>
          <w:sz w:val="22"/>
          <w:szCs w:val="22"/>
        </w:rPr>
        <w:t xml:space="preserve">A functioning, end-to-end connection between the trained ML models and a usable web application via a FastAPI backend.</w:t>
      </w:r>
    </w:p>
    <w:p>
      <w:pPr>
        <w:spacing w:after="200" w:line="300"/>
        <w:jc w:val="both"/>
      </w:pPr>
      <w:r>
        <w:rPr>
          <w:rFonts w:ascii="Calibri" w:cs="Calibri" w:eastAsia="Calibri" w:hAnsi="Calibri"/>
          <w:b w:val="false"/>
          <w:bCs w:val="false"/>
          <w:i/>
          <w:iCs/>
          <w:color w:val="3A3532"/>
          <w:sz w:val="22"/>
          <w:szCs w:val="22"/>
        </w:rPr>
        <w:t xml:space="preserve">No specific numerical accuracy or claimed energy savings are stated, as these depend on experimental results obtained during model development.</w:t>
      </w:r>
    </w:p>
    <w:p>
      <w:pPr>
        <w:pStyle w:val="Heading1"/>
        <w:pBdr>
          <w:bottom w:val="single" w:color="E4C6C9" w:sz="8" w:space="4"/>
        </w:pBdr>
        <w:spacing w:after="160" w:before="320"/>
      </w:pPr>
      <w:r>
        <w:rPr>
          <w:rFonts w:ascii="Calibri" w:cs="Calibri" w:eastAsia="Calibri" w:hAnsi="Calibri"/>
          <w:b/>
          <w:bCs/>
          <w:color w:val="8A5A5F"/>
          <w:sz w:val="60"/>
          <w:szCs w:val="60"/>
        </w:rPr>
        <w:t xml:space="preserve">14. Applications</w:t>
      </w:r>
    </w:p>
    <w:p>
      <w:pPr>
        <w:pStyle w:val="ListParagraph"/>
        <w:numPr>
          <w:ilvl w:val="0"/>
          <w:numId w:val="3"/>
        </w:numPr>
        <w:spacing w:after="100" w:line="280"/>
      </w:pPr>
      <w:r>
        <w:rPr>
          <w:rFonts w:ascii="Calibri" w:cs="Calibri" w:eastAsia="Calibri" w:hAnsi="Calibri"/>
          <w:color w:val="3A3532"/>
          <w:sz w:val="22"/>
          <w:szCs w:val="22"/>
        </w:rPr>
        <w:t xml:space="preserve">Helping households become more aware of their energy consumption patterns.</w:t>
      </w:r>
    </w:p>
    <w:p>
      <w:pPr>
        <w:pStyle w:val="ListParagraph"/>
        <w:numPr>
          <w:ilvl w:val="0"/>
          <w:numId w:val="3"/>
        </w:numPr>
        <w:spacing w:after="100" w:line="280"/>
      </w:pPr>
      <w:r>
        <w:rPr>
          <w:rFonts w:ascii="Calibri" w:cs="Calibri" w:eastAsia="Calibri" w:hAnsi="Calibri"/>
          <w:color w:val="3A3532"/>
          <w:sz w:val="22"/>
          <w:szCs w:val="22"/>
        </w:rPr>
        <w:t xml:space="preserve">Supporting general consumption monitoring over time.</w:t>
      </w:r>
    </w:p>
    <w:p>
      <w:pPr>
        <w:pStyle w:val="ListParagraph"/>
        <w:numPr>
          <w:ilvl w:val="0"/>
          <w:numId w:val="3"/>
        </w:numPr>
        <w:spacing w:after="100" w:line="280"/>
      </w:pPr>
      <w:r>
        <w:rPr>
          <w:rFonts w:ascii="Calibri" w:cs="Calibri" w:eastAsia="Calibri" w:hAnsi="Calibri"/>
          <w:color w:val="3A3532"/>
          <w:sz w:val="22"/>
          <w:szCs w:val="22"/>
        </w:rPr>
        <w:t xml:space="preserve">Assisting in identifying inefficient usage patterns for further investigation.</w:t>
      </w:r>
    </w:p>
    <w:p>
      <w:pPr>
        <w:pStyle w:val="ListParagraph"/>
        <w:numPr>
          <w:ilvl w:val="0"/>
          <w:numId w:val="3"/>
        </w:numPr>
        <w:spacing w:after="100" w:line="280"/>
      </w:pPr>
      <w:r>
        <w:rPr>
          <w:rFonts w:ascii="Calibri" w:cs="Calibri" w:eastAsia="Calibri" w:hAnsi="Calibri"/>
          <w:color w:val="3A3532"/>
          <w:sz w:val="22"/>
          <w:szCs w:val="22"/>
        </w:rPr>
        <w:t xml:space="preserve">Serving as an educational example of applying ML to a practical, data-driven problem.</w:t>
      </w:r>
    </w:p>
    <w:p>
      <w:pPr>
        <w:pStyle w:val="ListParagraph"/>
        <w:numPr>
          <w:ilvl w:val="0"/>
          <w:numId w:val="3"/>
        </w:numPr>
        <w:spacing w:after="100" w:line="280"/>
      </w:pPr>
      <w:r>
        <w:rPr>
          <w:rFonts w:ascii="Calibri" w:cs="Calibri" w:eastAsia="Calibri" w:hAnsi="Calibri"/>
          <w:color w:val="3A3532"/>
          <w:sz w:val="22"/>
          <w:szCs w:val="22"/>
        </w:rPr>
        <w:t xml:space="preserve">Supporting more informed household energy planning based on historical trends.</w:t>
      </w:r>
    </w:p>
    <w:p>
      <w:pPr>
        <w:pStyle w:val="ListParagraph"/>
        <w:numPr>
          <w:ilvl w:val="0"/>
          <w:numId w:val="3"/>
        </w:numPr>
        <w:spacing w:after="100" w:line="280"/>
      </w:pPr>
      <w:r>
        <w:rPr>
          <w:rFonts w:ascii="Calibri" w:cs="Calibri" w:eastAsia="Calibri" w:hAnsi="Calibri"/>
          <w:color w:val="3A3532"/>
          <w:sz w:val="22"/>
          <w:szCs w:val="22"/>
        </w:rPr>
        <w:t xml:space="preserve">Acting as a foundation that could later be extended toward smart-home or IoT-based energy systems.</w:t>
      </w:r>
    </w:p>
    <w:p>
      <w:pPr>
        <w:pStyle w:val="Heading1"/>
        <w:pBdr>
          <w:bottom w:val="single" w:color="E4C6C9" w:sz="8" w:space="4"/>
        </w:pBdr>
        <w:spacing w:after="160" w:before="320"/>
      </w:pPr>
      <w:r>
        <w:rPr>
          <w:rFonts w:ascii="Calibri" w:cs="Calibri" w:eastAsia="Calibri" w:hAnsi="Calibri"/>
          <w:b/>
          <w:bCs/>
          <w:color w:val="8A5A5F"/>
          <w:sz w:val="60"/>
          <w:szCs w:val="60"/>
        </w:rPr>
        <w:t xml:space="preserve">15. Limitations</w:t>
      </w:r>
    </w:p>
    <w:p>
      <w:pPr>
        <w:pStyle w:val="ListParagraph"/>
        <w:numPr>
          <w:ilvl w:val="0"/>
          <w:numId w:val="3"/>
        </w:numPr>
        <w:spacing w:after="100" w:line="280"/>
      </w:pPr>
      <w:r>
        <w:rPr>
          <w:rFonts w:ascii="Calibri" w:cs="Calibri" w:eastAsia="Calibri" w:hAnsi="Calibri"/>
          <w:color w:val="3A3532"/>
          <w:sz w:val="22"/>
          <w:szCs w:val="22"/>
        </w:rPr>
        <w:t xml:space="preserve">The quality and usefulness of predictions are dependent on the quality and completeness of the dataset used.</w:t>
      </w:r>
    </w:p>
    <w:p>
      <w:pPr>
        <w:pStyle w:val="ListParagraph"/>
        <w:numPr>
          <w:ilvl w:val="0"/>
          <w:numId w:val="3"/>
        </w:numPr>
        <w:spacing w:after="100" w:line="280"/>
      </w:pPr>
      <w:r>
        <w:rPr>
          <w:rFonts w:ascii="Calibri" w:cs="Calibri" w:eastAsia="Calibri" w:hAnsi="Calibri"/>
          <w:color w:val="3A3532"/>
          <w:sz w:val="22"/>
          <w:szCs w:val="22"/>
        </w:rPr>
        <w:t xml:space="preserve">Models trained on one dataset may not generalize well to households with very different consumption patterns.</w:t>
      </w:r>
    </w:p>
    <w:p>
      <w:pPr>
        <w:pStyle w:val="ListParagraph"/>
        <w:numPr>
          <w:ilvl w:val="0"/>
          <w:numId w:val="3"/>
        </w:numPr>
        <w:spacing w:after="100" w:line="280"/>
      </w:pPr>
      <w:r>
        <w:rPr>
          <w:rFonts w:ascii="Calibri" w:cs="Calibri" w:eastAsia="Calibri" w:hAnsi="Calibri"/>
          <w:color w:val="3A3532"/>
          <w:sz w:val="22"/>
          <w:szCs w:val="22"/>
        </w:rPr>
        <w:t xml:space="preserve">Predictions inherently carry uncertainty and should be treated as estimates rather than guarantees.</w:t>
      </w:r>
    </w:p>
    <w:p>
      <w:pPr>
        <w:pStyle w:val="ListParagraph"/>
        <w:numPr>
          <w:ilvl w:val="0"/>
          <w:numId w:val="3"/>
        </w:numPr>
        <w:spacing w:after="100" w:line="280"/>
      </w:pPr>
      <w:r>
        <w:rPr>
          <w:rFonts w:ascii="Calibri" w:cs="Calibri" w:eastAsia="Calibri" w:hAnsi="Calibri"/>
          <w:color w:val="3A3532"/>
          <w:sz w:val="22"/>
          <w:szCs w:val="22"/>
        </w:rPr>
        <w:t xml:space="preserve">The system does not have any mechanism to directly control or automate household appliances.</w:t>
      </w:r>
    </w:p>
    <w:p>
      <w:pPr>
        <w:pStyle w:val="ListParagraph"/>
        <w:numPr>
          <w:ilvl w:val="0"/>
          <w:numId w:val="3"/>
        </w:numPr>
        <w:spacing w:after="100" w:line="280"/>
      </w:pPr>
      <w:r>
        <w:rPr>
          <w:rFonts w:ascii="Calibri" w:cs="Calibri" w:eastAsia="Calibri" w:hAnsi="Calibri"/>
          <w:color w:val="3A3532"/>
          <w:sz w:val="22"/>
          <w:szCs w:val="22"/>
        </w:rPr>
        <w:t xml:space="preserve">Recommendations are advisory; actual energy savings depend on whether and how the user acts on them.</w:t>
      </w:r>
    </w:p>
    <w:p>
      <w:pPr>
        <w:pStyle w:val="ListParagraph"/>
        <w:numPr>
          <w:ilvl w:val="0"/>
          <w:numId w:val="3"/>
        </w:numPr>
        <w:spacing w:after="100" w:line="280"/>
      </w:pPr>
      <w:r>
        <w:rPr>
          <w:rFonts w:ascii="Calibri" w:cs="Calibri" w:eastAsia="Calibri" w:hAnsi="Calibri"/>
          <w:color w:val="3A3532"/>
          <w:sz w:val="22"/>
          <w:szCs w:val="22"/>
        </w:rPr>
        <w:t xml:space="preserve">Availability and granularity of weather/environmental data may vary depending on the dataset or region, affecting feature completeness.</w:t>
      </w:r>
    </w:p>
    <w:p>
      <w:pPr>
        <w:pStyle w:val="Heading1"/>
        <w:pBdr>
          <w:bottom w:val="single" w:color="E4C6C9" w:sz="8" w:space="4"/>
        </w:pBdr>
        <w:spacing w:after="160" w:before="320"/>
      </w:pPr>
      <w:r>
        <w:rPr>
          <w:rFonts w:ascii="Calibri" w:cs="Calibri" w:eastAsia="Calibri" w:hAnsi="Calibri"/>
          <w:b/>
          <w:bCs/>
          <w:color w:val="8A5A5F"/>
          <w:sz w:val="60"/>
          <w:szCs w:val="60"/>
        </w:rPr>
        <w:t xml:space="preserve">16. Future Scope</w:t>
      </w:r>
    </w:p>
    <w:p>
      <w:pPr>
        <w:spacing w:after="200" w:line="300"/>
        <w:jc w:val="both"/>
      </w:pPr>
      <w:r>
        <w:rPr>
          <w:rFonts w:ascii="Calibri" w:cs="Calibri" w:eastAsia="Calibri" w:hAnsi="Calibri"/>
          <w:b w:val="false"/>
          <w:bCs w:val="false"/>
          <w:i w:val="false"/>
          <w:iCs w:val="false"/>
          <w:color w:val="3A3532"/>
          <w:sz w:val="22"/>
          <w:szCs w:val="22"/>
        </w:rPr>
        <w:t xml:space="preserve">The following extensions are identified as possible future work, and are explicitly not part of the current implementation:</w:t>
      </w:r>
    </w:p>
    <w:p>
      <w:pPr>
        <w:pStyle w:val="ListParagraph"/>
        <w:numPr>
          <w:ilvl w:val="0"/>
          <w:numId w:val="3"/>
        </w:numPr>
        <w:spacing w:after="100" w:line="280"/>
      </w:pPr>
      <w:r>
        <w:rPr>
          <w:rFonts w:ascii="Calibri" w:cs="Calibri" w:eastAsia="Calibri" w:hAnsi="Calibri"/>
          <w:color w:val="3A3532"/>
          <w:sz w:val="22"/>
          <w:szCs w:val="22"/>
        </w:rPr>
        <w:t xml:space="preserve">Integration with IoT devices or smart meters for real-time data collection.</w:t>
      </w:r>
    </w:p>
    <w:p>
      <w:pPr>
        <w:pStyle w:val="ListParagraph"/>
        <w:numPr>
          <w:ilvl w:val="0"/>
          <w:numId w:val="3"/>
        </w:numPr>
        <w:spacing w:after="100" w:line="280"/>
      </w:pPr>
      <w:r>
        <w:rPr>
          <w:rFonts w:ascii="Calibri" w:cs="Calibri" w:eastAsia="Calibri" w:hAnsi="Calibri"/>
          <w:color w:val="3A3532"/>
          <w:sz w:val="22"/>
          <w:szCs w:val="22"/>
        </w:rPr>
        <w:t xml:space="preserve">Real-time energy monitoring and live dashboard updates.</w:t>
      </w:r>
    </w:p>
    <w:p>
      <w:pPr>
        <w:pStyle w:val="ListParagraph"/>
        <w:numPr>
          <w:ilvl w:val="0"/>
          <w:numId w:val="3"/>
        </w:numPr>
        <w:spacing w:after="100" w:line="280"/>
      </w:pPr>
      <w:r>
        <w:rPr>
          <w:rFonts w:ascii="Calibri" w:cs="Calibri" w:eastAsia="Calibri" w:hAnsi="Calibri"/>
          <w:color w:val="3A3532"/>
          <w:sz w:val="22"/>
          <w:szCs w:val="22"/>
        </w:rPr>
        <w:t xml:space="preserve">Appliance-level sensors for more granular consumption tracking.</w:t>
      </w:r>
    </w:p>
    <w:p>
      <w:pPr>
        <w:pStyle w:val="ListParagraph"/>
        <w:numPr>
          <w:ilvl w:val="0"/>
          <w:numId w:val="3"/>
        </w:numPr>
        <w:spacing w:after="100" w:line="280"/>
      </w:pPr>
      <w:r>
        <w:rPr>
          <w:rFonts w:ascii="Calibri" w:cs="Calibri" w:eastAsia="Calibri" w:hAnsi="Calibri"/>
          <w:color w:val="3A3532"/>
          <w:sz w:val="22"/>
          <w:szCs w:val="22"/>
        </w:rPr>
        <w:t xml:space="preserve">Personalized models trained on individual household data over time.</w:t>
      </w:r>
    </w:p>
    <w:p>
      <w:pPr>
        <w:pStyle w:val="ListParagraph"/>
        <w:numPr>
          <w:ilvl w:val="0"/>
          <w:numId w:val="3"/>
        </w:numPr>
        <w:spacing w:after="100" w:line="280"/>
      </w:pPr>
      <w:r>
        <w:rPr>
          <w:rFonts w:ascii="Calibri" w:cs="Calibri" w:eastAsia="Calibri" w:hAnsi="Calibri"/>
          <w:color w:val="3A3532"/>
          <w:sz w:val="22"/>
          <w:szCs w:val="22"/>
        </w:rPr>
        <w:t xml:space="preserve">Improved time-series forecasting techniques (e.g., dedicated sequence models).</w:t>
      </w:r>
    </w:p>
    <w:p>
      <w:pPr>
        <w:pStyle w:val="ListParagraph"/>
        <w:numPr>
          <w:ilvl w:val="0"/>
          <w:numId w:val="3"/>
        </w:numPr>
        <w:spacing w:after="100" w:line="280"/>
      </w:pPr>
      <w:r>
        <w:rPr>
          <w:rFonts w:ascii="Calibri" w:cs="Calibri" w:eastAsia="Calibri" w:hAnsi="Calibri"/>
          <w:color w:val="3A3532"/>
          <w:sz w:val="22"/>
          <w:szCs w:val="22"/>
        </w:rPr>
        <w:t xml:space="preserve">Explainable AI methods to make model predictions more interpretable to end users.</w:t>
      </w:r>
    </w:p>
    <w:p>
      <w:pPr>
        <w:pStyle w:val="ListParagraph"/>
        <w:numPr>
          <w:ilvl w:val="0"/>
          <w:numId w:val="3"/>
        </w:numPr>
        <w:spacing w:after="100" w:line="280"/>
      </w:pPr>
      <w:r>
        <w:rPr>
          <w:rFonts w:ascii="Calibri" w:cs="Calibri" w:eastAsia="Calibri" w:hAnsi="Calibri"/>
          <w:color w:val="3A3532"/>
          <w:sz w:val="22"/>
          <w:szCs w:val="22"/>
        </w:rPr>
        <w:t xml:space="preserve">A companion mobile application.</w:t>
      </w:r>
    </w:p>
    <w:p>
      <w:pPr>
        <w:pStyle w:val="ListParagraph"/>
        <w:numPr>
          <w:ilvl w:val="0"/>
          <w:numId w:val="3"/>
        </w:numPr>
        <w:spacing w:after="100" w:line="280"/>
      </w:pPr>
      <w:r>
        <w:rPr>
          <w:rFonts w:ascii="Calibri" w:cs="Calibri" w:eastAsia="Calibri" w:hAnsi="Calibri"/>
          <w:color w:val="3A3532"/>
          <w:sz w:val="22"/>
          <w:szCs w:val="22"/>
        </w:rPr>
        <w:t xml:space="preserve">Automated appliance scheduling based on predicted consumption and cost.</w:t>
      </w:r>
    </w:p>
    <w:p>
      <w:pPr>
        <w:pStyle w:val="ListParagraph"/>
        <w:numPr>
          <w:ilvl w:val="0"/>
          <w:numId w:val="3"/>
        </w:numPr>
        <w:spacing w:after="100" w:line="280"/>
      </w:pPr>
      <w:r>
        <w:rPr>
          <w:rFonts w:ascii="Calibri" w:cs="Calibri" w:eastAsia="Calibri" w:hAnsi="Calibri"/>
          <w:color w:val="3A3532"/>
          <w:sz w:val="22"/>
          <w:szCs w:val="22"/>
        </w:rPr>
        <w:t xml:space="preserve">Dynamic energy-cost optimization based on tariff structures.</w:t>
      </w:r>
    </w:p>
    <w:p>
      <w:pPr>
        <w:pStyle w:val="ListParagraph"/>
        <w:numPr>
          <w:ilvl w:val="0"/>
          <w:numId w:val="3"/>
        </w:numPr>
        <w:spacing w:after="100" w:line="280"/>
      </w:pPr>
      <w:r>
        <w:rPr>
          <w:rFonts w:ascii="Calibri" w:cs="Calibri" w:eastAsia="Calibri" w:hAnsi="Calibri"/>
          <w:color w:val="3A3532"/>
          <w:sz w:val="22"/>
          <w:szCs w:val="22"/>
        </w:rPr>
        <w:t xml:space="preserve">Integration with renewable energy sources such as solar generation data.</w:t>
      </w:r>
    </w:p>
    <w:p>
      <w:pPr>
        <w:pStyle w:val="Heading1"/>
        <w:pBdr>
          <w:bottom w:val="single" w:color="E4C6C9" w:sz="8" w:space="4"/>
        </w:pBdr>
        <w:spacing w:after="160" w:before="320"/>
      </w:pPr>
      <w:r>
        <w:rPr>
          <w:rFonts w:ascii="Calibri" w:cs="Calibri" w:eastAsia="Calibri" w:hAnsi="Calibri"/>
          <w:b/>
          <w:bCs/>
          <w:color w:val="8A5A5F"/>
          <w:sz w:val="60"/>
          <w:szCs w:val="60"/>
        </w:rPr>
        <w:t xml:space="preserve">17. Technology Stack</w:t>
      </w:r>
    </w:p>
    <w:tbl>
      <w:tblPr>
        <w:tblW w:type="dxa" w:w="9400"/>
        <w:tblBorders>
          <w:top w:val="single" w:color="D9C6B8" w:sz="4"/>
          <w:left w:val="single" w:color="D9C6B8" w:sz="4"/>
          <w:bottom w:val="single" w:color="D9C6B8" w:sz="4"/>
          <w:right w:val="single" w:color="D9C6B8" w:sz="4"/>
          <w:insideH w:val="single" w:color="D9C6B8" w:sz="4"/>
          <w:insideV w:val="single" w:color="D9C6B8" w:sz="4"/>
        </w:tblBorders>
      </w:tblPr>
      <w:tblGrid>
        <w:gridCol w:w="3200"/>
        <w:gridCol w:w="6200"/>
      </w:tblGrid>
      <w:tr>
        <w:tc>
          <w:tcPr>
            <w:tcW w:type="dxa" w:w="3200"/>
            <w:shd w:fill="F3E1E3" w:val="clear"/>
            <w:tcMar>
              <w:top w:type="dxa" w:w="100"/>
              <w:left w:type="dxa" w:w="120"/>
              <w:bottom w:type="dxa" w:w="100"/>
              <w:right w:type="dxa" w:w="120"/>
            </w:tcMar>
            <w:vAlign w:val="center"/>
          </w:tcPr>
          <w:p>
            <w:r>
              <w:rPr>
                <w:rFonts w:ascii="Calibri" w:cs="Calibri" w:eastAsia="Calibri" w:hAnsi="Calibri"/>
                <w:b/>
                <w:bCs/>
                <w:color w:val="8A5A5F"/>
                <w:sz w:val="21"/>
                <w:szCs w:val="21"/>
              </w:rPr>
              <w:t xml:space="preserve">Category</w:t>
            </w:r>
          </w:p>
        </w:tc>
        <w:tc>
          <w:tcPr>
            <w:tcW w:type="dxa" w:w="6200"/>
            <w:shd w:fill="F3E1E3" w:val="clear"/>
            <w:tcMar>
              <w:top w:type="dxa" w:w="100"/>
              <w:left w:type="dxa" w:w="120"/>
              <w:bottom w:type="dxa" w:w="100"/>
              <w:right w:type="dxa" w:w="120"/>
            </w:tcMar>
            <w:vAlign w:val="center"/>
          </w:tcPr>
          <w:p>
            <w:r>
              <w:rPr>
                <w:rFonts w:ascii="Calibri" w:cs="Calibri" w:eastAsia="Calibri" w:hAnsi="Calibri"/>
                <w:b/>
                <w:bCs/>
                <w:color w:val="8A5A5F"/>
                <w:sz w:val="21"/>
                <w:szCs w:val="21"/>
              </w:rPr>
              <w:t xml:space="preserve">Technology</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Programming</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Python, JavaScript</w:t>
            </w:r>
          </w:p>
        </w:tc>
      </w:tr>
      <w:tr>
        <w:tc>
          <w:tcPr>
            <w:tcW w:type="dxa" w:w="3200"/>
            <w:shd w:fill="F8F2EA"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ML / Data Science</w:t>
            </w:r>
          </w:p>
        </w:tc>
        <w:tc>
          <w:tcPr>
            <w:tcW w:type="dxa" w:w="6200"/>
            <w:shd w:fill="F8F2EA"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Pandas, NumPy, Scikit-learn</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Visualization</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Matplotlib, Seaborn, Plotly / Recharts</w:t>
            </w:r>
          </w:p>
        </w:tc>
      </w:tr>
      <w:tr>
        <w:tc>
          <w:tcPr>
            <w:tcW w:type="dxa" w:w="3200"/>
            <w:shd w:fill="F8F2EA"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Backend</w:t>
            </w:r>
          </w:p>
        </w:tc>
        <w:tc>
          <w:tcPr>
            <w:tcW w:type="dxa" w:w="6200"/>
            <w:shd w:fill="F8F2EA"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FastAPI</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Frontend</w:t>
            </w:r>
          </w:p>
        </w:tc>
        <w:tc>
          <w:tcPr>
            <w:tcW w:type="dxa" w:w="6200"/>
            <w:shd w:fill="FFFFFF"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React.js</w:t>
            </w:r>
          </w:p>
        </w:tc>
      </w:tr>
      <w:tr>
        <w:tc>
          <w:tcPr>
            <w:tcW w:type="dxa" w:w="3200"/>
            <w:shd w:fill="F8F2EA"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Version Control</w:t>
            </w:r>
          </w:p>
        </w:tc>
        <w:tc>
          <w:tcPr>
            <w:tcW w:type="dxa" w:w="6200"/>
            <w:shd w:fill="F8F2EA" w:val="clear"/>
            <w:tcMar>
              <w:top w:type="dxa" w:w="100"/>
              <w:left w:type="dxa" w:w="120"/>
              <w:bottom w:type="dxa" w:w="100"/>
              <w:right w:type="dxa" w:w="120"/>
            </w:tcMar>
            <w:vAlign w:val="center"/>
          </w:tcPr>
          <w:p>
            <w:r>
              <w:rPr>
                <w:rFonts w:ascii="Calibri" w:cs="Calibri" w:eastAsia="Calibri" w:hAnsi="Calibri"/>
                <w:b w:val="false"/>
                <w:bCs w:val="false"/>
                <w:color w:val="3A3532"/>
                <w:sz w:val="21"/>
                <w:szCs w:val="21"/>
              </w:rPr>
              <w:t xml:space="preserve">Git, GitHub</w:t>
            </w:r>
          </w:p>
        </w:tc>
      </w:tr>
    </w:tbl>
    <w:p>
      <w:pPr>
        <w:spacing w:after="200"/>
      </w:pPr>
    </w:p>
    <w:p>
      <w:pPr>
        <w:pStyle w:val="Heading1"/>
        <w:pBdr>
          <w:bottom w:val="single" w:color="E4C6C9" w:sz="8" w:space="4"/>
        </w:pBdr>
        <w:spacing w:after="160" w:before="320"/>
      </w:pPr>
      <w:r>
        <w:rPr>
          <w:rFonts w:ascii="Calibri" w:cs="Calibri" w:eastAsia="Calibri" w:hAnsi="Calibri"/>
          <w:b/>
          <w:bCs/>
          <w:color w:val="8A5A5F"/>
          <w:sz w:val="60"/>
          <w:szCs w:val="60"/>
        </w:rPr>
        <w:t xml:space="preserve">18. Conclusion</w:t>
      </w:r>
    </w:p>
    <w:p>
      <w:pPr>
        <w:spacing w:after="200" w:line="300"/>
        <w:jc w:val="both"/>
      </w:pPr>
      <w:r>
        <w:rPr>
          <w:rFonts w:ascii="Calibri" w:cs="Calibri" w:eastAsia="Calibri" w:hAnsi="Calibri"/>
          <w:b w:val="false"/>
          <w:bCs w:val="false"/>
          <w:i w:val="false"/>
          <w:iCs w:val="false"/>
          <w:color w:val="3A3532"/>
          <w:sz w:val="22"/>
          <w:szCs w:val="22"/>
        </w:rPr>
        <w:t xml:space="preserve">WattFlow brings together machine learning, data analysis, backend API development, and interactive frontend design to build a practical system for understanding and predicting household energy consumption. Rather than stopping at a trained model, the project focuses on building a complete pipeline — from data preprocessing and model development through to a working web application — that turns raw consumption data into predictions, patterns, and actionable insights.</w:t>
      </w:r>
    </w:p>
    <w:p>
      <w:pPr>
        <w:spacing w:after="200" w:line="300"/>
        <w:jc w:val="both"/>
      </w:pPr>
      <w:r>
        <w:rPr>
          <w:rFonts w:ascii="Calibri" w:cs="Calibri" w:eastAsia="Calibri" w:hAnsi="Calibri"/>
          <w:b w:val="false"/>
          <w:bCs w:val="false"/>
          <w:i w:val="false"/>
          <w:iCs w:val="false"/>
          <w:color w:val="3A3532"/>
          <w:sz w:val="22"/>
          <w:szCs w:val="22"/>
        </w:rPr>
        <w:t xml:space="preserve">While the system is advisory in nature and does not claim automated control over appliances or real-time IoT integration, it is intended to serve as a realistic, well-rounded demonstration of applied machine learning combined with full-stack development, and as a foundation that could be extended further in future work.</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067"/>
        <w:sz w:val="16"/>
        <w:szCs w:val="16"/>
      </w:rPr>
      <w:t xml:space="preserve">Page </w:t>
    </w:r>
    <w:r>
      <w:rPr>
        <w:rFonts w:ascii="Calibri" w:cs="Calibri" w:eastAsia="Calibri" w:hAnsi="Calibri"/>
        <w:color w:val="7A7067"/>
        <w:sz w:val="16"/>
        <w:szCs w:val="16"/>
      </w:rPr>
      <w:fldChar w:fldCharType="begin"/>
      <w:instrText xml:space="preserve">PAGE</w:instrText>
      <w:fldChar w:fldCharType="separate"/>
      <w:fldChar w:fldCharType="end"/>
    </w:r>
    <w:r>
      <w:rPr>
        <w:rFonts w:ascii="Calibri" w:cs="Calibri" w:eastAsia="Calibri" w:hAnsi="Calibri"/>
        <w:color w:val="7A7067"/>
        <w:sz w:val="16"/>
        <w:szCs w:val="16"/>
      </w:rPr>
      <w:t xml:space="preserve"> of </w:t>
    </w:r>
    <w:r>
      <w:rPr>
        <w:rFonts w:ascii="Calibri" w:cs="Calibri" w:eastAsia="Calibri" w:hAnsi="Calibri"/>
        <w:color w:val="7A706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C6C9" w:sz="6" w:space="4"/>
      </w:pBdr>
      <w:jc w:val="right"/>
    </w:pPr>
    <w:r>
      <w:rPr>
        <w:rFonts w:ascii="Calibri" w:cs="Calibri" w:eastAsia="Calibri" w:hAnsi="Calibri"/>
        <w:i/>
        <w:iCs/>
        <w:color w:val="7A7067"/>
        <w:sz w:val="16"/>
        <w:szCs w:val="16"/>
      </w:rPr>
      <w:t xml:space="preserve">WattFlow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9C6B70"/>
      </w:rPr>
    </w:lvl>
  </w:abstractNum>
  <w:abstractNum w:abstractNumId="3" w15:restartNumberingAfterBreak="0">
    <w:multiLevelType w:val="hybridMultilevel"/>
    <w:lvl w:ilvl="0" w15:tentative="1">
      <w:start w:val="1"/>
      <w:numFmt w:val="decimal"/>
      <w:lvlText w:val="%1."/>
      <w:lvlJc w:val="left"/>
      <w:pPr>
        <w:ind w:left="431" w:hanging="288"/>
      </w:pPr>
      <w:rPr>
        <w:b/>
        <w:bCs/>
        <w:color w:val="6B5B4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5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8A5A5F"/>
      <w:sz w:val="60"/>
      <w:szCs w:val="60"/>
    </w:rPr>
  </w:style>
  <w:style w:type="paragraph" w:styleId="Heading2">
    <w:name w:val="Heading 2"/>
    <w:basedOn w:val="Normal"/>
    <w:next w:val="Normal"/>
    <w:qFormat/>
    <w:pPr>
      <w:spacing w:after="140" w:before="260"/>
    </w:pPr>
    <w:rPr>
      <w:rFonts w:ascii="Calibri" w:cs="Calibri" w:eastAsia="Calibri" w:hAnsi="Calibri"/>
      <w:b/>
      <w:bCs/>
      <w:color w:val="AD7F84"/>
      <w:sz w:val="50"/>
      <w:szCs w:val="50"/>
    </w:rPr>
  </w:style>
  <w:style w:type="paragraph" w:styleId="Heading3">
    <w:name w:val="Heading 3"/>
    <w:basedOn w:val="Normal"/>
    <w:next w:val="Normal"/>
    <w:qFormat/>
    <w:pPr>
      <w:spacing w:after="120" w:before="200"/>
    </w:pPr>
    <w:rPr>
      <w:rFonts w:ascii="Calibri" w:cs="Calibri" w:eastAsia="Calibri" w:hAnsi="Calibri"/>
      <w:b/>
      <w:bCs/>
      <w:color w:val="6B5B4F"/>
      <w:sz w:val="44"/>
      <w:szCs w:val="4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2026-08-22T07:20:18.640Z</dcterms:created>
  <dcterms:modified xsi:type="dcterms:W3CDTF">2026-08-22T07:20:18.640Z</dcterms:modified>
</cp:coreProperties>
</file>

<file path=docProps/custom.xml><?xml version="1.0" encoding="utf-8"?>
<Properties xmlns="http://schemas.openxmlformats.org/officeDocument/2006/custom-properties" xmlns:vt="http://schemas.openxmlformats.org/officeDocument/2006/docPropsVTypes"/>
</file>