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0D9" w:rsidRDefault="008A3D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FE40D9" w:rsidRDefault="008A3D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FE40D9" w:rsidRDefault="00FE40D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E40D9">
        <w:tc>
          <w:tcPr>
            <w:tcW w:w="4508" w:type="dxa"/>
          </w:tcPr>
          <w:p w:rsidR="00FE40D9" w:rsidRDefault="008A3DC5">
            <w:r>
              <w:t>Date</w:t>
            </w:r>
          </w:p>
        </w:tc>
        <w:tc>
          <w:tcPr>
            <w:tcW w:w="4843" w:type="dxa"/>
          </w:tcPr>
          <w:p w:rsidR="00FE40D9" w:rsidRDefault="00641588">
            <w:r>
              <w:t>08</w:t>
            </w:r>
            <w:bookmarkStart w:id="0" w:name="_GoBack"/>
            <w:bookmarkEnd w:id="0"/>
            <w:r w:rsidR="008A3DC5">
              <w:t xml:space="preserve"> July 2026</w:t>
            </w:r>
          </w:p>
        </w:tc>
      </w:tr>
      <w:tr w:rsidR="00FE40D9">
        <w:tc>
          <w:tcPr>
            <w:tcW w:w="4508" w:type="dxa"/>
          </w:tcPr>
          <w:p w:rsidR="00FE40D9" w:rsidRDefault="008A3DC5">
            <w:r>
              <w:t>Team ID</w:t>
            </w:r>
          </w:p>
        </w:tc>
        <w:tc>
          <w:tcPr>
            <w:tcW w:w="4843" w:type="dxa"/>
          </w:tcPr>
          <w:p w:rsidR="00FE40D9" w:rsidRDefault="00FE40D9"/>
        </w:tc>
      </w:tr>
      <w:tr w:rsidR="00FE40D9">
        <w:tc>
          <w:tcPr>
            <w:tcW w:w="4508" w:type="dxa"/>
          </w:tcPr>
          <w:p w:rsidR="00FE40D9" w:rsidRDefault="008A3DC5">
            <w:r>
              <w:t>Project Name</w:t>
            </w:r>
          </w:p>
        </w:tc>
        <w:tc>
          <w:tcPr>
            <w:tcW w:w="4843" w:type="dxa"/>
          </w:tcPr>
          <w:p w:rsidR="00FE40D9" w:rsidRDefault="008A3DC5">
            <w:r>
              <w:t>Sports Hall Booking System</w:t>
            </w:r>
          </w:p>
        </w:tc>
      </w:tr>
      <w:tr w:rsidR="00FE40D9">
        <w:tc>
          <w:tcPr>
            <w:tcW w:w="4508" w:type="dxa"/>
          </w:tcPr>
          <w:p w:rsidR="00FE40D9" w:rsidRDefault="008A3DC5">
            <w:r>
              <w:t>Maximum Marks</w:t>
            </w:r>
          </w:p>
        </w:tc>
        <w:tc>
          <w:tcPr>
            <w:tcW w:w="4843" w:type="dxa"/>
          </w:tcPr>
          <w:p w:rsidR="00FE40D9" w:rsidRDefault="008A3DC5">
            <w:r>
              <w:t>4 Marks</w:t>
            </w:r>
          </w:p>
        </w:tc>
      </w:tr>
    </w:tbl>
    <w:p w:rsidR="00FE40D9" w:rsidRDefault="00FE40D9">
      <w:pPr>
        <w:rPr>
          <w:b/>
        </w:rPr>
      </w:pPr>
    </w:p>
    <w:p w:rsidR="00FE40D9" w:rsidRDefault="008A3DC5">
      <w:pPr>
        <w:rPr>
          <w:b/>
        </w:rPr>
      </w:pPr>
      <w:r>
        <w:rPr>
          <w:b/>
        </w:rPr>
        <w:t>Functional Requirements:</w:t>
      </w:r>
    </w:p>
    <w:p w:rsidR="00FE40D9" w:rsidRDefault="008A3DC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E40D9">
        <w:trPr>
          <w:trHeight w:val="333"/>
        </w:trPr>
        <w:tc>
          <w:tcPr>
            <w:tcW w:w="926" w:type="dxa"/>
          </w:tcPr>
          <w:p w:rsidR="00FE40D9" w:rsidRDefault="008A3DC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FE40D9" w:rsidRDefault="008A3DC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FE40D9" w:rsidRDefault="008A3DC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E40D9">
        <w:trPr>
          <w:trHeight w:val="489"/>
        </w:trPr>
        <w:tc>
          <w:tcPr>
            <w:tcW w:w="926" w:type="dxa"/>
          </w:tcPr>
          <w:p w:rsidR="00FE40D9" w:rsidRDefault="008A3DC5">
            <w:r>
              <w:t>FR-1</w:t>
            </w:r>
          </w:p>
        </w:tc>
        <w:tc>
          <w:tcPr>
            <w:tcW w:w="3150" w:type="dxa"/>
          </w:tcPr>
          <w:p w:rsidR="00FE40D9" w:rsidRDefault="008A3DC5">
            <w:r>
              <w:t>User Authentication</w:t>
            </w:r>
          </w:p>
        </w:tc>
        <w:tc>
          <w:tcPr>
            <w:tcW w:w="5248" w:type="dxa"/>
          </w:tcPr>
          <w:p w:rsidR="00FE40D9" w:rsidRDefault="008A3DC5">
            <w:r>
              <w:t>Allow authenticated users to access the Sports Zone Service Portal and book sports halls.</w:t>
            </w:r>
          </w:p>
        </w:tc>
      </w:tr>
      <w:tr w:rsidR="00FE40D9">
        <w:trPr>
          <w:trHeight w:val="489"/>
        </w:trPr>
        <w:tc>
          <w:tcPr>
            <w:tcW w:w="926" w:type="dxa"/>
          </w:tcPr>
          <w:p w:rsidR="00FE40D9" w:rsidRDefault="008A3DC5">
            <w:r>
              <w:t>FR-2</w:t>
            </w:r>
          </w:p>
        </w:tc>
        <w:tc>
          <w:tcPr>
            <w:tcW w:w="3150" w:type="dxa"/>
          </w:tcPr>
          <w:p w:rsidR="00FE40D9" w:rsidRDefault="008A3DC5">
            <w:r>
              <w:t>Sports Hall Booking</w:t>
            </w:r>
          </w:p>
        </w:tc>
        <w:tc>
          <w:tcPr>
            <w:tcW w:w="5248" w:type="dxa"/>
          </w:tcPr>
          <w:p w:rsidR="00FE40D9" w:rsidRDefault="008A3DC5">
            <w:r>
              <w:t>Enable users to select a sport, booking date, and available time slot to reserve a sports hall.</w:t>
            </w:r>
          </w:p>
        </w:tc>
      </w:tr>
      <w:tr w:rsidR="00FE40D9">
        <w:trPr>
          <w:trHeight w:val="470"/>
        </w:trPr>
        <w:tc>
          <w:tcPr>
            <w:tcW w:w="926" w:type="dxa"/>
          </w:tcPr>
          <w:p w:rsidR="00FE40D9" w:rsidRDefault="008A3DC5">
            <w:r>
              <w:t>FR-3</w:t>
            </w:r>
          </w:p>
        </w:tc>
        <w:tc>
          <w:tcPr>
            <w:tcW w:w="3150" w:type="dxa"/>
          </w:tcPr>
          <w:p w:rsidR="00FE40D9" w:rsidRDefault="008A3DC5">
            <w:r>
              <w:t>Slot Availability Management</w:t>
            </w:r>
          </w:p>
        </w:tc>
        <w:tc>
          <w:tcPr>
            <w:tcW w:w="5248" w:type="dxa"/>
          </w:tcPr>
          <w:p w:rsidR="00FE40D9" w:rsidRDefault="008A3DC5">
            <w:r>
              <w:t>Display only available one-hour time slots and prevent duplicate bookings.</w:t>
            </w:r>
          </w:p>
        </w:tc>
      </w:tr>
      <w:tr w:rsidR="00FE40D9">
        <w:trPr>
          <w:trHeight w:val="489"/>
        </w:trPr>
        <w:tc>
          <w:tcPr>
            <w:tcW w:w="926" w:type="dxa"/>
          </w:tcPr>
          <w:p w:rsidR="00FE40D9" w:rsidRDefault="008A3DC5">
            <w:r>
              <w:t>FR-4</w:t>
            </w:r>
          </w:p>
        </w:tc>
        <w:tc>
          <w:tcPr>
            <w:tcW w:w="3150" w:type="dxa"/>
          </w:tcPr>
          <w:p w:rsidR="00FE40D9" w:rsidRDefault="008A3DC5">
            <w:r>
              <w:t>Booking Charge Management</w:t>
            </w:r>
          </w:p>
        </w:tc>
        <w:tc>
          <w:tcPr>
            <w:tcW w:w="5248" w:type="dxa"/>
          </w:tcPr>
          <w:p w:rsidR="00FE40D9" w:rsidRDefault="008A3DC5">
            <w:r>
              <w:t>Automatically display the booking charge based on the selected sport.</w:t>
            </w:r>
          </w:p>
        </w:tc>
      </w:tr>
      <w:tr w:rsidR="00FE40D9">
        <w:trPr>
          <w:trHeight w:val="489"/>
        </w:trPr>
        <w:tc>
          <w:tcPr>
            <w:tcW w:w="926" w:type="dxa"/>
          </w:tcPr>
          <w:p w:rsidR="00FE40D9" w:rsidRDefault="008A3DC5">
            <w:r>
              <w:t>FR-5</w:t>
            </w:r>
          </w:p>
        </w:tc>
        <w:tc>
          <w:tcPr>
            <w:tcW w:w="3150" w:type="dxa"/>
          </w:tcPr>
          <w:p w:rsidR="00FE40D9" w:rsidRDefault="008A3DC5">
            <w:r>
              <w:t>Booking Management</w:t>
            </w:r>
          </w:p>
        </w:tc>
        <w:tc>
          <w:tcPr>
            <w:tcW w:w="5248" w:type="dxa"/>
          </w:tcPr>
          <w:p w:rsidR="00FE40D9" w:rsidRDefault="008A3DC5">
            <w:r>
              <w:t>Store booking details securely and allow users to view their booking history.</w:t>
            </w:r>
          </w:p>
        </w:tc>
      </w:tr>
      <w:tr w:rsidR="00FE40D9">
        <w:trPr>
          <w:trHeight w:val="489"/>
        </w:trPr>
        <w:tc>
          <w:tcPr>
            <w:tcW w:w="926" w:type="dxa"/>
          </w:tcPr>
          <w:p w:rsidR="00FE40D9" w:rsidRDefault="008A3DC5">
            <w:r>
              <w:t>FR-6</w:t>
            </w:r>
          </w:p>
        </w:tc>
        <w:tc>
          <w:tcPr>
            <w:tcW w:w="3150" w:type="dxa"/>
          </w:tcPr>
          <w:p w:rsidR="00FE40D9" w:rsidRDefault="008A3DC5">
            <w:pPr>
              <w:rPr>
                <w:color w:val="222222"/>
              </w:rPr>
            </w:pPr>
            <w:r>
              <w:t>Administrator Management</w:t>
            </w:r>
          </w:p>
        </w:tc>
        <w:tc>
          <w:tcPr>
            <w:tcW w:w="5248" w:type="dxa"/>
          </w:tcPr>
          <w:p w:rsidR="00FE40D9" w:rsidRDefault="008A3DC5">
            <w:r>
              <w:t>Allow administrators to monitor, manage, and update sports hall booking records.</w:t>
            </w:r>
          </w:p>
        </w:tc>
      </w:tr>
    </w:tbl>
    <w:p w:rsidR="00FE40D9" w:rsidRDefault="00FE40D9"/>
    <w:p w:rsidR="00FE40D9" w:rsidRDefault="00FE40D9">
      <w:pPr>
        <w:rPr>
          <w:b/>
        </w:rPr>
      </w:pPr>
    </w:p>
    <w:p w:rsidR="00FE40D9" w:rsidRDefault="00FE40D9">
      <w:pPr>
        <w:rPr>
          <w:b/>
        </w:rPr>
      </w:pPr>
    </w:p>
    <w:p w:rsidR="00FE40D9" w:rsidRDefault="008A3DC5">
      <w:pPr>
        <w:rPr>
          <w:b/>
        </w:rPr>
      </w:pPr>
      <w:r>
        <w:rPr>
          <w:b/>
        </w:rPr>
        <w:t>Non-functional Requirements:</w:t>
      </w:r>
    </w:p>
    <w:p w:rsidR="00FE40D9" w:rsidRDefault="008A3DC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E40D9">
        <w:trPr>
          <w:trHeight w:val="333"/>
        </w:trPr>
        <w:tc>
          <w:tcPr>
            <w:tcW w:w="926" w:type="dxa"/>
          </w:tcPr>
          <w:p w:rsidR="00FE40D9" w:rsidRDefault="008A3DC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FE40D9" w:rsidRDefault="008A3DC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FE40D9" w:rsidRDefault="008A3DC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E40D9">
        <w:trPr>
          <w:trHeight w:val="489"/>
        </w:trPr>
        <w:tc>
          <w:tcPr>
            <w:tcW w:w="926" w:type="dxa"/>
          </w:tcPr>
          <w:p w:rsidR="00FE40D9" w:rsidRDefault="008A3DC5">
            <w:r>
              <w:t>NFR-1</w:t>
            </w:r>
          </w:p>
        </w:tc>
        <w:tc>
          <w:tcPr>
            <w:tcW w:w="3464" w:type="dxa"/>
          </w:tcPr>
          <w:p w:rsidR="00FE40D9" w:rsidRDefault="008A3DC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FE40D9" w:rsidRDefault="008A3DC5">
            <w:r>
              <w:t>The Service Portal should provide a simple, responsive, and user-friendly booking interface.</w:t>
            </w:r>
          </w:p>
        </w:tc>
      </w:tr>
      <w:tr w:rsidR="00FE40D9">
        <w:trPr>
          <w:trHeight w:val="489"/>
        </w:trPr>
        <w:tc>
          <w:tcPr>
            <w:tcW w:w="926" w:type="dxa"/>
          </w:tcPr>
          <w:p w:rsidR="00FE40D9" w:rsidRDefault="008A3DC5">
            <w:r>
              <w:t>NFR-2</w:t>
            </w:r>
          </w:p>
        </w:tc>
        <w:tc>
          <w:tcPr>
            <w:tcW w:w="3464" w:type="dxa"/>
          </w:tcPr>
          <w:p w:rsidR="00FE40D9" w:rsidRDefault="008A3DC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FE40D9" w:rsidRDefault="008A3DC5">
            <w:r>
              <w:t>Only authenticated users should be allowed to access booking services and booking information.</w:t>
            </w:r>
          </w:p>
        </w:tc>
      </w:tr>
      <w:tr w:rsidR="00FE40D9">
        <w:trPr>
          <w:trHeight w:val="470"/>
        </w:trPr>
        <w:tc>
          <w:tcPr>
            <w:tcW w:w="926" w:type="dxa"/>
          </w:tcPr>
          <w:p w:rsidR="00FE40D9" w:rsidRDefault="008A3DC5">
            <w:r>
              <w:t>NFR-3</w:t>
            </w:r>
          </w:p>
        </w:tc>
        <w:tc>
          <w:tcPr>
            <w:tcW w:w="3464" w:type="dxa"/>
          </w:tcPr>
          <w:p w:rsidR="00FE40D9" w:rsidRDefault="008A3DC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FE40D9" w:rsidRDefault="008A3DC5">
            <w:r>
              <w:t>The system should accurately prevent duplicate bookings and maintain consistent booking records.</w:t>
            </w:r>
          </w:p>
        </w:tc>
      </w:tr>
      <w:tr w:rsidR="00FE40D9">
        <w:trPr>
          <w:trHeight w:val="489"/>
        </w:trPr>
        <w:tc>
          <w:tcPr>
            <w:tcW w:w="926" w:type="dxa"/>
          </w:tcPr>
          <w:p w:rsidR="00FE40D9" w:rsidRDefault="008A3DC5">
            <w:r>
              <w:t>NFR-4</w:t>
            </w:r>
          </w:p>
        </w:tc>
        <w:tc>
          <w:tcPr>
            <w:tcW w:w="3464" w:type="dxa"/>
          </w:tcPr>
          <w:p w:rsidR="00FE40D9" w:rsidRDefault="008A3DC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FE40D9" w:rsidRDefault="008A3DC5">
            <w:r>
              <w:t>The system should display available slots and process booking requests within a few seconds.</w:t>
            </w:r>
          </w:p>
        </w:tc>
      </w:tr>
      <w:tr w:rsidR="00FE40D9">
        <w:trPr>
          <w:trHeight w:val="489"/>
        </w:trPr>
        <w:tc>
          <w:tcPr>
            <w:tcW w:w="926" w:type="dxa"/>
          </w:tcPr>
          <w:p w:rsidR="00FE40D9" w:rsidRDefault="008A3DC5">
            <w:r>
              <w:t>NFR-5</w:t>
            </w:r>
          </w:p>
        </w:tc>
        <w:tc>
          <w:tcPr>
            <w:tcW w:w="3464" w:type="dxa"/>
          </w:tcPr>
          <w:p w:rsidR="00FE40D9" w:rsidRDefault="008A3DC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FE40D9" w:rsidRDefault="008A3DC5">
            <w:r>
              <w:t xml:space="preserve">The booking system should be available to users whenever the </w:t>
            </w:r>
            <w:proofErr w:type="spellStart"/>
            <w:r>
              <w:t>ServiceNow</w:t>
            </w:r>
            <w:proofErr w:type="spellEnd"/>
            <w:r>
              <w:t xml:space="preserve"> portal is accessible.</w:t>
            </w:r>
          </w:p>
        </w:tc>
      </w:tr>
      <w:tr w:rsidR="00FE40D9">
        <w:trPr>
          <w:trHeight w:val="489"/>
        </w:trPr>
        <w:tc>
          <w:tcPr>
            <w:tcW w:w="926" w:type="dxa"/>
          </w:tcPr>
          <w:p w:rsidR="00FE40D9" w:rsidRDefault="008A3DC5">
            <w:r>
              <w:t>NFR-6</w:t>
            </w:r>
          </w:p>
        </w:tc>
        <w:tc>
          <w:tcPr>
            <w:tcW w:w="3464" w:type="dxa"/>
          </w:tcPr>
          <w:p w:rsidR="00FE40D9" w:rsidRPr="008A3DC5" w:rsidRDefault="008A3DC5">
            <w:pPr>
              <w:rPr>
                <w:b/>
                <w:color w:val="222222"/>
              </w:rPr>
            </w:pPr>
            <w:r w:rsidRPr="008A3DC5">
              <w:rPr>
                <w:b/>
              </w:rPr>
              <w:t>Maintainability</w:t>
            </w:r>
          </w:p>
        </w:tc>
        <w:tc>
          <w:tcPr>
            <w:tcW w:w="4934" w:type="dxa"/>
          </w:tcPr>
          <w:p w:rsidR="00FE40D9" w:rsidRDefault="008A3DC5">
            <w:r>
              <w:t>The system should be easy to update, modify, and extend for future enhancements such as online payment or email notifications.</w:t>
            </w:r>
          </w:p>
        </w:tc>
      </w:tr>
    </w:tbl>
    <w:p w:rsidR="00FE40D9" w:rsidRDefault="00FE40D9"/>
    <w:sectPr w:rsidR="00FE40D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E40D9"/>
    <w:rsid w:val="00641588"/>
    <w:rsid w:val="008A3DC5"/>
    <w:rsid w:val="00FE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RAMANA REDDY</cp:lastModifiedBy>
  <cp:revision>3</cp:revision>
  <dcterms:created xsi:type="dcterms:W3CDTF">2022-09-18T16:51:00Z</dcterms:created>
  <dcterms:modified xsi:type="dcterms:W3CDTF">2026-07-14T06:27:00Z</dcterms:modified>
</cp:coreProperties>
</file>