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CB4709" w14:textId="77777777" w:rsidR="002448FA" w:rsidRDefault="002448FA"/>
    <w:p w14:paraId="5670E36F" w14:textId="77777777" w:rsidR="002448FA" w:rsidRDefault="002448FA"/>
    <w:p w14:paraId="43D1F7E2" w14:textId="77777777" w:rsidR="002448FA" w:rsidRDefault="003F7A7D">
      <w:pPr>
        <w:jc w:val="center"/>
      </w:pPr>
      <w:r>
        <w:rPr>
          <w:b/>
          <w:color w:val="1F497D"/>
          <w:sz w:val="40"/>
        </w:rPr>
        <w:t>Hybrid Deep Learning with CNN and Transformer</w:t>
      </w:r>
      <w:r>
        <w:rPr>
          <w:b/>
          <w:color w:val="1F497D"/>
          <w:sz w:val="40"/>
        </w:rPr>
        <w:br/>
        <w:t>for Intelligent Forest Fire Detection</w:t>
      </w:r>
    </w:p>
    <w:p w14:paraId="691F7BC8" w14:textId="77777777" w:rsidR="002448FA" w:rsidRDefault="002448FA"/>
    <w:p w14:paraId="77DC89F6" w14:textId="77777777" w:rsidR="002448FA" w:rsidRDefault="003F7A7D">
      <w:pPr>
        <w:jc w:val="center"/>
      </w:pPr>
      <w:r>
        <w:rPr>
          <w:b/>
          <w:sz w:val="28"/>
        </w:rPr>
        <w:t>Dhvani Patel</w:t>
      </w:r>
    </w:p>
    <w:p w14:paraId="62A58831" w14:textId="77777777" w:rsidR="002448FA" w:rsidRDefault="003F7A7D">
      <w:pPr>
        <w:jc w:val="center"/>
      </w:pPr>
      <w:r>
        <w:rPr>
          <w:i/>
        </w:rPr>
        <w:t>M.Tech — Computer Science and Engineering</w:t>
      </w:r>
    </w:p>
    <w:p w14:paraId="0366BA50" w14:textId="77777777" w:rsidR="002448FA" w:rsidRDefault="003F7A7D">
      <w:r>
        <w:br w:type="page"/>
      </w:r>
    </w:p>
    <w:p w14:paraId="170641DE" w14:textId="77777777" w:rsidR="002448FA" w:rsidRDefault="003F7A7D">
      <w:pPr>
        <w:pStyle w:val="Heading1"/>
      </w:pPr>
      <w:r>
        <w:rPr>
          <w:rFonts w:ascii="Times New Roman" w:hAnsi="Times New Roman"/>
          <w:color w:val="1F497D"/>
        </w:rPr>
        <w:lastRenderedPageBreak/>
        <w:t>Abstract</w:t>
      </w:r>
    </w:p>
    <w:p w14:paraId="66199AF7" w14:textId="7ABA0112" w:rsidR="002448FA" w:rsidRDefault="003F7A7D" w:rsidP="00820497">
      <w:pPr>
        <w:jc w:val="both"/>
      </w:pPr>
      <w:r>
        <w:t>Forest fires pose a critical threat to ecosystems, biodiversity, and human lives, demanding accurate and timely automated detection systems. Existing approaches based on Convolutional Neural Networks (CNNs) effectively capture local spatial features such as flame texture and smoke colo</w:t>
      </w:r>
      <w:r>
        <w:t>r</w:t>
      </w:r>
      <w:r>
        <w:t xml:space="preserve"> but fail to model long-range contextual dependencies within a scene. Vision Transformers (</w:t>
      </w:r>
      <w:proofErr w:type="spellStart"/>
      <w:r>
        <w:t>ViTs</w:t>
      </w:r>
      <w:proofErr w:type="spellEnd"/>
      <w:r>
        <w:t>), while capable of global self-attention, are generally considered data-hungry and prone to underfitting on small domain-specific datasets. This paper proposes and evaluates a hybrid deep learning framework that integrates a pretrained CNN backbone (EfficientNet-B4) with a Transformer encoder to simultaneously exploit local feature extraction and global contextual reasoning for forest fire detection. The model is</w:t>
      </w:r>
      <w:r>
        <w:t xml:space="preserve"> trained and evaluated on the Kaggle Wildfire dataset (999 images, 755 fire / 244 non-fire) using a stratified 70/15/15 train/validation/test split. A systematic three-way comparison is conducted between a CNN-only baseline, a </w:t>
      </w:r>
      <w:proofErr w:type="spellStart"/>
      <w:r>
        <w:t>ViT</w:t>
      </w:r>
      <w:proofErr w:type="spellEnd"/>
      <w:r>
        <w:t>-B/16 baseline, and the proposed hybrid model under identical experimental conditions. The CNN baseline achieves 98.68% accuracy and 0.9912 F1-score</w:t>
      </w:r>
      <w:r w:rsidR="00706B8E">
        <w:t>, demonstrating that strong pretrained global attention is highly effective even on compact datasets</w:t>
      </w:r>
      <w:r>
        <w:t>.</w:t>
      </w:r>
      <w:r w:rsidR="000F59EC">
        <w:t xml:space="preserve"> </w:t>
      </w:r>
      <w:r w:rsidR="00087E4D">
        <w:t>The hybrid model achieves 98.03% accuracy and 0.9869 F1-score; while slightly below the pure-Transformer baseline on this dataset, it attains strong precision (0.9826) and competitive AUC-ROC (0.9975). Analysis reveals that the small dataset size limits the hybrid’s ability to fully exploit its combined architecture, motivating future evaluation on larger corpora. Grad-CAM and Transformer attention visualizations confirm that both local ang global features are captured. The proposed framework provides a reproducible benchmark for hybrid fire detection architectures and identifies clear directions for future work.</w:t>
      </w:r>
    </w:p>
    <w:p w14:paraId="7F5AF435" w14:textId="1B006EAB" w:rsidR="002448FA" w:rsidRDefault="003F7A7D">
      <w:r>
        <w:rPr>
          <w:b/>
        </w:rPr>
        <w:t xml:space="preserve">Keywords: </w:t>
      </w:r>
      <w:r>
        <w:rPr>
          <w:i/>
        </w:rPr>
        <w:t>Forest fire detection, deep learning, convolutional neural network, Vision Transformer, hybrid architecture, image classification, Grad-CAM</w:t>
      </w:r>
    </w:p>
    <w:p w14:paraId="5F578678" w14:textId="77777777" w:rsidR="002448FA" w:rsidRDefault="003F7A7D">
      <w:r>
        <w:br w:type="page"/>
      </w:r>
    </w:p>
    <w:sectPr w:rsidR="002448F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6011138">
    <w:abstractNumId w:val="8"/>
  </w:num>
  <w:num w:numId="2" w16cid:durableId="424114029">
    <w:abstractNumId w:val="6"/>
  </w:num>
  <w:num w:numId="3" w16cid:durableId="58797548">
    <w:abstractNumId w:val="5"/>
  </w:num>
  <w:num w:numId="4" w16cid:durableId="477385168">
    <w:abstractNumId w:val="4"/>
  </w:num>
  <w:num w:numId="5" w16cid:durableId="1699547440">
    <w:abstractNumId w:val="7"/>
  </w:num>
  <w:num w:numId="6" w16cid:durableId="764613983">
    <w:abstractNumId w:val="3"/>
  </w:num>
  <w:num w:numId="7" w16cid:durableId="1845583509">
    <w:abstractNumId w:val="2"/>
  </w:num>
  <w:num w:numId="8" w16cid:durableId="718212108">
    <w:abstractNumId w:val="1"/>
  </w:num>
  <w:num w:numId="9" w16cid:durableId="13454022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E4D"/>
    <w:rsid w:val="000E4440"/>
    <w:rsid w:val="000F59EC"/>
    <w:rsid w:val="0015074B"/>
    <w:rsid w:val="00215710"/>
    <w:rsid w:val="002448FA"/>
    <w:rsid w:val="0027246A"/>
    <w:rsid w:val="0029639D"/>
    <w:rsid w:val="00326F90"/>
    <w:rsid w:val="00390DDC"/>
    <w:rsid w:val="003B21FC"/>
    <w:rsid w:val="005122FB"/>
    <w:rsid w:val="00617227"/>
    <w:rsid w:val="00706B8E"/>
    <w:rsid w:val="007613F8"/>
    <w:rsid w:val="00820497"/>
    <w:rsid w:val="0099681C"/>
    <w:rsid w:val="009E025F"/>
    <w:rsid w:val="00AA1D8D"/>
    <w:rsid w:val="00AC7283"/>
    <w:rsid w:val="00B47730"/>
    <w:rsid w:val="00C02BAF"/>
    <w:rsid w:val="00CB0664"/>
    <w:rsid w:val="00E44540"/>
    <w:rsid w:val="00E8744E"/>
    <w:rsid w:val="00F9664C"/>
    <w:rsid w:val="00FC693F"/>
    <w:rsid w:val="00FD46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F64BA5E-6C74-BC4F-976D-D1E60D3FE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cf7ac0a-4681-4823-ab0b-04ef02c5f873}" enabled="1" method="Standard" siteId="{42f7676c-f455-423c-82f6-dc2d99791af7}"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2</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Patel, Dhvani</cp:lastModifiedBy>
  <cp:revision>21</cp:revision>
  <cp:lastPrinted>2026-10-05T13:59:00Z</cp:lastPrinted>
  <dcterms:created xsi:type="dcterms:W3CDTF">2013-12-23T23:15:00Z</dcterms:created>
  <dcterms:modified xsi:type="dcterms:W3CDTF">2026-10-06T06:24:00Z</dcterms:modified>
  <cp:category/>
</cp:coreProperties>
</file>