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12E27C" w14:textId="3F150010" w:rsidR="0039262C" w:rsidRDefault="00C062BC">
      <w:r>
        <w:t>Dhwanil Patel</w:t>
      </w:r>
    </w:p>
    <w:p w14:paraId="39D4AEDE" w14:textId="76F3CCC3" w:rsidR="00C062BC" w:rsidRDefault="00C062BC">
      <w:r w:rsidRPr="00C062BC">
        <w:t>AS.410.712.82.SP25</w:t>
      </w:r>
    </w:p>
    <w:p w14:paraId="2478439C" w14:textId="0B6AB31D" w:rsidR="00C062BC" w:rsidRDefault="00C062BC">
      <w:r>
        <w:t>Project Proposal</w:t>
      </w:r>
    </w:p>
    <w:p w14:paraId="3CBE4ED2" w14:textId="7B9095BD" w:rsidR="00C062BC" w:rsidRDefault="00DC6158" w:rsidP="00DC6158">
      <w:pPr>
        <w:jc w:val="center"/>
        <w:rPr>
          <w:b/>
          <w:bCs/>
          <w:u w:val="single"/>
        </w:rPr>
      </w:pPr>
      <w:r>
        <w:rPr>
          <w:b/>
          <w:bCs/>
          <w:u w:val="single"/>
        </w:rPr>
        <w:t>Web-based</w:t>
      </w:r>
      <w:r w:rsidRPr="00DC6158">
        <w:rPr>
          <w:b/>
          <w:bCs/>
          <w:u w:val="single"/>
        </w:rPr>
        <w:t xml:space="preserve"> Antibiotic Resistant Genes </w:t>
      </w:r>
      <w:r>
        <w:rPr>
          <w:b/>
          <w:bCs/>
          <w:u w:val="single"/>
        </w:rPr>
        <w:t>Finder</w:t>
      </w:r>
    </w:p>
    <w:p w14:paraId="0B8DE23F" w14:textId="51F2D56F" w:rsidR="00425172" w:rsidRPr="00425172" w:rsidRDefault="00425172" w:rsidP="00DC6158">
      <w:pPr>
        <w:rPr>
          <w:u w:val="single"/>
        </w:rPr>
      </w:pPr>
      <w:r w:rsidRPr="00425172">
        <w:rPr>
          <w:u w:val="single"/>
        </w:rPr>
        <w:t>Overview:</w:t>
      </w:r>
    </w:p>
    <w:p w14:paraId="33633CF1" w14:textId="11086EC3" w:rsidR="00425172" w:rsidRDefault="00DC6158" w:rsidP="00425172">
      <w:pPr>
        <w:ind w:firstLine="720"/>
      </w:pPr>
      <w:r>
        <w:t xml:space="preserve">For this project, I will create a web-application that allows users to input bacterial DNA sequences and obtain information on whether there are any antibiotic resistance genes present. This application will use a database formed using two curated databases called ResFinder and </w:t>
      </w:r>
      <w:r w:rsidR="00CE3228" w:rsidRPr="00CE3228">
        <w:t>Comprehensive Antibiotic Resistance Database</w:t>
      </w:r>
      <w:r w:rsidR="00CE3228">
        <w:t xml:space="preserve"> (CARD)</w:t>
      </w:r>
      <w:r>
        <w:t>.</w:t>
      </w:r>
      <w:r w:rsidR="00CE3228">
        <w:t xml:space="preserve"> Upon search, it will give detailed information about the antibiotic resistant gene such as its resistance class, mechanism, </w:t>
      </w:r>
      <w:r w:rsidR="00425172">
        <w:t>and whether the gene is found in ResFinder, CARD, or both.</w:t>
      </w:r>
    </w:p>
    <w:p w14:paraId="5F8E60C1" w14:textId="214C3080" w:rsidR="00425172" w:rsidRPr="00425172" w:rsidRDefault="00425172" w:rsidP="00425172">
      <w:pPr>
        <w:rPr>
          <w:u w:val="single"/>
        </w:rPr>
      </w:pPr>
      <w:r w:rsidRPr="00425172">
        <w:rPr>
          <w:u w:val="single"/>
        </w:rPr>
        <w:t>Biological Importance:</w:t>
      </w:r>
    </w:p>
    <w:p w14:paraId="687112D5" w14:textId="1FDC6ADD" w:rsidR="00425172" w:rsidRDefault="00425172" w:rsidP="00425172">
      <w:r>
        <w:tab/>
      </w:r>
      <w:r w:rsidR="00B961FE">
        <w:t>Antibiotic resistance is the mechanism by which bacteria evolve to gain resistance to antibiotic drugs that have been used effectively to kill the said bacteria. This poses a threat because it limits the treatments possible to treat the bacterial infection</w:t>
      </w:r>
      <w:r w:rsidR="004C52CC">
        <w:t xml:space="preserve">, potentially making the disease untreatable. This is one of the reasons why there are several different antibiotic medications targeting the same disease. Among all organisms, bacteria gain resistance very quickly. A 2022 report by </w:t>
      </w:r>
      <w:r w:rsidR="004C52CC" w:rsidRPr="004C52CC">
        <w:t xml:space="preserve">Global Antimicrobial Resistance and Use Surveillance System (GLASS) </w:t>
      </w:r>
      <w:r w:rsidR="004C52CC">
        <w:t xml:space="preserve">revealed that in 76 countries, 42% of </w:t>
      </w:r>
      <w:r w:rsidR="004C52CC">
        <w:rPr>
          <w:i/>
          <w:iCs/>
        </w:rPr>
        <w:t xml:space="preserve">E. coli </w:t>
      </w:r>
      <w:r w:rsidR="004C52CC">
        <w:t xml:space="preserve">are resistant to cephalosporin and 35% of </w:t>
      </w:r>
      <w:r w:rsidR="000D3983" w:rsidRPr="000D3983">
        <w:rPr>
          <w:i/>
          <w:iCs/>
        </w:rPr>
        <w:t>Staphylococcus aureu</w:t>
      </w:r>
      <w:r w:rsidR="000D3983">
        <w:rPr>
          <w:i/>
          <w:iCs/>
        </w:rPr>
        <w:t xml:space="preserve">s </w:t>
      </w:r>
      <w:r w:rsidR="000D3983">
        <w:t>are resistant to methicillin.</w:t>
      </w:r>
    </w:p>
    <w:p w14:paraId="1F2B6EBA" w14:textId="08F502CE" w:rsidR="000D3983" w:rsidRDefault="000D3983" w:rsidP="00425172">
      <w:r>
        <w:tab/>
        <w:t>Using this application, researchers will be able to determine which resistances a bacteria has obtained, making it easier to provide a better treatment plan for it. The tool provides the resistance class and mechanism which allows for researchers to better understand how that resistance spreads and how it can be combatted via new medicine.</w:t>
      </w:r>
    </w:p>
    <w:p w14:paraId="446E73DF" w14:textId="1D43F7CA" w:rsidR="000D3983" w:rsidRDefault="000D3983" w:rsidP="00425172">
      <w:pPr>
        <w:rPr>
          <w:u w:val="single"/>
        </w:rPr>
      </w:pPr>
      <w:r w:rsidRPr="000D3983">
        <w:rPr>
          <w:u w:val="single"/>
        </w:rPr>
        <w:t>Tool Functionality</w:t>
      </w:r>
      <w:r w:rsidR="000044F8">
        <w:rPr>
          <w:u w:val="single"/>
        </w:rPr>
        <w:t xml:space="preserve"> and Technologies</w:t>
      </w:r>
      <w:r w:rsidRPr="000D3983">
        <w:rPr>
          <w:u w:val="single"/>
        </w:rPr>
        <w:t>:</w:t>
      </w:r>
    </w:p>
    <w:p w14:paraId="45AF5D94" w14:textId="4515DD1D" w:rsidR="000D3983" w:rsidRDefault="000044F8" w:rsidP="000044F8">
      <w:pPr>
        <w:pStyle w:val="ListParagraph"/>
        <w:numPr>
          <w:ilvl w:val="0"/>
          <w:numId w:val="4"/>
        </w:numPr>
      </w:pPr>
      <w:r>
        <w:t>MySQL Database</w:t>
      </w:r>
    </w:p>
    <w:p w14:paraId="44A3B1D4" w14:textId="6EF0AA3E" w:rsidR="000044F8" w:rsidRDefault="000044F8" w:rsidP="000044F8">
      <w:pPr>
        <w:pStyle w:val="ListParagraph"/>
        <w:numPr>
          <w:ilvl w:val="1"/>
          <w:numId w:val="4"/>
        </w:numPr>
      </w:pPr>
      <w:r>
        <w:t>Will contain genes and related information such as sequences, class, mechanism</w:t>
      </w:r>
    </w:p>
    <w:p w14:paraId="5F6770BB" w14:textId="43DE5C1B" w:rsidR="00745188" w:rsidRDefault="00745188" w:rsidP="000044F8">
      <w:pPr>
        <w:pStyle w:val="ListParagraph"/>
        <w:numPr>
          <w:ilvl w:val="1"/>
          <w:numId w:val="4"/>
        </w:numPr>
      </w:pPr>
      <w:r>
        <w:t>Populated using ResFinder and CARD databases</w:t>
      </w:r>
    </w:p>
    <w:p w14:paraId="1E922F86" w14:textId="75124B92" w:rsidR="00CD2BC9" w:rsidRDefault="00CD2BC9" w:rsidP="00CD2BC9">
      <w:pPr>
        <w:pStyle w:val="ListParagraph"/>
        <w:numPr>
          <w:ilvl w:val="2"/>
          <w:numId w:val="4"/>
        </w:numPr>
      </w:pPr>
      <w:r>
        <w:t>Data will be parsed to obtain the specific fields of information. For example, in ResFinder, each class has a separate FASTA file which means that the class for every gene in that file is obtained by the filename.</w:t>
      </w:r>
    </w:p>
    <w:p w14:paraId="0C2A8390" w14:textId="409913FD" w:rsidR="00745188" w:rsidRDefault="00745188" w:rsidP="00745188">
      <w:pPr>
        <w:pStyle w:val="ListParagraph"/>
        <w:numPr>
          <w:ilvl w:val="0"/>
          <w:numId w:val="4"/>
        </w:numPr>
      </w:pPr>
      <w:r>
        <w:t>Python Backend</w:t>
      </w:r>
    </w:p>
    <w:p w14:paraId="6D0B61B2" w14:textId="3597057F" w:rsidR="00745188" w:rsidRDefault="00745188" w:rsidP="00745188">
      <w:pPr>
        <w:pStyle w:val="ListParagraph"/>
        <w:numPr>
          <w:ilvl w:val="1"/>
          <w:numId w:val="4"/>
        </w:numPr>
      </w:pPr>
      <w:r>
        <w:t>A script will handle parsing the user-inputted DNA sequence and alignment using Biopython and BLAST.</w:t>
      </w:r>
    </w:p>
    <w:p w14:paraId="7B09F9AD" w14:textId="7A83A4C9" w:rsidR="00745188" w:rsidRDefault="00745188" w:rsidP="00745188">
      <w:pPr>
        <w:pStyle w:val="ListParagraph"/>
        <w:numPr>
          <w:ilvl w:val="1"/>
          <w:numId w:val="4"/>
        </w:numPr>
      </w:pPr>
      <w:r>
        <w:lastRenderedPageBreak/>
        <w:t>Will query the database when aligning to retrieve information on the matched genes.</w:t>
      </w:r>
    </w:p>
    <w:p w14:paraId="1E08A09C" w14:textId="35824717" w:rsidR="00745188" w:rsidRDefault="00745188" w:rsidP="00745188">
      <w:pPr>
        <w:pStyle w:val="ListParagraph"/>
        <w:numPr>
          <w:ilvl w:val="0"/>
          <w:numId w:val="4"/>
        </w:numPr>
      </w:pPr>
      <w:r>
        <w:t>Web-based Frontend Interface</w:t>
      </w:r>
    </w:p>
    <w:p w14:paraId="536B8281" w14:textId="4B36E15D" w:rsidR="00745188" w:rsidRDefault="00745188" w:rsidP="00745188">
      <w:pPr>
        <w:pStyle w:val="ListParagraph"/>
        <w:numPr>
          <w:ilvl w:val="1"/>
          <w:numId w:val="4"/>
        </w:numPr>
      </w:pPr>
      <w:r>
        <w:t>Infrastructure will consist of HTML, CSS, and Javascript to handle the user input and visualization.</w:t>
      </w:r>
    </w:p>
    <w:p w14:paraId="6084874D" w14:textId="3C3FBC31" w:rsidR="00745188" w:rsidRPr="000D3983" w:rsidRDefault="00745188" w:rsidP="00745188">
      <w:pPr>
        <w:pStyle w:val="ListParagraph"/>
        <w:numPr>
          <w:ilvl w:val="1"/>
          <w:numId w:val="4"/>
        </w:numPr>
      </w:pPr>
      <w:r>
        <w:t>User will input in a form and the results will be displayed in a table.</w:t>
      </w:r>
    </w:p>
    <w:sectPr w:rsidR="00745188" w:rsidRPr="000D398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035616"/>
    <w:multiLevelType w:val="hybridMultilevel"/>
    <w:tmpl w:val="932C69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F332D32"/>
    <w:multiLevelType w:val="hybridMultilevel"/>
    <w:tmpl w:val="06AC3C82"/>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562B0516"/>
    <w:multiLevelType w:val="hybridMultilevel"/>
    <w:tmpl w:val="9C0C1ED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7E043086"/>
    <w:multiLevelType w:val="hybridMultilevel"/>
    <w:tmpl w:val="75F23C16"/>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num w:numId="1" w16cid:durableId="50931233">
    <w:abstractNumId w:val="3"/>
  </w:num>
  <w:num w:numId="2" w16cid:durableId="1838766428">
    <w:abstractNumId w:val="2"/>
  </w:num>
  <w:num w:numId="3" w16cid:durableId="375857821">
    <w:abstractNumId w:val="0"/>
  </w:num>
  <w:num w:numId="4" w16cid:durableId="107223677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77C9A"/>
    <w:rsid w:val="000044F8"/>
    <w:rsid w:val="000D3983"/>
    <w:rsid w:val="0031088C"/>
    <w:rsid w:val="0039262C"/>
    <w:rsid w:val="003B78E2"/>
    <w:rsid w:val="00425172"/>
    <w:rsid w:val="00440D45"/>
    <w:rsid w:val="004C52CC"/>
    <w:rsid w:val="00745188"/>
    <w:rsid w:val="00877C9A"/>
    <w:rsid w:val="00B961FE"/>
    <w:rsid w:val="00C062BC"/>
    <w:rsid w:val="00CD2BC9"/>
    <w:rsid w:val="00CE3228"/>
    <w:rsid w:val="00DC6158"/>
    <w:rsid w:val="00DD251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7BF577"/>
  <w15:chartTrackingRefBased/>
  <w15:docId w15:val="{2DDF6451-807B-42B1-8BC5-641FF1DC7B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77C9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77C9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77C9A"/>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77C9A"/>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877C9A"/>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877C9A"/>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877C9A"/>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877C9A"/>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877C9A"/>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77C9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77C9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77C9A"/>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77C9A"/>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877C9A"/>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877C9A"/>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877C9A"/>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877C9A"/>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877C9A"/>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877C9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77C9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77C9A"/>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77C9A"/>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877C9A"/>
    <w:pPr>
      <w:spacing w:before="160"/>
      <w:jc w:val="center"/>
    </w:pPr>
    <w:rPr>
      <w:i/>
      <w:iCs/>
      <w:color w:val="404040" w:themeColor="text1" w:themeTint="BF"/>
    </w:rPr>
  </w:style>
  <w:style w:type="character" w:customStyle="1" w:styleId="QuoteChar">
    <w:name w:val="Quote Char"/>
    <w:basedOn w:val="DefaultParagraphFont"/>
    <w:link w:val="Quote"/>
    <w:uiPriority w:val="29"/>
    <w:rsid w:val="00877C9A"/>
    <w:rPr>
      <w:i/>
      <w:iCs/>
      <w:color w:val="404040" w:themeColor="text1" w:themeTint="BF"/>
    </w:rPr>
  </w:style>
  <w:style w:type="paragraph" w:styleId="ListParagraph">
    <w:name w:val="List Paragraph"/>
    <w:basedOn w:val="Normal"/>
    <w:uiPriority w:val="34"/>
    <w:qFormat/>
    <w:rsid w:val="00877C9A"/>
    <w:pPr>
      <w:ind w:left="720"/>
      <w:contextualSpacing/>
    </w:pPr>
  </w:style>
  <w:style w:type="character" w:styleId="IntenseEmphasis">
    <w:name w:val="Intense Emphasis"/>
    <w:basedOn w:val="DefaultParagraphFont"/>
    <w:uiPriority w:val="21"/>
    <w:qFormat/>
    <w:rsid w:val="00877C9A"/>
    <w:rPr>
      <w:i/>
      <w:iCs/>
      <w:color w:val="0F4761" w:themeColor="accent1" w:themeShade="BF"/>
    </w:rPr>
  </w:style>
  <w:style w:type="paragraph" w:styleId="IntenseQuote">
    <w:name w:val="Intense Quote"/>
    <w:basedOn w:val="Normal"/>
    <w:next w:val="Normal"/>
    <w:link w:val="IntenseQuoteChar"/>
    <w:uiPriority w:val="30"/>
    <w:qFormat/>
    <w:rsid w:val="00877C9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77C9A"/>
    <w:rPr>
      <w:i/>
      <w:iCs/>
      <w:color w:val="0F4761" w:themeColor="accent1" w:themeShade="BF"/>
    </w:rPr>
  </w:style>
  <w:style w:type="character" w:styleId="IntenseReference">
    <w:name w:val="Intense Reference"/>
    <w:basedOn w:val="DefaultParagraphFont"/>
    <w:uiPriority w:val="32"/>
    <w:qFormat/>
    <w:rsid w:val="00877C9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9244576">
      <w:bodyDiv w:val="1"/>
      <w:marLeft w:val="0"/>
      <w:marRight w:val="0"/>
      <w:marTop w:val="0"/>
      <w:marBottom w:val="0"/>
      <w:divBdr>
        <w:top w:val="none" w:sz="0" w:space="0" w:color="auto"/>
        <w:left w:val="none" w:sz="0" w:space="0" w:color="auto"/>
        <w:bottom w:val="none" w:sz="0" w:space="0" w:color="auto"/>
        <w:right w:val="none" w:sz="0" w:space="0" w:color="auto"/>
      </w:divBdr>
    </w:div>
    <w:div w:id="114697616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122</TotalTime>
  <Pages>2</Pages>
  <Words>369</Words>
  <Characters>2106</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Dhwanil Patel</dc:creator>
  <cp:keywords/>
  <dc:description/>
  <cp:lastModifiedBy>Dhwanil Patel</cp:lastModifiedBy>
  <cp:revision>3</cp:revision>
  <dcterms:created xsi:type="dcterms:W3CDTF">2025-05-12T10:42:00Z</dcterms:created>
  <dcterms:modified xsi:type="dcterms:W3CDTF">2025-05-12T12:44:00Z</dcterms:modified>
</cp:coreProperties>
</file>