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生产一个产品ID51,缓冲区位置为50 </w:t>
      </w:r>
    </w:p>
    <w:p>
      <w:pPr>
        <w:rPr>
          <w:rFonts w:hint="eastAsia"/>
        </w:rPr>
      </w:pPr>
      <w:r>
        <w:rPr>
          <w:rFonts w:hint="eastAsia"/>
        </w:rPr>
        <w:t>消费一个产品ID21,缓冲区位置为26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生产一个产品ID52,缓冲区位置为51 </w:t>
      </w:r>
    </w:p>
    <w:p>
      <w:pPr>
        <w:rPr>
          <w:rFonts w:hint="eastAsia"/>
        </w:rPr>
      </w:pPr>
      <w:r>
        <w:rPr>
          <w:rFonts w:hint="eastAsia"/>
        </w:rPr>
        <w:t>消费一个产品ID23,缓冲区位置为27</w:t>
      </w:r>
    </w:p>
    <w:p>
      <w:pPr>
        <w:rPr>
          <w:rFonts w:hint="eastAsia"/>
        </w:rPr>
      </w:pPr>
      <w:r>
        <w:rPr>
          <w:rFonts w:hint="eastAsia"/>
        </w:rPr>
        <w:t>生产一个产品ID53,</w:t>
      </w:r>
      <w:r>
        <w:rPr>
          <w:rFonts w:hint="eastAsia"/>
          <w:lang w:eastAsia="zh-CN"/>
        </w:rPr>
        <w:t>缓</w:t>
      </w:r>
      <w:r>
        <w:rPr>
          <w:rFonts w:hint="eastAsia"/>
        </w:rPr>
        <w:t xml:space="preserve">冲区位置为52 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生产一个产品ID54,缓冲区位置为53 </w:t>
      </w:r>
    </w:p>
    <w:p>
      <w:pPr>
        <w:rPr>
          <w:rFonts w:hint="eastAsia"/>
        </w:rPr>
      </w:pPr>
      <w:r>
        <w:rPr>
          <w:rFonts w:hint="eastAsia"/>
        </w:rPr>
        <w:t>消费一个产品ID24,缓冲区位置为28</w:t>
      </w:r>
    </w:p>
    <w:p>
      <w:pPr>
        <w:rPr>
          <w:rFonts w:hint="eastAsia"/>
        </w:rPr>
      </w:pPr>
      <w:r>
        <w:rPr>
          <w:rFonts w:hint="eastAsia"/>
        </w:rPr>
        <w:t xml:space="preserve">消费一个产品ID25,缓冲区位置为29 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生产一个产品ID55,缓冲区位置为54 </w:t>
      </w:r>
    </w:p>
    <w:p>
      <w:pPr>
        <w:rPr>
          <w:rFonts w:hint="eastAsia"/>
        </w:rPr>
      </w:pPr>
      <w:r>
        <w:rPr>
          <w:rFonts w:hint="eastAsia"/>
        </w:rPr>
        <w:t>生产一个产品ID56,</w:t>
      </w:r>
      <w:r>
        <w:rPr>
          <w:rFonts w:hint="eastAsia"/>
          <w:lang w:eastAsia="zh-CN"/>
        </w:rPr>
        <w:t>缓冲</w:t>
      </w:r>
      <w:r>
        <w:rPr>
          <w:rFonts w:hint="eastAsia"/>
        </w:rPr>
        <w:t xml:space="preserve">区位置为55 </w:t>
      </w:r>
    </w:p>
    <w:p>
      <w:pPr>
        <w:rPr>
          <w:rFonts w:hint="eastAsia"/>
        </w:rPr>
      </w:pPr>
      <w:r>
        <w:rPr>
          <w:rFonts w:hint="eastAsia"/>
        </w:rPr>
        <w:t>生产一个产</w:t>
      </w:r>
      <w:r>
        <w:rPr>
          <w:rFonts w:hint="eastAsia"/>
          <w:lang w:eastAsia="zh-CN"/>
        </w:rPr>
        <w:t>品</w:t>
      </w:r>
      <w:r>
        <w:rPr>
          <w:rFonts w:hint="eastAsia"/>
        </w:rPr>
        <w:t>为</w:t>
      </w:r>
      <w:r>
        <w:rPr>
          <w:rFonts w:hint="default"/>
          <w:lang w:val="en-US"/>
        </w:rPr>
        <w:t>ID</w:t>
      </w:r>
      <w:r>
        <w:rPr>
          <w:rFonts w:hint="eastAsia"/>
        </w:rPr>
        <w:t>5</w:t>
      </w:r>
      <w:r>
        <w:rPr>
          <w:rFonts w:hint="eastAsia"/>
          <w:lang w:eastAsia="zh-CN"/>
        </w:rPr>
        <w:t>7缓冲区位置56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生产一个产品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58，缓冲区位置57</w:t>
      </w:r>
    </w:p>
    <w:p>
      <w:pPr>
        <w:rPr>
          <w:rFonts w:hint="eastAsia"/>
        </w:rPr>
      </w:pPr>
      <w:r>
        <w:rPr>
          <w:rFonts w:hint="eastAsia"/>
        </w:rPr>
        <w:t>生产一个产品ID59,</w:t>
      </w:r>
      <w:r>
        <w:rPr>
          <w:rFonts w:hint="eastAsia"/>
          <w:lang w:eastAsia="zh-CN"/>
        </w:rPr>
        <w:t>缓冲</w:t>
      </w:r>
      <w:r>
        <w:rPr>
          <w:rFonts w:hint="eastAsia"/>
        </w:rPr>
        <w:t xml:space="preserve">区位置为58 </w:t>
      </w:r>
    </w:p>
    <w:p>
      <w:pPr>
        <w:rPr>
          <w:rFonts w:hint="eastAsia"/>
        </w:rPr>
      </w:pPr>
      <w:r>
        <w:rPr>
          <w:rFonts w:hint="eastAsia"/>
        </w:rPr>
        <w:t>生产一个</w:t>
      </w:r>
      <w:r>
        <w:rPr>
          <w:rFonts w:hint="eastAsia"/>
          <w:lang w:eastAsia="zh-CN"/>
        </w:rPr>
        <w:t>产</w:t>
      </w:r>
      <w:r>
        <w:rPr>
          <w:rFonts w:hint="eastAsia"/>
        </w:rPr>
        <w:t>品1</w:t>
      </w:r>
      <w:r>
        <w:rPr>
          <w:rFonts w:hint="default"/>
          <w:lang w:val="en-US"/>
        </w:rPr>
        <w:t>D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0,</w:t>
      </w:r>
      <w:r>
        <w:rPr>
          <w:rFonts w:hint="eastAsia"/>
          <w:lang w:eastAsia="zh-CN"/>
        </w:rPr>
        <w:t>缓</w:t>
      </w:r>
      <w:r>
        <w:rPr>
          <w:rFonts w:hint="eastAsia"/>
        </w:rPr>
        <w:t xml:space="preserve">冲区位置为59 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生产一个产品ID61,缓冲区位置为60 </w:t>
      </w:r>
    </w:p>
    <w:p>
      <w:pPr>
        <w:rPr>
          <w:rFonts w:hint="eastAsia"/>
        </w:rPr>
      </w:pPr>
      <w:r>
        <w:rPr>
          <w:rFonts w:hint="eastAsia"/>
        </w:rPr>
        <w:t>消费一个产品ID27,缓冲区位置为30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生产一个产品ID62,缓冲区位置为61 </w:t>
      </w:r>
    </w:p>
    <w:p>
      <w:pPr>
        <w:rPr>
          <w:rFonts w:hint="eastAsia"/>
        </w:rPr>
      </w:pPr>
      <w:r>
        <w:rPr>
          <w:rFonts w:hint="eastAsia"/>
        </w:rPr>
        <w:t>消费一个产品ID26,缓冲区位置为31</w:t>
      </w:r>
    </w:p>
    <w:p>
      <w:pPr>
        <w:rPr>
          <w:rFonts w:hint="eastAsia"/>
        </w:rPr>
      </w:pPr>
      <w:r>
        <w:rPr>
          <w:rFonts w:hint="eastAsia"/>
        </w:rPr>
        <w:t xml:space="preserve">消费一个产品ID28,缓冲区位置为32 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生产一个产品ID63,缓冲区位置为62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生</w:t>
      </w:r>
      <w:r>
        <w:rPr>
          <w:rFonts w:hint="eastAsia"/>
        </w:rPr>
        <w:t>产一个产品ID64,</w:t>
      </w:r>
      <w:r>
        <w:rPr>
          <w:rFonts w:hint="eastAsia"/>
          <w:lang w:eastAsia="zh-CN"/>
        </w:rPr>
        <w:t>缓</w:t>
      </w:r>
      <w:r>
        <w:rPr>
          <w:rFonts w:hint="eastAsia"/>
        </w:rPr>
        <w:t xml:space="preserve">冲区位置为63 </w:t>
      </w:r>
    </w:p>
    <w:p>
      <w:pPr>
        <w:rPr>
          <w:rFonts w:hint="eastAsia"/>
        </w:rPr>
      </w:pPr>
      <w:r>
        <w:rPr>
          <w:rFonts w:hint="eastAsia"/>
        </w:rPr>
        <w:t>消费一个产品ID29,缓冲区位置为33</w:t>
      </w:r>
    </w:p>
    <w:p>
      <w:pPr>
        <w:rPr>
          <w:rFonts w:hint="eastAsia"/>
        </w:rPr>
      </w:pPr>
      <w:r>
        <w:rPr>
          <w:rFonts w:hint="eastAsia"/>
        </w:rPr>
        <w:t xml:space="preserve">消费一个产品I030,缓冲区位置为34 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生产一个产品ID65,缓冲区位置为64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生</w:t>
      </w:r>
      <w:r>
        <w:rPr>
          <w:rFonts w:hint="eastAsia"/>
        </w:rPr>
        <w:t>产一个产品I</w:t>
      </w:r>
      <w:r>
        <w:rPr>
          <w:rFonts w:hint="default"/>
          <w:lang w:val="en-US"/>
        </w:rPr>
        <w:t>D</w:t>
      </w:r>
      <w:r>
        <w:rPr>
          <w:rFonts w:hint="eastAsia"/>
        </w:rPr>
        <w:t>66,</w:t>
      </w:r>
      <w:r>
        <w:rPr>
          <w:rFonts w:hint="eastAsia"/>
          <w:lang w:eastAsia="zh-CN"/>
        </w:rPr>
        <w:t>缓</w:t>
      </w:r>
      <w:r>
        <w:rPr>
          <w:rFonts w:hint="eastAsia"/>
        </w:rPr>
        <w:t xml:space="preserve">冲区位置为65 </w:t>
      </w:r>
    </w:p>
    <w:p>
      <w:pPr>
        <w:rPr>
          <w:rFonts w:hint="eastAsia"/>
        </w:rPr>
      </w:pPr>
      <w:r>
        <w:rPr>
          <w:rFonts w:hint="eastAsia"/>
        </w:rPr>
        <w:t>生产一个产</w:t>
      </w:r>
      <w:r>
        <w:rPr>
          <w:rFonts w:hint="eastAsia"/>
          <w:lang w:eastAsia="zh-CN"/>
        </w:rPr>
        <w:t>品</w:t>
      </w:r>
      <w:r>
        <w:rPr>
          <w:rFonts w:hint="default"/>
          <w:lang w:val="en-US" w:eastAsia="zh-CN"/>
        </w:rPr>
        <w:t>ID67.</w:t>
      </w:r>
      <w:r>
        <w:rPr>
          <w:rFonts w:hint="eastAsia"/>
          <w:lang w:val="en-US" w:eastAsia="zh-CN"/>
        </w:rPr>
        <w:t>缓冲区位置66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生产一个产</w:t>
      </w:r>
      <w:r>
        <w:rPr>
          <w:rFonts w:hint="eastAsia"/>
        </w:rPr>
        <w:t>品ID68,</w:t>
      </w:r>
      <w:r>
        <w:rPr>
          <w:rFonts w:hint="eastAsia"/>
          <w:lang w:eastAsia="zh-CN"/>
        </w:rPr>
        <w:t>缓冲</w:t>
      </w:r>
      <w:r>
        <w:rPr>
          <w:rFonts w:hint="eastAsia"/>
        </w:rPr>
        <w:t>区位置为67</w:t>
      </w:r>
    </w:p>
    <w:p>
      <w:pPr>
        <w:rPr>
          <w:rFonts w:hint="eastAsia"/>
        </w:rPr>
      </w:pPr>
      <w:r>
        <w:rPr>
          <w:rFonts w:hint="eastAsia"/>
        </w:rPr>
        <w:t>产一个产品ID69,</w:t>
      </w:r>
      <w:r>
        <w:rPr>
          <w:rFonts w:hint="eastAsia"/>
          <w:lang w:eastAsia="zh-CN"/>
        </w:rPr>
        <w:t>缓冲</w:t>
      </w:r>
      <w:r>
        <w:rPr>
          <w:rFonts w:hint="eastAsia"/>
        </w:rPr>
        <w:t xml:space="preserve">区位置为68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生</w:t>
      </w:r>
      <w:r>
        <w:rPr>
          <w:rFonts w:hint="eastAsia"/>
        </w:rPr>
        <w:t>产一个开品I070,</w:t>
      </w:r>
      <w:r>
        <w:rPr>
          <w:rFonts w:hint="eastAsia"/>
          <w:lang w:eastAsia="zh-CN"/>
        </w:rPr>
        <w:t>缓</w:t>
      </w:r>
      <w:r>
        <w:rPr>
          <w:rFonts w:hint="eastAsia"/>
        </w:rPr>
        <w:t xml:space="preserve">冲区位置为69 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生产一个产品ID71,缓冲区位置为70 </w:t>
      </w:r>
    </w:p>
    <w:p>
      <w:pPr>
        <w:rPr>
          <w:rFonts w:hint="eastAsia"/>
        </w:rPr>
      </w:pPr>
      <w:r>
        <w:rPr>
          <w:rFonts w:hint="eastAsia"/>
        </w:rPr>
        <w:t xml:space="preserve">消费一个产品ID31,缓冲区位置为35 </w:t>
      </w:r>
    </w:p>
    <w:p>
      <w:pPr>
        <w:rPr>
          <w:rFonts w:hint="eastAsia"/>
        </w:rPr>
      </w:pPr>
      <w:r>
        <w:rPr>
          <w:rFonts w:hint="eastAsia"/>
        </w:rPr>
        <w:t>消费一个产品ID32,缓冲区位置为36</w:t>
      </w:r>
    </w:p>
    <w:p>
      <w:pPr>
        <w:rPr>
          <w:rFonts w:hint="eastAsia"/>
        </w:rPr>
      </w:pPr>
      <w:r>
        <w:rPr>
          <w:rFonts w:hint="eastAsia"/>
        </w:rPr>
        <w:t>生产一个产品ID72,缓冲区位置为71</w:t>
      </w:r>
    </w:p>
    <w:p>
      <w:pPr>
        <w:rPr>
          <w:rFonts w:hint="eastAsia"/>
        </w:rPr>
      </w:pPr>
      <w:r>
        <w:rPr>
          <w:rFonts w:hint="eastAsia"/>
        </w:rPr>
        <w:t>消费一个产品I</w:t>
      </w:r>
      <w:r>
        <w:rPr>
          <w:rFonts w:hint="default"/>
          <w:lang w:val="en-US"/>
        </w:rPr>
        <w:t>D</w:t>
      </w:r>
      <w:r>
        <w:rPr>
          <w:rFonts w:hint="eastAsia"/>
        </w:rPr>
        <w:t>33,缓冲区位置为37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生产一个产品ID73,缓冲区位置为72 </w:t>
      </w:r>
    </w:p>
    <w:p>
      <w:pPr>
        <w:rPr>
          <w:rFonts w:hint="eastAsia"/>
        </w:rPr>
      </w:pPr>
      <w:r>
        <w:rPr>
          <w:rFonts w:hint="eastAsia"/>
        </w:rPr>
        <w:t>生产一个产品ID74,缓冲区位置为73</w:t>
      </w:r>
    </w:p>
    <w:p>
      <w:pPr>
        <w:rPr>
          <w:rFonts w:hint="eastAsia"/>
        </w:rPr>
      </w:pPr>
      <w:r>
        <w:rPr>
          <w:rFonts w:hint="eastAsia"/>
        </w:rPr>
        <w:t xml:space="preserve">消费一个产品ID34,缓冲区位置为38 </w:t>
      </w:r>
    </w:p>
    <w:p>
      <w:pPr>
        <w:rPr>
          <w:rFonts w:hint="eastAsia"/>
        </w:rPr>
      </w:pPr>
      <w:r>
        <w:rPr>
          <w:rFonts w:hint="eastAsia"/>
        </w:rPr>
        <w:t xml:space="preserve">消费一个产品ID35,缓冲区位置为39 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生产一个产品ID75,缓冲区位置为74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生</w:t>
      </w:r>
      <w:r>
        <w:rPr>
          <w:rFonts w:hint="eastAsia"/>
        </w:rPr>
        <w:t>产一个产品ID76,</w:t>
      </w:r>
      <w:r>
        <w:rPr>
          <w:rFonts w:hint="eastAsia"/>
          <w:lang w:eastAsia="zh-CN"/>
        </w:rPr>
        <w:t>缓冲</w:t>
      </w:r>
      <w:r>
        <w:rPr>
          <w:rFonts w:hint="eastAsia"/>
        </w:rPr>
        <w:t xml:space="preserve">区位置为75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生产</w:t>
      </w:r>
      <w:bookmarkStart w:id="0" w:name="_GoBack"/>
      <w:bookmarkEnd w:id="0"/>
      <w:r>
        <w:rPr>
          <w:rFonts w:hint="eastAsia"/>
        </w:rPr>
        <w:t>一个</w:t>
      </w:r>
      <w:r>
        <w:rPr>
          <w:rFonts w:hint="eastAsia"/>
          <w:lang w:eastAsia="zh-CN"/>
        </w:rPr>
        <w:t>产品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77</w:t>
      </w:r>
      <w:r>
        <w:rPr>
          <w:rFonts w:hint="eastAsia"/>
          <w:lang w:eastAsia="zh-CN"/>
        </w:rPr>
        <w:t>，缓冲区</w:t>
      </w:r>
      <w:r>
        <w:rPr>
          <w:rFonts w:hint="eastAsia"/>
        </w:rPr>
        <w:t xml:space="preserve">位置为76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生</w:t>
      </w:r>
      <w:r>
        <w:rPr>
          <w:rFonts w:hint="eastAsia"/>
        </w:rPr>
        <w:t>产一个产品ID78,</w:t>
      </w:r>
      <w:r>
        <w:rPr>
          <w:rFonts w:hint="eastAsia"/>
          <w:lang w:eastAsia="zh-CN"/>
        </w:rPr>
        <w:t>缓冲</w:t>
      </w:r>
      <w:r>
        <w:rPr>
          <w:rFonts w:hint="eastAsia"/>
        </w:rPr>
        <w:t xml:space="preserve">位置为77 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生</w:t>
      </w:r>
      <w:r>
        <w:rPr>
          <w:rFonts w:hint="eastAsia"/>
        </w:rPr>
        <w:t xml:space="preserve">产一个产品ID79,缓冲区位置为78 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生产一个产品ID80,缓冲区位置为79 </w:t>
      </w:r>
    </w:p>
    <w:p>
      <w:pPr>
        <w:rPr>
          <w:rFonts w:hint="eastAsia"/>
        </w:rPr>
      </w:pPr>
      <w:r>
        <w:rPr>
          <w:rFonts w:hint="eastAsia"/>
        </w:rPr>
        <w:t>消费一个产品ID36,缓冲区位置为40</w:t>
      </w:r>
    </w:p>
    <w:p>
      <w:pPr>
        <w:rPr>
          <w:rFonts w:hint="eastAsia"/>
        </w:rPr>
      </w:pPr>
      <w:r>
        <w:rPr>
          <w:rFonts w:hint="eastAsia"/>
        </w:rPr>
        <w:t xml:space="preserve">消费一个产品ID37,缓冲区位置为41 </w:t>
      </w:r>
    </w:p>
    <w:p>
      <w:pPr>
        <w:rPr>
          <w:rFonts w:hint="eastAsia"/>
        </w:rPr>
      </w:pPr>
      <w:r>
        <w:rPr>
          <w:rFonts w:hint="eastAsia"/>
        </w:rPr>
        <w:t xml:space="preserve">生产一个产品ID81,缓冲区位置为80 </w:t>
      </w:r>
    </w:p>
    <w:p>
      <w:pPr>
        <w:rPr>
          <w:rFonts w:hint="eastAsia"/>
        </w:rPr>
      </w:pPr>
      <w:r>
        <w:rPr>
          <w:rFonts w:hint="eastAsia"/>
        </w:rPr>
        <w:t>生产一个产品ID82,缓冲区位置为81</w:t>
      </w:r>
    </w:p>
    <w:p>
      <w:pPr>
        <w:rPr>
          <w:rFonts w:hint="eastAsia"/>
        </w:rPr>
      </w:pPr>
      <w:r>
        <w:rPr>
          <w:rFonts w:hint="eastAsia"/>
        </w:rPr>
        <w:t>消费一个产品1038,缓冲区位置为42</w:t>
      </w:r>
    </w:p>
    <w:p>
      <w:pPr/>
      <w:r>
        <w:rPr>
          <w:rFonts w:hint="eastAsia"/>
        </w:rPr>
        <w:t xml:space="preserve">生产一个产品1D83,缓冲区位置为82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2020-04-30T23:22:58Z</dcterms:created>
  <dc:creator>iPhone</dc:creator>
  <cp:lastModifiedBy>iPhone</cp:lastModifiedBy>
  <dcterms:modified xsi:type="dcterms:W3CDTF">2020-04-30T15:33:03Z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2052-10.7.1</vt:lpwstr>
  </property>
</Properties>
</file>