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jc w:val="left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jc w:val="center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jc w:val="center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jc w:val="center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  <w:r>
        <w:rPr>
          <w:rFonts w:ascii="宋体" w:cs="宋体" w:hAnsi="宋体" w:hint="eastAsia"/>
          <w:b/>
          <w:bCs/>
          <w:sz w:val="44"/>
          <w:szCs w:val="44"/>
          <w:lang w:val="en-US" w:eastAsia="zh-CN"/>
        </w:rPr>
        <w:t>课题名称：设计简易计算器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center"/>
        <w:textAlignment w:val="auto"/>
        <w:rPr>
          <w:rFonts w:ascii="宋体" w:cs="宋体" w:hAnsi="宋体" w:hint="default"/>
          <w:b/>
          <w:bCs/>
          <w:sz w:val="44"/>
          <w:szCs w:val="44"/>
          <w:lang w:val="en-US" w:eastAsia="zh-CN"/>
        </w:rPr>
      </w:pPr>
      <w:r>
        <w:rPr>
          <w:rFonts w:ascii="宋体" w:cs="宋体" w:hAnsi="宋体" w:hint="default"/>
          <w:b/>
          <w:bCs/>
          <w:sz w:val="44"/>
          <w:szCs w:val="44"/>
          <w:lang w:val="en-US" w:eastAsia="zh-CN"/>
        </w:rPr>
        <w:drawing>
          <wp:inline distL="0" distT="0" distB="0" distR="0">
            <wp:extent cx="3017520" cy="3027680"/>
            <wp:effectExtent l="0" t="0" r="3810" b="7620"/>
            <wp:docPr id="1026" name="图片 1" descr="11578595_190642470157_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5859" t="5362" r="6606" b="5412"/>
                    <a:stretch/>
                  </pic:blipFill>
                  <pic:spPr>
                    <a:xfrm rot="0">
                      <a:off x="0" y="0"/>
                      <a:ext cx="3017520" cy="302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center"/>
        <w:textAlignment w:val="auto"/>
        <w:rPr>
          <w:rFonts w:ascii="宋体" w:cs="宋体" w:hAnsi="宋体" w:hint="eastAsia"/>
          <w:b/>
          <w:bCs/>
          <w:sz w:val="44"/>
          <w:szCs w:val="44"/>
          <w:u w:val="single"/>
          <w:lang w:val="en-US" w:eastAsia="zh-CN"/>
        </w:rPr>
      </w:pPr>
      <w:r>
        <w:rPr>
          <w:rFonts w:ascii="宋体" w:cs="宋体" w:hAnsi="宋体" w:hint="eastAsia"/>
          <w:b/>
          <w:bCs/>
          <w:sz w:val="44"/>
          <w:szCs w:val="44"/>
          <w:lang w:val="en-US" w:eastAsia="zh-CN"/>
        </w:rPr>
        <w:t>专业：</w:t>
      </w:r>
      <w:r>
        <w:rPr>
          <w:rFonts w:ascii="宋体" w:cs="宋体" w:hAnsi="宋体" w:hint="eastAsia"/>
          <w:b/>
          <w:bCs/>
          <w:sz w:val="44"/>
          <w:szCs w:val="44"/>
          <w:u w:val="single"/>
          <w:lang w:val="en-US" w:eastAsia="zh-CN"/>
        </w:rPr>
        <w:t>信息与计算科学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left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  <w:r>
        <w:rPr>
          <w:rFonts w:ascii="宋体" w:cs="宋体" w:hAnsi="宋体" w:hint="eastAsia"/>
          <w:b/>
          <w:bCs/>
          <w:sz w:val="44"/>
          <w:szCs w:val="44"/>
          <w:lang w:val="en-US" w:eastAsia="zh-CN"/>
        </w:rPr>
        <w:t xml:space="preserve">         年级：</w:t>
      </w:r>
      <w:r>
        <w:rPr>
          <w:rFonts w:ascii="宋体" w:cs="宋体" w:hAnsi="宋体" w:hint="default"/>
          <w:b/>
          <w:bCs/>
          <w:sz w:val="44"/>
          <w:szCs w:val="44"/>
          <w:u w:val="single"/>
          <w:lang w:val="en-US" w:eastAsia="zh-CN"/>
        </w:rPr>
        <w:t>2017</w:t>
      </w:r>
      <w:r>
        <w:rPr>
          <w:rFonts w:ascii="宋体" w:cs="宋体" w:hAnsi="宋体" w:hint="eastAsia"/>
          <w:b/>
          <w:bCs/>
          <w:sz w:val="44"/>
          <w:szCs w:val="44"/>
          <w:u w:val="single"/>
          <w:lang w:val="en-US" w:eastAsia="zh-CN"/>
        </w:rPr>
        <w:t>级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left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  <w:r>
        <w:rPr>
          <w:rFonts w:ascii="宋体" w:cs="宋体" w:hAnsi="宋体" w:hint="eastAsia"/>
          <w:b/>
          <w:bCs/>
          <w:sz w:val="44"/>
          <w:szCs w:val="44"/>
          <w:lang w:val="en-US" w:eastAsia="zh-CN"/>
        </w:rPr>
        <w:t xml:space="preserve">         班级：</w:t>
      </w:r>
      <w:r>
        <w:rPr>
          <w:rFonts w:ascii="宋体" w:cs="宋体" w:hAnsi="宋体" w:hint="eastAsia"/>
          <w:b/>
          <w:bCs/>
          <w:sz w:val="44"/>
          <w:szCs w:val="44"/>
          <w:u w:val="single"/>
          <w:lang w:val="en-US" w:eastAsia="zh-CN"/>
        </w:rPr>
        <w:t>2班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left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  <w:r>
        <w:rPr>
          <w:rFonts w:ascii="宋体" w:cs="宋体" w:hAnsi="宋体" w:hint="eastAsia"/>
          <w:b/>
          <w:bCs/>
          <w:sz w:val="44"/>
          <w:szCs w:val="44"/>
          <w:lang w:val="en-US" w:eastAsia="zh-CN"/>
        </w:rPr>
        <w:t xml:space="preserve">         组长：</w:t>
      </w:r>
      <w:r>
        <w:rPr>
          <w:rFonts w:ascii="宋体" w:cs="宋体" w:hAnsi="宋体" w:hint="eastAsia"/>
          <w:b/>
          <w:bCs/>
          <w:sz w:val="44"/>
          <w:szCs w:val="44"/>
          <w:u w:val="single"/>
          <w:lang w:val="en-US" w:eastAsia="zh-CN"/>
        </w:rPr>
        <w:t>刘翠翠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left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  <w:r>
        <w:rPr>
          <w:rFonts w:ascii="宋体" w:cs="宋体" w:hAnsi="宋体" w:hint="eastAsia"/>
          <w:b/>
          <w:bCs/>
          <w:sz w:val="44"/>
          <w:szCs w:val="44"/>
          <w:lang w:val="en-US" w:eastAsia="zh-CN"/>
        </w:rPr>
        <w:t xml:space="preserve">         组员：</w:t>
      </w:r>
      <w:r>
        <w:rPr>
          <w:rFonts w:ascii="宋体" w:cs="宋体" w:hAnsi="宋体" w:hint="eastAsia"/>
          <w:b/>
          <w:bCs/>
          <w:sz w:val="44"/>
          <w:szCs w:val="44"/>
          <w:u w:val="single"/>
          <w:lang w:val="en-US" w:eastAsia="zh-CN"/>
        </w:rPr>
        <w:t>吕淑红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left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  <w:r>
        <w:rPr>
          <w:rFonts w:ascii="宋体" w:cs="宋体" w:hAnsi="宋体" w:hint="eastAsia"/>
          <w:b/>
          <w:bCs/>
          <w:sz w:val="44"/>
          <w:szCs w:val="44"/>
          <w:lang w:val="en-US" w:eastAsia="zh-CN"/>
        </w:rPr>
        <w:t xml:space="preserve">         组员：</w:t>
      </w:r>
      <w:r>
        <w:rPr>
          <w:rFonts w:ascii="宋体" w:cs="宋体" w:hAnsi="宋体" w:hint="eastAsia"/>
          <w:b/>
          <w:bCs/>
          <w:sz w:val="44"/>
          <w:szCs w:val="44"/>
          <w:u w:val="single"/>
          <w:lang w:val="en-US" w:eastAsia="zh-CN"/>
        </w:rPr>
        <w:t>于海芳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left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  <w:r>
        <w:rPr>
          <w:rFonts w:ascii="宋体" w:cs="宋体" w:hAnsi="宋体" w:hint="eastAsia"/>
          <w:b/>
          <w:bCs/>
          <w:sz w:val="44"/>
          <w:szCs w:val="44"/>
          <w:lang w:val="en-US" w:eastAsia="zh-CN"/>
        </w:rPr>
        <w:t xml:space="preserve">         组员：</w:t>
      </w:r>
      <w:r>
        <w:rPr>
          <w:rFonts w:ascii="宋体" w:cs="宋体" w:hAnsi="宋体" w:hint="eastAsia"/>
          <w:b/>
          <w:bCs/>
          <w:sz w:val="44"/>
          <w:szCs w:val="44"/>
          <w:u w:val="single"/>
          <w:lang w:val="en-US" w:eastAsia="zh-CN"/>
        </w:rPr>
        <w:t>张颖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center"/>
        <w:textAlignment w:val="auto"/>
        <w:rPr>
          <w:rFonts w:ascii="宋体" w:cs="宋体" w:hAnsi="宋体" w:hint="eastAsia"/>
          <w:b/>
          <w:bCs/>
          <w:sz w:val="44"/>
          <w:szCs w:val="44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center"/>
        <w:textAlignment w:val="auto"/>
        <w:rPr>
          <w:rFonts w:ascii="宋体" w:cs="宋体" w:hAnsi="宋体" w:hint="default"/>
          <w:b/>
          <w:bCs/>
          <w:sz w:val="44"/>
          <w:szCs w:val="44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rPr>
          <w:rFonts w:ascii="宋体" w:cs="宋体" w:hAnsi="宋体" w:hint="default"/>
          <w:b/>
          <w:bCs/>
          <w:sz w:val="44"/>
          <w:szCs w:val="44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32"/>
          <w:szCs w:val="32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32"/>
          <w:szCs w:val="32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  <w:lang w:val="en-US" w:eastAsia="zh-CN"/>
        </w:rPr>
        <w:t>一、绪论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随着社会的发展，科学的进步，人们的生活水平在逐步提高，尤其是在电子技术方面的发展，犹如雨后春笋般的变化。电子产品的更新速度也越来越快。计算机在人们的日常中是比较常见的电子产品之一。 充分利用已有的软件和硬件条件设计出更出色的电子产品之一。 如何使计算器技术更加的成熟，充分利用已有的软件和硬件条件，设计出更出色的计算器， 使其更好的为各个行业服务， 成了如今电子领域重要的研究课题。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今天，人们的日常生活中已经离不开计算器了，社会的各个角落都有它的身影，比如商店、办公、学校以及各个领域。因此设计一款简单实用的计算器会有很大的实际意义。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32"/>
          <w:szCs w:val="32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  <w:lang w:val="en-US" w:eastAsia="zh-CN"/>
        </w:rPr>
        <w:t>二、概要设计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我设计的是一款简易计算器，界面清楚，操作方便，它能实现以下功能：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1. 查询当时时间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2. 简单的四则混合运算（支持小括号、 优先级）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3. 正弦、 余弦函数计算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4. 指对数计算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32"/>
          <w:szCs w:val="32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  <w:lang w:val="en-US" w:eastAsia="zh-CN"/>
        </w:rPr>
        <w:t>三、总体设计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简单计算器由六大模块组成，模块调用图如下：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1483360</wp:posOffset>
                </wp:positionH>
                <wp:positionV relativeFrom="paragraph">
                  <wp:posOffset>86995</wp:posOffset>
                </wp:positionV>
                <wp:extent cx="2146300" cy="552450"/>
                <wp:effectExtent l="6350" t="6350" r="11430" b="20320"/>
                <wp:wrapNone/>
                <wp:docPr id="1027" name="矩形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46300" cy="55245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eastAsia="宋体"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Main()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116.8pt;margin-top:6.85pt;width:169.0pt;height:43.5pt;z-index:2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eastAsia="宋体"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2556510</wp:posOffset>
                </wp:positionH>
                <wp:positionV relativeFrom="paragraph">
                  <wp:posOffset>74295</wp:posOffset>
                </wp:positionV>
                <wp:extent cx="2088515" cy="1102360"/>
                <wp:effectExtent l="2540" t="4445" r="12065" b="5715"/>
                <wp:wrapNone/>
                <wp:docPr id="1028" name="直接箭头连接符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8515" cy="110236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8" type="#_x0000_t32" filled="f" style="position:absolute;margin-left:201.3pt;margin-top:5.85pt;width:164.45pt;height:86.8pt;z-index:3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2545715</wp:posOffset>
                </wp:positionH>
                <wp:positionV relativeFrom="paragraph">
                  <wp:posOffset>13970</wp:posOffset>
                </wp:positionV>
                <wp:extent cx="1006475" cy="1143000"/>
                <wp:effectExtent l="5080" t="4445" r="9525" b="10795"/>
                <wp:wrapNone/>
                <wp:docPr id="1029" name="直接箭头连接符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6475" cy="114300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type="#_x0000_t32" filled="f" style="position:absolute;margin-left:200.45pt;margin-top:1.1pt;width:79.25pt;height:90.0pt;z-index:4;mso-position-horizontal-relative:text;mso-position-vertical-relative:text;mso-width-relative:page;mso-height-relative:page;mso-wrap-distance-left:0.0pt;mso-wrap-distance-right:0.0pt;visibility:visible;">
                <v:stroke endarrow="block" joinstyle="miter" weight="1.0pt"/>
                <v:fill/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2494915</wp:posOffset>
                </wp:positionH>
                <wp:positionV relativeFrom="paragraph">
                  <wp:posOffset>20320</wp:posOffset>
                </wp:positionV>
                <wp:extent cx="57150" cy="1155700"/>
                <wp:effectExtent l="34290" t="0" r="15240" b="2540"/>
                <wp:wrapNone/>
                <wp:docPr id="1030" name="直接箭头连接符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57150" cy="115570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2" filled="f" style="position:absolute;margin-left:196.45pt;margin-top:1.6pt;width:4.5pt;height:91.0pt;z-index:5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1.0pt"/>
                <v:fill/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387350</wp:posOffset>
                </wp:positionH>
                <wp:positionV relativeFrom="paragraph">
                  <wp:posOffset>1270</wp:posOffset>
                </wp:positionV>
                <wp:extent cx="2152015" cy="1123950"/>
                <wp:effectExtent l="0" t="5715" r="12065" b="13334"/>
                <wp:wrapNone/>
                <wp:docPr id="1031" name="直接箭头连接符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152015" cy="112395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32" filled="f" style="position:absolute;margin-left:30.5pt;margin-top:0.1pt;width:169.45pt;height:88.5pt;z-index:6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1.0pt"/>
                <v:fill/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1435100</wp:posOffset>
                </wp:positionH>
                <wp:positionV relativeFrom="paragraph">
                  <wp:posOffset>4445</wp:posOffset>
                </wp:positionV>
                <wp:extent cx="1121410" cy="1115060"/>
                <wp:effectExtent l="0" t="4445" r="6350" b="8255"/>
                <wp:wrapNone/>
                <wp:docPr id="1032" name="直接箭头连接符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121410" cy="111506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ed="f" style="position:absolute;margin-left:113.0pt;margin-top:0.35pt;width:88.3pt;height:87.8pt;z-index:7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1.0pt"/>
                <v:fill/>
              </v:shape>
            </w:pict>
          </mc:Fallback>
        </mc:AlternateConten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4260215</wp:posOffset>
                </wp:positionH>
                <wp:positionV relativeFrom="paragraph">
                  <wp:posOffset>154305</wp:posOffset>
                </wp:positionV>
                <wp:extent cx="768985" cy="546100"/>
                <wp:effectExtent l="6350" t="6350" r="17145" b="11430"/>
                <wp:wrapNone/>
                <wp:docPr id="1033" name="矩形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8985" cy="5461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eastAsia="宋体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ZhiDuiShuYunSuan()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color="white" stroked="t" style="position:absolute;margin-left:335.45pt;margin-top:12.15pt;width:60.55pt;height:43.0pt;z-index:8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eastAsia="宋体"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ZhiDuiShuYunSuan()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3199765</wp:posOffset>
                </wp:positionH>
                <wp:positionV relativeFrom="paragraph">
                  <wp:posOffset>204470</wp:posOffset>
                </wp:positionV>
                <wp:extent cx="704850" cy="481965"/>
                <wp:effectExtent l="6350" t="6350" r="20320" b="14605"/>
                <wp:wrapNone/>
                <wp:docPr id="1034" name="矩形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4850" cy="48196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eastAsia="宋体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SanJizoYunSuan()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white" stroked="t" style="position:absolute;margin-left:251.95pt;margin-top:16.1pt;width:55.5pt;height:37.95pt;z-index:9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eastAsia="宋体"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SanJizoYunSuan()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2120265</wp:posOffset>
                </wp:positionH>
                <wp:positionV relativeFrom="paragraph">
                  <wp:posOffset>223520</wp:posOffset>
                </wp:positionV>
                <wp:extent cx="749300" cy="469900"/>
                <wp:effectExtent l="6350" t="6350" r="6350" b="11430"/>
                <wp:wrapNone/>
                <wp:docPr id="1035" name="矩形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9300" cy="4699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eastAsia="宋体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Time()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white" stroked="t" style="position:absolute;margin-left:166.95pt;margin-top:17.6pt;width:59.0pt;height:37.0pt;z-index:10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eastAsia="宋体"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Time()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1110615</wp:posOffset>
                </wp:positionH>
                <wp:positionV relativeFrom="paragraph">
                  <wp:posOffset>167005</wp:posOffset>
                </wp:positionV>
                <wp:extent cx="648335" cy="559434"/>
                <wp:effectExtent l="6350" t="6350" r="15875" b="13334"/>
                <wp:wrapNone/>
                <wp:docPr id="1036" name="矩形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335" cy="559434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eastAsia="宋体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SiZeYunSuan()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white" stroked="t" style="position:absolute;margin-left:87.45pt;margin-top:13.15pt;width:51.05pt;height:44.05pt;z-index:11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eastAsia="宋体"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SiZeYunSuan()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75565</wp:posOffset>
                </wp:positionH>
                <wp:positionV relativeFrom="paragraph">
                  <wp:posOffset>172720</wp:posOffset>
                </wp:positionV>
                <wp:extent cx="623570" cy="539750"/>
                <wp:effectExtent l="6350" t="6350" r="10160" b="17780"/>
                <wp:wrapNone/>
                <wp:docPr id="1037" name="矩形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3570" cy="53975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eastAsia="宋体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ZhujieMian()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white" stroked="t" style="position:absolute;margin-left:5.95pt;margin-top:13.6pt;width:49.1pt;height:42.5pt;z-index:12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rFonts w:eastAsia="宋体"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ZhujieMian()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1. 主函数 void main()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功能： 调用各个主要模块， 实现简单计算器的整体功能。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2. 主界面函数void ZhuJieMian()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功能： 使用有关图形函数模拟出可视化的计算器外观界面， 并提供用户输入窗口。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3. 时钟函数 int Time()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功能： 在模拟的可视化计算器中显示当时的时间。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4. 四则混合运算函数void SiZeHunHeYunSuan()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功能： 实现简单的加减乘除混合运算， 并支持优先级和带括号的运算。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5. 三角运算函数 void SanJiaoYunSuan()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功能： 实现基本的三角函数运算： sin(x) 和 cos(x) 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6. 指对数函数void ZhiDuiShuYunSuan()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功能： 实现基本的指数和对数运算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jc w:val="left"/>
        <w:textAlignment w:val="auto"/>
        <w:rPr>
          <w:rFonts w:ascii="宋体" w:cs="宋体" w:eastAsia="宋体" w:hAnsi="宋体" w:hint="eastAsia"/>
          <w:b/>
          <w:bCs/>
          <w:sz w:val="32"/>
          <w:szCs w:val="32"/>
          <w:lang w:val="en-US" w:eastAsia="zh-CN"/>
        </w:rPr>
      </w:pPr>
      <w:r>
        <w:rPr>
          <w:rFonts w:ascii="宋体" w:cs="宋体" w:hAnsi="宋体" w:hint="eastAsia"/>
          <w:b/>
          <w:bCs/>
          <w:sz w:val="32"/>
          <w:szCs w:val="32"/>
          <w:lang w:val="en-US" w:eastAsia="zh-CN"/>
        </w:rPr>
        <w:t>四、</w:t>
      </w:r>
      <w:r>
        <w:rPr>
          <w:rFonts w:ascii="宋体" w:cs="宋体" w:eastAsia="宋体" w:hAnsi="宋体" w:hint="eastAsia"/>
          <w:b/>
          <w:bCs/>
          <w:sz w:val="32"/>
          <w:szCs w:val="32"/>
          <w:lang w:val="en-US" w:eastAsia="zh-CN"/>
        </w:rPr>
        <w:t>详细设计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a) 数据结构设计：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int priority(char left, char right)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280" w:firstLineChars="1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char option[]={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‘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+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’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,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‘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-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’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,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‘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*',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‘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/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’，‘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(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’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,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‘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)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’，‘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=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’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};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280" w:firstLineChars="1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int i, le, ri;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280" w:firstLineChars="1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int l[]={4, 4, 6, 6, 2, 10, 0} 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280" w:firstLineChars="1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int r[]={3, 3, 5, 5, 9, 3, 0} 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280" w:firstLineChars="1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for(i=0; i&lt;=7;i++)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280" w:firstLineChars="1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if(option[i]==left) le=l[i];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if(option[i]==right) ri=r[i];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return(ri-le) 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用两个数组模拟数据结构栈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，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其特点是数据先进后出。用两个数组分别保存操作数和运算符。从字符串中依次分离出操作数与运算符， 分别存入对应数组。当操作符串为空时，直接存入（相当与栈元素的压入）。当不为空时，与数组最后一个元素（相当于栈顶）比较优先级，若大于直接存入，否则弹出操作数最后两位进行运算，直到操作符栈顶元素优先级小于当前运算符，并将其存入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b)模块接口设计：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1. 时钟函数： int Time()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包括的子函数的函数原型：void TimeJieMian();用于制作界面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2. 四则混合运算：void SiZeHunHeYunSuan()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包括的子函数的函数原型：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void SiZehunheYunSuanJieMian( ) ； 用于制作界面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char* readstr()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；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将输入的连续单个字符整合成一个完整的串， 并返回其首地址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double yunsuan(double shu1, double shu2, char option)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；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对shu1和shu2的简单加减乘除运算， 并返回运算结果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Int priority(char left, char right) ；判断左符、右符的优先级谁高，若右大于左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，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返回正值，否则返回负值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double compute(char *p) ；传入表达式串的首地址，返回表达式之值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drawing>
          <wp:inline distL="0" distT="0" distB="0" distR="0">
            <wp:extent cx="5094605" cy="1759585"/>
            <wp:effectExtent l="0" t="0" r="10795" b="8255"/>
            <wp:docPr id="1038" name="图片 18" descr="微信图片_202004242225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605" cy="1759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3. 三角运算： void SanJiaoYunSuan()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包括的子函数的函数原型：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void SanJiaoJieMian(); 用于制作界面。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double hudu（double x）； 把接受到的实数转化为弧度返回。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double to_double(char *p); 将字符串转化为实数。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left="2799" w:leftChars="266" w:hanging="2240" w:hangingChars="8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double read() ;将连续输入的字符整合成一个浮点数并在屏上逆向输出将其返回。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double sin(double x); 求sinx,实数型参数，返回实数型值。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double cos(double x); 求cosx，实数型参数，返回实数型值。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drawing>
          <wp:inline distL="0" distT="0" distB="0" distR="0">
            <wp:extent cx="5097145" cy="2273935"/>
            <wp:effectExtent l="0" t="0" r="8255" b="12065"/>
            <wp:docPr id="1039" name="图片 19" descr="微信图片_2020042422260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7145" cy="2273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4． 指对数运算： void ZhiDuiShuYunSuan()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包括的子函数的函数原型：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void ZhiDuiShuJieMian()；用于制作界面。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left="2799" w:leftChars="266" w:hanging="2240" w:hangingChars="8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double read（）；将连续输入的字符整合成一个浮点数在屏幕上逆向输出将其返回。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double exp(double x);</w:t>
      </w: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求e的x次方，返回双精度实数值。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50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t>double lnx(double x); 求lnx的值，返回双精度实数值。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560" w:firstLineChars="200"/>
        <w:textAlignment w:val="auto"/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8"/>
          <w:szCs w:val="28"/>
          <w:lang w:val="en-US" w:eastAsia="zh-CN"/>
        </w:rPr>
        <w:drawing>
          <wp:inline distL="0" distT="0" distB="0" distR="0">
            <wp:extent cx="4954270" cy="1299845"/>
            <wp:effectExtent l="0" t="0" r="13970" b="10795"/>
            <wp:docPr id="1040" name="图片 20" descr="微信图片_202004242225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4270" cy="1299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宋体" w:cs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c）流程图：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宋体" w:cs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1.主函数的流程图: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b/>
          <w:bCs/>
        </w:rPr>
      </w:pPr>
      <w:r>
        <w:rPr>
          <w:rFonts w:ascii="宋体" w:cs="宋体" w:hAnsi="宋体" w:hint="default"/>
          <w:b/>
          <w:bCs/>
          <w:sz w:val="28"/>
          <w:szCs w:val="28"/>
          <w:lang w:val="en-US" w:eastAsia="zh-CN"/>
        </w:rPr>
        <w:drawing>
          <wp:inline distL="0" distT="0" distB="0" distR="0">
            <wp:extent cx="5268595" cy="7542530"/>
            <wp:effectExtent l="0" t="0" r="4445" b="1270"/>
            <wp:docPr id="1041" name="图片 21" descr="微信图片_202004242225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/>
                    <pic:cNvPicPr/>
                  </pic:nvPicPr>
                  <pic:blipFill>
                    <a:blip r:embed="rId6" cstate="print"/>
                    <a:srcRect l="0" t="3424" r="0" b="1991"/>
                    <a:stretch/>
                  </pic:blipFill>
                  <pic:spPr>
                    <a:xfrm rot="0">
                      <a:off x="0" y="0"/>
                      <a:ext cx="5268595" cy="7542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宋体" w:cs="宋体" w:hAnsi="宋体" w:hint="default"/>
          <w:b/>
          <w:bCs/>
          <w:sz w:val="32"/>
          <w:szCs w:val="32"/>
          <w:lang w:val="en-US" w:eastAsia="zh-CN"/>
        </w:rPr>
      </w:pPr>
      <w:r>
        <w:rPr>
          <w:rFonts w:ascii="宋体" w:cs="宋体" w:hAnsi="宋体" w:hint="default"/>
          <w:b/>
          <w:bCs/>
          <w:sz w:val="28"/>
          <w:szCs w:val="28"/>
          <w:lang w:val="en-US" w:eastAsia="zh-CN"/>
        </w:rPr>
        <w:br w:type="page"/>
      </w:r>
      <w:r>
        <w:rPr>
          <w:rFonts w:ascii="宋体" w:cs="宋体" w:hAnsi="宋体" w:hint="default"/>
          <w:b/>
          <w:bCs/>
          <w:sz w:val="32"/>
          <w:szCs w:val="32"/>
          <w:lang w:val="en-US" w:eastAsia="zh-CN"/>
        </w:rPr>
        <w:t>五，调试与测试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b/>
          <w:bCs/>
        </w:rPr>
      </w:pPr>
      <w:r>
        <w:rPr>
          <w:rFonts w:cs="宋体" w:hAnsi="宋体" w:hint="default"/>
          <w:b/>
          <w:bCs/>
          <w:sz w:val="32"/>
          <w:szCs w:val="32"/>
          <w:lang w:val="en-US" w:eastAsia="zh-CN"/>
        </w:rPr>
        <w:t>a)</w:t>
      </w:r>
      <w:r>
        <w:rPr>
          <w:rFonts w:hint="default"/>
          <w:b/>
          <w:bCs/>
          <w:sz w:val="28"/>
          <w:szCs w:val="28"/>
          <w:lang w:val="en-US"/>
        </w:rPr>
        <w:t xml:space="preserve">过程遇到的问题： </w:t>
      </w: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1.计算器的界面不会做，有时数字显示在边框外面。</w:t>
      </w: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2.时钟显示不出来。 </w:t>
      </w: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3.编写ln函数遇到困难。 </w:t>
      </w: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b)采取的解决措施： </w:t>
      </w: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1.上网查资料，通过自己的阅读，研究，不断的尝试，运行，修改，最终做出了简单的界面，但仍存在很多不足的地方，只能模拟出大体的外观，没能模拟出计算器中的各个键。</w:t>
      </w: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2.查在界面显示的函数原型，对比自己的程序，不断修改，对比，调试，检查，反思，最后发现是语句顺序错误，显示写在了判断的后面，修改成功。</w:t>
      </w:r>
    </w:p>
    <w:p>
      <w:pPr>
        <w:pStyle w:val="style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3.在编写ln函数的时候，遇到很大困难，最后通过查阅资料，</w:t>
      </w:r>
      <w:r>
        <w:rPr>
          <w:rFonts w:hint="eastAsia"/>
          <w:b/>
          <w:bCs/>
          <w:sz w:val="28"/>
          <w:szCs w:val="28"/>
          <w:lang w:val="en-US" w:eastAsia="zh-CN"/>
        </w:rPr>
        <w:t>勉强完成</w:t>
      </w:r>
      <w:r>
        <w:rPr>
          <w:rFonts w:hint="default"/>
          <w:b/>
          <w:bCs/>
          <w:sz w:val="28"/>
          <w:szCs w:val="28"/>
          <w:lang w:val="en-US"/>
        </w:rPr>
        <w:t>。</w:t>
      </w:r>
    </w:p>
    <w:p>
      <w:pPr>
        <w:pStyle w:val="style0"/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/>
        </w:rPr>
        <w:t>c)界面截图及相关说明： 主界面：</w:t>
      </w:r>
      <w:r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  <w:t>将连续输入的字符整合成一个浮点数在屏幕上逆向输出将其返回。</w:t>
      </w:r>
    </w:p>
    <w:p>
      <w:pPr>
        <w:pStyle w:val="style0"/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  <w:t>具体步骤:按1：进入时钟界面</w:t>
      </w:r>
    </w:p>
    <w:p>
      <w:pPr>
        <w:pStyle w:val="style0"/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  <w:t xml:space="preserve"> </w:t>
      </w:r>
      <w:r>
        <w:rPr>
          <w:rFonts w:cs="宋体" w:eastAsia="宋体" w:hAnsi="宋体" w:hint="default"/>
          <w:b/>
          <w:bCs/>
          <w:sz w:val="28"/>
          <w:szCs w:val="28"/>
          <w:lang w:val="en-US" w:eastAsia="zh-CN"/>
        </w:rPr>
        <w:t xml:space="preserve">       </w:t>
      </w:r>
      <w:r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  <w:t xml:space="preserve"> 按2：进入四则混合运算界面 </w:t>
      </w:r>
    </w:p>
    <w:p>
      <w:pPr>
        <w:pStyle w:val="style0"/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  <w:t xml:space="preserve">         按3：进入三角函数运算界面 </w:t>
      </w:r>
    </w:p>
    <w:p>
      <w:pPr>
        <w:pStyle w:val="style0"/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</w:pPr>
      <w:r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  <w:t xml:space="preserve">         按4：进入指对数运算界面 </w:t>
      </w:r>
    </w:p>
    <w:p>
      <w:pPr>
        <w:pStyle w:val="style0"/>
        <w:rPr>
          <w:b/>
          <w:bCs/>
          <w:sz w:val="28"/>
          <w:szCs w:val="28"/>
        </w:rPr>
      </w:pPr>
      <w:r>
        <w:rPr>
          <w:rFonts w:ascii="宋体" w:cs="宋体" w:eastAsia="宋体" w:hAnsi="宋体" w:hint="default"/>
          <w:b/>
          <w:bCs/>
          <w:sz w:val="28"/>
          <w:szCs w:val="28"/>
          <w:lang w:val="en-US" w:eastAsia="zh-CN"/>
        </w:rPr>
        <w:t xml:space="preserve">         按5：退出程序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cs="宋体" w:hAnsi="宋体" w:hint="default"/>
          <w:b/>
          <w:bCs/>
          <w:sz w:val="28"/>
          <w:szCs w:val="28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宋体" w:cs="宋体" w:hAnsi="宋体" w:hint="default"/>
          <w:b/>
          <w:bCs/>
          <w:sz w:val="28"/>
          <w:szCs w:val="28"/>
          <w:lang w:val="en-US" w:eastAsia="zh-CN"/>
        </w:rPr>
      </w:pPr>
      <w:r>
        <w:rPr>
          <w:rFonts w:cs="宋体" w:hAnsi="宋体" w:hint="default"/>
          <w:b/>
          <w:bCs/>
          <w:sz w:val="28"/>
          <w:szCs w:val="28"/>
          <w:lang w:val="en-US" w:eastAsia="zh-CN"/>
        </w:rPr>
        <w:t xml:space="preserve">  </w:t>
      </w:r>
      <w:r>
        <w:rPr>
          <w:rFonts w:ascii="宋体" w:cs="宋体" w:hAnsi="宋体" w:hint="default"/>
          <w:b/>
          <w:bCs/>
          <w:sz w:val="28"/>
          <w:szCs w:val="28"/>
          <w:lang w:val="en-US" w:eastAsia="zh-CN"/>
        </w:rPr>
        <w:t>主界面截图: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/>
      </w:pPr>
      <w:r>
        <w:rPr/>
        <w:drawing>
          <wp:inline distL="0" distT="0" distB="0" distR="0">
            <wp:extent cx="2431415" cy="2462530"/>
            <wp:effectExtent l="0" t="0" r="0" b="0"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19537" r="-798" b="23205"/>
                    <a:stretch/>
                  </pic:blipFill>
                  <pic:spPr>
                    <a:xfrm rot="0">
                      <a:off x="0" y="0"/>
                      <a:ext cx="2431415" cy="2462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cs="宋体" w:hAnsi="宋体" w:hint="default"/>
          <w:b/>
          <w:bCs/>
          <w:sz w:val="28"/>
          <w:szCs w:val="28"/>
          <w:lang w:val="en-US" w:eastAsia="zh-CN"/>
        </w:rPr>
      </w:pPr>
      <w:r>
        <w:rPr>
          <w:rFonts w:ascii="宋体" w:cs="宋体" w:hAnsi="宋体" w:hint="default"/>
          <w:b/>
          <w:bCs/>
          <w:sz w:val="28"/>
          <w:szCs w:val="28"/>
          <w:lang w:val="en-US" w:eastAsia="zh-CN"/>
        </w:rPr>
        <w:t>时钟界面截图</w:t>
      </w:r>
      <w:r>
        <w:rPr>
          <w:rFonts w:cs="宋体" w:hAnsi="宋体" w:hint="default"/>
          <w:b/>
          <w:bCs/>
          <w:sz w:val="28"/>
          <w:szCs w:val="28"/>
          <w:lang w:val="en-US" w:eastAsia="zh-CN"/>
        </w:rPr>
        <w:t>: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/>
      </w:pPr>
      <w:r>
        <w:rPr/>
        <w:drawing>
          <wp:inline distL="0" distT="0" distB="0" distR="0">
            <wp:extent cx="2211705" cy="1522095"/>
            <wp:effectExtent l="0" t="0" r="0" b="0"/>
            <wp:docPr id="104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15165" t="11485" r="20804" b="63047"/>
                    <a:stretch/>
                  </pic:blipFill>
                  <pic:spPr>
                    <a:xfrm rot="0">
                      <a:off x="0" y="0"/>
                      <a:ext cx="2211705" cy="1522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按一下s键，并输入表达式之后的四则运算界面截图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b/>
          <w:bCs/>
          <w:sz w:val="28"/>
          <w:szCs w:val="28"/>
        </w:rPr>
      </w:pPr>
      <w:r>
        <w:rPr/>
        <w:drawing>
          <wp:inline distL="0" distT="0" distB="0" distR="0">
            <wp:extent cx="2459355" cy="2402205"/>
            <wp:effectExtent l="0" t="0" r="0" b="0"/>
            <wp:docPr id="104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13435" t="40438" r="20829" b="21109"/>
                    <a:stretch/>
                  </pic:blipFill>
                  <pic:spPr>
                    <a:xfrm rot="0">
                      <a:off x="0" y="0"/>
                      <a:ext cx="2459355" cy="2402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cs="宋体" w:hAnsi="宋体" w:hint="default"/>
          <w:b/>
          <w:bCs/>
          <w:sz w:val="28"/>
          <w:szCs w:val="28"/>
          <w:lang w:val="en-US" w:eastAsia="zh-CN"/>
        </w:rPr>
      </w:pPr>
      <w:r>
        <w:rPr>
          <w:rFonts w:cs="宋体" w:hAnsi="宋体" w:hint="default"/>
          <w:b/>
          <w:bCs/>
          <w:sz w:val="28"/>
          <w:szCs w:val="28"/>
          <w:lang w:val="en-US" w:eastAsia="zh-CN"/>
        </w:rPr>
        <w:t>按s键，输入三角函数页面截图: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/>
      </w:pPr>
      <w:r>
        <w:rPr/>
        <w:drawing>
          <wp:inline distL="0" distT="0" distB="0" distR="0">
            <wp:extent cx="2370455" cy="3587750"/>
            <wp:effectExtent l="0" t="0" r="0" b="0"/>
            <wp:docPr id="104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10904" t="10031" r="12031" b="20262"/>
                    <a:stretch/>
                  </pic:blipFill>
                  <pic:spPr>
                    <a:xfrm rot="0">
                      <a:off x="0" y="0"/>
                      <a:ext cx="2370455" cy="3587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宋体" w:cs="宋体" w:hAnsi="宋体" w:hint="default"/>
          <w:b/>
          <w:bCs/>
          <w:sz w:val="28"/>
          <w:szCs w:val="28"/>
          <w:lang w:val="en-US" w:eastAsia="zh-CN"/>
        </w:rPr>
      </w:pPr>
      <w:r>
        <w:rPr>
          <w:rFonts w:ascii="宋体" w:cs="宋体" w:hAnsi="宋体" w:hint="default"/>
          <w:b/>
          <w:bCs/>
          <w:sz w:val="28"/>
          <w:szCs w:val="28"/>
          <w:lang w:val="en-US" w:eastAsia="zh-CN"/>
        </w:rPr>
        <w:t>按一下e键，并输入数字的指对数运算界面截图: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/>
      </w:pPr>
      <w:r>
        <w:rPr/>
        <w:drawing>
          <wp:inline distL="0" distT="0" distB="0" distR="0">
            <wp:extent cx="2336800" cy="2646680"/>
            <wp:effectExtent l="0" t="0" r="0" b="0"/>
            <wp:docPr id="104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12126" t="15121" r="21549" b="37821"/>
                    <a:stretch/>
                  </pic:blipFill>
                  <pic:spPr>
                    <a:xfrm rot="0">
                      <a:off x="0" y="0"/>
                      <a:ext cx="2336800" cy="2646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/>
      </w:pPr>
      <w:r>
        <w:rPr>
          <w:rFonts w:ascii="宋体" w:cs="宋体" w:hAnsi="宋体" w:hint="default"/>
          <w:b/>
          <w:bCs/>
          <w:sz w:val="28"/>
          <w:szCs w:val="28"/>
          <w:lang w:val="en-US" w:eastAsia="zh-CN"/>
        </w:rPr>
        <w:t>运算结果如下: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宋体" w:cs="宋体" w:hAnsi="宋体" w:hint="default"/>
          <w:b/>
          <w:bCs/>
          <w:sz w:val="28"/>
          <w:szCs w:val="28"/>
          <w:lang w:val="en-US" w:eastAsia="zh-CN"/>
        </w:rPr>
      </w:pPr>
      <w:r>
        <w:rPr/>
        <w:drawing>
          <wp:inline distL="0" distT="0" distB="0" distR="0">
            <wp:extent cx="2336800" cy="749300"/>
            <wp:effectExtent l="0" t="0" r="0" b="0"/>
            <wp:docPr id="104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6309" t="64268" r="6229" b="20585"/>
                    <a:stretch/>
                  </pic:blipFill>
                  <pic:spPr>
                    <a:xfrm rot="0">
                      <a:off x="0" y="0"/>
                      <a:ext cx="2336800" cy="749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宋体" w:cs="宋体" w:hAnsi="宋体" w:hint="default"/>
          <w:b/>
          <w:bCs/>
          <w:sz w:val="28"/>
          <w:szCs w:val="28"/>
          <w:lang w:val="en-US" w:eastAsia="zh-CN"/>
        </w:rPr>
        <w:br w:type="page"/>
      </w:r>
      <w:r>
        <w:rPr>
          <w:rFonts w:ascii="宋体" w:cs="宋体" w:hAnsi="宋体" w:hint="default"/>
          <w:b/>
          <w:bCs/>
          <w:sz w:val="28"/>
          <w:szCs w:val="28"/>
          <w:lang w:val="en-US" w:eastAsia="zh-CN"/>
        </w:rPr>
        <w:t>按空格，再按1键，并输入数字的指对数运算界面截图: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/>
      </w:pPr>
      <w:r>
        <w:rPr/>
        <w:drawing>
          <wp:inline distL="0" distT="0" distB="0" distR="0">
            <wp:extent cx="2649855" cy="3049905"/>
            <wp:effectExtent l="0" t="0" r="0" b="0"/>
            <wp:docPr id="104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7744" t="22007" r="12813" b="33814"/>
                    <a:stretch/>
                  </pic:blipFill>
                  <pic:spPr>
                    <a:xfrm rot="0">
                      <a:off x="0" y="0"/>
                      <a:ext cx="2649855" cy="3049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cs="宋体" w:hAnsi="宋体" w:hint="default"/>
          <w:b/>
          <w:bCs/>
          <w:sz w:val="28"/>
          <w:szCs w:val="28"/>
          <w:lang w:val="en-US" w:eastAsia="zh-CN"/>
        </w:rPr>
      </w:pPr>
      <w:r>
        <w:rPr>
          <w:rFonts w:ascii="宋体" w:cs="宋体" w:hAnsi="宋体" w:hint="default"/>
          <w:b/>
          <w:bCs/>
          <w:sz w:val="28"/>
          <w:szCs w:val="28"/>
          <w:lang w:val="en-US" w:eastAsia="zh-CN"/>
        </w:rPr>
        <w:t>运算结果截图</w:t>
      </w:r>
      <w:r>
        <w:rPr>
          <w:rFonts w:cs="宋体" w:hAnsi="宋体" w:hint="default"/>
          <w:b/>
          <w:bCs/>
          <w:sz w:val="28"/>
          <w:szCs w:val="28"/>
          <w:lang w:val="en-US" w:eastAsia="zh-CN"/>
        </w:rPr>
        <w:t>: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/>
      </w:pPr>
      <w:r>
        <w:rPr/>
        <w:drawing>
          <wp:inline distL="0" distT="0" distB="0" distR="0">
            <wp:extent cx="2209165" cy="1049020"/>
            <wp:effectExtent l="0" t="0" r="0" b="0"/>
            <wp:docPr id="104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70063" r="15431" b="14597"/>
                    <a:stretch/>
                  </pic:blipFill>
                  <pic:spPr>
                    <a:xfrm rot="0">
                      <a:off x="0" y="0"/>
                      <a:ext cx="2209165" cy="1049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调试过程中最主要的难点就是程序运行正确， 硬件却不能实现其功能,  在单步调试的过程中， 可以每个函数分开调试，  调试起来就比整个程序调试简单的多。 把一项复杂的工作分成多个简</w:t>
      </w:r>
      <w:bookmarkStart w:id="0" w:name="_GoBack"/>
      <w:bookmarkEnd w:id="0"/>
      <w:r>
        <w:rPr>
          <w:rFonts w:hint="eastAsia"/>
        </w:rPr>
        <w:t>单工作去做会大大提高工作效率。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0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华文行楷">
    <w:altName w:val="华文行楷"/>
    <w:panose1 w:val="02010800040000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方正舒体"/>
    <w:panose1 w:val="02010601030000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隶书"/>
    <w:panose1 w:val="02010509060000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 Light"/>
    <w:panose1 w:val="020f0302020000030204"/>
    <w:charset w:val="00"/>
    <w:family w:val="auto"/>
    <w:pitch w:val="default"/>
    <w:sig w:usb0="00000000" w:usb1="00000000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1878</Words>
  <Pages>1</Pages>
  <Characters>2598</Characters>
  <Application>WPS Office</Application>
  <DocSecurity>0</DocSecurity>
  <Paragraphs>136</Paragraphs>
  <ScaleCrop>false</ScaleCrop>
  <LinksUpToDate>false</LinksUpToDate>
  <CharactersWithSpaces>2842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2020-04-22T18:22:00Z</dcterms:created>
  <dc:creator>iPhone</dc:creator>
  <lastModifiedBy>vivo NEX A</lastModifiedBy>
  <dcterms:modified xsi:type="dcterms:W3CDTF">2020-04-25T04:50:15Z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