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D22053" w14:textId="7794A246" w:rsidR="003E5AD6" w:rsidRDefault="001F7942" w:rsidP="00D23844">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Times New Roman" w:eastAsia="Times New Roman" w:hAnsi="Times New Roman" w:cs="Times New Roman"/>
        </w:rPr>
      </w:pPr>
      <w:r w:rsidRPr="24CB851F">
        <w:rPr>
          <w:rFonts w:ascii="Times New Roman" w:eastAsia="Times New Roman" w:hAnsi="Times New Roman" w:cs="Times New Roman"/>
        </w:rPr>
        <w:t>A3</w:t>
      </w:r>
      <w:r w:rsidR="003E2675" w:rsidRPr="24CB851F">
        <w:rPr>
          <w:rFonts w:ascii="Times New Roman" w:eastAsia="Times New Roman" w:hAnsi="Times New Roman" w:cs="Times New Roman"/>
        </w:rPr>
        <w:t>:</w:t>
      </w:r>
      <w:r w:rsidRPr="24CB851F">
        <w:rPr>
          <w:rFonts w:ascii="Times New Roman" w:eastAsia="Times New Roman" w:hAnsi="Times New Roman" w:cs="Times New Roman"/>
        </w:rPr>
        <w:t xml:space="preserve"> </w:t>
      </w:r>
      <w:r w:rsidR="00F353A8" w:rsidRPr="24CB851F">
        <w:rPr>
          <w:rFonts w:ascii="Times New Roman" w:eastAsia="Times New Roman" w:hAnsi="Times New Roman" w:cs="Times New Roman"/>
        </w:rPr>
        <w:t xml:space="preserve">Demo and Improved </w:t>
      </w:r>
      <w:r w:rsidR="00374420" w:rsidRPr="24CB851F">
        <w:rPr>
          <w:rFonts w:ascii="Times New Roman" w:eastAsia="Times New Roman" w:hAnsi="Times New Roman" w:cs="Times New Roman"/>
        </w:rPr>
        <w:t>User Experience (UX) using Prototyping Tool</w:t>
      </w:r>
    </w:p>
    <w:p w14:paraId="181CC245" w14:textId="77777777" w:rsidR="00D23844" w:rsidRPr="00D23844" w:rsidRDefault="00D23844" w:rsidP="00D23844">
      <w:pPr>
        <w:rPr>
          <w:rFonts w:ascii="Times New Roman" w:eastAsia="Times New Roman" w:hAnsi="Times New Roman" w:cs="Times New Roman"/>
        </w:rPr>
      </w:pPr>
    </w:p>
    <w:p w14:paraId="326BA266" w14:textId="08F33217" w:rsidR="308A7E42" w:rsidRDefault="308A7E42" w:rsidP="59C77670">
      <w:pPr>
        <w:rPr>
          <w:rFonts w:ascii="Times New Roman" w:eastAsia="Times New Roman" w:hAnsi="Times New Roman" w:cs="Times New Roman"/>
        </w:rPr>
      </w:pPr>
      <w:r w:rsidRPr="24CB851F">
        <w:rPr>
          <w:rFonts w:ascii="Times New Roman" w:eastAsia="Times New Roman" w:hAnsi="Times New Roman" w:cs="Times New Roman"/>
          <w:b/>
        </w:rPr>
        <w:t>Group 16:</w:t>
      </w:r>
      <w:r w:rsidRPr="24CB851F">
        <w:rPr>
          <w:rFonts w:ascii="Times New Roman" w:eastAsia="Times New Roman" w:hAnsi="Times New Roman" w:cs="Times New Roman"/>
        </w:rPr>
        <w:t xml:space="preserve"> Marco </w:t>
      </w:r>
      <w:proofErr w:type="spellStart"/>
      <w:r w:rsidRPr="24CB851F">
        <w:rPr>
          <w:rFonts w:ascii="Times New Roman" w:eastAsia="Times New Roman" w:hAnsi="Times New Roman" w:cs="Times New Roman"/>
        </w:rPr>
        <w:t>Ayuste</w:t>
      </w:r>
      <w:proofErr w:type="spellEnd"/>
      <w:r w:rsidRPr="24CB851F">
        <w:rPr>
          <w:rFonts w:ascii="Times New Roman" w:eastAsia="Times New Roman" w:hAnsi="Times New Roman" w:cs="Times New Roman"/>
        </w:rPr>
        <w:t xml:space="preserve">, Dhruva Bhatt, Jessica Cruz, </w:t>
      </w:r>
      <w:proofErr w:type="spellStart"/>
      <w:r w:rsidRPr="24CB851F">
        <w:rPr>
          <w:rFonts w:ascii="Times New Roman" w:eastAsia="Times New Roman" w:hAnsi="Times New Roman" w:cs="Times New Roman"/>
        </w:rPr>
        <w:t>Tomoki</w:t>
      </w:r>
      <w:proofErr w:type="spellEnd"/>
      <w:r w:rsidRPr="24CB851F">
        <w:rPr>
          <w:rFonts w:ascii="Times New Roman" w:eastAsia="Times New Roman" w:hAnsi="Times New Roman" w:cs="Times New Roman"/>
        </w:rPr>
        <w:t xml:space="preserve"> Leung, Lucy Ye</w:t>
      </w:r>
    </w:p>
    <w:p w14:paraId="39D700CD" w14:textId="7DF9B004" w:rsidR="59C77670" w:rsidRDefault="59C77670" w:rsidP="59C77670">
      <w:pPr>
        <w:rPr>
          <w:rFonts w:ascii="Times New Roman" w:eastAsia="Times New Roman" w:hAnsi="Times New Roman" w:cs="Times New Roman"/>
        </w:rPr>
      </w:pPr>
    </w:p>
    <w:p w14:paraId="2AF63CFE" w14:textId="49ADFC79" w:rsidR="7E8125C9" w:rsidRDefault="251FD6E1" w:rsidP="59C77670">
      <w:pPr>
        <w:rPr>
          <w:rFonts w:ascii="Times New Roman" w:eastAsia="Times New Roman" w:hAnsi="Times New Roman" w:cs="Times New Roman"/>
          <w:color w:val="000000" w:themeColor="text1"/>
        </w:rPr>
      </w:pPr>
      <w:r w:rsidRPr="24CB851F">
        <w:rPr>
          <w:rFonts w:ascii="Times New Roman" w:eastAsia="Times New Roman" w:hAnsi="Times New Roman" w:cs="Times New Roman"/>
          <w:b/>
          <w:bCs/>
          <w:color w:val="000000" w:themeColor="text1"/>
        </w:rPr>
        <w:t>Link</w:t>
      </w:r>
      <w:r w:rsidR="4A5AC437" w:rsidRPr="24CB851F">
        <w:rPr>
          <w:rFonts w:ascii="Times New Roman" w:eastAsia="Times New Roman" w:hAnsi="Times New Roman" w:cs="Times New Roman"/>
          <w:b/>
          <w:bCs/>
          <w:color w:val="000000" w:themeColor="text1"/>
        </w:rPr>
        <w:t xml:space="preserve"> to Prototype (</w:t>
      </w:r>
      <w:proofErr w:type="spellStart"/>
      <w:r w:rsidR="4A5AC437" w:rsidRPr="24CB851F">
        <w:rPr>
          <w:rFonts w:ascii="Times New Roman" w:eastAsia="Times New Roman" w:hAnsi="Times New Roman" w:cs="Times New Roman"/>
          <w:b/>
          <w:bCs/>
          <w:color w:val="000000" w:themeColor="text1"/>
        </w:rPr>
        <w:t>Figma</w:t>
      </w:r>
      <w:proofErr w:type="spellEnd"/>
      <w:r w:rsidR="4A5AC437" w:rsidRPr="24CB851F">
        <w:rPr>
          <w:rFonts w:ascii="Times New Roman" w:eastAsia="Times New Roman" w:hAnsi="Times New Roman" w:cs="Times New Roman"/>
          <w:b/>
          <w:bCs/>
          <w:color w:val="000000" w:themeColor="text1"/>
        </w:rPr>
        <w:t>)</w:t>
      </w:r>
      <w:r w:rsidRPr="24CB851F">
        <w:rPr>
          <w:rFonts w:ascii="Times New Roman" w:eastAsia="Times New Roman" w:hAnsi="Times New Roman" w:cs="Times New Roman"/>
          <w:b/>
          <w:bCs/>
          <w:color w:val="000000" w:themeColor="text1"/>
        </w:rPr>
        <w:t>:</w:t>
      </w:r>
      <w:r w:rsidRPr="24CB851F">
        <w:rPr>
          <w:rFonts w:ascii="Times New Roman" w:eastAsia="Times New Roman" w:hAnsi="Times New Roman" w:cs="Times New Roman"/>
          <w:color w:val="000000" w:themeColor="text1"/>
        </w:rPr>
        <w:t xml:space="preserve"> </w:t>
      </w:r>
      <w:hyperlink r:id="rId7" w:history="1">
        <w:r w:rsidR="004444C7" w:rsidRPr="00EC5C90">
          <w:rPr>
            <w:rStyle w:val="Hyperlink"/>
            <w:rFonts w:ascii="Times New Roman" w:eastAsia="Times New Roman" w:hAnsi="Times New Roman" w:cs="Times New Roman"/>
          </w:rPr>
          <w:t>https://www.figma.com/file/RWOC4lSxDjmiQs4OrYi5g0/YouTube-MAIN?type=design&amp;node-id=0%3A1&amp;mode=design&amp;t=D4zla4pU0q8rTtNo-1</w:t>
        </w:r>
      </w:hyperlink>
      <w:r w:rsidR="004444C7">
        <w:rPr>
          <w:rFonts w:ascii="Times New Roman" w:eastAsia="Times New Roman" w:hAnsi="Times New Roman" w:cs="Times New Roman"/>
          <w:color w:val="000000" w:themeColor="text1"/>
        </w:rPr>
        <w:t xml:space="preserve"> </w:t>
      </w:r>
    </w:p>
    <w:p w14:paraId="03F7B32C" w14:textId="77777777" w:rsidR="00E82F5D" w:rsidRDefault="00E82F5D" w:rsidP="59C77670">
      <w:pPr>
        <w:rPr>
          <w:rFonts w:ascii="Times New Roman" w:eastAsia="Times New Roman" w:hAnsi="Times New Roman" w:cs="Times New Roman"/>
          <w:color w:val="000000" w:themeColor="text1"/>
        </w:rPr>
      </w:pPr>
    </w:p>
    <w:p w14:paraId="55B7A3A1" w14:textId="07B4EA73" w:rsidR="00E82F5D" w:rsidRDefault="00E82F5D" w:rsidP="59C77670">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Prototype Link: </w:t>
      </w:r>
      <w:hyperlink r:id="rId8" w:history="1">
        <w:r w:rsidRPr="00EC5C90">
          <w:rPr>
            <w:rStyle w:val="Hyperlink"/>
            <w:rFonts w:ascii="Times New Roman" w:eastAsia="Times New Roman" w:hAnsi="Times New Roman" w:cs="Times New Roman"/>
          </w:rPr>
          <w:t>https://www.figma.com/file/RWOC4lSxDjmiQs4OrYi5g0/YouTube-MAIN?type=design&amp;node-id=0%3A1&amp;mode=design&amp;t=D4zla4pU0q8rTtNo-1</w:t>
        </w:r>
      </w:hyperlink>
      <w:r>
        <w:rPr>
          <w:rFonts w:ascii="Times New Roman" w:eastAsia="Times New Roman" w:hAnsi="Times New Roman" w:cs="Times New Roman"/>
          <w:color w:val="000000" w:themeColor="text1"/>
        </w:rPr>
        <w:t xml:space="preserve"> </w:t>
      </w:r>
    </w:p>
    <w:p w14:paraId="5CAC0999" w14:textId="348EBEA0" w:rsidR="59C77670" w:rsidRDefault="59C77670" w:rsidP="59C77670">
      <w:pPr>
        <w:rPr>
          <w:rFonts w:ascii="Times New Roman" w:eastAsia="Times New Roman" w:hAnsi="Times New Roman" w:cs="Times New Roman"/>
        </w:rPr>
      </w:pPr>
    </w:p>
    <w:p w14:paraId="0765616A" w14:textId="39B4D1A6" w:rsidR="00D23844" w:rsidRDefault="008240AA" w:rsidP="60C86087">
      <w:pPr>
        <w:ind w:firstLine="720"/>
        <w:rPr>
          <w:rFonts w:ascii="Times New Roman" w:eastAsia="Times New Roman" w:hAnsi="Times New Roman" w:cs="Times New Roman"/>
          <w:color w:val="000000"/>
          <w:kern w:val="0"/>
          <w:lang w:val="en-US"/>
        </w:rPr>
      </w:pPr>
      <w:r w:rsidRPr="24CB851F">
        <w:rPr>
          <w:rFonts w:ascii="Times New Roman" w:eastAsia="Times New Roman" w:hAnsi="Times New Roman" w:cs="Times New Roman"/>
        </w:rPr>
        <w:t xml:space="preserve">The purpose of this project is to redesign YouTube </w:t>
      </w:r>
      <w:r w:rsidR="00F95BDE" w:rsidRPr="24CB851F">
        <w:rPr>
          <w:rFonts w:ascii="Times New Roman" w:eastAsia="Times New Roman" w:hAnsi="Times New Roman" w:cs="Times New Roman"/>
        </w:rPr>
        <w:t xml:space="preserve">so that it can </w:t>
      </w:r>
      <w:r w:rsidR="00A66E30" w:rsidRPr="24CB851F">
        <w:rPr>
          <w:rFonts w:ascii="Times New Roman" w:eastAsia="Times New Roman" w:hAnsi="Times New Roman" w:cs="Times New Roman"/>
        </w:rPr>
        <w:t xml:space="preserve">improve the overall </w:t>
      </w:r>
      <w:r w:rsidR="00A5657D" w:rsidRPr="24CB851F">
        <w:rPr>
          <w:rFonts w:ascii="Times New Roman" w:eastAsia="Times New Roman" w:hAnsi="Times New Roman" w:cs="Times New Roman"/>
        </w:rPr>
        <w:t>usability</w:t>
      </w:r>
      <w:r w:rsidR="00A66E30" w:rsidRPr="24CB851F">
        <w:rPr>
          <w:rFonts w:ascii="Times New Roman" w:eastAsia="Times New Roman" w:hAnsi="Times New Roman" w:cs="Times New Roman"/>
        </w:rPr>
        <w:t xml:space="preserve"> of content view</w:t>
      </w:r>
      <w:r w:rsidR="00573325" w:rsidRPr="24CB851F">
        <w:rPr>
          <w:rFonts w:ascii="Times New Roman" w:eastAsia="Times New Roman" w:hAnsi="Times New Roman" w:cs="Times New Roman"/>
        </w:rPr>
        <w:t>ers</w:t>
      </w:r>
      <w:r w:rsidR="00A66E30" w:rsidRPr="24CB851F">
        <w:rPr>
          <w:rFonts w:ascii="Times New Roman" w:eastAsia="Times New Roman" w:hAnsi="Times New Roman" w:cs="Times New Roman"/>
        </w:rPr>
        <w:t xml:space="preserve">, and </w:t>
      </w:r>
      <w:r w:rsidR="005E145D" w:rsidRPr="24CB851F">
        <w:rPr>
          <w:rFonts w:ascii="Times New Roman" w:eastAsia="Times New Roman" w:hAnsi="Times New Roman" w:cs="Times New Roman"/>
        </w:rPr>
        <w:t>additionally</w:t>
      </w:r>
      <w:r w:rsidR="00A5657D" w:rsidRPr="24CB851F">
        <w:rPr>
          <w:rFonts w:ascii="Times New Roman" w:eastAsia="Times New Roman" w:hAnsi="Times New Roman" w:cs="Times New Roman"/>
        </w:rPr>
        <w:t>,</w:t>
      </w:r>
      <w:r w:rsidR="005E145D" w:rsidRPr="24CB851F">
        <w:rPr>
          <w:rFonts w:ascii="Times New Roman" w:eastAsia="Times New Roman" w:hAnsi="Times New Roman" w:cs="Times New Roman"/>
        </w:rPr>
        <w:t xml:space="preserve"> benefit content creators. The proposed design, as </w:t>
      </w:r>
      <w:r w:rsidR="619B687B" w:rsidRPr="24CB851F">
        <w:rPr>
          <w:rFonts w:ascii="Times New Roman" w:eastAsia="Times New Roman" w:hAnsi="Times New Roman" w:cs="Times New Roman"/>
        </w:rPr>
        <w:t>displayed</w:t>
      </w:r>
      <w:r w:rsidR="005E145D" w:rsidRPr="24CB851F">
        <w:rPr>
          <w:rFonts w:ascii="Times New Roman" w:eastAsia="Times New Roman" w:hAnsi="Times New Roman" w:cs="Times New Roman"/>
        </w:rPr>
        <w:t xml:space="preserve"> through the </w:t>
      </w:r>
      <w:proofErr w:type="spellStart"/>
      <w:r w:rsidR="005E145D" w:rsidRPr="24CB851F">
        <w:rPr>
          <w:rFonts w:ascii="Times New Roman" w:eastAsia="Times New Roman" w:hAnsi="Times New Roman" w:cs="Times New Roman"/>
        </w:rPr>
        <w:t>Figma</w:t>
      </w:r>
      <w:proofErr w:type="spellEnd"/>
      <w:r w:rsidR="005E145D" w:rsidRPr="24CB851F">
        <w:rPr>
          <w:rFonts w:ascii="Times New Roman" w:eastAsia="Times New Roman" w:hAnsi="Times New Roman" w:cs="Times New Roman"/>
        </w:rPr>
        <w:t xml:space="preserve"> mid-fidelity prototype, is </w:t>
      </w:r>
      <w:r w:rsidR="00BC793E" w:rsidRPr="24CB851F">
        <w:rPr>
          <w:rFonts w:ascii="Times New Roman" w:eastAsia="Times New Roman" w:hAnsi="Times New Roman" w:cs="Times New Roman"/>
        </w:rPr>
        <w:t xml:space="preserve">created via thorough evaluation of </w:t>
      </w:r>
      <w:r w:rsidR="005D37DD" w:rsidRPr="24CB851F">
        <w:rPr>
          <w:rFonts w:ascii="Times New Roman" w:eastAsia="Times New Roman" w:hAnsi="Times New Roman" w:cs="Times New Roman"/>
          <w:color w:val="000000"/>
          <w:kern w:val="0"/>
          <w:lang w:val="en-US"/>
        </w:rPr>
        <w:t>Jakob Nielsen’s usability heuristics for interaction design</w:t>
      </w:r>
      <w:r w:rsidR="002E19E1" w:rsidRPr="24CB851F">
        <w:rPr>
          <w:rFonts w:ascii="Times New Roman" w:eastAsia="Times New Roman" w:hAnsi="Times New Roman" w:cs="Times New Roman"/>
          <w:color w:val="000000"/>
          <w:kern w:val="0"/>
          <w:lang w:val="en-US"/>
        </w:rPr>
        <w:t xml:space="preserve"> and </w:t>
      </w:r>
      <w:r w:rsidR="00BF1CBA" w:rsidRPr="24CB851F">
        <w:rPr>
          <w:rFonts w:ascii="Times New Roman" w:eastAsia="Times New Roman" w:hAnsi="Times New Roman" w:cs="Times New Roman"/>
          <w:color w:val="000000"/>
          <w:kern w:val="0"/>
          <w:lang w:val="en-US"/>
        </w:rPr>
        <w:t>Don Norman’s principles of design.</w:t>
      </w:r>
    </w:p>
    <w:p w14:paraId="2AB00193" w14:textId="77777777" w:rsidR="00DA44A7" w:rsidRDefault="00DA44A7" w:rsidP="00D23844">
      <w:pPr>
        <w:rPr>
          <w:rFonts w:ascii="Times New Roman" w:eastAsia="Times New Roman" w:hAnsi="Times New Roman" w:cs="Times New Roman"/>
          <w:color w:val="000000"/>
          <w:kern w:val="0"/>
          <w:lang w:val="en-US"/>
        </w:rPr>
      </w:pPr>
    </w:p>
    <w:p w14:paraId="548F0ACD" w14:textId="76936FA3" w:rsidR="00DA44A7" w:rsidRPr="007241CE" w:rsidRDefault="37E7AA7F" w:rsidP="75B4A9C9">
      <w:pPr>
        <w:pBdr>
          <w:bottom w:val="single" w:sz="4" w:space="1" w:color="auto"/>
        </w:pBdr>
        <w:rPr>
          <w:rFonts w:ascii="Times New Roman" w:eastAsia="Times New Roman" w:hAnsi="Times New Roman" w:cs="Times New Roman"/>
          <w:b/>
          <w:bCs/>
          <w:color w:val="000000"/>
          <w:kern w:val="0"/>
          <w:lang w:val="en-US"/>
        </w:rPr>
      </w:pPr>
      <w:r w:rsidRPr="007241CE">
        <w:rPr>
          <w:rFonts w:ascii="Times New Roman" w:eastAsia="Times New Roman" w:hAnsi="Times New Roman" w:cs="Times New Roman"/>
          <w:b/>
          <w:bCs/>
          <w:color w:val="000000"/>
          <w:kern w:val="0"/>
          <w:lang w:val="en-US"/>
        </w:rPr>
        <w:t>Redesign Overview</w:t>
      </w:r>
    </w:p>
    <w:p w14:paraId="01334821" w14:textId="77777777" w:rsidR="003E3C65" w:rsidRDefault="003E3C65" w:rsidP="00D23844">
      <w:pPr>
        <w:rPr>
          <w:rFonts w:ascii="Times New Roman" w:eastAsia="Times New Roman" w:hAnsi="Times New Roman" w:cs="Times New Roman"/>
          <w:color w:val="000000"/>
          <w:kern w:val="0"/>
          <w:lang w:val="en-US"/>
        </w:rPr>
      </w:pPr>
    </w:p>
    <w:p w14:paraId="0D01BDE6" w14:textId="0FDE1E05" w:rsidR="00644945" w:rsidRDefault="003E3C65" w:rsidP="60C86087">
      <w:pPr>
        <w:ind w:firstLine="720"/>
        <w:rPr>
          <w:rFonts w:ascii="Times New Roman" w:eastAsia="Times New Roman" w:hAnsi="Times New Roman" w:cs="Times New Roman"/>
        </w:rPr>
      </w:pPr>
      <w:r w:rsidRPr="24CB851F">
        <w:rPr>
          <w:rFonts w:ascii="Times New Roman" w:eastAsia="Times New Roman" w:hAnsi="Times New Roman" w:cs="Times New Roman"/>
        </w:rPr>
        <w:t xml:space="preserve">Improved </w:t>
      </w:r>
      <w:r w:rsidR="00A5657D" w:rsidRPr="24CB851F">
        <w:rPr>
          <w:rFonts w:ascii="Times New Roman" w:eastAsia="Times New Roman" w:hAnsi="Times New Roman" w:cs="Times New Roman"/>
        </w:rPr>
        <w:t>usability</w:t>
      </w:r>
      <w:r w:rsidRPr="24CB851F">
        <w:rPr>
          <w:rFonts w:ascii="Times New Roman" w:eastAsia="Times New Roman" w:hAnsi="Times New Roman" w:cs="Times New Roman"/>
        </w:rPr>
        <w:t xml:space="preserve"> was the main purpose of this redesign, however an </w:t>
      </w:r>
      <w:r w:rsidR="002021E1" w:rsidRPr="24CB851F">
        <w:rPr>
          <w:rFonts w:ascii="Times New Roman" w:eastAsia="Times New Roman" w:hAnsi="Times New Roman" w:cs="Times New Roman"/>
        </w:rPr>
        <w:t>accommodation</w:t>
      </w:r>
      <w:r w:rsidRPr="24CB851F">
        <w:rPr>
          <w:rFonts w:ascii="Times New Roman" w:eastAsia="Times New Roman" w:hAnsi="Times New Roman" w:cs="Times New Roman"/>
        </w:rPr>
        <w:t xml:space="preserve"> for content creators is also </w:t>
      </w:r>
      <w:r w:rsidR="002021E1" w:rsidRPr="24CB851F">
        <w:rPr>
          <w:rFonts w:ascii="Times New Roman" w:eastAsia="Times New Roman" w:hAnsi="Times New Roman" w:cs="Times New Roman"/>
        </w:rPr>
        <w:t>considered. This</w:t>
      </w:r>
      <w:r w:rsidR="00FE1309" w:rsidRPr="24CB851F">
        <w:rPr>
          <w:rFonts w:ascii="Times New Roman" w:eastAsia="Times New Roman" w:hAnsi="Times New Roman" w:cs="Times New Roman"/>
        </w:rPr>
        <w:t xml:space="preserve"> means that this </w:t>
      </w:r>
      <w:r w:rsidR="002021E1" w:rsidRPr="24CB851F">
        <w:rPr>
          <w:rFonts w:ascii="Times New Roman" w:eastAsia="Times New Roman" w:hAnsi="Times New Roman" w:cs="Times New Roman"/>
        </w:rPr>
        <w:t>redesign</w:t>
      </w:r>
      <w:r w:rsidR="00FE1309" w:rsidRPr="24CB851F">
        <w:rPr>
          <w:rFonts w:ascii="Times New Roman" w:eastAsia="Times New Roman" w:hAnsi="Times New Roman" w:cs="Times New Roman"/>
        </w:rPr>
        <w:t xml:space="preserve"> </w:t>
      </w:r>
      <w:r w:rsidR="002021E1" w:rsidRPr="24CB851F">
        <w:rPr>
          <w:rFonts w:ascii="Times New Roman" w:eastAsia="Times New Roman" w:hAnsi="Times New Roman" w:cs="Times New Roman"/>
        </w:rPr>
        <w:t>focuses</w:t>
      </w:r>
      <w:r w:rsidR="00FE1309" w:rsidRPr="24CB851F">
        <w:rPr>
          <w:rFonts w:ascii="Times New Roman" w:eastAsia="Times New Roman" w:hAnsi="Times New Roman" w:cs="Times New Roman"/>
        </w:rPr>
        <w:t xml:space="preserve"> on how creators can be benefited, and hence be motivated to make videos</w:t>
      </w:r>
      <w:r w:rsidR="00A944E5" w:rsidRPr="24CB851F">
        <w:rPr>
          <w:rFonts w:ascii="Times New Roman" w:eastAsia="Times New Roman" w:hAnsi="Times New Roman" w:cs="Times New Roman"/>
        </w:rPr>
        <w:t>.</w:t>
      </w:r>
      <w:r w:rsidR="00FE1309" w:rsidRPr="24CB851F">
        <w:rPr>
          <w:rFonts w:ascii="Times New Roman" w:eastAsia="Times New Roman" w:hAnsi="Times New Roman" w:cs="Times New Roman"/>
        </w:rPr>
        <w:t xml:space="preserve"> </w:t>
      </w:r>
    </w:p>
    <w:p w14:paraId="00C342B1" w14:textId="77777777" w:rsidR="00644945" w:rsidRDefault="00644945" w:rsidP="00D23844">
      <w:pPr>
        <w:rPr>
          <w:rFonts w:ascii="Times New Roman" w:eastAsia="Times New Roman" w:hAnsi="Times New Roman" w:cs="Times New Roman"/>
        </w:rPr>
      </w:pPr>
    </w:p>
    <w:p w14:paraId="112F8569" w14:textId="5A9CC405" w:rsidR="003E3C65" w:rsidRDefault="00644945" w:rsidP="002B6C1A">
      <w:pPr>
        <w:pBdr>
          <w:left w:val="single" w:sz="4" w:space="4" w:color="auto"/>
        </w:pBdr>
        <w:rPr>
          <w:rFonts w:ascii="Times New Roman" w:eastAsia="Times New Roman" w:hAnsi="Times New Roman" w:cs="Times New Roman"/>
        </w:rPr>
      </w:pPr>
      <w:r w:rsidRPr="24CB851F">
        <w:rPr>
          <w:rFonts w:ascii="Times New Roman" w:eastAsia="Times New Roman" w:hAnsi="Times New Roman" w:cs="Times New Roman"/>
        </w:rPr>
        <w:t>Redesign Ch</w:t>
      </w:r>
      <w:r w:rsidR="002B6C1A" w:rsidRPr="24CB851F">
        <w:rPr>
          <w:rFonts w:ascii="Times New Roman" w:eastAsia="Times New Roman" w:hAnsi="Times New Roman" w:cs="Times New Roman"/>
        </w:rPr>
        <w:t>oice 1</w:t>
      </w:r>
      <w:r w:rsidR="003E3C65" w:rsidRPr="24CB851F">
        <w:rPr>
          <w:rFonts w:ascii="Times New Roman" w:eastAsia="Times New Roman" w:hAnsi="Times New Roman" w:cs="Times New Roman"/>
        </w:rPr>
        <w:t xml:space="preserve"> </w:t>
      </w:r>
    </w:p>
    <w:p w14:paraId="31B58F62" w14:textId="77777777" w:rsidR="002B6C1A" w:rsidRDefault="002B6C1A" w:rsidP="002B6C1A">
      <w:pPr>
        <w:rPr>
          <w:rFonts w:ascii="Times New Roman" w:eastAsia="Times New Roman" w:hAnsi="Times New Roman" w:cs="Times New Roman"/>
        </w:rPr>
      </w:pPr>
    </w:p>
    <w:p w14:paraId="308277DF" w14:textId="071E7BE0" w:rsidR="2D9F531A" w:rsidRDefault="25381975" w:rsidP="60C86087">
      <w:pPr>
        <w:ind w:firstLine="720"/>
        <w:rPr>
          <w:rFonts w:ascii="Times New Roman" w:eastAsia="Times New Roman" w:hAnsi="Times New Roman" w:cs="Times New Roman"/>
        </w:rPr>
      </w:pPr>
      <w:r w:rsidRPr="4181B170">
        <w:rPr>
          <w:rFonts w:ascii="Times New Roman" w:eastAsia="Times New Roman" w:hAnsi="Times New Roman" w:cs="Times New Roman"/>
        </w:rPr>
        <w:t xml:space="preserve">The first redesign choice is influenced by the </w:t>
      </w:r>
      <w:r w:rsidRPr="4181B170">
        <w:rPr>
          <w:rFonts w:ascii="Times New Roman" w:eastAsia="Times New Roman" w:hAnsi="Times New Roman" w:cs="Times New Roman"/>
          <w:i/>
          <w:iCs/>
        </w:rPr>
        <w:t>Error Prevention</w:t>
      </w:r>
      <w:r w:rsidRPr="4181B170">
        <w:rPr>
          <w:rFonts w:ascii="Times New Roman" w:eastAsia="Times New Roman" w:hAnsi="Times New Roman" w:cs="Times New Roman"/>
        </w:rPr>
        <w:t xml:space="preserve"> and </w:t>
      </w:r>
      <w:r w:rsidRPr="4181B170">
        <w:rPr>
          <w:rFonts w:ascii="Times New Roman" w:eastAsia="Times New Roman" w:hAnsi="Times New Roman" w:cs="Times New Roman"/>
          <w:i/>
          <w:iCs/>
        </w:rPr>
        <w:t>Recognition Rather Than Recall</w:t>
      </w:r>
      <w:r w:rsidRPr="4181B170">
        <w:rPr>
          <w:rFonts w:ascii="Times New Roman" w:eastAsia="Times New Roman" w:hAnsi="Times New Roman" w:cs="Times New Roman"/>
        </w:rPr>
        <w:t xml:space="preserve"> heuristics. Video recovery from the user's previous watch history should be available to them as soon as they enter the homepage to prevent further actions and more clicks to get to their history. The change made has allowed the user's video history </w:t>
      </w:r>
      <w:r w:rsidR="007B01C5" w:rsidRPr="4181B170">
        <w:rPr>
          <w:rFonts w:ascii="Times New Roman" w:eastAsia="Times New Roman" w:hAnsi="Times New Roman" w:cs="Times New Roman"/>
        </w:rPr>
        <w:t xml:space="preserve">option </w:t>
      </w:r>
      <w:r w:rsidRPr="4181B170">
        <w:rPr>
          <w:rFonts w:ascii="Times New Roman" w:eastAsia="Times New Roman" w:hAnsi="Times New Roman" w:cs="Times New Roman"/>
        </w:rPr>
        <w:t>to be seen on their homepage, in the case that the user has made a mistake of exiting a video they are currently watching.</w:t>
      </w:r>
      <w:r w:rsidR="007B01C5" w:rsidRPr="4181B170">
        <w:rPr>
          <w:rFonts w:ascii="Times New Roman" w:eastAsia="Times New Roman" w:hAnsi="Times New Roman" w:cs="Times New Roman"/>
        </w:rPr>
        <w:t xml:space="preserve"> </w:t>
      </w:r>
      <w:r w:rsidR="00FD568D" w:rsidRPr="4181B170">
        <w:rPr>
          <w:rFonts w:ascii="Times New Roman" w:eastAsia="Times New Roman" w:hAnsi="Times New Roman" w:cs="Times New Roman"/>
        </w:rPr>
        <w:t xml:space="preserve">The history </w:t>
      </w:r>
      <w:r w:rsidR="00C060B1" w:rsidRPr="4181B170">
        <w:rPr>
          <w:rFonts w:ascii="Times New Roman" w:eastAsia="Times New Roman" w:hAnsi="Times New Roman" w:cs="Times New Roman"/>
        </w:rPr>
        <w:t>option is normally accessible after multiple clicks, which complicate</w:t>
      </w:r>
      <w:r w:rsidR="645294D5" w:rsidRPr="4181B170">
        <w:rPr>
          <w:rFonts w:ascii="Times New Roman" w:eastAsia="Times New Roman" w:hAnsi="Times New Roman" w:cs="Times New Roman"/>
        </w:rPr>
        <w:t>s</w:t>
      </w:r>
      <w:r w:rsidR="00C060B1" w:rsidRPr="4181B170">
        <w:rPr>
          <w:rFonts w:ascii="Times New Roman" w:eastAsia="Times New Roman" w:hAnsi="Times New Roman" w:cs="Times New Roman"/>
        </w:rPr>
        <w:t xml:space="preserve"> navigation, but by keeping this option in the sidebar allows for easy access and does not crowd the homepage.</w:t>
      </w:r>
    </w:p>
    <w:p w14:paraId="67B19014" w14:textId="49DEE501" w:rsidR="04411EDE" w:rsidRDefault="04411EDE" w:rsidP="77CC37B9">
      <w:pPr>
        <w:rPr>
          <w:rFonts w:ascii="Times New Roman" w:eastAsia="Times New Roman" w:hAnsi="Times New Roman" w:cs="Times New Roman"/>
        </w:rPr>
      </w:pPr>
    </w:p>
    <w:p w14:paraId="2AF3814D" w14:textId="49DEE501" w:rsidR="04411EDE" w:rsidRDefault="3A794296" w:rsidP="77CC37B9">
      <w:pPr>
        <w:pBdr>
          <w:left w:val="single" w:sz="4" w:space="4" w:color="auto"/>
        </w:pBdr>
        <w:rPr>
          <w:rFonts w:ascii="Times New Roman" w:eastAsia="Times New Roman" w:hAnsi="Times New Roman" w:cs="Times New Roman"/>
        </w:rPr>
      </w:pPr>
      <w:r w:rsidRPr="24CB851F">
        <w:rPr>
          <w:rFonts w:ascii="Times New Roman" w:eastAsia="Times New Roman" w:hAnsi="Times New Roman" w:cs="Times New Roman"/>
        </w:rPr>
        <w:t>Redesign Choice 2</w:t>
      </w:r>
    </w:p>
    <w:p w14:paraId="3A92710D" w14:textId="49DEE501" w:rsidR="77CC37B9" w:rsidRDefault="77CC37B9" w:rsidP="77CC37B9">
      <w:pPr>
        <w:rPr>
          <w:rFonts w:ascii="Times New Roman" w:eastAsia="Times New Roman" w:hAnsi="Times New Roman" w:cs="Times New Roman"/>
        </w:rPr>
      </w:pPr>
    </w:p>
    <w:p w14:paraId="70A2FBA5" w14:textId="719A8F37" w:rsidR="04411EDE" w:rsidRDefault="06DCED80" w:rsidP="60C86087">
      <w:pPr>
        <w:ind w:firstLine="720"/>
        <w:rPr>
          <w:rFonts w:ascii="Times New Roman" w:eastAsia="Times New Roman" w:hAnsi="Times New Roman" w:cs="Times New Roman"/>
        </w:rPr>
      </w:pPr>
      <w:r w:rsidRPr="24CB851F">
        <w:rPr>
          <w:rFonts w:ascii="Times New Roman" w:eastAsia="Times New Roman" w:hAnsi="Times New Roman" w:cs="Times New Roman"/>
        </w:rPr>
        <w:t>The second redesign choice is influenced by the</w:t>
      </w:r>
      <w:r w:rsidRPr="24CB851F">
        <w:rPr>
          <w:rFonts w:ascii="Times New Roman" w:eastAsia="Times New Roman" w:hAnsi="Times New Roman" w:cs="Times New Roman"/>
          <w:i/>
        </w:rPr>
        <w:t xml:space="preserve"> Flexibility and Efficiency of Use</w:t>
      </w:r>
      <w:r w:rsidRPr="24CB851F">
        <w:rPr>
          <w:rFonts w:ascii="Times New Roman" w:eastAsia="Times New Roman" w:hAnsi="Times New Roman" w:cs="Times New Roman"/>
        </w:rPr>
        <w:t xml:space="preserve"> heuristic. The user's subscriptions should be available as soon as possible, in the promotion of creators' content to be offered to the viewer (user) on the </w:t>
      </w:r>
      <w:r w:rsidR="004444C7" w:rsidRPr="24CB851F">
        <w:rPr>
          <w:rFonts w:ascii="Times New Roman" w:eastAsia="Times New Roman" w:hAnsi="Times New Roman" w:cs="Times New Roman"/>
        </w:rPr>
        <w:t>start-up</w:t>
      </w:r>
      <w:r w:rsidRPr="24CB851F">
        <w:rPr>
          <w:rFonts w:ascii="Times New Roman" w:eastAsia="Times New Roman" w:hAnsi="Times New Roman" w:cs="Times New Roman"/>
        </w:rPr>
        <w:t xml:space="preserve"> homepage. The change that has been made allows </w:t>
      </w:r>
      <w:r w:rsidR="7142B146" w:rsidRPr="24CB851F">
        <w:rPr>
          <w:rFonts w:ascii="Times New Roman" w:eastAsia="Times New Roman" w:hAnsi="Times New Roman" w:cs="Times New Roman"/>
        </w:rPr>
        <w:t xml:space="preserve">all </w:t>
      </w:r>
      <w:r w:rsidRPr="24CB851F">
        <w:rPr>
          <w:rFonts w:ascii="Times New Roman" w:eastAsia="Times New Roman" w:hAnsi="Times New Roman" w:cs="Times New Roman"/>
        </w:rPr>
        <w:t xml:space="preserve">the user's channel subscriptions to be available on the homepage, for the user to access </w:t>
      </w:r>
      <w:r w:rsidR="762FF71E" w:rsidRPr="24CB851F">
        <w:rPr>
          <w:rFonts w:ascii="Times New Roman" w:eastAsia="Times New Roman" w:hAnsi="Times New Roman" w:cs="Times New Roman"/>
        </w:rPr>
        <w:t xml:space="preserve">and scroll through </w:t>
      </w:r>
      <w:r w:rsidRPr="24CB851F">
        <w:rPr>
          <w:rFonts w:ascii="Times New Roman" w:eastAsia="Times New Roman" w:hAnsi="Times New Roman" w:cs="Times New Roman"/>
        </w:rPr>
        <w:t>their preferred content more efficiently.</w:t>
      </w:r>
      <w:r w:rsidR="7A96EAAF" w:rsidRPr="24CB851F">
        <w:rPr>
          <w:rFonts w:ascii="Times New Roman" w:eastAsia="Times New Roman" w:hAnsi="Times New Roman" w:cs="Times New Roman"/>
        </w:rPr>
        <w:t xml:space="preserve"> </w:t>
      </w:r>
    </w:p>
    <w:p w14:paraId="3C6FB0C9" w14:textId="02E9707C" w:rsidR="20149199" w:rsidRDefault="20149199" w:rsidP="4181B170">
      <w:pPr>
        <w:rPr>
          <w:rFonts w:ascii="Times New Roman" w:eastAsia="Times New Roman" w:hAnsi="Times New Roman" w:cs="Times New Roman"/>
        </w:rPr>
      </w:pPr>
    </w:p>
    <w:p w14:paraId="036D6030" w14:textId="6517364E" w:rsidR="0A46FC9B" w:rsidRDefault="0A46FC9B" w:rsidP="75B4A9C9">
      <w:pPr>
        <w:pBdr>
          <w:left w:val="single" w:sz="4" w:space="4" w:color="000000"/>
        </w:pBdr>
        <w:rPr>
          <w:rFonts w:ascii="Times New Roman" w:eastAsia="Times New Roman" w:hAnsi="Times New Roman" w:cs="Times New Roman"/>
        </w:rPr>
      </w:pPr>
      <w:r w:rsidRPr="24CB851F">
        <w:rPr>
          <w:rFonts w:ascii="Times New Roman" w:eastAsia="Times New Roman" w:hAnsi="Times New Roman" w:cs="Times New Roman"/>
        </w:rPr>
        <w:t>Redesign Choice 3</w:t>
      </w:r>
    </w:p>
    <w:p w14:paraId="04AE7CE4" w14:textId="4C4A2BAC" w:rsidR="75B4A9C9" w:rsidRDefault="75B4A9C9" w:rsidP="75B4A9C9">
      <w:pPr>
        <w:rPr>
          <w:rFonts w:ascii="Times New Roman" w:eastAsia="Times New Roman" w:hAnsi="Times New Roman" w:cs="Times New Roman"/>
          <w:color w:val="000000" w:themeColor="text1"/>
        </w:rPr>
      </w:pPr>
    </w:p>
    <w:p w14:paraId="59DBAE00" w14:textId="2684C83D" w:rsidR="0A46FC9B" w:rsidRDefault="0A46FC9B" w:rsidP="60C86087">
      <w:pPr>
        <w:ind w:firstLine="720"/>
        <w:rPr>
          <w:rFonts w:ascii="Times New Roman" w:eastAsia="Times New Roman" w:hAnsi="Times New Roman" w:cs="Times New Roman"/>
        </w:rPr>
      </w:pPr>
      <w:r w:rsidRPr="75B4A9C9">
        <w:rPr>
          <w:rFonts w:ascii="Times New Roman" w:eastAsia="Times New Roman" w:hAnsi="Times New Roman" w:cs="Times New Roman"/>
          <w:color w:val="000000" w:themeColor="text1"/>
        </w:rPr>
        <w:t xml:space="preserve">The third redesign choice is influenced by the </w:t>
      </w:r>
      <w:r w:rsidRPr="75B4A9C9">
        <w:rPr>
          <w:rFonts w:ascii="Times New Roman" w:eastAsia="Times New Roman" w:hAnsi="Times New Roman" w:cs="Times New Roman"/>
          <w:i/>
          <w:iCs/>
          <w:color w:val="000000" w:themeColor="text1"/>
        </w:rPr>
        <w:t xml:space="preserve">Flexibility and Efficiency of Use </w:t>
      </w:r>
      <w:r w:rsidRPr="75B4A9C9">
        <w:rPr>
          <w:rFonts w:ascii="Times New Roman" w:eastAsia="Times New Roman" w:hAnsi="Times New Roman" w:cs="Times New Roman"/>
          <w:color w:val="000000" w:themeColor="text1"/>
        </w:rPr>
        <w:t>to allow the user to have their 'Watch Later' videos available to them as soon as they open the homepage. This change benefits the user efficiently that the series of clicks required to get to their 'Watch Later' playlist is reduced and allows the user to access their 'Watch Later' directly from their homepage, as desired from the user's initial response and goal of visiting You</w:t>
      </w:r>
      <w:r w:rsidR="002D7258">
        <w:rPr>
          <w:rFonts w:ascii="Times New Roman" w:eastAsia="Times New Roman" w:hAnsi="Times New Roman" w:cs="Times New Roman"/>
          <w:color w:val="000000" w:themeColor="text1"/>
        </w:rPr>
        <w:t>T</w:t>
      </w:r>
      <w:r w:rsidRPr="75B4A9C9">
        <w:rPr>
          <w:rFonts w:ascii="Times New Roman" w:eastAsia="Times New Roman" w:hAnsi="Times New Roman" w:cs="Times New Roman"/>
          <w:color w:val="000000" w:themeColor="text1"/>
        </w:rPr>
        <w:t>ube.</w:t>
      </w:r>
      <w:r w:rsidR="574799B1" w:rsidRPr="75B4A9C9">
        <w:rPr>
          <w:rFonts w:ascii="Times New Roman" w:eastAsia="Times New Roman" w:hAnsi="Times New Roman" w:cs="Times New Roman"/>
          <w:color w:val="000000" w:themeColor="text1"/>
        </w:rPr>
        <w:t xml:space="preserve"> </w:t>
      </w:r>
      <w:r w:rsidR="574799B1" w:rsidRPr="24CB851F">
        <w:rPr>
          <w:rFonts w:ascii="Times New Roman" w:eastAsia="Times New Roman" w:hAnsi="Times New Roman" w:cs="Times New Roman"/>
        </w:rPr>
        <w:t xml:space="preserve">All videos from the user’s ‘Water Later’ playlist is </w:t>
      </w:r>
      <w:r w:rsidR="3D00A2AE" w:rsidRPr="24CB851F">
        <w:rPr>
          <w:rFonts w:ascii="Times New Roman" w:eastAsia="Times New Roman" w:hAnsi="Times New Roman" w:cs="Times New Roman"/>
        </w:rPr>
        <w:t>indicated</w:t>
      </w:r>
      <w:r w:rsidR="574799B1" w:rsidRPr="24CB851F">
        <w:rPr>
          <w:rFonts w:ascii="Times New Roman" w:eastAsia="Times New Roman" w:hAnsi="Times New Roman" w:cs="Times New Roman"/>
        </w:rPr>
        <w:t xml:space="preserve"> on the </w:t>
      </w:r>
      <w:r w:rsidR="2212302F" w:rsidRPr="24CB851F">
        <w:rPr>
          <w:rFonts w:ascii="Times New Roman" w:eastAsia="Times New Roman" w:hAnsi="Times New Roman" w:cs="Times New Roman"/>
        </w:rPr>
        <w:t xml:space="preserve">displayed </w:t>
      </w:r>
      <w:r w:rsidR="574799B1" w:rsidRPr="24CB851F">
        <w:rPr>
          <w:rFonts w:ascii="Times New Roman" w:eastAsia="Times New Roman" w:hAnsi="Times New Roman" w:cs="Times New Roman"/>
        </w:rPr>
        <w:t>homepage and labelled as From Watch Later’ to clarify t</w:t>
      </w:r>
      <w:r w:rsidR="2ED12139" w:rsidRPr="24CB851F">
        <w:rPr>
          <w:rFonts w:ascii="Times New Roman" w:eastAsia="Times New Roman" w:hAnsi="Times New Roman" w:cs="Times New Roman"/>
        </w:rPr>
        <w:t>o the us</w:t>
      </w:r>
      <w:r w:rsidR="2561A82E" w:rsidRPr="24CB851F">
        <w:rPr>
          <w:rFonts w:ascii="Times New Roman" w:eastAsia="Times New Roman" w:hAnsi="Times New Roman" w:cs="Times New Roman"/>
        </w:rPr>
        <w:t>er</w:t>
      </w:r>
      <w:r w:rsidR="2ED12139" w:rsidRPr="24CB851F">
        <w:rPr>
          <w:rFonts w:ascii="Times New Roman" w:eastAsia="Times New Roman" w:hAnsi="Times New Roman" w:cs="Times New Roman"/>
        </w:rPr>
        <w:t xml:space="preserve">, in the case they have the desire to proceed or continue watching </w:t>
      </w:r>
      <w:r w:rsidR="2B440C70" w:rsidRPr="24CB851F">
        <w:rPr>
          <w:rFonts w:ascii="Times New Roman" w:eastAsia="Times New Roman" w:hAnsi="Times New Roman" w:cs="Times New Roman"/>
        </w:rPr>
        <w:t>their saved videos from their previous session.</w:t>
      </w:r>
    </w:p>
    <w:p w14:paraId="12756AE5" w14:textId="74622162" w:rsidR="75B4A9C9" w:rsidRDefault="75B4A9C9" w:rsidP="75B4A9C9">
      <w:pPr>
        <w:rPr>
          <w:rFonts w:ascii="Times New Roman" w:eastAsia="Times New Roman" w:hAnsi="Times New Roman" w:cs="Times New Roman"/>
        </w:rPr>
      </w:pPr>
    </w:p>
    <w:p w14:paraId="6C62F92D" w14:textId="5F849F8A" w:rsidR="0A46FC9B" w:rsidRDefault="0A46FC9B" w:rsidP="75B4A9C9">
      <w:pPr>
        <w:pBdr>
          <w:left w:val="single" w:sz="4" w:space="4" w:color="000000"/>
        </w:pBdr>
        <w:rPr>
          <w:rFonts w:ascii="Times New Roman" w:eastAsia="Times New Roman" w:hAnsi="Times New Roman" w:cs="Times New Roman"/>
        </w:rPr>
      </w:pPr>
      <w:r w:rsidRPr="24CB851F">
        <w:rPr>
          <w:rFonts w:ascii="Times New Roman" w:eastAsia="Times New Roman" w:hAnsi="Times New Roman" w:cs="Times New Roman"/>
        </w:rPr>
        <w:t>Redesign Choice 4</w:t>
      </w:r>
    </w:p>
    <w:p w14:paraId="6B0C576A" w14:textId="65846533" w:rsidR="75B4A9C9" w:rsidRDefault="75B4A9C9" w:rsidP="75B4A9C9">
      <w:pPr>
        <w:rPr>
          <w:rFonts w:ascii="Times New Roman" w:eastAsia="Times New Roman" w:hAnsi="Times New Roman" w:cs="Times New Roman"/>
          <w:color w:val="000000" w:themeColor="text1"/>
        </w:rPr>
      </w:pPr>
    </w:p>
    <w:p w14:paraId="6D2376F5" w14:textId="04C5EDB1" w:rsidR="0A46FC9B" w:rsidRDefault="0A46FC9B" w:rsidP="60C86087">
      <w:pPr>
        <w:ind w:firstLine="720"/>
        <w:rPr>
          <w:rFonts w:ascii="Times New Roman" w:eastAsia="Times New Roman" w:hAnsi="Times New Roman" w:cs="Times New Roman"/>
          <w:color w:val="000000" w:themeColor="text1"/>
        </w:rPr>
      </w:pPr>
      <w:r w:rsidRPr="75B4A9C9">
        <w:rPr>
          <w:rFonts w:ascii="Times New Roman" w:eastAsia="Times New Roman" w:hAnsi="Times New Roman" w:cs="Times New Roman"/>
          <w:color w:val="000000" w:themeColor="text1"/>
        </w:rPr>
        <w:t xml:space="preserve">The fourth redesign choice </w:t>
      </w:r>
      <w:r w:rsidR="55FE93F0" w:rsidRPr="75B4A9C9">
        <w:rPr>
          <w:rFonts w:ascii="Times New Roman" w:eastAsia="Times New Roman" w:hAnsi="Times New Roman" w:cs="Times New Roman"/>
          <w:color w:val="000000" w:themeColor="text1"/>
        </w:rPr>
        <w:t xml:space="preserve">has been made due to </w:t>
      </w:r>
      <w:r w:rsidRPr="75B4A9C9">
        <w:rPr>
          <w:rFonts w:ascii="Times New Roman" w:eastAsia="Times New Roman" w:hAnsi="Times New Roman" w:cs="Times New Roman"/>
          <w:color w:val="000000" w:themeColor="text1"/>
        </w:rPr>
        <w:t xml:space="preserve">biased and unfair advantages of bigger content creators on </w:t>
      </w:r>
      <w:r w:rsidR="3B1EA82A" w:rsidRPr="2D2E9CAE">
        <w:rPr>
          <w:rFonts w:ascii="Times New Roman" w:eastAsia="Times New Roman" w:hAnsi="Times New Roman" w:cs="Times New Roman"/>
          <w:color w:val="000000" w:themeColor="text1"/>
        </w:rPr>
        <w:t>YouTube</w:t>
      </w:r>
      <w:r w:rsidRPr="2D2E9CAE">
        <w:rPr>
          <w:rFonts w:ascii="Times New Roman" w:eastAsia="Times New Roman" w:hAnsi="Times New Roman" w:cs="Times New Roman"/>
          <w:color w:val="000000" w:themeColor="text1"/>
        </w:rPr>
        <w:t>.</w:t>
      </w:r>
      <w:r w:rsidRPr="75B4A9C9">
        <w:rPr>
          <w:rFonts w:ascii="Times New Roman" w:eastAsia="Times New Roman" w:hAnsi="Times New Roman" w:cs="Times New Roman"/>
          <w:color w:val="000000" w:themeColor="text1"/>
        </w:rPr>
        <w:t xml:space="preserve"> The change that removed the number of views on the user's homepage allows for </w:t>
      </w:r>
      <w:r w:rsidR="5A05366D" w:rsidRPr="75B4A9C9">
        <w:rPr>
          <w:rFonts w:ascii="Times New Roman" w:eastAsia="Times New Roman" w:hAnsi="Times New Roman" w:cs="Times New Roman"/>
          <w:color w:val="000000" w:themeColor="text1"/>
        </w:rPr>
        <w:t>users</w:t>
      </w:r>
      <w:r w:rsidRPr="75B4A9C9">
        <w:rPr>
          <w:rFonts w:ascii="Times New Roman" w:eastAsia="Times New Roman" w:hAnsi="Times New Roman" w:cs="Times New Roman"/>
          <w:color w:val="000000" w:themeColor="text1"/>
        </w:rPr>
        <w:t xml:space="preserve"> to discover smaller creators and grow their channels through interacting on the algorithm.</w:t>
      </w:r>
      <w:r w:rsidR="002862E1">
        <w:rPr>
          <w:rFonts w:ascii="Times New Roman" w:eastAsia="Times New Roman" w:hAnsi="Times New Roman" w:cs="Times New Roman"/>
          <w:color w:val="000000" w:themeColor="text1"/>
        </w:rPr>
        <w:t xml:space="preserve"> Additionally, this design is influenced from the </w:t>
      </w:r>
      <w:r w:rsidR="004B4C08" w:rsidRPr="00BD2CB4">
        <w:rPr>
          <w:rFonts w:ascii="Times New Roman" w:eastAsia="Times New Roman" w:hAnsi="Times New Roman" w:cs="Times New Roman"/>
          <w:i/>
          <w:iCs/>
          <w:color w:val="000000" w:themeColor="text1"/>
        </w:rPr>
        <w:t xml:space="preserve">Aesthetic and Minimalist Design </w:t>
      </w:r>
      <w:r w:rsidR="00D5032D" w:rsidRPr="00BD2CB4">
        <w:rPr>
          <w:rFonts w:ascii="Times New Roman" w:eastAsia="Times New Roman" w:hAnsi="Times New Roman" w:cs="Times New Roman"/>
          <w:i/>
          <w:iCs/>
          <w:color w:val="000000" w:themeColor="text1"/>
        </w:rPr>
        <w:t>heuristic</w:t>
      </w:r>
      <w:r w:rsidR="00D5032D">
        <w:rPr>
          <w:rFonts w:ascii="Times New Roman" w:eastAsia="Times New Roman" w:hAnsi="Times New Roman" w:cs="Times New Roman"/>
          <w:color w:val="000000" w:themeColor="text1"/>
        </w:rPr>
        <w:t xml:space="preserve">, so that </w:t>
      </w:r>
      <w:r w:rsidR="00BD2CB4">
        <w:rPr>
          <w:rFonts w:ascii="Times New Roman" w:eastAsia="Times New Roman" w:hAnsi="Times New Roman" w:cs="Times New Roman"/>
          <w:color w:val="000000" w:themeColor="text1"/>
        </w:rPr>
        <w:t>excessive information is not presented on the main page.</w:t>
      </w:r>
    </w:p>
    <w:p w14:paraId="4DEE2A8F" w14:textId="5BAAE6DC" w:rsidR="75B4A9C9" w:rsidRDefault="75B4A9C9" w:rsidP="75B4A9C9">
      <w:pPr>
        <w:ind w:left="-20" w:right="-20"/>
        <w:rPr>
          <w:rFonts w:ascii="Times New Roman" w:eastAsia="Times New Roman" w:hAnsi="Times New Roman" w:cs="Times New Roman"/>
          <w:color w:val="000000" w:themeColor="text1"/>
        </w:rPr>
      </w:pPr>
    </w:p>
    <w:p w14:paraId="70D35659" w14:textId="3794F3D0" w:rsidR="766710B4" w:rsidRDefault="766710B4" w:rsidP="75B4A9C9">
      <w:pPr>
        <w:pBdr>
          <w:left w:val="single" w:sz="4" w:space="4" w:color="000000"/>
        </w:pBdr>
        <w:rPr>
          <w:rFonts w:ascii="Times New Roman" w:eastAsia="Times New Roman" w:hAnsi="Times New Roman" w:cs="Times New Roman"/>
        </w:rPr>
      </w:pPr>
      <w:r w:rsidRPr="00445998">
        <w:rPr>
          <w:rFonts w:ascii="Times New Roman" w:eastAsia="Times New Roman" w:hAnsi="Times New Roman" w:cs="Times New Roman"/>
          <w:highlight w:val="yellow"/>
        </w:rPr>
        <w:t>Redesign Choice 5</w:t>
      </w:r>
    </w:p>
    <w:p w14:paraId="3AB0112E" w14:textId="1DC99326" w:rsidR="75B4A9C9" w:rsidRDefault="75B4A9C9" w:rsidP="75B4A9C9">
      <w:pPr>
        <w:ind w:left="-20" w:right="-20"/>
        <w:rPr>
          <w:rFonts w:ascii="Times New Roman" w:eastAsia="Times New Roman" w:hAnsi="Times New Roman" w:cs="Times New Roman"/>
          <w:color w:val="000000" w:themeColor="text1"/>
        </w:rPr>
      </w:pPr>
    </w:p>
    <w:p w14:paraId="1E7A7D74" w14:textId="070011DA" w:rsidR="766710B4" w:rsidRDefault="766710B4" w:rsidP="60C86087">
      <w:pPr>
        <w:ind w:left="-20" w:right="-20" w:firstLine="720"/>
        <w:rPr>
          <w:rFonts w:ascii="Times New Roman" w:eastAsia="Times New Roman" w:hAnsi="Times New Roman" w:cs="Times New Roman"/>
          <w:color w:val="000000" w:themeColor="text1"/>
        </w:rPr>
      </w:pPr>
      <w:r w:rsidRPr="4181B170">
        <w:rPr>
          <w:rFonts w:ascii="Times New Roman" w:eastAsia="Times New Roman" w:hAnsi="Times New Roman" w:cs="Times New Roman"/>
          <w:color w:val="000000" w:themeColor="text1"/>
        </w:rPr>
        <w:t xml:space="preserve">The fifth redesign choice was followed by the </w:t>
      </w:r>
      <w:r w:rsidRPr="4181B170">
        <w:rPr>
          <w:rFonts w:ascii="Times New Roman" w:eastAsia="Times New Roman" w:hAnsi="Times New Roman" w:cs="Times New Roman"/>
          <w:i/>
          <w:iCs/>
          <w:color w:val="000000" w:themeColor="text1"/>
        </w:rPr>
        <w:t xml:space="preserve">Flexibility and Efficiency of Use </w:t>
      </w:r>
      <w:r w:rsidRPr="4181B170">
        <w:rPr>
          <w:rFonts w:ascii="Times New Roman" w:eastAsia="Times New Roman" w:hAnsi="Times New Roman" w:cs="Times New Roman"/>
          <w:color w:val="000000" w:themeColor="text1"/>
        </w:rPr>
        <w:t xml:space="preserve">heuristic that allows the user to have quicker access to the 'Add to Watch Later' action from their recommended videos on their homepage. This change has made a faster shortcut to the 'Add to Watch Later' function that removes it from the ellipse menu that appears when the cursor hovers just below the video. The 'Add to Watch Later' function was changed into a visible icon </w:t>
      </w:r>
      <w:r w:rsidR="0707B607" w:rsidRPr="4181B170">
        <w:rPr>
          <w:rFonts w:ascii="Times New Roman" w:eastAsia="Times New Roman" w:hAnsi="Times New Roman" w:cs="Times New Roman"/>
          <w:color w:val="000000" w:themeColor="text1"/>
        </w:rPr>
        <w:t>displayed</w:t>
      </w:r>
      <w:r w:rsidRPr="4181B170">
        <w:rPr>
          <w:rFonts w:ascii="Times New Roman" w:eastAsia="Times New Roman" w:hAnsi="Times New Roman" w:cs="Times New Roman"/>
          <w:color w:val="000000" w:themeColor="text1"/>
        </w:rPr>
        <w:t xml:space="preserve"> directly onto the videos' thumbnails, for the user to immediately recognize the action.</w:t>
      </w:r>
      <w:r w:rsidR="000130DA" w:rsidRPr="4181B170">
        <w:rPr>
          <w:rFonts w:ascii="Times New Roman" w:eastAsia="Times New Roman" w:hAnsi="Times New Roman" w:cs="Times New Roman"/>
          <w:color w:val="000000" w:themeColor="text1"/>
        </w:rPr>
        <w:t xml:space="preserve"> Additionally, when the Watch Later icon is clicked, the video is added to the watch later playlist, and when it is clicked again, the video is removed. This feature is </w:t>
      </w:r>
      <w:r w:rsidR="000700C0" w:rsidRPr="4181B170">
        <w:rPr>
          <w:rFonts w:ascii="Times New Roman" w:eastAsia="Times New Roman" w:hAnsi="Times New Roman" w:cs="Times New Roman"/>
          <w:color w:val="000000" w:themeColor="text1"/>
        </w:rPr>
        <w:t xml:space="preserve">crucial to </w:t>
      </w:r>
      <w:r w:rsidR="0062587F" w:rsidRPr="4181B170">
        <w:rPr>
          <w:rFonts w:ascii="Times New Roman" w:eastAsia="Times New Roman" w:hAnsi="Times New Roman" w:cs="Times New Roman"/>
          <w:color w:val="000000" w:themeColor="text1"/>
        </w:rPr>
        <w:t xml:space="preserve">increase efficiency of use since the user will not have to navigate across the page to click the undo button in the original design. </w:t>
      </w:r>
      <w:r w:rsidR="007A16F9" w:rsidRPr="4181B170">
        <w:rPr>
          <w:rFonts w:ascii="Times New Roman" w:eastAsia="Times New Roman" w:hAnsi="Times New Roman" w:cs="Times New Roman"/>
          <w:color w:val="000000" w:themeColor="text1"/>
        </w:rPr>
        <w:t>This corresponds to the Mapping principle as it is human nature to click something twice to undo the effect.</w:t>
      </w:r>
      <w:r w:rsidR="004B1B69" w:rsidRPr="4181B170">
        <w:rPr>
          <w:rFonts w:ascii="Times New Roman" w:eastAsia="Times New Roman" w:hAnsi="Times New Roman" w:cs="Times New Roman"/>
          <w:color w:val="000000" w:themeColor="text1"/>
        </w:rPr>
        <w:t xml:space="preserve"> The watch later button also provides immediate Feedback, where the icon changes from a clock to a checkmark</w:t>
      </w:r>
      <w:r w:rsidR="00C40A71" w:rsidRPr="4181B170">
        <w:rPr>
          <w:rFonts w:ascii="Times New Roman" w:eastAsia="Times New Roman" w:hAnsi="Times New Roman" w:cs="Times New Roman"/>
          <w:color w:val="000000" w:themeColor="text1"/>
        </w:rPr>
        <w:t xml:space="preserve">, rather than a delayed effect. </w:t>
      </w:r>
      <w:r w:rsidR="004B1B69" w:rsidRPr="4181B170">
        <w:rPr>
          <w:rFonts w:ascii="Times New Roman" w:eastAsia="Times New Roman" w:hAnsi="Times New Roman" w:cs="Times New Roman"/>
          <w:color w:val="000000" w:themeColor="text1"/>
        </w:rPr>
        <w:t xml:space="preserve"> </w:t>
      </w:r>
    </w:p>
    <w:p w14:paraId="11471CA6" w14:textId="345143D6" w:rsidR="75B4A9C9" w:rsidRDefault="75B4A9C9" w:rsidP="75B4A9C9">
      <w:pPr>
        <w:ind w:left="-20" w:right="-20"/>
        <w:rPr>
          <w:rFonts w:ascii="Times New Roman" w:eastAsia="Times New Roman" w:hAnsi="Times New Roman" w:cs="Times New Roman"/>
          <w:color w:val="000000" w:themeColor="text1"/>
        </w:rPr>
      </w:pPr>
    </w:p>
    <w:p w14:paraId="3EB49D73" w14:textId="7B36C3ED" w:rsidR="015E5D69" w:rsidRDefault="015E5D69" w:rsidP="75B4A9C9">
      <w:pPr>
        <w:pBdr>
          <w:left w:val="single" w:sz="4" w:space="4" w:color="000000"/>
        </w:pBdr>
        <w:rPr>
          <w:rFonts w:ascii="Times New Roman" w:eastAsia="Times New Roman" w:hAnsi="Times New Roman" w:cs="Times New Roman"/>
        </w:rPr>
      </w:pPr>
      <w:r w:rsidRPr="00A7644A">
        <w:rPr>
          <w:rFonts w:ascii="Times New Roman" w:eastAsia="Times New Roman" w:hAnsi="Times New Roman" w:cs="Times New Roman"/>
          <w:highlight w:val="yellow"/>
        </w:rPr>
        <w:t>Redesign Choice 6</w:t>
      </w:r>
    </w:p>
    <w:p w14:paraId="4EB56C32" w14:textId="1B299F3A" w:rsidR="75B4A9C9" w:rsidRDefault="75B4A9C9" w:rsidP="75B4A9C9">
      <w:pPr>
        <w:ind w:left="-20" w:right="-20"/>
        <w:rPr>
          <w:rFonts w:ascii="Times New Roman" w:eastAsia="Times New Roman" w:hAnsi="Times New Roman" w:cs="Times New Roman"/>
          <w:color w:val="000000" w:themeColor="text1"/>
        </w:rPr>
      </w:pPr>
    </w:p>
    <w:p w14:paraId="55A0847B" w14:textId="11CDB04F" w:rsidR="5FFF6E95" w:rsidRDefault="5FFF6E95" w:rsidP="60C86087">
      <w:pPr>
        <w:ind w:left="-20" w:right="-20" w:firstLine="720"/>
        <w:rPr>
          <w:rFonts w:ascii="Times New Roman" w:eastAsia="Times New Roman" w:hAnsi="Times New Roman" w:cs="Times New Roman"/>
          <w:color w:val="000000" w:themeColor="text1"/>
        </w:rPr>
      </w:pPr>
      <w:r w:rsidRPr="4181B170">
        <w:rPr>
          <w:rFonts w:ascii="Times New Roman" w:eastAsia="Times New Roman" w:hAnsi="Times New Roman" w:cs="Times New Roman"/>
          <w:color w:val="000000" w:themeColor="text1"/>
        </w:rPr>
        <w:t xml:space="preserve">The sixth redesign choice is to improve upon the </w:t>
      </w:r>
      <w:r w:rsidRPr="4181B170">
        <w:rPr>
          <w:rFonts w:ascii="Times New Roman" w:eastAsia="Times New Roman" w:hAnsi="Times New Roman" w:cs="Times New Roman"/>
          <w:i/>
          <w:iCs/>
          <w:color w:val="000000" w:themeColor="text1"/>
        </w:rPr>
        <w:t xml:space="preserve">Action Specification </w:t>
      </w:r>
      <w:r w:rsidRPr="4181B170">
        <w:rPr>
          <w:rFonts w:ascii="Times New Roman" w:eastAsia="Times New Roman" w:hAnsi="Times New Roman" w:cs="Times New Roman"/>
          <w:color w:val="000000" w:themeColor="text1"/>
        </w:rPr>
        <w:t xml:space="preserve">and </w:t>
      </w:r>
      <w:r w:rsidRPr="4181B170">
        <w:rPr>
          <w:rFonts w:ascii="Times New Roman" w:eastAsia="Times New Roman" w:hAnsi="Times New Roman" w:cs="Times New Roman"/>
          <w:i/>
          <w:iCs/>
          <w:color w:val="000000" w:themeColor="text1"/>
        </w:rPr>
        <w:t xml:space="preserve">Error Prevention </w:t>
      </w:r>
      <w:r w:rsidRPr="4181B170">
        <w:rPr>
          <w:rFonts w:ascii="Times New Roman" w:eastAsia="Times New Roman" w:hAnsi="Times New Roman" w:cs="Times New Roman"/>
          <w:color w:val="000000" w:themeColor="text1"/>
        </w:rPr>
        <w:t>heuristic, which allows users the option to continue watching the videos they previously clicked out of. In cases where users accidentally click out of videos, the video users watched should be retained. Users should be able to quickly resolve their errors and expect some form of recovery from their mistakes. Adding the “continue watching” option on the side of the home page resolves user</w:t>
      </w:r>
      <w:r w:rsidR="5FA93FF3" w:rsidRPr="4181B170">
        <w:rPr>
          <w:rFonts w:ascii="Times New Roman" w:eastAsia="Times New Roman" w:hAnsi="Times New Roman" w:cs="Times New Roman"/>
          <w:color w:val="000000" w:themeColor="text1"/>
        </w:rPr>
        <w:t>s</w:t>
      </w:r>
      <w:r w:rsidRPr="4181B170">
        <w:rPr>
          <w:rFonts w:ascii="Times New Roman" w:eastAsia="Times New Roman" w:hAnsi="Times New Roman" w:cs="Times New Roman"/>
          <w:color w:val="000000" w:themeColor="text1"/>
        </w:rPr>
        <w:t>' inefficiency and adapts back into their videos without videos being reset.</w:t>
      </w:r>
    </w:p>
    <w:p w14:paraId="0528FE50" w14:textId="73110B43" w:rsidR="2D2E9CAE" w:rsidRDefault="2D2E9CAE" w:rsidP="2D2E9CAE">
      <w:pPr>
        <w:ind w:left="-20" w:right="-20"/>
        <w:rPr>
          <w:rFonts w:ascii="Times New Roman" w:eastAsia="Times New Roman" w:hAnsi="Times New Roman" w:cs="Times New Roman"/>
          <w:color w:val="000000" w:themeColor="text1"/>
        </w:rPr>
      </w:pPr>
    </w:p>
    <w:p w14:paraId="6A7C7119" w14:textId="21A7D26A" w:rsidR="0BE079D3" w:rsidRDefault="0BE079D3" w:rsidP="2D2E9CAE">
      <w:pPr>
        <w:pBdr>
          <w:left w:val="single" w:sz="4" w:space="4" w:color="000000"/>
        </w:pBdr>
        <w:rPr>
          <w:rFonts w:ascii="Times New Roman" w:eastAsia="Times New Roman" w:hAnsi="Times New Roman" w:cs="Times New Roman"/>
        </w:rPr>
      </w:pPr>
      <w:r w:rsidRPr="24CB851F">
        <w:rPr>
          <w:rFonts w:ascii="Times New Roman" w:eastAsia="Times New Roman" w:hAnsi="Times New Roman" w:cs="Times New Roman"/>
        </w:rPr>
        <w:t>Redesign Choice 7</w:t>
      </w:r>
    </w:p>
    <w:p w14:paraId="5A38EF83" w14:textId="64612537" w:rsidR="2D2E9CAE" w:rsidRDefault="2D2E9CAE" w:rsidP="2D2E9CAE">
      <w:pPr>
        <w:ind w:left="-20" w:right="-20"/>
        <w:rPr>
          <w:rFonts w:ascii="Times New Roman" w:eastAsia="Times New Roman" w:hAnsi="Times New Roman" w:cs="Times New Roman"/>
          <w:color w:val="000000" w:themeColor="text1"/>
        </w:rPr>
      </w:pPr>
    </w:p>
    <w:p w14:paraId="4A706A61" w14:textId="7FFF25A7" w:rsidR="2D2E9CAE" w:rsidRDefault="7C4AD170" w:rsidP="60C86087">
      <w:pPr>
        <w:ind w:left="-20" w:right="-20" w:firstLine="720"/>
        <w:rPr>
          <w:rFonts w:ascii="Times New Roman" w:eastAsia="Times New Roman" w:hAnsi="Times New Roman" w:cs="Times New Roman"/>
          <w:color w:val="000000" w:themeColor="text1"/>
        </w:rPr>
      </w:pPr>
      <w:r w:rsidRPr="2D2E9CAE">
        <w:rPr>
          <w:rFonts w:ascii="Times New Roman" w:eastAsia="Times New Roman" w:hAnsi="Times New Roman" w:cs="Times New Roman"/>
          <w:color w:val="000000" w:themeColor="text1"/>
        </w:rPr>
        <w:t xml:space="preserve">The seventh redesign choice is reflected by the </w:t>
      </w:r>
      <w:r w:rsidRPr="2D2E9CAE">
        <w:rPr>
          <w:rFonts w:ascii="Times New Roman" w:eastAsia="Times New Roman" w:hAnsi="Times New Roman" w:cs="Times New Roman"/>
          <w:i/>
          <w:iCs/>
          <w:color w:val="000000" w:themeColor="text1"/>
        </w:rPr>
        <w:t xml:space="preserve">Error Prevention </w:t>
      </w:r>
      <w:r w:rsidRPr="2D2E9CAE">
        <w:rPr>
          <w:rFonts w:ascii="Times New Roman" w:eastAsia="Times New Roman" w:hAnsi="Times New Roman" w:cs="Times New Roman"/>
          <w:color w:val="000000" w:themeColor="text1"/>
        </w:rPr>
        <w:t xml:space="preserve">heuristic, where users are expected to verify before subscribing to channels. When subscribing to channels, users are not notified but are </w:t>
      </w:r>
      <w:proofErr w:type="spellStart"/>
      <w:r w:rsidRPr="2D2E9CAE">
        <w:rPr>
          <w:rFonts w:ascii="Times New Roman" w:eastAsia="Times New Roman" w:hAnsi="Times New Roman" w:cs="Times New Roman"/>
          <w:color w:val="000000" w:themeColor="text1"/>
        </w:rPr>
        <w:t>incented</w:t>
      </w:r>
      <w:proofErr w:type="spellEnd"/>
      <w:r w:rsidRPr="2D2E9CAE">
        <w:rPr>
          <w:rFonts w:ascii="Times New Roman" w:eastAsia="Times New Roman" w:hAnsi="Times New Roman" w:cs="Times New Roman"/>
          <w:color w:val="000000" w:themeColor="text1"/>
        </w:rPr>
        <w:t xml:space="preserve"> to subscribe before reflecting whether they want to subscribe or not. This causes the inefficiency of users misclick subscriptions, without notification users are not in knowledge of their actions. Allowing users to verify before subscription prevents unwanted subscriptions to channels, along with giving users the chance to consider their choices before deciding.</w:t>
      </w:r>
    </w:p>
    <w:p w14:paraId="66EFDA9F" w14:textId="7DDBC6E6" w:rsidR="75B4A9C9" w:rsidRDefault="75B4A9C9" w:rsidP="75B4A9C9">
      <w:pPr>
        <w:ind w:left="-20" w:right="-20"/>
        <w:rPr>
          <w:rFonts w:ascii="Times New Roman" w:eastAsia="Times New Roman" w:hAnsi="Times New Roman" w:cs="Times New Roman"/>
          <w:color w:val="000000" w:themeColor="text1"/>
        </w:rPr>
      </w:pPr>
    </w:p>
    <w:p w14:paraId="088AC46C" w14:textId="5A5609C7" w:rsidR="24CB851F" w:rsidRDefault="24CB851F" w:rsidP="0037019E">
      <w:pPr>
        <w:spacing w:line="259" w:lineRule="auto"/>
        <w:rPr>
          <w:rFonts w:ascii="Times New Roman" w:eastAsia="Times New Roman" w:hAnsi="Times New Roman" w:cs="Times New Roman"/>
          <w:color w:val="000000" w:themeColor="text1"/>
          <w:lang w:val="en-US"/>
        </w:rPr>
      </w:pPr>
    </w:p>
    <w:p w14:paraId="6F327E6A" w14:textId="3356132F" w:rsidR="0037019E" w:rsidRDefault="0037019E" w:rsidP="0037019E">
      <w:pPr>
        <w:pBdr>
          <w:left w:val="single" w:sz="4" w:space="4" w:color="000000"/>
        </w:pBdr>
        <w:rPr>
          <w:rFonts w:ascii="Times New Roman" w:eastAsia="Times New Roman" w:hAnsi="Times New Roman" w:cs="Times New Roman"/>
        </w:rPr>
      </w:pPr>
      <w:r w:rsidRPr="24CB851F">
        <w:rPr>
          <w:rFonts w:ascii="Times New Roman" w:eastAsia="Times New Roman" w:hAnsi="Times New Roman" w:cs="Times New Roman"/>
        </w:rPr>
        <w:t xml:space="preserve">Redesign Choice </w:t>
      </w:r>
      <w:r>
        <w:rPr>
          <w:rFonts w:ascii="Times New Roman" w:eastAsia="Times New Roman" w:hAnsi="Times New Roman" w:cs="Times New Roman"/>
        </w:rPr>
        <w:t>8</w:t>
      </w:r>
    </w:p>
    <w:p w14:paraId="7F288BC9" w14:textId="77777777" w:rsidR="0037019E" w:rsidRDefault="0037019E" w:rsidP="0037019E">
      <w:pPr>
        <w:ind w:left="-20" w:right="-20"/>
        <w:rPr>
          <w:rFonts w:ascii="Times New Roman" w:eastAsia="Times New Roman" w:hAnsi="Times New Roman" w:cs="Times New Roman"/>
          <w:color w:val="000000" w:themeColor="text1"/>
        </w:rPr>
      </w:pPr>
    </w:p>
    <w:p w14:paraId="509A2D5B" w14:textId="3FF9D4C7" w:rsidR="00772C20" w:rsidRDefault="0037019E" w:rsidP="0037019E">
      <w:pPr>
        <w:tabs>
          <w:tab w:val="left" w:pos="2846"/>
        </w:tabs>
        <w:spacing w:line="259" w:lineRule="auto"/>
        <w:rPr>
          <w:rFonts w:ascii="Times New Roman" w:eastAsia="Times New Roman" w:hAnsi="Times New Roman" w:cs="Times New Roman"/>
          <w:color w:val="000000" w:themeColor="text1"/>
          <w:lang w:val="en-US"/>
        </w:rPr>
      </w:pPr>
      <w:r w:rsidRPr="4181B170">
        <w:rPr>
          <w:rFonts w:ascii="Times New Roman" w:eastAsia="Times New Roman" w:hAnsi="Times New Roman" w:cs="Times New Roman"/>
          <w:color w:val="000000" w:themeColor="text1"/>
        </w:rPr>
        <w:t xml:space="preserve">The </w:t>
      </w:r>
      <w:r w:rsidR="00C47C27" w:rsidRPr="4181B170">
        <w:rPr>
          <w:rFonts w:ascii="Times New Roman" w:eastAsia="Times New Roman" w:hAnsi="Times New Roman" w:cs="Times New Roman"/>
          <w:color w:val="000000" w:themeColor="text1"/>
        </w:rPr>
        <w:t>eight</w:t>
      </w:r>
      <w:r w:rsidR="14FF3B5C" w:rsidRPr="4181B170">
        <w:rPr>
          <w:rFonts w:ascii="Times New Roman" w:eastAsia="Times New Roman" w:hAnsi="Times New Roman" w:cs="Times New Roman"/>
          <w:color w:val="000000" w:themeColor="text1"/>
        </w:rPr>
        <w:t xml:space="preserve">h </w:t>
      </w:r>
      <w:r w:rsidR="00C47C27" w:rsidRPr="4181B170">
        <w:rPr>
          <w:rFonts w:ascii="Times New Roman" w:eastAsia="Times New Roman" w:hAnsi="Times New Roman" w:cs="Times New Roman"/>
          <w:color w:val="000000" w:themeColor="text1"/>
        </w:rPr>
        <w:t>redesign</w:t>
      </w:r>
      <w:r w:rsidRPr="4181B170">
        <w:rPr>
          <w:rFonts w:ascii="Times New Roman" w:eastAsia="Times New Roman" w:hAnsi="Times New Roman" w:cs="Times New Roman"/>
          <w:color w:val="000000" w:themeColor="text1"/>
        </w:rPr>
        <w:t xml:space="preserve"> choice is </w:t>
      </w:r>
      <w:r w:rsidR="00EF6541" w:rsidRPr="4181B170">
        <w:rPr>
          <w:rFonts w:ascii="Times New Roman" w:eastAsia="Times New Roman" w:hAnsi="Times New Roman" w:cs="Times New Roman"/>
          <w:color w:val="000000" w:themeColor="text1"/>
        </w:rPr>
        <w:t xml:space="preserve">regarding the new </w:t>
      </w:r>
      <w:r w:rsidR="0062666A" w:rsidRPr="4181B170">
        <w:rPr>
          <w:rFonts w:ascii="Times New Roman" w:eastAsia="Times New Roman" w:hAnsi="Times New Roman" w:cs="Times New Roman"/>
          <w:color w:val="000000" w:themeColor="text1"/>
        </w:rPr>
        <w:t xml:space="preserve">live stream option </w:t>
      </w:r>
      <w:r w:rsidR="00C47C27" w:rsidRPr="4181B170">
        <w:rPr>
          <w:rFonts w:ascii="Times New Roman" w:eastAsia="Times New Roman" w:hAnsi="Times New Roman" w:cs="Times New Roman"/>
          <w:color w:val="000000" w:themeColor="text1"/>
        </w:rPr>
        <w:t>available</w:t>
      </w:r>
      <w:r w:rsidR="0062666A" w:rsidRPr="4181B170">
        <w:rPr>
          <w:rFonts w:ascii="Times New Roman" w:eastAsia="Times New Roman" w:hAnsi="Times New Roman" w:cs="Times New Roman"/>
          <w:color w:val="000000" w:themeColor="text1"/>
        </w:rPr>
        <w:t xml:space="preserve"> </w:t>
      </w:r>
      <w:r w:rsidR="00D33CF6" w:rsidRPr="4181B170">
        <w:rPr>
          <w:rFonts w:ascii="Times New Roman" w:eastAsia="Times New Roman" w:hAnsi="Times New Roman" w:cs="Times New Roman"/>
          <w:color w:val="000000" w:themeColor="text1"/>
        </w:rPr>
        <w:t xml:space="preserve">on the homepage. This option is placed on the side </w:t>
      </w:r>
      <w:r w:rsidR="00C47C27" w:rsidRPr="4181B170">
        <w:rPr>
          <w:rFonts w:ascii="Times New Roman" w:eastAsia="Times New Roman" w:hAnsi="Times New Roman" w:cs="Times New Roman"/>
          <w:color w:val="000000" w:themeColor="text1"/>
        </w:rPr>
        <w:t>bar and</w:t>
      </w:r>
      <w:r w:rsidR="00D33CF6" w:rsidRPr="4181B170">
        <w:rPr>
          <w:rFonts w:ascii="Times New Roman" w:eastAsia="Times New Roman" w:hAnsi="Times New Roman" w:cs="Times New Roman"/>
          <w:color w:val="000000" w:themeColor="text1"/>
        </w:rPr>
        <w:t xml:space="preserve"> allows for </w:t>
      </w:r>
      <w:r w:rsidR="002611F1" w:rsidRPr="4181B170">
        <w:rPr>
          <w:rFonts w:ascii="Times New Roman" w:eastAsia="Times New Roman" w:hAnsi="Times New Roman" w:cs="Times New Roman"/>
          <w:color w:val="000000" w:themeColor="text1"/>
        </w:rPr>
        <w:t xml:space="preserve">easier navigation to the live stream page. The live streams are then organized by genre, which </w:t>
      </w:r>
      <w:r w:rsidR="00C47C27" w:rsidRPr="4181B170">
        <w:rPr>
          <w:rFonts w:ascii="Times New Roman" w:eastAsia="Times New Roman" w:hAnsi="Times New Roman" w:cs="Times New Roman"/>
          <w:color w:val="000000" w:themeColor="text1"/>
        </w:rPr>
        <w:t xml:space="preserve">helps organize the page and hence makes it easier to navigate. </w:t>
      </w:r>
      <w:r w:rsidR="00C2609F" w:rsidRPr="4181B170">
        <w:rPr>
          <w:rFonts w:ascii="Times New Roman" w:eastAsia="Times New Roman" w:hAnsi="Times New Roman" w:cs="Times New Roman"/>
          <w:color w:val="000000" w:themeColor="text1"/>
        </w:rPr>
        <w:t xml:space="preserve">This redesign is influenced by the </w:t>
      </w:r>
      <w:r w:rsidR="00D816E8" w:rsidRPr="4181B170">
        <w:rPr>
          <w:rFonts w:ascii="Times New Roman" w:eastAsia="Times New Roman" w:hAnsi="Times New Roman" w:cs="Times New Roman"/>
          <w:i/>
          <w:iCs/>
          <w:color w:val="000000" w:themeColor="text1"/>
        </w:rPr>
        <w:t xml:space="preserve">Flexibility and Efficiency of Use </w:t>
      </w:r>
      <w:r w:rsidR="00D816E8" w:rsidRPr="4181B170">
        <w:rPr>
          <w:rFonts w:ascii="Times New Roman" w:eastAsia="Times New Roman" w:hAnsi="Times New Roman" w:cs="Times New Roman"/>
          <w:color w:val="000000" w:themeColor="text1"/>
        </w:rPr>
        <w:t>heuristic</w:t>
      </w:r>
      <w:r w:rsidR="00E567DF" w:rsidRPr="4181B170">
        <w:rPr>
          <w:rFonts w:ascii="Times New Roman" w:eastAsia="Times New Roman" w:hAnsi="Times New Roman" w:cs="Times New Roman"/>
          <w:color w:val="000000" w:themeColor="text1"/>
        </w:rPr>
        <w:t>.</w:t>
      </w:r>
    </w:p>
    <w:p w14:paraId="51914EEE" w14:textId="77777777" w:rsidR="00E304D2" w:rsidRDefault="00E304D2">
      <w:pPr>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br w:type="page"/>
      </w:r>
    </w:p>
    <w:p w14:paraId="23708C09" w14:textId="205AAC50" w:rsidR="75B4A9C9" w:rsidRPr="007241CE" w:rsidRDefault="4911D581" w:rsidP="66EE9684">
      <w:pPr>
        <w:pBdr>
          <w:bottom w:val="single" w:sz="4" w:space="1" w:color="auto"/>
        </w:pBdr>
        <w:spacing w:line="259" w:lineRule="auto"/>
        <w:rPr>
          <w:rFonts w:ascii="Times New Roman" w:eastAsia="Times New Roman" w:hAnsi="Times New Roman" w:cs="Times New Roman"/>
          <w:b/>
          <w:bCs/>
          <w:color w:val="000000" w:themeColor="text1"/>
          <w:lang w:val="en-US"/>
        </w:rPr>
      </w:pPr>
      <w:r w:rsidRPr="007241CE">
        <w:rPr>
          <w:rFonts w:ascii="Times New Roman" w:eastAsia="Times New Roman" w:hAnsi="Times New Roman" w:cs="Times New Roman"/>
          <w:b/>
          <w:bCs/>
          <w:color w:val="000000" w:themeColor="text1"/>
          <w:lang w:val="en-US"/>
        </w:rPr>
        <w:t>Appendix</w:t>
      </w:r>
      <w:r w:rsidR="4DC467F7" w:rsidRPr="007241CE">
        <w:rPr>
          <w:rFonts w:ascii="Times New Roman" w:eastAsia="Times New Roman" w:hAnsi="Times New Roman" w:cs="Times New Roman"/>
          <w:b/>
          <w:bCs/>
          <w:color w:val="000000" w:themeColor="text1"/>
          <w:lang w:val="en-US"/>
        </w:rPr>
        <w:t xml:space="preserve"> 1</w:t>
      </w:r>
    </w:p>
    <w:p w14:paraId="6E54E930" w14:textId="64831E67" w:rsidR="75B4A9C9" w:rsidRDefault="48125BDD" w:rsidP="66EE9684">
      <w:pPr>
        <w:ind w:left="-20" w:right="-20"/>
        <w:rPr>
          <w:rFonts w:ascii="Times New Roman" w:eastAsia="Times New Roman" w:hAnsi="Times New Roman" w:cs="Times New Roman"/>
        </w:rPr>
      </w:pPr>
      <w:r>
        <w:rPr>
          <w:noProof/>
        </w:rPr>
        <w:drawing>
          <wp:inline distT="0" distB="0" distL="0" distR="0" wp14:anchorId="463DA9DB" wp14:editId="2A3BCE1D">
            <wp:extent cx="5943600" cy="3171825"/>
            <wp:effectExtent l="0" t="0" r="0" b="0"/>
            <wp:docPr id="1378012305" name="Picture 137801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012305"/>
                    <pic:cNvPicPr/>
                  </pic:nvPicPr>
                  <pic:blipFill>
                    <a:blip r:embed="rId9">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7BB4603E" w14:textId="6217CBB6" w:rsidR="75B4A9C9" w:rsidRDefault="75B4A9C9" w:rsidP="66EE9684">
      <w:pPr>
        <w:ind w:left="-20" w:right="-20"/>
        <w:rPr>
          <w:rFonts w:ascii="Times New Roman" w:eastAsia="Times New Roman" w:hAnsi="Times New Roman" w:cs="Times New Roman"/>
        </w:rPr>
      </w:pPr>
    </w:p>
    <w:p w14:paraId="70C2D2B6" w14:textId="1F4EBB7F" w:rsidR="75B4A9C9" w:rsidRDefault="1130B24D" w:rsidP="24CB851F">
      <w:pPr>
        <w:ind w:left="-20" w:right="-20"/>
        <w:rPr>
          <w:rFonts w:ascii="Times New Roman" w:eastAsia="Times New Roman" w:hAnsi="Times New Roman" w:cs="Times New Roman"/>
        </w:rPr>
      </w:pPr>
      <w:r w:rsidRPr="4181B170">
        <w:rPr>
          <w:rFonts w:ascii="Times New Roman" w:eastAsia="Times New Roman" w:hAnsi="Times New Roman" w:cs="Times New Roman"/>
        </w:rPr>
        <w:t>On the top of the homepage, users can view their subscribed channels. Using the scroll bar on the right, they can slide to view all their subscriptions. When clicking their subscription icon, it leads them to the channel’s homepage.</w:t>
      </w:r>
    </w:p>
    <w:p w14:paraId="7B3C24C7" w14:textId="77777777" w:rsidR="00E304D2" w:rsidRDefault="00E304D2" w:rsidP="24CB851F">
      <w:pPr>
        <w:pBdr>
          <w:bottom w:val="single" w:sz="4" w:space="1" w:color="auto"/>
        </w:pBdr>
        <w:spacing w:line="259" w:lineRule="auto"/>
        <w:rPr>
          <w:rFonts w:ascii="Times New Roman" w:eastAsia="Times New Roman" w:hAnsi="Times New Roman" w:cs="Times New Roman"/>
        </w:rPr>
      </w:pPr>
    </w:p>
    <w:p w14:paraId="51BEBD65" w14:textId="77777777" w:rsidR="00315FFA" w:rsidRDefault="00315FFA">
      <w:pPr>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br w:type="page"/>
      </w:r>
    </w:p>
    <w:p w14:paraId="2D4E11BF" w14:textId="4EE2114E" w:rsidR="75B4A9C9" w:rsidRPr="007241CE" w:rsidRDefault="489A341D" w:rsidP="24CB851F">
      <w:pPr>
        <w:pBdr>
          <w:bottom w:val="single" w:sz="4" w:space="1" w:color="auto"/>
        </w:pBdr>
        <w:spacing w:line="259" w:lineRule="auto"/>
        <w:rPr>
          <w:rFonts w:ascii="Times New Roman" w:eastAsia="Times New Roman" w:hAnsi="Times New Roman" w:cs="Times New Roman"/>
          <w:b/>
          <w:bCs/>
          <w:color w:val="000000" w:themeColor="text1"/>
          <w:lang w:val="en-US"/>
        </w:rPr>
      </w:pPr>
      <w:r w:rsidRPr="007241CE">
        <w:rPr>
          <w:rFonts w:ascii="Times New Roman" w:eastAsia="Times New Roman" w:hAnsi="Times New Roman" w:cs="Times New Roman"/>
          <w:b/>
          <w:bCs/>
          <w:color w:val="000000" w:themeColor="text1"/>
          <w:lang w:val="en-US"/>
        </w:rPr>
        <w:t>Appendix 2</w:t>
      </w:r>
    </w:p>
    <w:p w14:paraId="0B3B540A" w14:textId="4FF8A044" w:rsidR="75B4A9C9" w:rsidRDefault="710C6B34" w:rsidP="24CB851F">
      <w:pPr>
        <w:spacing w:line="259" w:lineRule="auto"/>
        <w:ind w:left="-20" w:right="-20"/>
      </w:pPr>
      <w:r>
        <w:rPr>
          <w:noProof/>
        </w:rPr>
        <w:drawing>
          <wp:inline distT="0" distB="0" distL="0" distR="0" wp14:anchorId="6AB70524" wp14:editId="2A58961A">
            <wp:extent cx="5489843" cy="3017654"/>
            <wp:effectExtent l="0" t="0" r="0" b="0"/>
            <wp:docPr id="1528568877" name="Picture 1528568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568877"/>
                    <pic:cNvPicPr/>
                  </pic:nvPicPr>
                  <pic:blipFill>
                    <a:blip r:embed="rId10">
                      <a:extLst>
                        <a:ext uri="{28A0092B-C50C-407E-A947-70E740481C1C}">
                          <a14:useLocalDpi xmlns:a14="http://schemas.microsoft.com/office/drawing/2010/main" val="0"/>
                        </a:ext>
                      </a:extLst>
                    </a:blip>
                    <a:stretch>
                      <a:fillRect/>
                    </a:stretch>
                  </pic:blipFill>
                  <pic:spPr>
                    <a:xfrm>
                      <a:off x="0" y="0"/>
                      <a:ext cx="5489843" cy="3017654"/>
                    </a:xfrm>
                    <a:prstGeom prst="rect">
                      <a:avLst/>
                    </a:prstGeom>
                  </pic:spPr>
                </pic:pic>
              </a:graphicData>
            </a:graphic>
          </wp:inline>
        </w:drawing>
      </w:r>
      <w:r w:rsidR="75B4A9C9">
        <w:tab/>
      </w:r>
      <w:r w:rsidR="75B4A9C9">
        <w:tab/>
      </w:r>
    </w:p>
    <w:p w14:paraId="75AE49ED" w14:textId="114B9B52" w:rsidR="75B4A9C9" w:rsidRDefault="06BB720E" w:rsidP="24CB851F">
      <w:pPr>
        <w:spacing w:line="259" w:lineRule="auto"/>
        <w:ind w:left="-20" w:right="-20"/>
        <w:rPr>
          <w:rFonts w:ascii="Times New Roman" w:eastAsia="Times New Roman" w:hAnsi="Times New Roman" w:cs="Times New Roman"/>
          <w:lang w:val="en-US"/>
        </w:rPr>
      </w:pPr>
      <w:r w:rsidRPr="24CB851F">
        <w:rPr>
          <w:rFonts w:ascii="Times New Roman" w:eastAsia="Times New Roman" w:hAnsi="Times New Roman" w:cs="Times New Roman"/>
        </w:rPr>
        <w:t xml:space="preserve">When users add videos to their watch later playlist, they will be presented </w:t>
      </w:r>
      <w:r w:rsidR="10ED9063" w:rsidRPr="24CB851F">
        <w:rPr>
          <w:rFonts w:ascii="Times New Roman" w:eastAsia="Times New Roman" w:hAnsi="Times New Roman" w:cs="Times New Roman"/>
        </w:rPr>
        <w:t>with an</w:t>
      </w:r>
      <w:r w:rsidRPr="24CB851F">
        <w:rPr>
          <w:rFonts w:ascii="Times New Roman" w:eastAsia="Times New Roman" w:hAnsi="Times New Roman" w:cs="Times New Roman"/>
        </w:rPr>
        <w:t xml:space="preserve"> icon </w:t>
      </w:r>
      <w:r w:rsidR="09191C49" w:rsidRPr="24CB851F">
        <w:rPr>
          <w:rFonts w:ascii="Times New Roman" w:eastAsia="Times New Roman" w:hAnsi="Times New Roman" w:cs="Times New Roman"/>
        </w:rPr>
        <w:t>notifying</w:t>
      </w:r>
      <w:r w:rsidRPr="24CB851F">
        <w:rPr>
          <w:rFonts w:ascii="Times New Roman" w:eastAsia="Times New Roman" w:hAnsi="Times New Roman" w:cs="Times New Roman"/>
        </w:rPr>
        <w:t xml:space="preserve"> </w:t>
      </w:r>
      <w:r w:rsidR="2C840FAB" w:rsidRPr="24CB851F">
        <w:rPr>
          <w:rFonts w:ascii="Times New Roman" w:eastAsia="Times New Roman" w:hAnsi="Times New Roman" w:cs="Times New Roman"/>
        </w:rPr>
        <w:t xml:space="preserve">them that </w:t>
      </w:r>
      <w:r w:rsidR="155B9FE7" w:rsidRPr="24CB851F">
        <w:rPr>
          <w:rFonts w:ascii="Times New Roman" w:eastAsia="Times New Roman" w:hAnsi="Times New Roman" w:cs="Times New Roman"/>
        </w:rPr>
        <w:t xml:space="preserve">they have either added or removed a video from their playlist. </w:t>
      </w:r>
    </w:p>
    <w:p w14:paraId="11E145B4" w14:textId="77777777" w:rsidR="00772C20" w:rsidRDefault="00772C20" w:rsidP="66EE9684">
      <w:pPr>
        <w:pBdr>
          <w:bottom w:val="single" w:sz="4" w:space="1" w:color="auto"/>
        </w:pBdr>
        <w:spacing w:line="259" w:lineRule="auto"/>
        <w:rPr>
          <w:rFonts w:ascii="Times New Roman" w:eastAsia="Times New Roman" w:hAnsi="Times New Roman" w:cs="Times New Roman"/>
          <w:color w:val="000000" w:themeColor="text1"/>
          <w:lang w:val="en-US"/>
        </w:rPr>
      </w:pPr>
    </w:p>
    <w:p w14:paraId="1E35ED22" w14:textId="77777777" w:rsidR="00315FFA" w:rsidRDefault="00315FFA">
      <w:pPr>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br w:type="page"/>
      </w:r>
    </w:p>
    <w:p w14:paraId="7BBD8B46" w14:textId="1D74A04A" w:rsidR="75B4A9C9" w:rsidRPr="007241CE" w:rsidRDefault="1DD7784E" w:rsidP="66EE9684">
      <w:pPr>
        <w:pBdr>
          <w:bottom w:val="single" w:sz="4" w:space="1" w:color="auto"/>
        </w:pBdr>
        <w:spacing w:line="259" w:lineRule="auto"/>
        <w:rPr>
          <w:rFonts w:ascii="Times New Roman" w:eastAsia="Times New Roman" w:hAnsi="Times New Roman" w:cs="Times New Roman"/>
          <w:b/>
          <w:bCs/>
          <w:color w:val="000000" w:themeColor="text1"/>
          <w:lang w:val="en-US"/>
        </w:rPr>
      </w:pPr>
      <w:r w:rsidRPr="007241CE">
        <w:rPr>
          <w:rFonts w:ascii="Times New Roman" w:eastAsia="Times New Roman" w:hAnsi="Times New Roman" w:cs="Times New Roman"/>
          <w:b/>
          <w:bCs/>
          <w:color w:val="000000" w:themeColor="text1"/>
          <w:lang w:val="en-US"/>
        </w:rPr>
        <w:t>Appendix 3</w:t>
      </w:r>
    </w:p>
    <w:p w14:paraId="298650D1" w14:textId="4F97E179" w:rsidR="66EE9684" w:rsidRDefault="3A44D012" w:rsidP="66EE9684">
      <w:pPr>
        <w:ind w:left="-20" w:right="-20"/>
        <w:rPr>
          <w:rFonts w:ascii="Times New Roman" w:eastAsia="Times New Roman" w:hAnsi="Times New Roman" w:cs="Times New Roman"/>
        </w:rPr>
      </w:pPr>
      <w:r>
        <w:rPr>
          <w:noProof/>
        </w:rPr>
        <w:drawing>
          <wp:inline distT="0" distB="0" distL="0" distR="0" wp14:anchorId="18EDB7D5" wp14:editId="680ED18F">
            <wp:extent cx="3282670" cy="3594432"/>
            <wp:effectExtent l="0" t="0" r="0" b="0"/>
            <wp:docPr id="774656191" name="Picture 774656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656191"/>
                    <pic:cNvPicPr/>
                  </pic:nvPicPr>
                  <pic:blipFill>
                    <a:blip r:embed="rId11">
                      <a:extLst>
                        <a:ext uri="{28A0092B-C50C-407E-A947-70E740481C1C}">
                          <a14:useLocalDpi xmlns:a14="http://schemas.microsoft.com/office/drawing/2010/main" val="0"/>
                        </a:ext>
                      </a:extLst>
                    </a:blip>
                    <a:stretch>
                      <a:fillRect/>
                    </a:stretch>
                  </pic:blipFill>
                  <pic:spPr>
                    <a:xfrm>
                      <a:off x="0" y="0"/>
                      <a:ext cx="3282670" cy="3594432"/>
                    </a:xfrm>
                    <a:prstGeom prst="rect">
                      <a:avLst/>
                    </a:prstGeom>
                  </pic:spPr>
                </pic:pic>
              </a:graphicData>
            </a:graphic>
          </wp:inline>
        </w:drawing>
      </w:r>
    </w:p>
    <w:p w14:paraId="1D61B075" w14:textId="7EDD6AAD" w:rsidR="58E07E65" w:rsidRDefault="58E07E65" w:rsidP="66EE9684">
      <w:pPr>
        <w:ind w:left="-20" w:right="-20"/>
        <w:rPr>
          <w:rFonts w:ascii="Times New Roman" w:eastAsia="Times New Roman" w:hAnsi="Times New Roman" w:cs="Times New Roman"/>
        </w:rPr>
      </w:pPr>
      <w:r w:rsidRPr="24CB851F">
        <w:rPr>
          <w:rFonts w:ascii="Times New Roman" w:eastAsia="Times New Roman" w:hAnsi="Times New Roman" w:cs="Times New Roman"/>
        </w:rPr>
        <w:t xml:space="preserve">When clicking the subscription button, users are presented with a notification confirming their choice </w:t>
      </w:r>
      <w:r w:rsidR="738E0B6F" w:rsidRPr="24CB851F">
        <w:rPr>
          <w:rFonts w:ascii="Times New Roman" w:eastAsia="Times New Roman" w:hAnsi="Times New Roman" w:cs="Times New Roman"/>
        </w:rPr>
        <w:t>of</w:t>
      </w:r>
      <w:r w:rsidRPr="24CB851F">
        <w:rPr>
          <w:rFonts w:ascii="Times New Roman" w:eastAsia="Times New Roman" w:hAnsi="Times New Roman" w:cs="Times New Roman"/>
        </w:rPr>
        <w:t xml:space="preserve"> subscription. Users are to select “yes” or “no” regarding their choices in </w:t>
      </w:r>
      <w:proofErr w:type="spellStart"/>
      <w:r w:rsidRPr="24CB851F">
        <w:rPr>
          <w:rFonts w:ascii="Times New Roman" w:eastAsia="Times New Roman" w:hAnsi="Times New Roman" w:cs="Times New Roman"/>
        </w:rPr>
        <w:t>finali</w:t>
      </w:r>
      <w:r w:rsidR="52CE42D7" w:rsidRPr="24CB851F">
        <w:rPr>
          <w:rFonts w:ascii="Times New Roman" w:eastAsia="Times New Roman" w:hAnsi="Times New Roman" w:cs="Times New Roman"/>
        </w:rPr>
        <w:t>s</w:t>
      </w:r>
      <w:r w:rsidRPr="24CB851F">
        <w:rPr>
          <w:rFonts w:ascii="Times New Roman" w:eastAsia="Times New Roman" w:hAnsi="Times New Roman" w:cs="Times New Roman"/>
        </w:rPr>
        <w:t>ing</w:t>
      </w:r>
      <w:proofErr w:type="spellEnd"/>
      <w:r w:rsidRPr="24CB851F">
        <w:rPr>
          <w:rFonts w:ascii="Times New Roman" w:eastAsia="Times New Roman" w:hAnsi="Times New Roman" w:cs="Times New Roman"/>
        </w:rPr>
        <w:t xml:space="preserve"> subscription</w:t>
      </w:r>
      <w:r w:rsidR="04542284" w:rsidRPr="24CB851F">
        <w:rPr>
          <w:rFonts w:ascii="Times New Roman" w:eastAsia="Times New Roman" w:hAnsi="Times New Roman" w:cs="Times New Roman"/>
        </w:rPr>
        <w:t>s</w:t>
      </w:r>
      <w:r w:rsidRPr="24CB851F">
        <w:rPr>
          <w:rFonts w:ascii="Times New Roman" w:eastAsia="Times New Roman" w:hAnsi="Times New Roman" w:cs="Times New Roman"/>
        </w:rPr>
        <w:t>.</w:t>
      </w:r>
    </w:p>
    <w:p w14:paraId="3592C1CC" w14:textId="77777777" w:rsidR="00E304D2" w:rsidRDefault="00E304D2" w:rsidP="66EE9684">
      <w:pPr>
        <w:pBdr>
          <w:bottom w:val="single" w:sz="4" w:space="1" w:color="auto"/>
        </w:pBdr>
        <w:spacing w:line="259" w:lineRule="auto"/>
        <w:rPr>
          <w:rFonts w:ascii="Times New Roman" w:eastAsia="Times New Roman" w:hAnsi="Times New Roman" w:cs="Times New Roman"/>
          <w:b/>
          <w:bCs/>
          <w:color w:val="000000" w:themeColor="text1"/>
          <w:lang w:val="en-US"/>
        </w:rPr>
      </w:pPr>
    </w:p>
    <w:p w14:paraId="51C97862" w14:textId="77777777" w:rsidR="00E304D2" w:rsidRDefault="00E304D2" w:rsidP="66EE9684">
      <w:pPr>
        <w:pBdr>
          <w:bottom w:val="single" w:sz="4" w:space="1" w:color="auto"/>
        </w:pBdr>
        <w:spacing w:line="259" w:lineRule="auto"/>
        <w:rPr>
          <w:rFonts w:ascii="Times New Roman" w:eastAsia="Times New Roman" w:hAnsi="Times New Roman" w:cs="Times New Roman"/>
          <w:b/>
          <w:bCs/>
          <w:color w:val="000000" w:themeColor="text1"/>
          <w:lang w:val="en-US"/>
        </w:rPr>
      </w:pPr>
    </w:p>
    <w:p w14:paraId="7300C90F" w14:textId="77777777" w:rsidR="00315FFA" w:rsidRDefault="00315FFA">
      <w:pPr>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br w:type="page"/>
      </w:r>
    </w:p>
    <w:p w14:paraId="32CB03D5" w14:textId="15D6F850" w:rsidR="31378E68" w:rsidRPr="007241CE" w:rsidRDefault="31378E68" w:rsidP="66EE9684">
      <w:pPr>
        <w:pBdr>
          <w:bottom w:val="single" w:sz="4" w:space="1" w:color="auto"/>
        </w:pBdr>
        <w:spacing w:line="259" w:lineRule="auto"/>
        <w:rPr>
          <w:rFonts w:ascii="Times New Roman" w:eastAsia="Times New Roman" w:hAnsi="Times New Roman" w:cs="Times New Roman"/>
          <w:b/>
          <w:bCs/>
          <w:color w:val="000000" w:themeColor="text1"/>
          <w:lang w:val="en-US"/>
        </w:rPr>
      </w:pPr>
      <w:r w:rsidRPr="007241CE">
        <w:rPr>
          <w:rFonts w:ascii="Times New Roman" w:eastAsia="Times New Roman" w:hAnsi="Times New Roman" w:cs="Times New Roman"/>
          <w:b/>
          <w:bCs/>
          <w:color w:val="000000" w:themeColor="text1"/>
          <w:lang w:val="en-US"/>
        </w:rPr>
        <w:t>Appendix 4</w:t>
      </w:r>
    </w:p>
    <w:p w14:paraId="41B4BC2C" w14:textId="4E76E544" w:rsidR="66EE9684" w:rsidRDefault="0789A16F" w:rsidP="66EE9684">
      <w:pPr>
        <w:ind w:left="-20" w:right="-20"/>
        <w:rPr>
          <w:rFonts w:ascii="Times New Roman" w:eastAsia="Times New Roman" w:hAnsi="Times New Roman" w:cs="Times New Roman"/>
        </w:rPr>
      </w:pPr>
      <w:r>
        <w:rPr>
          <w:noProof/>
        </w:rPr>
        <w:drawing>
          <wp:inline distT="0" distB="0" distL="0" distR="0" wp14:anchorId="552E327F" wp14:editId="7E5A9550">
            <wp:extent cx="4095750" cy="4572000"/>
            <wp:effectExtent l="0" t="0" r="0" b="0"/>
            <wp:docPr id="1032467725" name="Picture 1032467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67725"/>
                    <pic:cNvPicPr/>
                  </pic:nvPicPr>
                  <pic:blipFill>
                    <a:blip r:embed="rId12">
                      <a:extLst>
                        <a:ext uri="{28A0092B-C50C-407E-A947-70E740481C1C}">
                          <a14:useLocalDpi xmlns:a14="http://schemas.microsoft.com/office/drawing/2010/main" val="0"/>
                        </a:ext>
                      </a:extLst>
                    </a:blip>
                    <a:stretch>
                      <a:fillRect/>
                    </a:stretch>
                  </pic:blipFill>
                  <pic:spPr>
                    <a:xfrm>
                      <a:off x="0" y="0"/>
                      <a:ext cx="4095750" cy="4572000"/>
                    </a:xfrm>
                    <a:prstGeom prst="rect">
                      <a:avLst/>
                    </a:prstGeom>
                  </pic:spPr>
                </pic:pic>
              </a:graphicData>
            </a:graphic>
          </wp:inline>
        </w:drawing>
      </w:r>
    </w:p>
    <w:p w14:paraId="2A2A278D" w14:textId="11359524" w:rsidR="77F402CA" w:rsidRDefault="77F402CA" w:rsidP="08673973">
      <w:pPr>
        <w:spacing w:line="259" w:lineRule="auto"/>
        <w:ind w:left="-20" w:right="-20"/>
        <w:rPr>
          <w:rFonts w:ascii="Times New Roman" w:eastAsia="Times New Roman" w:hAnsi="Times New Roman" w:cs="Times New Roman"/>
        </w:rPr>
      </w:pPr>
      <w:r w:rsidRPr="24CB851F">
        <w:rPr>
          <w:rFonts w:ascii="Times New Roman" w:eastAsia="Times New Roman" w:hAnsi="Times New Roman" w:cs="Times New Roman"/>
        </w:rPr>
        <w:t xml:space="preserve">On the left bar </w:t>
      </w:r>
      <w:r w:rsidR="389211E2" w:rsidRPr="24CB851F">
        <w:rPr>
          <w:rFonts w:ascii="Times New Roman" w:eastAsia="Times New Roman" w:hAnsi="Times New Roman" w:cs="Times New Roman"/>
        </w:rPr>
        <w:t>there are</w:t>
      </w:r>
      <w:r w:rsidRPr="24CB851F">
        <w:rPr>
          <w:rFonts w:ascii="Times New Roman" w:eastAsia="Times New Roman" w:hAnsi="Times New Roman" w:cs="Times New Roman"/>
        </w:rPr>
        <w:t xml:space="preserve"> 5 icons, labelling “home”, “shorts”, “subscriptions”, </w:t>
      </w:r>
      <w:r w:rsidR="0340073F" w:rsidRPr="24CB851F">
        <w:rPr>
          <w:rFonts w:ascii="Times New Roman" w:eastAsia="Times New Roman" w:hAnsi="Times New Roman" w:cs="Times New Roman"/>
        </w:rPr>
        <w:t>“continue watching” and “live streams” from top to bottom</w:t>
      </w:r>
      <w:r w:rsidR="7DD21B1E" w:rsidRPr="24CB851F">
        <w:rPr>
          <w:rFonts w:ascii="Times New Roman" w:eastAsia="Times New Roman" w:hAnsi="Times New Roman" w:cs="Times New Roman"/>
        </w:rPr>
        <w:t>.</w:t>
      </w:r>
      <w:r w:rsidR="0340073F" w:rsidRPr="24CB851F">
        <w:rPr>
          <w:rFonts w:ascii="Times New Roman" w:eastAsia="Times New Roman" w:hAnsi="Times New Roman" w:cs="Times New Roman"/>
        </w:rPr>
        <w:t xml:space="preserve"> </w:t>
      </w:r>
      <w:r w:rsidR="21243126" w:rsidRPr="24CB851F">
        <w:rPr>
          <w:rFonts w:ascii="Times New Roman" w:eastAsia="Times New Roman" w:hAnsi="Times New Roman" w:cs="Times New Roman"/>
        </w:rPr>
        <w:t>W</w:t>
      </w:r>
      <w:r w:rsidR="51E112E5" w:rsidRPr="24CB851F">
        <w:rPr>
          <w:rFonts w:ascii="Times New Roman" w:eastAsia="Times New Roman" w:hAnsi="Times New Roman" w:cs="Times New Roman"/>
        </w:rPr>
        <w:t xml:space="preserve">hen clicking on the continue watching tab, users are presented </w:t>
      </w:r>
      <w:r w:rsidR="3DDE7538" w:rsidRPr="24CB851F">
        <w:rPr>
          <w:rFonts w:ascii="Times New Roman" w:eastAsia="Times New Roman" w:hAnsi="Times New Roman" w:cs="Times New Roman"/>
        </w:rPr>
        <w:t xml:space="preserve">with </w:t>
      </w:r>
      <w:r w:rsidR="75A1939B" w:rsidRPr="24CB851F">
        <w:rPr>
          <w:rFonts w:ascii="Times New Roman" w:eastAsia="Times New Roman" w:hAnsi="Times New Roman" w:cs="Times New Roman"/>
        </w:rPr>
        <w:t xml:space="preserve">the </w:t>
      </w:r>
      <w:r w:rsidR="75A1939B" w:rsidRPr="24CB851F">
        <w:rPr>
          <w:rFonts w:ascii="Times New Roman" w:eastAsia="Times New Roman" w:hAnsi="Times New Roman" w:cs="Times New Roman"/>
          <w:i/>
        </w:rPr>
        <w:t xml:space="preserve">Continue Watching </w:t>
      </w:r>
      <w:r w:rsidR="75A1939B" w:rsidRPr="24CB851F">
        <w:rPr>
          <w:rFonts w:ascii="Times New Roman" w:eastAsia="Times New Roman" w:hAnsi="Times New Roman" w:cs="Times New Roman"/>
        </w:rPr>
        <w:t>page</w:t>
      </w:r>
      <w:r w:rsidR="3F22E7DC" w:rsidRPr="24CB851F">
        <w:rPr>
          <w:rFonts w:ascii="Times New Roman" w:eastAsia="Times New Roman" w:hAnsi="Times New Roman" w:cs="Times New Roman"/>
        </w:rPr>
        <w:t xml:space="preserve">. This Continue Watching page is thoughtfully designed to offer a seamless viewing experience, where users can immediately pick up where they left off across any device. The layout prioritizes user convenience, displaying videos in a clean, organized manner, with clear thumbnails, video titles, and progress bars indicating how much of the video has already been watched. This feature is particularly beneficial for users who often switch between devices or those who </w:t>
      </w:r>
      <w:bookmarkStart w:id="0" w:name="_Int_oHY6Ci3Q"/>
      <w:r w:rsidR="3F22E7DC" w:rsidRPr="24CB851F">
        <w:rPr>
          <w:rFonts w:ascii="Times New Roman" w:eastAsia="Times New Roman" w:hAnsi="Times New Roman" w:cs="Times New Roman"/>
        </w:rPr>
        <w:t>have to</w:t>
      </w:r>
      <w:bookmarkEnd w:id="0"/>
      <w:r w:rsidR="3F22E7DC" w:rsidRPr="24CB851F">
        <w:rPr>
          <w:rFonts w:ascii="Times New Roman" w:eastAsia="Times New Roman" w:hAnsi="Times New Roman" w:cs="Times New Roman"/>
        </w:rPr>
        <w:t xml:space="preserve"> interrupt their viewing sessions, providing a straightforward way to dive back into their content without the need to search or scroll through their watch history.</w:t>
      </w:r>
    </w:p>
    <w:p w14:paraId="5075E250" w14:textId="11359524" w:rsidR="08673973" w:rsidRDefault="08673973" w:rsidP="08673973">
      <w:pPr>
        <w:spacing w:line="259" w:lineRule="auto"/>
        <w:ind w:left="-20" w:right="-20"/>
        <w:rPr>
          <w:rFonts w:ascii="Times New Roman" w:eastAsia="Times New Roman" w:hAnsi="Times New Roman" w:cs="Times New Roman"/>
        </w:rPr>
      </w:pPr>
    </w:p>
    <w:p w14:paraId="4423A973" w14:textId="57265818" w:rsidR="60C86087" w:rsidRDefault="60C86087" w:rsidP="00315FFA">
      <w:pPr>
        <w:spacing w:line="259" w:lineRule="auto"/>
        <w:rPr>
          <w:rFonts w:ascii="Times New Roman" w:eastAsia="Times New Roman" w:hAnsi="Times New Roman" w:cs="Times New Roman"/>
          <w:color w:val="000000" w:themeColor="text1"/>
          <w:lang w:val="en-US"/>
        </w:rPr>
      </w:pPr>
    </w:p>
    <w:p w14:paraId="2AB29714" w14:textId="77777777" w:rsidR="00E304D2" w:rsidRDefault="00E304D2" w:rsidP="00315FFA">
      <w:pPr>
        <w:spacing w:line="259" w:lineRule="auto"/>
        <w:rPr>
          <w:rFonts w:ascii="Times New Roman" w:eastAsia="Times New Roman" w:hAnsi="Times New Roman" w:cs="Times New Roman"/>
          <w:color w:val="000000" w:themeColor="text1"/>
          <w:lang w:val="en-US"/>
        </w:rPr>
      </w:pPr>
    </w:p>
    <w:p w14:paraId="0A62C88A" w14:textId="77777777" w:rsidR="00315FFA" w:rsidRDefault="00315FFA">
      <w:pPr>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br w:type="page"/>
      </w:r>
    </w:p>
    <w:p w14:paraId="1F84839E" w14:textId="002E46E7" w:rsidR="3F22E7DC" w:rsidRPr="007241CE" w:rsidRDefault="6DE0C5CA" w:rsidP="47DDF4B5">
      <w:pPr>
        <w:pBdr>
          <w:bottom w:val="single" w:sz="4" w:space="1" w:color="000000"/>
        </w:pBdr>
        <w:spacing w:line="259" w:lineRule="auto"/>
        <w:rPr>
          <w:rFonts w:ascii="Times New Roman" w:eastAsia="Times New Roman" w:hAnsi="Times New Roman" w:cs="Times New Roman"/>
          <w:b/>
          <w:bCs/>
          <w:color w:val="000000" w:themeColor="text1"/>
          <w:lang w:val="en-US"/>
        </w:rPr>
      </w:pPr>
      <w:r w:rsidRPr="007241CE">
        <w:rPr>
          <w:rFonts w:ascii="Times New Roman" w:eastAsia="Times New Roman" w:hAnsi="Times New Roman" w:cs="Times New Roman"/>
          <w:b/>
          <w:bCs/>
          <w:color w:val="000000" w:themeColor="text1"/>
          <w:lang w:val="en-US"/>
        </w:rPr>
        <w:t>Appendix 5</w:t>
      </w:r>
    </w:p>
    <w:p w14:paraId="1F72E1DA" w14:textId="2DBFB561" w:rsidR="32F93D0F" w:rsidRDefault="32F93D0F" w:rsidP="32F93D0F">
      <w:pPr>
        <w:ind w:left="-20" w:right="-20"/>
        <w:rPr>
          <w:rFonts w:ascii="Times New Roman" w:eastAsia="Times New Roman" w:hAnsi="Times New Roman" w:cs="Times New Roman"/>
          <w:i/>
          <w:iCs/>
          <w:color w:val="000000" w:themeColor="text1"/>
        </w:rPr>
      </w:pPr>
    </w:p>
    <w:p w14:paraId="36021197" w14:textId="18695C5B" w:rsidR="026B658A" w:rsidRDefault="257E9DAE" w:rsidP="60C86087">
      <w:pPr>
        <w:ind w:left="-20" w:right="-20"/>
        <w:rPr>
          <w:rFonts w:ascii="Times New Roman" w:eastAsia="Times New Roman" w:hAnsi="Times New Roman" w:cs="Times New Roman"/>
        </w:rPr>
      </w:pPr>
      <w:r>
        <w:rPr>
          <w:noProof/>
        </w:rPr>
        <w:drawing>
          <wp:inline distT="0" distB="0" distL="0" distR="0" wp14:anchorId="64171E87" wp14:editId="0817BD32">
            <wp:extent cx="5438774" cy="5943600"/>
            <wp:effectExtent l="0" t="0" r="0" b="0"/>
            <wp:docPr id="1351440658" name="Picture 135144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440658"/>
                    <pic:cNvPicPr/>
                  </pic:nvPicPr>
                  <pic:blipFill>
                    <a:blip r:embed="rId13">
                      <a:extLst>
                        <a:ext uri="{28A0092B-C50C-407E-A947-70E740481C1C}">
                          <a14:useLocalDpi xmlns:a14="http://schemas.microsoft.com/office/drawing/2010/main" val="0"/>
                        </a:ext>
                      </a:extLst>
                    </a:blip>
                    <a:stretch>
                      <a:fillRect/>
                    </a:stretch>
                  </pic:blipFill>
                  <pic:spPr>
                    <a:xfrm>
                      <a:off x="0" y="0"/>
                      <a:ext cx="5438774" cy="5943600"/>
                    </a:xfrm>
                    <a:prstGeom prst="rect">
                      <a:avLst/>
                    </a:prstGeom>
                  </pic:spPr>
                </pic:pic>
              </a:graphicData>
            </a:graphic>
          </wp:inline>
        </w:drawing>
      </w:r>
    </w:p>
    <w:p w14:paraId="4A817175" w14:textId="50797355" w:rsidR="60C5135D" w:rsidRDefault="60C5135D" w:rsidP="60C86087">
      <w:pPr>
        <w:ind w:left="-20" w:right="-20"/>
        <w:rPr>
          <w:rFonts w:ascii="Times New Roman" w:eastAsia="Times New Roman" w:hAnsi="Times New Roman" w:cs="Times New Roman"/>
          <w:i/>
          <w:iCs/>
          <w:color w:val="000000" w:themeColor="text1"/>
        </w:rPr>
      </w:pPr>
      <w:r w:rsidRPr="60C86087">
        <w:rPr>
          <w:rFonts w:ascii="Times New Roman" w:eastAsia="Times New Roman" w:hAnsi="Times New Roman" w:cs="Times New Roman"/>
          <w:color w:val="000000" w:themeColor="text1"/>
        </w:rPr>
        <w:t>Our</w:t>
      </w:r>
      <w:r w:rsidR="0BE9961A" w:rsidRPr="60C86087">
        <w:rPr>
          <w:rFonts w:ascii="Times New Roman" w:eastAsia="Times New Roman" w:hAnsi="Times New Roman" w:cs="Times New Roman"/>
          <w:color w:val="000000" w:themeColor="text1"/>
        </w:rPr>
        <w:t xml:space="preserve"> redesigned YouTube live streaming interface is presented to address navigational challenges and enhance </w:t>
      </w:r>
      <w:r w:rsidR="1C41FB99" w:rsidRPr="60C86087">
        <w:rPr>
          <w:rFonts w:ascii="Times New Roman" w:eastAsia="Times New Roman" w:hAnsi="Times New Roman" w:cs="Times New Roman"/>
          <w:color w:val="000000" w:themeColor="text1"/>
        </w:rPr>
        <w:t xml:space="preserve">the </w:t>
      </w:r>
      <w:r w:rsidR="0BE9961A" w:rsidRPr="60C86087">
        <w:rPr>
          <w:rFonts w:ascii="Times New Roman" w:eastAsia="Times New Roman" w:hAnsi="Times New Roman" w:cs="Times New Roman"/>
          <w:color w:val="000000" w:themeColor="text1"/>
        </w:rPr>
        <w:t xml:space="preserve">discoverability of live content, positioning YouTube as a competitive platform for live broadcasts. Key features include the integration of a prominent "Live" section on the homepage, alongside existing "Shorts" and "Subscriptions" sections, and a restructured </w:t>
      </w:r>
      <w:proofErr w:type="spellStart"/>
      <w:r w:rsidR="0BE9961A" w:rsidRPr="60C86087">
        <w:rPr>
          <w:rFonts w:ascii="Times New Roman" w:eastAsia="Times New Roman" w:hAnsi="Times New Roman" w:cs="Times New Roman"/>
          <w:color w:val="000000" w:themeColor="text1"/>
        </w:rPr>
        <w:t>livestreaming</w:t>
      </w:r>
      <w:proofErr w:type="spellEnd"/>
      <w:r w:rsidR="0BE9961A" w:rsidRPr="60C86087">
        <w:rPr>
          <w:rFonts w:ascii="Times New Roman" w:eastAsia="Times New Roman" w:hAnsi="Times New Roman" w:cs="Times New Roman"/>
          <w:color w:val="000000" w:themeColor="text1"/>
        </w:rPr>
        <w:t xml:space="preserve"> page with a robust browsing feature and expanded categories for a tailored viewing experience. Users can personalize their experience by </w:t>
      </w:r>
      <w:r w:rsidR="6ECF8D27" w:rsidRPr="60C86087">
        <w:rPr>
          <w:rFonts w:ascii="Times New Roman" w:eastAsia="Times New Roman" w:hAnsi="Times New Roman" w:cs="Times New Roman"/>
          <w:color w:val="000000" w:themeColor="text1"/>
        </w:rPr>
        <w:t>favou</w:t>
      </w:r>
      <w:r w:rsidR="0BE9961A" w:rsidRPr="60C86087">
        <w:rPr>
          <w:rFonts w:ascii="Times New Roman" w:eastAsia="Times New Roman" w:hAnsi="Times New Roman" w:cs="Times New Roman"/>
          <w:color w:val="000000" w:themeColor="text1"/>
        </w:rPr>
        <w:t>riting categories, ensuring their preferred content is readily accessible. This redesign aims to streamline user experience, facilitating ease of access to live streams, and fostering a more intuitive and engaging environment for both viewers and influencers, potentially making YouTube a more attractive platform for live streaming activities.</w:t>
      </w:r>
    </w:p>
    <w:p w14:paraId="32B390B2" w14:textId="2CF3A837" w:rsidR="531D4F1C" w:rsidRDefault="531D4F1C" w:rsidP="531D4F1C">
      <w:pPr>
        <w:pBdr>
          <w:bottom w:val="single" w:sz="4" w:space="1" w:color="auto"/>
        </w:pBdr>
        <w:spacing w:line="259" w:lineRule="auto"/>
        <w:rPr>
          <w:rFonts w:ascii="Times New Roman" w:eastAsia="Times New Roman" w:hAnsi="Times New Roman" w:cs="Times New Roman"/>
          <w:b/>
          <w:bCs/>
          <w:color w:val="000000" w:themeColor="text1"/>
          <w:lang w:val="en-US"/>
        </w:rPr>
      </w:pPr>
    </w:p>
    <w:p w14:paraId="0A700528" w14:textId="069FB9F1" w:rsidR="7E876337" w:rsidRPr="007241CE" w:rsidRDefault="478C3E50" w:rsidP="59C77670">
      <w:pPr>
        <w:pBdr>
          <w:bottom w:val="single" w:sz="4" w:space="1" w:color="auto"/>
        </w:pBdr>
        <w:spacing w:line="259" w:lineRule="auto"/>
        <w:rPr>
          <w:rFonts w:ascii="Times New Roman" w:eastAsia="Times New Roman" w:hAnsi="Times New Roman" w:cs="Times New Roman"/>
          <w:b/>
          <w:bCs/>
          <w:color w:val="000000" w:themeColor="text1"/>
          <w:lang w:val="en-US"/>
        </w:rPr>
      </w:pPr>
      <w:r w:rsidRPr="007241CE">
        <w:rPr>
          <w:rFonts w:ascii="Times New Roman" w:eastAsia="Times New Roman" w:hAnsi="Times New Roman" w:cs="Times New Roman"/>
          <w:b/>
          <w:bCs/>
          <w:color w:val="000000" w:themeColor="text1"/>
          <w:lang w:val="en-US"/>
        </w:rPr>
        <w:t>References</w:t>
      </w:r>
    </w:p>
    <w:p w14:paraId="19ED9F81" w14:textId="44D1181B" w:rsidR="59C77670" w:rsidRDefault="770D8C76" w:rsidP="59C77670">
      <w:pPr>
        <w:ind w:left="-20" w:right="-20"/>
        <w:rPr>
          <w:rFonts w:ascii="Times New Roman" w:eastAsia="Times New Roman" w:hAnsi="Times New Roman" w:cs="Times New Roman"/>
        </w:rPr>
      </w:pPr>
      <w:r w:rsidRPr="24CB851F">
        <w:rPr>
          <w:rFonts w:ascii="Times New Roman" w:eastAsia="Times New Roman" w:hAnsi="Times New Roman" w:cs="Times New Roman"/>
          <w:color w:val="0D0D0D" w:themeColor="text1" w:themeTint="F2"/>
        </w:rPr>
        <w:t xml:space="preserve">YouTube. (n.d.). Retrieved </w:t>
      </w:r>
      <w:r w:rsidR="65C7C482" w:rsidRPr="24CB851F">
        <w:rPr>
          <w:rFonts w:ascii="Times New Roman" w:eastAsia="Times New Roman" w:hAnsi="Times New Roman" w:cs="Times New Roman"/>
          <w:color w:val="0D0D0D" w:themeColor="text1" w:themeTint="F2"/>
        </w:rPr>
        <w:t>February</w:t>
      </w:r>
      <w:r w:rsidRPr="24CB851F">
        <w:rPr>
          <w:rFonts w:ascii="Times New Roman" w:eastAsia="Times New Roman" w:hAnsi="Times New Roman" w:cs="Times New Roman"/>
          <w:color w:val="0D0D0D" w:themeColor="text1" w:themeTint="F2"/>
        </w:rPr>
        <w:t xml:space="preserve"> 2024, from </w:t>
      </w:r>
      <w:hyperlink r:id="rId14">
        <w:r w:rsidRPr="24CB851F">
          <w:rPr>
            <w:rStyle w:val="Hyperlink"/>
            <w:rFonts w:ascii="Times New Roman" w:eastAsia="Times New Roman" w:hAnsi="Times New Roman" w:cs="Times New Roman"/>
          </w:rPr>
          <w:t>https://www.youtube.com/</w:t>
        </w:r>
      </w:hyperlink>
    </w:p>
    <w:p w14:paraId="2A594E90" w14:textId="5988923A" w:rsidR="77CC37B9" w:rsidRDefault="2244A2D6" w:rsidP="24CB851F">
      <w:pPr>
        <w:ind w:left="-20" w:right="-20"/>
        <w:rPr>
          <w:rFonts w:ascii="Times New Roman" w:eastAsia="Times New Roman" w:hAnsi="Times New Roman" w:cs="Times New Roman"/>
          <w:color w:val="000000" w:themeColor="text1"/>
        </w:rPr>
      </w:pPr>
      <w:r w:rsidRPr="60C86087">
        <w:rPr>
          <w:rFonts w:ascii="Times New Roman" w:eastAsia="Times New Roman" w:hAnsi="Times New Roman" w:cs="Times New Roman"/>
          <w:color w:val="000000" w:themeColor="text1"/>
        </w:rPr>
        <w:t xml:space="preserve">Twitch. (n.d.). Retrieved February 2024, from </w:t>
      </w:r>
      <w:hyperlink r:id="rId15">
        <w:r w:rsidRPr="60C86087">
          <w:rPr>
            <w:rStyle w:val="Hyperlink"/>
            <w:rFonts w:ascii="Times New Roman" w:eastAsia="Times New Roman" w:hAnsi="Times New Roman" w:cs="Times New Roman"/>
          </w:rPr>
          <w:t>https://www.twitch.tv/</w:t>
        </w:r>
      </w:hyperlink>
      <w:r w:rsidR="49A4B8B6" w:rsidRPr="60C86087">
        <w:rPr>
          <w:rFonts w:ascii="Times New Roman" w:eastAsia="Times New Roman" w:hAnsi="Times New Roman" w:cs="Times New Roman"/>
          <w:color w:val="000000" w:themeColor="text1"/>
        </w:rPr>
        <w:t xml:space="preserve"> </w:t>
      </w:r>
    </w:p>
    <w:sectPr w:rsidR="77CC37B9">
      <w:headerReference w:type="default"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F4F74A" w14:textId="77777777" w:rsidR="002B02D6" w:rsidRDefault="002B02D6" w:rsidP="00843E61">
      <w:r>
        <w:separator/>
      </w:r>
    </w:p>
  </w:endnote>
  <w:endnote w:type="continuationSeparator" w:id="0">
    <w:p w14:paraId="3453658A" w14:textId="77777777" w:rsidR="002B02D6" w:rsidRDefault="002B02D6" w:rsidP="00843E61">
      <w:r>
        <w:continuationSeparator/>
      </w:r>
    </w:p>
  </w:endnote>
  <w:endnote w:type="continuationNotice" w:id="1">
    <w:p w14:paraId="71533E31" w14:textId="77777777" w:rsidR="002B02D6" w:rsidRDefault="002B02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0C86087" w14:paraId="0A854BDB" w14:textId="77777777" w:rsidTr="60C86087">
      <w:trPr>
        <w:trHeight w:val="300"/>
      </w:trPr>
      <w:tc>
        <w:tcPr>
          <w:tcW w:w="3120" w:type="dxa"/>
        </w:tcPr>
        <w:p w14:paraId="3C385E71" w14:textId="67F4CFA2" w:rsidR="60C86087" w:rsidRDefault="60C86087" w:rsidP="60C86087">
          <w:pPr>
            <w:pStyle w:val="Header"/>
            <w:ind w:left="-115"/>
          </w:pPr>
        </w:p>
      </w:tc>
      <w:tc>
        <w:tcPr>
          <w:tcW w:w="3120" w:type="dxa"/>
        </w:tcPr>
        <w:p w14:paraId="2B3BCD5A" w14:textId="00817698" w:rsidR="60C86087" w:rsidRDefault="60C86087" w:rsidP="60C86087">
          <w:pPr>
            <w:pStyle w:val="Header"/>
            <w:jc w:val="center"/>
          </w:pPr>
        </w:p>
      </w:tc>
      <w:tc>
        <w:tcPr>
          <w:tcW w:w="3120" w:type="dxa"/>
        </w:tcPr>
        <w:p w14:paraId="4D6DA6AA" w14:textId="5E7BFF17" w:rsidR="60C86087" w:rsidRDefault="60C86087" w:rsidP="60C86087">
          <w:pPr>
            <w:pStyle w:val="Header"/>
            <w:ind w:right="-115"/>
            <w:jc w:val="right"/>
          </w:pPr>
        </w:p>
      </w:tc>
    </w:tr>
  </w:tbl>
  <w:p w14:paraId="292BA538" w14:textId="0EEF1499" w:rsidR="00843E61" w:rsidRDefault="00843E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E86F77" w14:textId="77777777" w:rsidR="002B02D6" w:rsidRDefault="002B02D6" w:rsidP="00843E61">
      <w:r>
        <w:separator/>
      </w:r>
    </w:p>
  </w:footnote>
  <w:footnote w:type="continuationSeparator" w:id="0">
    <w:p w14:paraId="3BC910CD" w14:textId="77777777" w:rsidR="002B02D6" w:rsidRDefault="002B02D6" w:rsidP="00843E61">
      <w:r>
        <w:continuationSeparator/>
      </w:r>
    </w:p>
  </w:footnote>
  <w:footnote w:type="continuationNotice" w:id="1">
    <w:p w14:paraId="3FBCF179" w14:textId="77777777" w:rsidR="002B02D6" w:rsidRDefault="002B02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0C86087" w14:paraId="271B6AA4" w14:textId="77777777" w:rsidTr="60C86087">
      <w:trPr>
        <w:trHeight w:val="300"/>
      </w:trPr>
      <w:tc>
        <w:tcPr>
          <w:tcW w:w="3120" w:type="dxa"/>
        </w:tcPr>
        <w:p w14:paraId="296FF200" w14:textId="15754536" w:rsidR="60C86087" w:rsidRDefault="60C86087" w:rsidP="60C86087">
          <w:pPr>
            <w:pStyle w:val="Header"/>
            <w:ind w:left="-115"/>
          </w:pPr>
        </w:p>
      </w:tc>
      <w:tc>
        <w:tcPr>
          <w:tcW w:w="3120" w:type="dxa"/>
        </w:tcPr>
        <w:p w14:paraId="5CB8E05F" w14:textId="676CBDBB" w:rsidR="60C86087" w:rsidRDefault="60C86087" w:rsidP="60C86087">
          <w:pPr>
            <w:pStyle w:val="Header"/>
            <w:jc w:val="center"/>
          </w:pPr>
        </w:p>
      </w:tc>
      <w:tc>
        <w:tcPr>
          <w:tcW w:w="3120" w:type="dxa"/>
        </w:tcPr>
        <w:p w14:paraId="46DE0604" w14:textId="6BD27E71" w:rsidR="60C86087" w:rsidRDefault="60C86087" w:rsidP="60C86087">
          <w:pPr>
            <w:pStyle w:val="Header"/>
            <w:ind w:right="-115"/>
            <w:jc w:val="right"/>
          </w:pPr>
          <w:r>
            <w:fldChar w:fldCharType="begin"/>
          </w:r>
          <w:r>
            <w:instrText>PAGE</w:instrText>
          </w:r>
          <w:r>
            <w:fldChar w:fldCharType="separate"/>
          </w:r>
          <w:r w:rsidR="000658B9">
            <w:rPr>
              <w:noProof/>
            </w:rPr>
            <w:t>1</w:t>
          </w:r>
          <w:r>
            <w:fldChar w:fldCharType="end"/>
          </w:r>
        </w:p>
      </w:tc>
    </w:tr>
  </w:tbl>
  <w:p w14:paraId="60F6239E" w14:textId="699FBBDA" w:rsidR="00843E61" w:rsidRDefault="00843E61">
    <w:pPr>
      <w:pStyle w:val="Header"/>
    </w:pPr>
  </w:p>
</w:hdr>
</file>

<file path=word/intelligence2.xml><?xml version="1.0" encoding="utf-8"?>
<int2:intelligence xmlns:int2="http://schemas.microsoft.com/office/intelligence/2020/intelligence" xmlns:oel="http://schemas.microsoft.com/office/2019/extlst">
  <int2:observations>
    <int2:textHash int2:hashCode="NXl7zKKb1AmbWl" int2:id="M1eCgBeY">
      <int2:state int2:value="Rejected" int2:type="AugLoop_Text_Critique"/>
    </int2:textHash>
    <int2:textHash int2:hashCode="TGXzIXdBCrgh2m" int2:id="YlB55Gyp">
      <int2:state int2:value="Rejected" int2:type="AugLoop_Text_Critique"/>
    </int2:textHash>
    <int2:textHash int2:hashCode="1SRKMxqtKQ+STt" int2:id="ZThiVBwI">
      <int2:state int2:value="Rejected" int2:type="AugLoop_Text_Critique"/>
    </int2:textHash>
    <int2:bookmark int2:bookmarkName="_Int_oHY6Ci3Q" int2:invalidationBookmarkName="" int2:hashCode="5cEnj+BQkBZE21" int2:id="quzt1m3z">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931"/>
    <w:rsid w:val="000130DA"/>
    <w:rsid w:val="000658B9"/>
    <w:rsid w:val="000700C0"/>
    <w:rsid w:val="001064CD"/>
    <w:rsid w:val="00110622"/>
    <w:rsid w:val="00133031"/>
    <w:rsid w:val="00153DD1"/>
    <w:rsid w:val="00157738"/>
    <w:rsid w:val="00162BE9"/>
    <w:rsid w:val="00197931"/>
    <w:rsid w:val="001A10CA"/>
    <w:rsid w:val="001A3E69"/>
    <w:rsid w:val="001C52CE"/>
    <w:rsid w:val="001D7366"/>
    <w:rsid w:val="001F7942"/>
    <w:rsid w:val="002021E1"/>
    <w:rsid w:val="0021596A"/>
    <w:rsid w:val="002467C8"/>
    <w:rsid w:val="00260ADD"/>
    <w:rsid w:val="002611F1"/>
    <w:rsid w:val="00261C2C"/>
    <w:rsid w:val="00275F91"/>
    <w:rsid w:val="002862E1"/>
    <w:rsid w:val="00292B68"/>
    <w:rsid w:val="002B02D6"/>
    <w:rsid w:val="002B6C1A"/>
    <w:rsid w:val="002D7258"/>
    <w:rsid w:val="002E19E1"/>
    <w:rsid w:val="00315FFA"/>
    <w:rsid w:val="00366FE2"/>
    <w:rsid w:val="0037019E"/>
    <w:rsid w:val="00374420"/>
    <w:rsid w:val="003834A0"/>
    <w:rsid w:val="00384CDE"/>
    <w:rsid w:val="003A629F"/>
    <w:rsid w:val="003C5243"/>
    <w:rsid w:val="003E2675"/>
    <w:rsid w:val="003E3C65"/>
    <w:rsid w:val="003E5AD6"/>
    <w:rsid w:val="00404410"/>
    <w:rsid w:val="004444C7"/>
    <w:rsid w:val="00445998"/>
    <w:rsid w:val="00473430"/>
    <w:rsid w:val="00492082"/>
    <w:rsid w:val="004A747A"/>
    <w:rsid w:val="004B1B69"/>
    <w:rsid w:val="004B4C08"/>
    <w:rsid w:val="00524B3C"/>
    <w:rsid w:val="0054114C"/>
    <w:rsid w:val="00560898"/>
    <w:rsid w:val="00573325"/>
    <w:rsid w:val="00592947"/>
    <w:rsid w:val="005D37DD"/>
    <w:rsid w:val="005D4AD8"/>
    <w:rsid w:val="005E05EC"/>
    <w:rsid w:val="005E145D"/>
    <w:rsid w:val="0062587F"/>
    <w:rsid w:val="0062666A"/>
    <w:rsid w:val="00644945"/>
    <w:rsid w:val="00652CB2"/>
    <w:rsid w:val="006A59CF"/>
    <w:rsid w:val="007241CE"/>
    <w:rsid w:val="00766EA6"/>
    <w:rsid w:val="00772C20"/>
    <w:rsid w:val="007A16F9"/>
    <w:rsid w:val="007B01C5"/>
    <w:rsid w:val="007E7407"/>
    <w:rsid w:val="008240AA"/>
    <w:rsid w:val="00843E61"/>
    <w:rsid w:val="00851304"/>
    <w:rsid w:val="0090469D"/>
    <w:rsid w:val="009B10E0"/>
    <w:rsid w:val="00A5657D"/>
    <w:rsid w:val="00A66E30"/>
    <w:rsid w:val="00A7644A"/>
    <w:rsid w:val="00A944E5"/>
    <w:rsid w:val="00AE79C3"/>
    <w:rsid w:val="00B30430"/>
    <w:rsid w:val="00BA70E5"/>
    <w:rsid w:val="00BC793E"/>
    <w:rsid w:val="00BD059D"/>
    <w:rsid w:val="00BD2CB4"/>
    <w:rsid w:val="00BF1CBA"/>
    <w:rsid w:val="00C060B1"/>
    <w:rsid w:val="00C2175A"/>
    <w:rsid w:val="00C2609F"/>
    <w:rsid w:val="00C40A71"/>
    <w:rsid w:val="00C47C27"/>
    <w:rsid w:val="00D04F35"/>
    <w:rsid w:val="00D15CE9"/>
    <w:rsid w:val="00D23844"/>
    <w:rsid w:val="00D33CF6"/>
    <w:rsid w:val="00D5032D"/>
    <w:rsid w:val="00D816E8"/>
    <w:rsid w:val="00DA44A7"/>
    <w:rsid w:val="00E304D2"/>
    <w:rsid w:val="00E567DF"/>
    <w:rsid w:val="00E82F5D"/>
    <w:rsid w:val="00E881B3"/>
    <w:rsid w:val="00EA244B"/>
    <w:rsid w:val="00ED34D9"/>
    <w:rsid w:val="00EF6541"/>
    <w:rsid w:val="00EF69D4"/>
    <w:rsid w:val="00F353A8"/>
    <w:rsid w:val="00F50742"/>
    <w:rsid w:val="00F52AF7"/>
    <w:rsid w:val="00F67090"/>
    <w:rsid w:val="00F95BDE"/>
    <w:rsid w:val="00FC55C9"/>
    <w:rsid w:val="00FD568D"/>
    <w:rsid w:val="00FE01ED"/>
    <w:rsid w:val="00FE1309"/>
    <w:rsid w:val="0137D937"/>
    <w:rsid w:val="0141B32D"/>
    <w:rsid w:val="015E5D69"/>
    <w:rsid w:val="026B658A"/>
    <w:rsid w:val="02A58C42"/>
    <w:rsid w:val="032703CF"/>
    <w:rsid w:val="0340073F"/>
    <w:rsid w:val="0374590F"/>
    <w:rsid w:val="03BC6969"/>
    <w:rsid w:val="03F636E2"/>
    <w:rsid w:val="04411EDE"/>
    <w:rsid w:val="04542284"/>
    <w:rsid w:val="0476D42D"/>
    <w:rsid w:val="04CA6351"/>
    <w:rsid w:val="068631E1"/>
    <w:rsid w:val="06BB720E"/>
    <w:rsid w:val="06D9D893"/>
    <w:rsid w:val="06DCED80"/>
    <w:rsid w:val="0707B607"/>
    <w:rsid w:val="072DD7A4"/>
    <w:rsid w:val="074224F8"/>
    <w:rsid w:val="075097AC"/>
    <w:rsid w:val="0789A16F"/>
    <w:rsid w:val="08673973"/>
    <w:rsid w:val="08FFF269"/>
    <w:rsid w:val="09191C49"/>
    <w:rsid w:val="0A0C73FF"/>
    <w:rsid w:val="0A46FC9B"/>
    <w:rsid w:val="0A595437"/>
    <w:rsid w:val="0AAC2F90"/>
    <w:rsid w:val="0B6FB6C6"/>
    <w:rsid w:val="0BB651B3"/>
    <w:rsid w:val="0BE079D3"/>
    <w:rsid w:val="0BE9961A"/>
    <w:rsid w:val="0C7CA316"/>
    <w:rsid w:val="0CBC4CD9"/>
    <w:rsid w:val="0CE04739"/>
    <w:rsid w:val="0D32C254"/>
    <w:rsid w:val="0E863F36"/>
    <w:rsid w:val="0EA62FFC"/>
    <w:rsid w:val="0FC0E8C6"/>
    <w:rsid w:val="10ED9063"/>
    <w:rsid w:val="110127A8"/>
    <w:rsid w:val="1121346E"/>
    <w:rsid w:val="1130B24D"/>
    <w:rsid w:val="11BD0B36"/>
    <w:rsid w:val="130BB9DE"/>
    <w:rsid w:val="136C76D7"/>
    <w:rsid w:val="1373C3E8"/>
    <w:rsid w:val="13D9A54B"/>
    <w:rsid w:val="1439AE5F"/>
    <w:rsid w:val="14DE8A41"/>
    <w:rsid w:val="14FF3B5C"/>
    <w:rsid w:val="155B9FE7"/>
    <w:rsid w:val="16C5875D"/>
    <w:rsid w:val="1842A262"/>
    <w:rsid w:val="19B278DF"/>
    <w:rsid w:val="1A17C600"/>
    <w:rsid w:val="1A5A4943"/>
    <w:rsid w:val="1ABA85F9"/>
    <w:rsid w:val="1B3C9604"/>
    <w:rsid w:val="1BB39661"/>
    <w:rsid w:val="1C41FB99"/>
    <w:rsid w:val="1CDA5E29"/>
    <w:rsid w:val="1D4F66C2"/>
    <w:rsid w:val="1DD7784E"/>
    <w:rsid w:val="1ECF5629"/>
    <w:rsid w:val="1ED29FE3"/>
    <w:rsid w:val="1FDEFA0E"/>
    <w:rsid w:val="20149199"/>
    <w:rsid w:val="21243126"/>
    <w:rsid w:val="213F78AA"/>
    <w:rsid w:val="21A32C68"/>
    <w:rsid w:val="21E7DA83"/>
    <w:rsid w:val="21ECDB2D"/>
    <w:rsid w:val="2212302F"/>
    <w:rsid w:val="2244A2D6"/>
    <w:rsid w:val="226930D0"/>
    <w:rsid w:val="237F0C43"/>
    <w:rsid w:val="242D56B3"/>
    <w:rsid w:val="24CB851F"/>
    <w:rsid w:val="24FD190C"/>
    <w:rsid w:val="2515B7BB"/>
    <w:rsid w:val="251FD6E1"/>
    <w:rsid w:val="2533A611"/>
    <w:rsid w:val="25381975"/>
    <w:rsid w:val="254C8FD3"/>
    <w:rsid w:val="2561A82E"/>
    <w:rsid w:val="257E9DAE"/>
    <w:rsid w:val="26652BEF"/>
    <w:rsid w:val="26671F61"/>
    <w:rsid w:val="26C074E7"/>
    <w:rsid w:val="270D14A3"/>
    <w:rsid w:val="2779B957"/>
    <w:rsid w:val="28023856"/>
    <w:rsid w:val="285C4548"/>
    <w:rsid w:val="295DD0F1"/>
    <w:rsid w:val="29C3680A"/>
    <w:rsid w:val="29D08A2F"/>
    <w:rsid w:val="2B440C70"/>
    <w:rsid w:val="2C840FAB"/>
    <w:rsid w:val="2C9A102E"/>
    <w:rsid w:val="2CED4A57"/>
    <w:rsid w:val="2D2E9CAE"/>
    <w:rsid w:val="2D3C1C22"/>
    <w:rsid w:val="2D9F531A"/>
    <w:rsid w:val="2E99037D"/>
    <w:rsid w:val="2ED12139"/>
    <w:rsid w:val="2FA36D0D"/>
    <w:rsid w:val="308A7E42"/>
    <w:rsid w:val="30E43E8E"/>
    <w:rsid w:val="30FAB03E"/>
    <w:rsid w:val="310C7E60"/>
    <w:rsid w:val="31378E68"/>
    <w:rsid w:val="3222BB2E"/>
    <w:rsid w:val="3240109C"/>
    <w:rsid w:val="32C77D64"/>
    <w:rsid w:val="32F93D0F"/>
    <w:rsid w:val="33783605"/>
    <w:rsid w:val="34495290"/>
    <w:rsid w:val="34EE28FB"/>
    <w:rsid w:val="34EE2F76"/>
    <w:rsid w:val="3589CC82"/>
    <w:rsid w:val="35F9BD25"/>
    <w:rsid w:val="3791F8CF"/>
    <w:rsid w:val="37E2D863"/>
    <w:rsid w:val="37E41027"/>
    <w:rsid w:val="37E70768"/>
    <w:rsid w:val="37E7AA7F"/>
    <w:rsid w:val="3825D038"/>
    <w:rsid w:val="38297EFD"/>
    <w:rsid w:val="3889B660"/>
    <w:rsid w:val="389211E2"/>
    <w:rsid w:val="38C33B96"/>
    <w:rsid w:val="395547A8"/>
    <w:rsid w:val="3982D7C9"/>
    <w:rsid w:val="3A44D012"/>
    <w:rsid w:val="3A596607"/>
    <w:rsid w:val="3A6571DA"/>
    <w:rsid w:val="3A794296"/>
    <w:rsid w:val="3AA01A5C"/>
    <w:rsid w:val="3B01FC66"/>
    <w:rsid w:val="3B0C9217"/>
    <w:rsid w:val="3B1EA82A"/>
    <w:rsid w:val="3CAE84BC"/>
    <w:rsid w:val="3D00499B"/>
    <w:rsid w:val="3D00A2AE"/>
    <w:rsid w:val="3DD28CD9"/>
    <w:rsid w:val="3DDE7538"/>
    <w:rsid w:val="3E0BC132"/>
    <w:rsid w:val="3E9481B5"/>
    <w:rsid w:val="3F22E7DC"/>
    <w:rsid w:val="3F51E12E"/>
    <w:rsid w:val="4155B64E"/>
    <w:rsid w:val="41776705"/>
    <w:rsid w:val="4181B170"/>
    <w:rsid w:val="41F4BACA"/>
    <w:rsid w:val="4226CB51"/>
    <w:rsid w:val="43456A11"/>
    <w:rsid w:val="43724661"/>
    <w:rsid w:val="44682AD5"/>
    <w:rsid w:val="45711121"/>
    <w:rsid w:val="45798966"/>
    <w:rsid w:val="45E70A29"/>
    <w:rsid w:val="4603FB36"/>
    <w:rsid w:val="4633CF55"/>
    <w:rsid w:val="46480110"/>
    <w:rsid w:val="478C3E50"/>
    <w:rsid w:val="47DDF4B5"/>
    <w:rsid w:val="48125BDD"/>
    <w:rsid w:val="489A341D"/>
    <w:rsid w:val="48AC8736"/>
    <w:rsid w:val="48D8FDD9"/>
    <w:rsid w:val="4911D581"/>
    <w:rsid w:val="49A4B8B6"/>
    <w:rsid w:val="49B1F307"/>
    <w:rsid w:val="4A17B5ED"/>
    <w:rsid w:val="4A5AC437"/>
    <w:rsid w:val="4A8CBE86"/>
    <w:rsid w:val="4AE9A1E7"/>
    <w:rsid w:val="4B23911D"/>
    <w:rsid w:val="4CBF617E"/>
    <w:rsid w:val="4CD5D2CB"/>
    <w:rsid w:val="4CF8B238"/>
    <w:rsid w:val="4DC467F7"/>
    <w:rsid w:val="4E09AB00"/>
    <w:rsid w:val="4E627B79"/>
    <w:rsid w:val="5036290C"/>
    <w:rsid w:val="50401C7C"/>
    <w:rsid w:val="50A6FD34"/>
    <w:rsid w:val="50B58801"/>
    <w:rsid w:val="50BFE09D"/>
    <w:rsid w:val="5176F147"/>
    <w:rsid w:val="517F32FB"/>
    <w:rsid w:val="51A4F716"/>
    <w:rsid w:val="51AD108F"/>
    <w:rsid w:val="51D9E287"/>
    <w:rsid w:val="51E112E5"/>
    <w:rsid w:val="52CE42D7"/>
    <w:rsid w:val="531D4F1C"/>
    <w:rsid w:val="536D6557"/>
    <w:rsid w:val="5410846A"/>
    <w:rsid w:val="554A1BA6"/>
    <w:rsid w:val="55FE93F0"/>
    <w:rsid w:val="56B42620"/>
    <w:rsid w:val="574799B1"/>
    <w:rsid w:val="57B61F23"/>
    <w:rsid w:val="58613744"/>
    <w:rsid w:val="58B2981A"/>
    <w:rsid w:val="58E07E65"/>
    <w:rsid w:val="59242E12"/>
    <w:rsid w:val="59C77670"/>
    <w:rsid w:val="5A05366D"/>
    <w:rsid w:val="5B74FC3C"/>
    <w:rsid w:val="5BDD377D"/>
    <w:rsid w:val="5BF4EF64"/>
    <w:rsid w:val="5D62CC29"/>
    <w:rsid w:val="5D8B8694"/>
    <w:rsid w:val="5DAAA636"/>
    <w:rsid w:val="5DCA6B46"/>
    <w:rsid w:val="5E04156C"/>
    <w:rsid w:val="5E608D6C"/>
    <w:rsid w:val="5E9AEC6E"/>
    <w:rsid w:val="5EA1C901"/>
    <w:rsid w:val="5F0DA2B3"/>
    <w:rsid w:val="5FA93FF3"/>
    <w:rsid w:val="5FD72C9A"/>
    <w:rsid w:val="5FFF6E95"/>
    <w:rsid w:val="600E1E59"/>
    <w:rsid w:val="607A567D"/>
    <w:rsid w:val="60A86DAF"/>
    <w:rsid w:val="60C5135D"/>
    <w:rsid w:val="60C86087"/>
    <w:rsid w:val="619B687B"/>
    <w:rsid w:val="62370364"/>
    <w:rsid w:val="623F59C3"/>
    <w:rsid w:val="6271EE9F"/>
    <w:rsid w:val="62C7E3E4"/>
    <w:rsid w:val="6350E45A"/>
    <w:rsid w:val="63788CBD"/>
    <w:rsid w:val="6395CE8E"/>
    <w:rsid w:val="641FAEAC"/>
    <w:rsid w:val="645294D5"/>
    <w:rsid w:val="645CA199"/>
    <w:rsid w:val="647D8862"/>
    <w:rsid w:val="64B7C5A7"/>
    <w:rsid w:val="64C97D0C"/>
    <w:rsid w:val="6555FEB5"/>
    <w:rsid w:val="656F0CFF"/>
    <w:rsid w:val="6598FE7B"/>
    <w:rsid w:val="65C7C482"/>
    <w:rsid w:val="667AF427"/>
    <w:rsid w:val="66E0B47C"/>
    <w:rsid w:val="66EA0F22"/>
    <w:rsid w:val="66EE9684"/>
    <w:rsid w:val="67570224"/>
    <w:rsid w:val="67BB6B0E"/>
    <w:rsid w:val="67D42E5E"/>
    <w:rsid w:val="68AE9B47"/>
    <w:rsid w:val="69012E06"/>
    <w:rsid w:val="691F1E9B"/>
    <w:rsid w:val="69699F59"/>
    <w:rsid w:val="69E531CE"/>
    <w:rsid w:val="6B476157"/>
    <w:rsid w:val="6C8188D7"/>
    <w:rsid w:val="6D7FAE78"/>
    <w:rsid w:val="6DE0C5CA"/>
    <w:rsid w:val="6ECF8D27"/>
    <w:rsid w:val="6F4A6C98"/>
    <w:rsid w:val="6F9C43D2"/>
    <w:rsid w:val="70A084CF"/>
    <w:rsid w:val="70E138A6"/>
    <w:rsid w:val="710C6B34"/>
    <w:rsid w:val="7142B146"/>
    <w:rsid w:val="719AC488"/>
    <w:rsid w:val="71B91EE7"/>
    <w:rsid w:val="7224AC32"/>
    <w:rsid w:val="738E0B6F"/>
    <w:rsid w:val="74589686"/>
    <w:rsid w:val="75426205"/>
    <w:rsid w:val="7573F5F2"/>
    <w:rsid w:val="75A1939B"/>
    <w:rsid w:val="75B4A9C9"/>
    <w:rsid w:val="75E379D5"/>
    <w:rsid w:val="762FF71E"/>
    <w:rsid w:val="766710B4"/>
    <w:rsid w:val="766F16A7"/>
    <w:rsid w:val="76C012D6"/>
    <w:rsid w:val="770D8C76"/>
    <w:rsid w:val="7728EEB0"/>
    <w:rsid w:val="7731D476"/>
    <w:rsid w:val="774DE374"/>
    <w:rsid w:val="77CC37B9"/>
    <w:rsid w:val="77E8B3B1"/>
    <w:rsid w:val="77F402CA"/>
    <w:rsid w:val="7828606B"/>
    <w:rsid w:val="7885C6B2"/>
    <w:rsid w:val="78AB96B4"/>
    <w:rsid w:val="78C4BF11"/>
    <w:rsid w:val="792D72A2"/>
    <w:rsid w:val="7A476715"/>
    <w:rsid w:val="7A96EAAF"/>
    <w:rsid w:val="7BFC5FD3"/>
    <w:rsid w:val="7C4AD170"/>
    <w:rsid w:val="7C538238"/>
    <w:rsid w:val="7C79A566"/>
    <w:rsid w:val="7D3966E6"/>
    <w:rsid w:val="7DD21B1E"/>
    <w:rsid w:val="7E8125C9"/>
    <w:rsid w:val="7E876337"/>
    <w:rsid w:val="7F802559"/>
    <w:rsid w:val="7FC93F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C7550"/>
  <w15:chartTrackingRefBased/>
  <w15:docId w15:val="{07AA9814-FABD-4D63-AB64-9A03D65E3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43E61"/>
    <w:pPr>
      <w:tabs>
        <w:tab w:val="center" w:pos="4680"/>
        <w:tab w:val="right" w:pos="9360"/>
      </w:tabs>
    </w:pPr>
  </w:style>
  <w:style w:type="character" w:customStyle="1" w:styleId="HeaderChar">
    <w:name w:val="Header Char"/>
    <w:basedOn w:val="DefaultParagraphFont"/>
    <w:link w:val="Header"/>
    <w:uiPriority w:val="99"/>
    <w:rsid w:val="00843E61"/>
  </w:style>
  <w:style w:type="paragraph" w:styleId="Footer">
    <w:name w:val="footer"/>
    <w:basedOn w:val="Normal"/>
    <w:link w:val="FooterChar"/>
    <w:uiPriority w:val="99"/>
    <w:unhideWhenUsed/>
    <w:rsid w:val="00843E61"/>
    <w:pPr>
      <w:tabs>
        <w:tab w:val="center" w:pos="4680"/>
        <w:tab w:val="right" w:pos="9360"/>
      </w:tabs>
    </w:pPr>
  </w:style>
  <w:style w:type="character" w:customStyle="1" w:styleId="FooterChar">
    <w:name w:val="Footer Char"/>
    <w:basedOn w:val="DefaultParagraphFont"/>
    <w:link w:val="Footer"/>
    <w:uiPriority w:val="99"/>
    <w:rsid w:val="00843E61"/>
  </w:style>
  <w:style w:type="character" w:styleId="Hyperlink">
    <w:name w:val="Hyperlink"/>
    <w:basedOn w:val="DefaultParagraphFont"/>
    <w:uiPriority w:val="99"/>
    <w:unhideWhenUsed/>
    <w:rsid w:val="00843E61"/>
    <w:rPr>
      <w:color w:val="0563C1" w:themeColor="hyperlink"/>
      <w:u w:val="single"/>
    </w:rPr>
  </w:style>
  <w:style w:type="table" w:styleId="TableGrid">
    <w:name w:val="Table Grid"/>
    <w:basedOn w:val="TableNormal"/>
    <w:uiPriority w:val="59"/>
    <w:rsid w:val="00843E6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4444C7"/>
    <w:rPr>
      <w:color w:val="605E5C"/>
      <w:shd w:val="clear" w:color="auto" w:fill="E1DFDD"/>
    </w:rPr>
  </w:style>
  <w:style w:type="character" w:styleId="FollowedHyperlink">
    <w:name w:val="FollowedHyperlink"/>
    <w:basedOn w:val="DefaultParagraphFont"/>
    <w:uiPriority w:val="99"/>
    <w:semiHidden/>
    <w:unhideWhenUsed/>
    <w:rsid w:val="004444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gma.com/file/RWOC4lSxDjmiQs4OrYi5g0/YouTube-MAIN?type=design&amp;node-id=0%3A1&amp;mode=design&amp;t=D4zla4pU0q8rTtNo-1"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figma.com/file/RWOC4lSxDjmiQs4OrYi5g0/YouTube-MAIN?type=design&amp;node-id=0%3A1&amp;mode=design&amp;t=D4zla4pU0q8rTtNo-1" TargetMode="Externa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twitch.tv/"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1361</Words>
  <Characters>7761</Characters>
  <Application>Microsoft Office Word</Application>
  <DocSecurity>4</DocSecurity>
  <Lines>64</Lines>
  <Paragraphs>18</Paragraphs>
  <ScaleCrop>false</ScaleCrop>
  <Company/>
  <LinksUpToDate>false</LinksUpToDate>
  <CharactersWithSpaces>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Bhatt</dc:creator>
  <cp:keywords/>
  <dc:description/>
  <cp:lastModifiedBy>Dhruva Bhatt</cp:lastModifiedBy>
  <cp:revision>80</cp:revision>
  <dcterms:created xsi:type="dcterms:W3CDTF">2024-02-15T15:55:00Z</dcterms:created>
  <dcterms:modified xsi:type="dcterms:W3CDTF">2024-02-15T22:14:00Z</dcterms:modified>
</cp:coreProperties>
</file>