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rhhgvhrkrew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Top Business English Phrases (For Meetings, Clients, Interviews &amp; Workplace)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juqv2uug4gkv" w:id="1"/>
      <w:bookmarkEnd w:id="1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 Starting a Meeting / Call</w:t>
      </w:r>
    </w:p>
    <w:p w:rsidR="00000000" w:rsidDel="00000000" w:rsidP="00000000" w:rsidRDefault="00000000" w:rsidRPr="00000000" w14:paraId="00000003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“Let’s get started.”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“Before we begin, can we quickly align on the agenda?”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“To give you a brief overview…”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“The purpose of today’s meeting is to…”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“I want to make sure we’re on the same page.”</w:t>
        <w:br w:type="textWrapping"/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tfa5vaav7nax" w:id="2"/>
      <w:bookmarkEnd w:id="2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 Asking for Clarification</w:t>
      </w:r>
    </w:p>
    <w:p w:rsidR="00000000" w:rsidDel="00000000" w:rsidP="00000000" w:rsidRDefault="00000000" w:rsidRPr="00000000" w14:paraId="00000009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“Could you please elaborate on that?”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“Can you walk me through your thought process?”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“Just to clarify, you mean…?”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“So if I understand correctly…”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“Can you give me an example here?”</w:t>
        <w:br w:type="textWrapping"/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lya6dh5z7uy" w:id="3"/>
      <w:bookmarkEnd w:id="3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 Sharing Your Opinion (Professional tone)</w:t>
      </w:r>
    </w:p>
    <w:p w:rsidR="00000000" w:rsidDel="00000000" w:rsidP="00000000" w:rsidRDefault="00000000" w:rsidRPr="00000000" w14:paraId="0000000F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“From a data perspective, my view is…”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“Based on the analysis, I would recommend…”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“One approach we could consider is…”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“A more scalable solution might be…”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7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“In my experience, this tends to…”</w:t>
        <w:br w:type="textWrapping"/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ryvgu43iq7jl" w:id="4"/>
      <w:bookmarkEnd w:id="4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 Phrases for Data Science / Technical Discussions</w:t>
      </w:r>
    </w:p>
    <w:p w:rsidR="00000000" w:rsidDel="00000000" w:rsidP="00000000" w:rsidRDefault="00000000" w:rsidRPr="00000000" w14:paraId="00000015">
      <w:pPr>
        <w:numPr>
          <w:ilvl w:val="0"/>
          <w:numId w:val="50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“The data indicates a strong correlation between…”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“Preliminary results suggest…”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“We observed some inconsistencies in the dataset.”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“This model performs well in terms of accuracy but struggles with recall.”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50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“Let’s validate this with additional data.”</w:t>
        <w:br w:type="textWrapping"/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htkrl16iwo0" w:id="5"/>
      <w:bookmarkEnd w:id="5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5. Polite Disagreement (Very important in Europe)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“I see your point, but I have a slightly different perspective.”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“That’s a valid concern, however…”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“I agree to an extent, but we may also want to consider…”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“Another angle to look at this would be…”</w:t>
        <w:br w:type="textWrapping"/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zarqrjot77mo" w:id="6"/>
      <w:bookmarkEnd w:id="6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6. Presenting Your Results</w:t>
      </w:r>
    </w:p>
    <w:p w:rsidR="00000000" w:rsidDel="00000000" w:rsidP="00000000" w:rsidRDefault="00000000" w:rsidRPr="00000000" w14:paraId="00000020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“Let me walk you through the findings.”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“Here are the key takeaways.”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“What this essentially means is…”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“The insights clearly show that…”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“We recommend moving forward with…”</w:t>
        <w:br w:type="textWrapping"/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rk39x8hl2uai" w:id="7"/>
      <w:bookmarkEnd w:id="7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7. Managing Meetings / Keeping Discussions Focused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“Let’s circle back to the main topic.”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“We’re getting slightly sidetracked; can we refocus?”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“Let's park this discussion for now.”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“We can take this offline.”</w:t>
        <w:br w:type="textWrapping"/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8m5cnz3tbedr" w:id="8"/>
      <w:bookmarkEnd w:id="8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8. Asking for Input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“I’d appreciate your thoughts on this.”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“What’s your view?”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“Any feedback before we proceed?”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“Does this approach work for you?”</w:t>
        <w:br w:type="textWrapping"/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qc5i4ch10y7i" w:id="9"/>
      <w:bookmarkEnd w:id="9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9. Ending a Meeting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“Let’s summarise the action items.”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“Thanks everyone for your valuable input.”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“I’ll share the follow-up document shortly.”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“Looking forward to our next discussion.”</w:t>
        <w:br w:type="textWrapping"/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t5own65pt3vr" w:id="10"/>
      <w:bookmarkEnd w:id="1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10. Interview English (Professional Phrases)</w:t>
      </w:r>
    </w:p>
    <w:p w:rsidR="00000000" w:rsidDel="00000000" w:rsidP="00000000" w:rsidRDefault="00000000" w:rsidRPr="00000000" w14:paraId="00000035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“That’s an interesting question. Let me structure my answer.”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“I approached this challenge in three steps…”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“A recent project I worked on involved…”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“The key impact of my work was…”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“I’m particularly proud of this achievement because…”</w:t>
        <w:br w:type="textWrapping"/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qwpt9q9i7jvn" w:id="11"/>
      <w:bookmarkEnd w:id="11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11. Email / Written Communication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“As discussed, please find the details below.”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“Please let me know if you need any clarifications.”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“Thank you for bringing this to my attention.”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“Looking forward to your response.”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“I appreciate your time on this.”</w:t>
        <w:br w:type="textWrapping"/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7bqpfv9vu3wy" w:id="12"/>
      <w:bookmarkEnd w:id="12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12. Professional Words You Can Start Using</w:t>
      </w:r>
    </w:p>
    <w:p w:rsidR="00000000" w:rsidDel="00000000" w:rsidP="00000000" w:rsidRDefault="00000000" w:rsidRPr="00000000" w14:paraId="00000041">
      <w:pPr>
        <w:numPr>
          <w:ilvl w:val="0"/>
          <w:numId w:val="5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“mitigate” instead of “reduce”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“leverage” instead of “use”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“align” instead of “agree”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“insightful” instead of “good idea”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“robust” instead of “strong”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5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“scalable” instead of “can be expanded”</w:t>
      </w:r>
    </w:p>
    <w:p w:rsidR="00000000" w:rsidDel="00000000" w:rsidP="00000000" w:rsidRDefault="00000000" w:rsidRPr="00000000" w14:paraId="0000004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ov61n12b4a1v" w:id="13"/>
      <w:bookmarkEnd w:id="1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100+ Powerful Interview Phrases (Business English for Data Scientists)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 these in HR rounds, technical rounds, managerial rounds, and client interviews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4B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20"/>
          <w:szCs w:val="20"/>
        </w:rPr>
      </w:pPr>
      <w:bookmarkStart w:colFirst="0" w:colLast="0" w:name="_mfcbtq2o60k4" w:id="14"/>
      <w:bookmarkEnd w:id="14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 Opening the Interview (First Impression)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“Thank you for the opportunity to interview today.”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“I’m excited to discuss how my experience aligns with this role.”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“I appreciate you taking the time to speak with me.”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“I’ve been really looking forward to this conversation.”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“Let me briefly introduce myself.”</w:t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20"/>
          <w:szCs w:val="20"/>
        </w:rPr>
      </w:pPr>
      <w:bookmarkStart w:colFirst="0" w:colLast="0" w:name="_ten0hy3rl0qa" w:id="15"/>
      <w:bookmarkEnd w:id="15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 Structuring Your Answers (Professional Phrases)</w:t>
      </w:r>
    </w:p>
    <w:p w:rsidR="00000000" w:rsidDel="00000000" w:rsidP="00000000" w:rsidRDefault="00000000" w:rsidRPr="00000000" w14:paraId="00000053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“Let me break the answer into three parts…”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“I’ll structure my response around…”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“Here’s how I approached it…”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“The framework I typically use is…”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“To summarise my approach…”</w:t>
        <w:br w:type="textWrapping"/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20"/>
          <w:szCs w:val="20"/>
        </w:rPr>
      </w:pPr>
      <w:bookmarkStart w:colFirst="0" w:colLast="0" w:name="_f2gk02tv11ll" w:id="16"/>
      <w:bookmarkEnd w:id="16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 Explaining Past Projects / Experience</w:t>
      </w:r>
    </w:p>
    <w:p w:rsidR="00000000" w:rsidDel="00000000" w:rsidP="00000000" w:rsidRDefault="00000000" w:rsidRPr="00000000" w14:paraId="00000059">
      <w:pPr>
        <w:numPr>
          <w:ilvl w:val="0"/>
          <w:numId w:val="4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“One of the most impactful projects I worked on was…”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“My role in the project involved…”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“The core objective of the project was…”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“I collaborated closely with cross-functional teams such as…”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4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“The project delivered strong business outcomes including…”</w:t>
        <w:br w:type="textWrapping"/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20"/>
          <w:szCs w:val="20"/>
        </w:rPr>
      </w:pPr>
      <w:bookmarkStart w:colFirst="0" w:colLast="0" w:name="_4ktolfnhaw6" w:id="17"/>
      <w:bookmarkEnd w:id="17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 Talking About Your Skills (Confident &amp; Not Arrogant)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“I have strong experience in building end-to-end machine learning pipelines.”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“I’m highly comfortable working with messy, real-world data.”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“I enjoy translating complex data into actionable insights.”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“I’m confident in my ability to work independently as well as in teams.”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“I’m always eager to learn new tools and adapt quickly.”</w:t>
        <w:br w:type="textWrapping"/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20"/>
          <w:szCs w:val="20"/>
        </w:rPr>
      </w:pPr>
      <w:bookmarkStart w:colFirst="0" w:colLast="0" w:name="_6nqnirxni92" w:id="18"/>
      <w:bookmarkEnd w:id="18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5. When You Don’t Know an Answer</w:t>
      </w:r>
    </w:p>
    <w:p w:rsidR="00000000" w:rsidDel="00000000" w:rsidP="00000000" w:rsidRDefault="00000000" w:rsidRPr="00000000" w14:paraId="00000065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“That’s an interesting question — let me think aloud.”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“I’m not fully sure, but here’s how I would approach solving it.”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“While I don’t know the exact answer, here’s what I do know…”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“I would validate this by…”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“I haven’t done this yet, but I’m confident I can learn it quickly.”</w:t>
        <w:br w:type="textWrapping"/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20"/>
          <w:szCs w:val="20"/>
        </w:rPr>
      </w:pPr>
      <w:bookmarkStart w:colFirst="0" w:colLast="0" w:name="_ejvgw283v4c1" w:id="19"/>
      <w:bookmarkEnd w:id="19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6. Behavioral Questions (STAR Method Phrases)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“In that situation, my first step was to…”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“The challenge we faced was…”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“The action I took was…”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“The outcome turned out better than expected because…”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“This experience taught me…”</w:t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20"/>
          <w:szCs w:val="20"/>
        </w:rPr>
      </w:pPr>
      <w:bookmarkStart w:colFirst="0" w:colLast="0" w:name="_y8htfr9ajtg2" w:id="20"/>
      <w:bookmarkEnd w:id="2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7. Phrases for Data Science Interviews (Technical Rounds)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“The model choice depended on…”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“The key factors influencing performance were…”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“I prioritised interpretability because…”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“The dataset had a significant class imbalance, so I used…”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“To avoid overfitting, I implemented…”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“We validated the model using…”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“The business KPI we optimised for was…”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“This helped reduce churn / increase conversion by…”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“I monitored model drift by…”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“We automated the pipeline using…”</w:t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20"/>
          <w:szCs w:val="20"/>
        </w:rPr>
      </w:pPr>
      <w:bookmarkStart w:colFirst="0" w:colLast="0" w:name="_dxhg7nxczrkq" w:id="21"/>
      <w:bookmarkEnd w:id="21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8. Phrases for HR &amp; Behavioral Rounds</w:t>
      </w:r>
    </w:p>
    <w:p w:rsidR="00000000" w:rsidDel="00000000" w:rsidP="00000000" w:rsidRDefault="00000000" w:rsidRPr="00000000" w14:paraId="0000007C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“I value transparency and open communication.”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“I take accountability for my work.”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“I’m very comfortable giving and receiving feedback.”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“I work best in an environment that encourages innovation.”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“I remain calm under pressure and solve problems systematically.”</w:t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20"/>
          <w:szCs w:val="20"/>
        </w:rPr>
      </w:pPr>
      <w:bookmarkStart w:colFirst="0" w:colLast="0" w:name="_ds27jblulkw0" w:id="22"/>
      <w:bookmarkEnd w:id="22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9. Talking About Strengths</w:t>
      </w:r>
    </w:p>
    <w:p w:rsidR="00000000" w:rsidDel="00000000" w:rsidP="00000000" w:rsidRDefault="00000000" w:rsidRPr="00000000" w14:paraId="00000082">
      <w:pPr>
        <w:numPr>
          <w:ilvl w:val="0"/>
          <w:numId w:val="4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“One of my key strengths is breaking down complex problems.”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“I’m highly analytical and detail-oriented.”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“I’m good at explaining technical concepts to non-technical teams.”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“I’m very proactive — I don’t wait for instructions to start.”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4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“I have a strong sense of ownership.”</w:t>
        <w:br w:type="textWrapping"/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20"/>
          <w:szCs w:val="20"/>
        </w:rPr>
      </w:pPr>
      <w:bookmarkStart w:colFirst="0" w:colLast="0" w:name="_donan4yiix0o" w:id="23"/>
      <w:bookmarkEnd w:id="23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10. Talking About Weaknesses (Smart &amp; Safe)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“I used to struggle with saying no, but I’ve learned to prioritise better.”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“Sometimes I over-explain things, so I now tailor my communication style.”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“I used to hesitate asking for help, but now I communicate earlier.”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“I’m working on improving my presentation skills.”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“I’m becoming more intentional about time management.”</w:t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20"/>
          <w:szCs w:val="20"/>
        </w:rPr>
      </w:pPr>
      <w:bookmarkStart w:colFirst="0" w:colLast="0" w:name="_h8di7q7k9ld7" w:id="24"/>
      <w:bookmarkEnd w:id="24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11. Phrases for Client-Facing Roles</w:t>
      </w:r>
    </w:p>
    <w:p w:rsidR="00000000" w:rsidDel="00000000" w:rsidP="00000000" w:rsidRDefault="00000000" w:rsidRPr="00000000" w14:paraId="0000008E">
      <w:pPr>
        <w:numPr>
          <w:ilvl w:val="0"/>
          <w:numId w:val="40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“Let me align expectations before we proceed.”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“Here are the assumptions we’re working with.”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“Based on the available data, the most feasible approach is…”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“Let’s revisit the problem statement to ensure clarity.”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40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“I’ll share a detailed proposal by end of day.”</w:t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20"/>
          <w:szCs w:val="20"/>
        </w:rPr>
      </w:pPr>
      <w:bookmarkStart w:colFirst="0" w:colLast="0" w:name="_5z0f0ak8hi10" w:id="25"/>
      <w:bookmarkEnd w:id="25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12. Handling Conflict / Difficult Situations</w:t>
      </w:r>
    </w:p>
    <w:p w:rsidR="00000000" w:rsidDel="00000000" w:rsidP="00000000" w:rsidRDefault="00000000" w:rsidRPr="00000000" w14:paraId="00000094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“We had a difference of opinion, so I facilitated a discussion.”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“The best way forward was to find common ground.”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“I focused on the facts and avoided assumptions.”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“We resolved the issue by aligning on priorities.”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“I remained solution-oriented throughout.”</w:t>
        <w:br w:type="textWrapping"/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20"/>
          <w:szCs w:val="20"/>
        </w:rPr>
      </w:pPr>
      <w:bookmarkStart w:colFirst="0" w:colLast="0" w:name="_h9fuxe4ozkqm" w:id="26"/>
      <w:bookmarkEnd w:id="26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13. Leadership Phrases (Even if You’re Not a Manager)</w:t>
      </w:r>
    </w:p>
    <w:p w:rsidR="00000000" w:rsidDel="00000000" w:rsidP="00000000" w:rsidRDefault="00000000" w:rsidRPr="00000000" w14:paraId="0000009A">
      <w:pPr>
        <w:numPr>
          <w:ilvl w:val="0"/>
          <w:numId w:val="39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“I guided the team through…”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“I took initiative to…”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“I mentored junior team members on…”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“I ensured everyone was aligned on the deliverables.”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39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“I took responsibility during critical moments.”</w:t>
        <w:br w:type="textWrapping"/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20"/>
          <w:szCs w:val="20"/>
        </w:rPr>
      </w:pPr>
      <w:bookmarkStart w:colFirst="0" w:colLast="0" w:name="_9l066jopcmt3" w:id="27"/>
      <w:bookmarkEnd w:id="27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14. Explaining Results / Impact</w:t>
      </w:r>
    </w:p>
    <w:p w:rsidR="00000000" w:rsidDel="00000000" w:rsidP="00000000" w:rsidRDefault="00000000" w:rsidRPr="00000000" w14:paraId="000000A0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“This resulted in a measurable improvement in…”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“We achieved a 15% increase in…”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“This reduced manual effort by…”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“This improved customer satisfaction by…”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“This solution scaled very well across teams.”</w:t>
        <w:br w:type="textWrapping"/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20"/>
          <w:szCs w:val="20"/>
        </w:rPr>
      </w:pPr>
      <w:bookmarkStart w:colFirst="0" w:colLast="0" w:name="_rz2luz1y46yr" w:id="28"/>
      <w:bookmarkEnd w:id="28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15. Phrases for Ending the Interview Strongly</w:t>
      </w:r>
    </w:p>
    <w:p w:rsidR="00000000" w:rsidDel="00000000" w:rsidP="00000000" w:rsidRDefault="00000000" w:rsidRPr="00000000" w14:paraId="000000A6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“This role excites me because…”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“I see strong alignment between my skills and your needs.”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“I’m confident I can make a meaningful contribution.”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“I’m highly motivated to join your team.”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“Thank you again — this was a great conversation.”</w:t>
        <w:br w:type="textWrapping"/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20"/>
          <w:szCs w:val="20"/>
        </w:rPr>
      </w:pPr>
      <w:bookmarkStart w:colFirst="0" w:colLast="0" w:name="_4heldyfcgx3g" w:id="29"/>
      <w:bookmarkEnd w:id="29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16. Negotiation / Salary Discussion Phrases</w:t>
      </w:r>
    </w:p>
    <w:p w:rsidR="00000000" w:rsidDel="00000000" w:rsidP="00000000" w:rsidRDefault="00000000" w:rsidRPr="00000000" w14:paraId="000000AC">
      <w:pPr>
        <w:numPr>
          <w:ilvl w:val="0"/>
          <w:numId w:val="48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“Based on my experience and market standards, I believe…”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“I’m open to discussing a compensation range that works for both sides.”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“For me, overall growth and learning are equally important.”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“I’d like to understand your compensation structure better.”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48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“I’m confident we can align on something reasonable.”</w:t>
        <w:br w:type="textWrapping"/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20"/>
          <w:szCs w:val="20"/>
        </w:rPr>
      </w:pPr>
      <w:bookmarkStart w:colFirst="0" w:colLast="0" w:name="_mzn2zkc3yuh" w:id="30"/>
      <w:bookmarkEnd w:id="3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17. Asking Questions at the End (Shows You Are Smart)</w:t>
      </w:r>
    </w:p>
    <w:p w:rsidR="00000000" w:rsidDel="00000000" w:rsidP="00000000" w:rsidRDefault="00000000" w:rsidRPr="00000000" w14:paraId="000000B2">
      <w:pPr>
        <w:numPr>
          <w:ilvl w:val="0"/>
          <w:numId w:val="49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“How do you measure success for this role?”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“What are the immediate priorities for the first 90 days?”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“How does the team collaborate across departments?”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“What does career growth look like in this role?”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49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“How is feedback typically shared here?”</w:t>
        <w:br w:type="textWrapping"/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20"/>
          <w:szCs w:val="20"/>
        </w:rPr>
      </w:pPr>
      <w:bookmarkStart w:colFirst="0" w:colLast="0" w:name="_jq0zvy5uhamp" w:id="31"/>
      <w:bookmarkEnd w:id="31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18. European Workplace Phrases (Very Useful for EU Jobs)</w:t>
      </w:r>
    </w:p>
    <w:p w:rsidR="00000000" w:rsidDel="00000000" w:rsidP="00000000" w:rsidRDefault="00000000" w:rsidRPr="00000000" w14:paraId="000000B8">
      <w:pPr>
        <w:numPr>
          <w:ilvl w:val="0"/>
          <w:numId w:val="38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“I appreciate direct and transparent feedback.”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“I’m very comfortable working in multicultural teams.”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“I value a strong work-life balance and productive work culture.”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“I’m adaptable and open-minded, especially in diverse environments.”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38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“I respect different working styles and communication approaches.”</w:t>
        <w:br w:type="textWrapping"/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20"/>
          <w:szCs w:val="20"/>
        </w:rPr>
      </w:pPr>
      <w:bookmarkStart w:colFirst="0" w:colLast="0" w:name="_v0qct3lsor38" w:id="32"/>
      <w:bookmarkEnd w:id="32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19. Final Impression Phrases</w:t>
      </w:r>
    </w:p>
    <w:p w:rsidR="00000000" w:rsidDel="00000000" w:rsidP="00000000" w:rsidRDefault="00000000" w:rsidRPr="00000000" w14:paraId="000000BE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“I believe my experience fits well with your expectations.”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“I’m confident I can add real value here.”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“I’m excited about the possibility of joining your organisation.”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“Please let me know if you need any further information.”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“Thank you for your time — I look forward to hearing from you.”</w:t>
        <w:br w:type="textWrapping"/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bCs w:val="1"/>
          <w:sz w:val="20"/>
          <w:szCs w:val="20"/>
        </w:rPr>
      </w:pPr>
      <w:bookmarkStart w:colFirst="0" w:colLast="0" w:name="_xi90821o7o14" w:id="33"/>
      <w:bookmarkEnd w:id="33"/>
      <w:r w:rsidDel="00000000" w:rsidR="00000000" w:rsidRPr="00000000">
        <w:rPr>
          <w:rFonts w:ascii="Fira Mono" w:cs="Fira Mono" w:eastAsia="Fira Mono" w:hAnsi="Fira Mono"/>
          <w:b w:val="1"/>
          <w:bCs w:val="1"/>
          <w:sz w:val="20"/>
          <w:szCs w:val="20"/>
          <w:rtl w:val="0"/>
        </w:rPr>
        <w:t xml:space="preserve">⭐ BONUS (HIGHLY IMPACTFUL IN DATA SCIENCE INTERVIEWS)</w:t>
      </w:r>
    </w:p>
    <w:p w:rsidR="00000000" w:rsidDel="00000000" w:rsidP="00000000" w:rsidRDefault="00000000" w:rsidRPr="00000000" w14:paraId="000000C4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“The business problem drives the model choice — not the other way around.”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“A simpler model with clear reasoning beats a complex model with poor explainability.”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“Good data &gt; Good algorithms.”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“Stakeholder alignment is as important as the accuracy score.”</w:t>
      </w:r>
    </w:p>
    <w:p w:rsidR="00000000" w:rsidDel="00000000" w:rsidP="00000000" w:rsidRDefault="00000000" w:rsidRPr="00000000" w14:paraId="000000C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dwpsh7bkfihl" w:id="34"/>
      <w:bookmarkEnd w:id="3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100 Business English Words (Data Science + Corporate + Meetings)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 these in meetings, emails, presentations, interviews, and client discussions.</w:t>
      </w:r>
    </w:p>
    <w:p w:rsidR="00000000" w:rsidDel="00000000" w:rsidP="00000000" w:rsidRDefault="00000000" w:rsidRPr="00000000" w14:paraId="000000CC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b w:val="1"/>
          <w:bCs w:val="1"/>
          <w:sz w:val="20"/>
          <w:szCs w:val="20"/>
        </w:rPr>
      </w:pPr>
      <w:bookmarkStart w:colFirst="0" w:colLast="0" w:name="_qdu2xh48zqic" w:id="35"/>
      <w:bookmarkEnd w:id="35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 Strategy &amp; Planning</w:t>
      </w:r>
    </w:p>
    <w:p w:rsidR="00000000" w:rsidDel="00000000" w:rsidP="00000000" w:rsidRDefault="00000000" w:rsidRPr="00000000" w14:paraId="000000C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Align</w:t>
      </w:r>
      <w:r w:rsidDel="00000000" w:rsidR="00000000" w:rsidRPr="00000000">
        <w:rPr>
          <w:sz w:val="20"/>
          <w:szCs w:val="20"/>
          <w:rtl w:val="0"/>
        </w:rPr>
        <w:t xml:space="preserve"> – bring into agreement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Synergy</w:t>
      </w:r>
      <w:r w:rsidDel="00000000" w:rsidR="00000000" w:rsidRPr="00000000">
        <w:rPr>
          <w:sz w:val="20"/>
          <w:szCs w:val="20"/>
          <w:rtl w:val="0"/>
        </w:rPr>
        <w:t xml:space="preserve"> – combined advantage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Roadmap</w:t>
      </w:r>
      <w:r w:rsidDel="00000000" w:rsidR="00000000" w:rsidRPr="00000000">
        <w:rPr>
          <w:sz w:val="20"/>
          <w:szCs w:val="20"/>
          <w:rtl w:val="0"/>
        </w:rPr>
        <w:t xml:space="preserve"> – planned path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Milestone</w:t>
      </w:r>
      <w:r w:rsidDel="00000000" w:rsidR="00000000" w:rsidRPr="00000000">
        <w:rPr>
          <w:sz w:val="20"/>
          <w:szCs w:val="20"/>
          <w:rtl w:val="0"/>
        </w:rPr>
        <w:t xml:space="preserve"> – key progress point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Deliverable</w:t>
      </w:r>
      <w:r w:rsidDel="00000000" w:rsidR="00000000" w:rsidRPr="00000000">
        <w:rPr>
          <w:sz w:val="20"/>
          <w:szCs w:val="20"/>
          <w:rtl w:val="0"/>
        </w:rPr>
        <w:t xml:space="preserve"> – something to be delivered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Bandwidth</w:t>
      </w:r>
      <w:r w:rsidDel="00000000" w:rsidR="00000000" w:rsidRPr="00000000">
        <w:rPr>
          <w:sz w:val="20"/>
          <w:szCs w:val="20"/>
          <w:rtl w:val="0"/>
        </w:rPr>
        <w:t xml:space="preserve"> – capacity to take more work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Scope</w:t>
      </w:r>
      <w:r w:rsidDel="00000000" w:rsidR="00000000" w:rsidRPr="00000000">
        <w:rPr>
          <w:sz w:val="20"/>
          <w:szCs w:val="20"/>
          <w:rtl w:val="0"/>
        </w:rPr>
        <w:t xml:space="preserve"> – boundaries of work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Timeline</w:t>
      </w:r>
      <w:r w:rsidDel="00000000" w:rsidR="00000000" w:rsidRPr="00000000">
        <w:rPr>
          <w:sz w:val="20"/>
          <w:szCs w:val="20"/>
          <w:rtl w:val="0"/>
        </w:rPr>
        <w:t xml:space="preserve"> – schedule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Feasibility</w:t>
      </w:r>
      <w:r w:rsidDel="00000000" w:rsidR="00000000" w:rsidRPr="00000000">
        <w:rPr>
          <w:sz w:val="20"/>
          <w:szCs w:val="20"/>
          <w:rtl w:val="0"/>
        </w:rPr>
        <w:t xml:space="preserve"> – possibility of doing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Dependencies</w:t>
      </w:r>
      <w:r w:rsidDel="00000000" w:rsidR="00000000" w:rsidRPr="00000000">
        <w:rPr>
          <w:sz w:val="20"/>
          <w:szCs w:val="20"/>
          <w:rtl w:val="0"/>
        </w:rPr>
        <w:t xml:space="preserve"> – things required before action</w:t>
        <w:br w:type="textWrapping"/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spacing w:before="480" w:lineRule="auto"/>
        <w:rPr>
          <w:b w:val="1"/>
          <w:bCs w:val="1"/>
          <w:sz w:val="20"/>
          <w:szCs w:val="20"/>
        </w:rPr>
      </w:pPr>
      <w:bookmarkStart w:colFirst="0" w:colLast="0" w:name="_lpwnhxv5qmi7" w:id="36"/>
      <w:bookmarkEnd w:id="36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 Execution &amp; Workflows</w:t>
      </w:r>
    </w:p>
    <w:p w:rsidR="00000000" w:rsidDel="00000000" w:rsidP="00000000" w:rsidRDefault="00000000" w:rsidRPr="00000000" w14:paraId="000000D9">
      <w:pPr>
        <w:numPr>
          <w:ilvl w:val="0"/>
          <w:numId w:val="47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Streamline</w:t>
      </w:r>
      <w:r w:rsidDel="00000000" w:rsidR="00000000" w:rsidRPr="00000000">
        <w:rPr>
          <w:sz w:val="20"/>
          <w:szCs w:val="20"/>
          <w:rtl w:val="0"/>
        </w:rPr>
        <w:t xml:space="preserve"> – make simpler/faster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Optimize</w:t>
      </w:r>
      <w:r w:rsidDel="00000000" w:rsidR="00000000" w:rsidRPr="00000000">
        <w:rPr>
          <w:sz w:val="20"/>
          <w:szCs w:val="20"/>
          <w:rtl w:val="0"/>
        </w:rPr>
        <w:t xml:space="preserve"> – make best use of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Standardize</w:t>
      </w:r>
      <w:r w:rsidDel="00000000" w:rsidR="00000000" w:rsidRPr="00000000">
        <w:rPr>
          <w:sz w:val="20"/>
          <w:szCs w:val="20"/>
          <w:rtl w:val="0"/>
        </w:rPr>
        <w:t xml:space="preserve"> – make consistent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Implement</w:t>
      </w:r>
      <w:r w:rsidDel="00000000" w:rsidR="00000000" w:rsidRPr="00000000">
        <w:rPr>
          <w:sz w:val="20"/>
          <w:szCs w:val="20"/>
          <w:rtl w:val="0"/>
        </w:rPr>
        <w:t xml:space="preserve"> – put into action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Onboard</w:t>
      </w:r>
      <w:r w:rsidDel="00000000" w:rsidR="00000000" w:rsidRPr="00000000">
        <w:rPr>
          <w:sz w:val="20"/>
          <w:szCs w:val="20"/>
          <w:rtl w:val="0"/>
        </w:rPr>
        <w:t xml:space="preserve"> – bring a member into process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Iterate</w:t>
      </w:r>
      <w:r w:rsidDel="00000000" w:rsidR="00000000" w:rsidRPr="00000000">
        <w:rPr>
          <w:sz w:val="20"/>
          <w:szCs w:val="20"/>
          <w:rtl w:val="0"/>
        </w:rPr>
        <w:t xml:space="preserve"> – improve step by step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Escalate</w:t>
      </w:r>
      <w:r w:rsidDel="00000000" w:rsidR="00000000" w:rsidRPr="00000000">
        <w:rPr>
          <w:sz w:val="20"/>
          <w:szCs w:val="20"/>
          <w:rtl w:val="0"/>
        </w:rPr>
        <w:t xml:space="preserve"> – raise an issue to higher authority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Facilitate</w:t>
      </w:r>
      <w:r w:rsidDel="00000000" w:rsidR="00000000" w:rsidRPr="00000000">
        <w:rPr>
          <w:sz w:val="20"/>
          <w:szCs w:val="20"/>
          <w:rtl w:val="0"/>
        </w:rPr>
        <w:t xml:space="preserve"> – make something easier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Prioritize</w:t>
      </w:r>
      <w:r w:rsidDel="00000000" w:rsidR="00000000" w:rsidRPr="00000000">
        <w:rPr>
          <w:sz w:val="20"/>
          <w:szCs w:val="20"/>
          <w:rtl w:val="0"/>
        </w:rPr>
        <w:t xml:space="preserve"> – decide what’s most important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47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Delegate</w:t>
      </w:r>
      <w:r w:rsidDel="00000000" w:rsidR="00000000" w:rsidRPr="00000000">
        <w:rPr>
          <w:sz w:val="20"/>
          <w:szCs w:val="20"/>
          <w:rtl w:val="0"/>
        </w:rPr>
        <w:t xml:space="preserve"> – assign responsibility</w:t>
        <w:br w:type="textWrapping"/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spacing w:before="480" w:lineRule="auto"/>
        <w:rPr>
          <w:b w:val="1"/>
          <w:bCs w:val="1"/>
          <w:sz w:val="20"/>
          <w:szCs w:val="20"/>
        </w:rPr>
      </w:pPr>
      <w:bookmarkStart w:colFirst="0" w:colLast="0" w:name="_fxvtl182nfjp" w:id="37"/>
      <w:bookmarkEnd w:id="37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 Business Impact</w:t>
      </w:r>
    </w:p>
    <w:p w:rsidR="00000000" w:rsidDel="00000000" w:rsidP="00000000" w:rsidRDefault="00000000" w:rsidRPr="00000000" w14:paraId="000000E4">
      <w:pPr>
        <w:numPr>
          <w:ilvl w:val="0"/>
          <w:numId w:val="4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ROI (Return on Investment)</w:t>
      </w:r>
      <w:r w:rsidDel="00000000" w:rsidR="00000000" w:rsidRPr="00000000">
        <w:rPr>
          <w:sz w:val="20"/>
          <w:szCs w:val="20"/>
          <w:rtl w:val="0"/>
        </w:rPr>
        <w:t xml:space="preserve"> – value gained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KPIs</w:t>
      </w:r>
      <w:r w:rsidDel="00000000" w:rsidR="00000000" w:rsidRPr="00000000">
        <w:rPr>
          <w:sz w:val="20"/>
          <w:szCs w:val="20"/>
          <w:rtl w:val="0"/>
        </w:rPr>
        <w:t xml:space="preserve"> – performance indicators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Impactful</w:t>
      </w:r>
      <w:r w:rsidDel="00000000" w:rsidR="00000000" w:rsidRPr="00000000">
        <w:rPr>
          <w:sz w:val="20"/>
          <w:szCs w:val="20"/>
          <w:rtl w:val="0"/>
        </w:rPr>
        <w:t xml:space="preserve"> – makes a difference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Value-driven</w:t>
      </w:r>
      <w:r w:rsidDel="00000000" w:rsidR="00000000" w:rsidRPr="00000000">
        <w:rPr>
          <w:sz w:val="20"/>
          <w:szCs w:val="20"/>
          <w:rtl w:val="0"/>
        </w:rPr>
        <w:t xml:space="preserve"> – focused on value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Outcome</w:t>
      </w:r>
      <w:r w:rsidDel="00000000" w:rsidR="00000000" w:rsidRPr="00000000">
        <w:rPr>
          <w:sz w:val="20"/>
          <w:szCs w:val="20"/>
          <w:rtl w:val="0"/>
        </w:rPr>
        <w:t xml:space="preserve"> – end result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Benchmark</w:t>
      </w:r>
      <w:r w:rsidDel="00000000" w:rsidR="00000000" w:rsidRPr="00000000">
        <w:rPr>
          <w:sz w:val="20"/>
          <w:szCs w:val="20"/>
          <w:rtl w:val="0"/>
        </w:rPr>
        <w:t xml:space="preserve"> – compare with standards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Scalable</w:t>
      </w:r>
      <w:r w:rsidDel="00000000" w:rsidR="00000000" w:rsidRPr="00000000">
        <w:rPr>
          <w:sz w:val="20"/>
          <w:szCs w:val="20"/>
          <w:rtl w:val="0"/>
        </w:rPr>
        <w:t xml:space="preserve"> – able to grow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Sustainable</w:t>
      </w:r>
      <w:r w:rsidDel="00000000" w:rsidR="00000000" w:rsidRPr="00000000">
        <w:rPr>
          <w:sz w:val="20"/>
          <w:szCs w:val="20"/>
          <w:rtl w:val="0"/>
        </w:rPr>
        <w:t xml:space="preserve"> – long-term supportable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Cost-effective</w:t>
      </w:r>
      <w:r w:rsidDel="00000000" w:rsidR="00000000" w:rsidRPr="00000000">
        <w:rPr>
          <w:sz w:val="20"/>
          <w:szCs w:val="20"/>
          <w:rtl w:val="0"/>
        </w:rPr>
        <w:t xml:space="preserve"> – good value for money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4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Monetize</w:t>
      </w:r>
      <w:r w:rsidDel="00000000" w:rsidR="00000000" w:rsidRPr="00000000">
        <w:rPr>
          <w:sz w:val="20"/>
          <w:szCs w:val="20"/>
          <w:rtl w:val="0"/>
        </w:rPr>
        <w:t xml:space="preserve"> – turn into revenue</w:t>
        <w:br w:type="textWrapping"/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spacing w:before="480" w:lineRule="auto"/>
        <w:rPr>
          <w:b w:val="1"/>
          <w:bCs w:val="1"/>
          <w:sz w:val="20"/>
          <w:szCs w:val="20"/>
        </w:rPr>
      </w:pPr>
      <w:bookmarkStart w:colFirst="0" w:colLast="0" w:name="_ihqyxapcrqnx" w:id="38"/>
      <w:bookmarkEnd w:id="38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 Communication &amp; Collaboration</w:t>
      </w:r>
    </w:p>
    <w:p w:rsidR="00000000" w:rsidDel="00000000" w:rsidP="00000000" w:rsidRDefault="00000000" w:rsidRPr="00000000" w14:paraId="000000EF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Clarify</w:t>
      </w:r>
      <w:r w:rsidDel="00000000" w:rsidR="00000000" w:rsidRPr="00000000">
        <w:rPr>
          <w:sz w:val="20"/>
          <w:szCs w:val="20"/>
          <w:rtl w:val="0"/>
        </w:rPr>
        <w:t xml:space="preserve"> – make clear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Articulate</w:t>
      </w:r>
      <w:r w:rsidDel="00000000" w:rsidR="00000000" w:rsidRPr="00000000">
        <w:rPr>
          <w:sz w:val="20"/>
          <w:szCs w:val="20"/>
          <w:rtl w:val="0"/>
        </w:rPr>
        <w:t xml:space="preserve"> – express clearly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Engage</w:t>
      </w:r>
      <w:r w:rsidDel="00000000" w:rsidR="00000000" w:rsidRPr="00000000">
        <w:rPr>
          <w:sz w:val="20"/>
          <w:szCs w:val="20"/>
          <w:rtl w:val="0"/>
        </w:rPr>
        <w:t xml:space="preserve"> – involve actively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Consensus</w:t>
      </w:r>
      <w:r w:rsidDel="00000000" w:rsidR="00000000" w:rsidRPr="00000000">
        <w:rPr>
          <w:sz w:val="20"/>
          <w:szCs w:val="20"/>
          <w:rtl w:val="0"/>
        </w:rPr>
        <w:t xml:space="preserve"> – general agreement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Transparent</w:t>
      </w:r>
      <w:r w:rsidDel="00000000" w:rsidR="00000000" w:rsidRPr="00000000">
        <w:rPr>
          <w:sz w:val="20"/>
          <w:szCs w:val="20"/>
          <w:rtl w:val="0"/>
        </w:rPr>
        <w:t xml:space="preserve"> – open &amp; honest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Actionable</w:t>
      </w:r>
      <w:r w:rsidDel="00000000" w:rsidR="00000000" w:rsidRPr="00000000">
        <w:rPr>
          <w:sz w:val="20"/>
          <w:szCs w:val="20"/>
          <w:rtl w:val="0"/>
        </w:rPr>
        <w:t xml:space="preserve"> – practical steps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Feedback</w:t>
      </w:r>
      <w:r w:rsidDel="00000000" w:rsidR="00000000" w:rsidRPr="00000000">
        <w:rPr>
          <w:sz w:val="20"/>
          <w:szCs w:val="20"/>
          <w:rtl w:val="0"/>
        </w:rPr>
        <w:t xml:space="preserve"> – response giving insight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Stakeholder</w:t>
      </w:r>
      <w:r w:rsidDel="00000000" w:rsidR="00000000" w:rsidRPr="00000000">
        <w:rPr>
          <w:sz w:val="20"/>
          <w:szCs w:val="20"/>
          <w:rtl w:val="0"/>
        </w:rPr>
        <w:t xml:space="preserve"> – person involved/affected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Leverage</w:t>
      </w:r>
      <w:r w:rsidDel="00000000" w:rsidR="00000000" w:rsidRPr="00000000">
        <w:rPr>
          <w:sz w:val="20"/>
          <w:szCs w:val="20"/>
          <w:rtl w:val="0"/>
        </w:rPr>
        <w:t xml:space="preserve"> – use advantage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Align expectations</w:t>
      </w:r>
      <w:r w:rsidDel="00000000" w:rsidR="00000000" w:rsidRPr="00000000">
        <w:rPr>
          <w:sz w:val="20"/>
          <w:szCs w:val="20"/>
          <w:rtl w:val="0"/>
        </w:rPr>
        <w:t xml:space="preserve"> – match understanding</w:t>
        <w:br w:type="textWrapping"/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spacing w:before="480" w:lineRule="auto"/>
        <w:rPr>
          <w:b w:val="1"/>
          <w:bCs w:val="1"/>
          <w:sz w:val="20"/>
          <w:szCs w:val="20"/>
        </w:rPr>
      </w:pPr>
      <w:bookmarkStart w:colFirst="0" w:colLast="0" w:name="_5o2mrrrxyq9u" w:id="39"/>
      <w:bookmarkEnd w:id="39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5. Data Science &amp; Analytics</w:t>
      </w:r>
    </w:p>
    <w:p w:rsidR="00000000" w:rsidDel="00000000" w:rsidP="00000000" w:rsidRDefault="00000000" w:rsidRPr="00000000" w14:paraId="000000FA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Insight</w:t>
      </w:r>
      <w:r w:rsidDel="00000000" w:rsidR="00000000" w:rsidRPr="00000000">
        <w:rPr>
          <w:sz w:val="20"/>
          <w:szCs w:val="20"/>
          <w:rtl w:val="0"/>
        </w:rPr>
        <w:t xml:space="preserve"> – deeper understanding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Predictive</w:t>
      </w:r>
      <w:r w:rsidDel="00000000" w:rsidR="00000000" w:rsidRPr="00000000">
        <w:rPr>
          <w:sz w:val="20"/>
          <w:szCs w:val="20"/>
          <w:rtl w:val="0"/>
        </w:rPr>
        <w:t xml:space="preserve"> – forecasting future outcomes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Metric</w:t>
      </w:r>
      <w:r w:rsidDel="00000000" w:rsidR="00000000" w:rsidRPr="00000000">
        <w:rPr>
          <w:sz w:val="20"/>
          <w:szCs w:val="20"/>
          <w:rtl w:val="0"/>
        </w:rPr>
        <w:t xml:space="preserve"> – measurable value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Correlation</w:t>
      </w:r>
      <w:r w:rsidDel="00000000" w:rsidR="00000000" w:rsidRPr="00000000">
        <w:rPr>
          <w:sz w:val="20"/>
          <w:szCs w:val="20"/>
          <w:rtl w:val="0"/>
        </w:rPr>
        <w:t xml:space="preserve"> – relationship between variables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Baseline</w:t>
      </w:r>
      <w:r w:rsidDel="00000000" w:rsidR="00000000" w:rsidRPr="00000000">
        <w:rPr>
          <w:sz w:val="20"/>
          <w:szCs w:val="20"/>
          <w:rtl w:val="0"/>
        </w:rPr>
        <w:t xml:space="preserve"> – starting point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Anomaly</w:t>
      </w:r>
      <w:r w:rsidDel="00000000" w:rsidR="00000000" w:rsidRPr="00000000">
        <w:rPr>
          <w:sz w:val="20"/>
          <w:szCs w:val="20"/>
          <w:rtl w:val="0"/>
        </w:rPr>
        <w:t xml:space="preserve"> – abnormal pattern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Model drift</w:t>
      </w:r>
      <w:r w:rsidDel="00000000" w:rsidR="00000000" w:rsidRPr="00000000">
        <w:rPr>
          <w:sz w:val="20"/>
          <w:szCs w:val="20"/>
          <w:rtl w:val="0"/>
        </w:rPr>
        <w:t xml:space="preserve"> – model performance decay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Segmentation</w:t>
      </w:r>
      <w:r w:rsidDel="00000000" w:rsidR="00000000" w:rsidRPr="00000000">
        <w:rPr>
          <w:sz w:val="20"/>
          <w:szCs w:val="20"/>
          <w:rtl w:val="0"/>
        </w:rPr>
        <w:t xml:space="preserve"> – dividing data into groups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Feature engineering</w:t>
      </w:r>
      <w:r w:rsidDel="00000000" w:rsidR="00000000" w:rsidRPr="00000000">
        <w:rPr>
          <w:sz w:val="20"/>
          <w:szCs w:val="20"/>
          <w:rtl w:val="0"/>
        </w:rPr>
        <w:t xml:space="preserve"> – creating new inputs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Interpretability</w:t>
      </w:r>
      <w:r w:rsidDel="00000000" w:rsidR="00000000" w:rsidRPr="00000000">
        <w:rPr>
          <w:sz w:val="20"/>
          <w:szCs w:val="20"/>
          <w:rtl w:val="0"/>
        </w:rPr>
        <w:t xml:space="preserve"> – easy to understand models</w:t>
        <w:br w:type="textWrapping"/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spacing w:before="480" w:lineRule="auto"/>
        <w:rPr>
          <w:b w:val="1"/>
          <w:bCs w:val="1"/>
          <w:sz w:val="20"/>
          <w:szCs w:val="20"/>
        </w:rPr>
      </w:pPr>
      <w:bookmarkStart w:colFirst="0" w:colLast="0" w:name="_2767ciw44f3p" w:id="40"/>
      <w:bookmarkEnd w:id="4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6. Problem-Solving</w:t>
      </w:r>
    </w:p>
    <w:p w:rsidR="00000000" w:rsidDel="00000000" w:rsidP="00000000" w:rsidRDefault="00000000" w:rsidRPr="00000000" w14:paraId="00000105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Root cause</w:t>
      </w:r>
      <w:r w:rsidDel="00000000" w:rsidR="00000000" w:rsidRPr="00000000">
        <w:rPr>
          <w:sz w:val="20"/>
          <w:szCs w:val="20"/>
          <w:rtl w:val="0"/>
        </w:rPr>
        <w:t xml:space="preserve"> – main reason of issue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Bottleneck</w:t>
      </w:r>
      <w:r w:rsidDel="00000000" w:rsidR="00000000" w:rsidRPr="00000000">
        <w:rPr>
          <w:sz w:val="20"/>
          <w:szCs w:val="20"/>
          <w:rtl w:val="0"/>
        </w:rPr>
        <w:t xml:space="preserve"> – point that slows progress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Mitigate</w:t>
      </w:r>
      <w:r w:rsidDel="00000000" w:rsidR="00000000" w:rsidRPr="00000000">
        <w:rPr>
          <w:sz w:val="20"/>
          <w:szCs w:val="20"/>
          <w:rtl w:val="0"/>
        </w:rPr>
        <w:t xml:space="preserve"> – reduce impact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Resolve</w:t>
      </w:r>
      <w:r w:rsidDel="00000000" w:rsidR="00000000" w:rsidRPr="00000000">
        <w:rPr>
          <w:sz w:val="20"/>
          <w:szCs w:val="20"/>
          <w:rtl w:val="0"/>
        </w:rPr>
        <w:t xml:space="preserve"> – fix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Remediate</w:t>
      </w:r>
      <w:r w:rsidDel="00000000" w:rsidR="00000000" w:rsidRPr="00000000">
        <w:rPr>
          <w:sz w:val="20"/>
          <w:szCs w:val="20"/>
          <w:rtl w:val="0"/>
        </w:rPr>
        <w:t xml:space="preserve"> – correct a problem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Diagnose</w:t>
      </w:r>
      <w:r w:rsidDel="00000000" w:rsidR="00000000" w:rsidRPr="00000000">
        <w:rPr>
          <w:sz w:val="20"/>
          <w:szCs w:val="20"/>
          <w:rtl w:val="0"/>
        </w:rPr>
        <w:t xml:space="preserve"> – identify the issue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Trade-off</w:t>
      </w:r>
      <w:r w:rsidDel="00000000" w:rsidR="00000000" w:rsidRPr="00000000">
        <w:rPr>
          <w:sz w:val="20"/>
          <w:szCs w:val="20"/>
          <w:rtl w:val="0"/>
        </w:rPr>
        <w:t xml:space="preserve"> – compromise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Constraint</w:t>
      </w:r>
      <w:r w:rsidDel="00000000" w:rsidR="00000000" w:rsidRPr="00000000">
        <w:rPr>
          <w:sz w:val="20"/>
          <w:szCs w:val="20"/>
          <w:rtl w:val="0"/>
        </w:rPr>
        <w:t xml:space="preserve"> – limitation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Contingency</w:t>
      </w:r>
      <w:r w:rsidDel="00000000" w:rsidR="00000000" w:rsidRPr="00000000">
        <w:rPr>
          <w:sz w:val="20"/>
          <w:szCs w:val="20"/>
          <w:rtl w:val="0"/>
        </w:rPr>
        <w:t xml:space="preserve"> – backup plan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Workaround</w:t>
      </w:r>
      <w:r w:rsidDel="00000000" w:rsidR="00000000" w:rsidRPr="00000000">
        <w:rPr>
          <w:sz w:val="20"/>
          <w:szCs w:val="20"/>
          <w:rtl w:val="0"/>
        </w:rPr>
        <w:t xml:space="preserve"> – temporary fix</w:t>
        <w:br w:type="textWrapping"/>
      </w:r>
    </w:p>
    <w:p w:rsidR="00000000" w:rsidDel="00000000" w:rsidP="00000000" w:rsidRDefault="00000000" w:rsidRPr="00000000" w14:paraId="0000010F">
      <w:pPr>
        <w:pStyle w:val="Heading1"/>
        <w:keepNext w:val="0"/>
        <w:keepLines w:val="0"/>
        <w:spacing w:before="480" w:lineRule="auto"/>
        <w:rPr>
          <w:b w:val="1"/>
          <w:bCs w:val="1"/>
          <w:sz w:val="20"/>
          <w:szCs w:val="20"/>
        </w:rPr>
      </w:pPr>
      <w:bookmarkStart w:colFirst="0" w:colLast="0" w:name="_i2ht2tcl83us" w:id="41"/>
      <w:bookmarkEnd w:id="41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7. Leadership &amp; Ownership</w:t>
      </w:r>
    </w:p>
    <w:p w:rsidR="00000000" w:rsidDel="00000000" w:rsidP="00000000" w:rsidRDefault="00000000" w:rsidRPr="00000000" w14:paraId="00000110">
      <w:pPr>
        <w:numPr>
          <w:ilvl w:val="0"/>
          <w:numId w:val="5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Accountability</w:t>
      </w:r>
      <w:r w:rsidDel="00000000" w:rsidR="00000000" w:rsidRPr="00000000">
        <w:rPr>
          <w:sz w:val="20"/>
          <w:szCs w:val="20"/>
          <w:rtl w:val="0"/>
        </w:rPr>
        <w:t xml:space="preserve"> – responsibility for results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Initiative</w:t>
      </w:r>
      <w:r w:rsidDel="00000000" w:rsidR="00000000" w:rsidRPr="00000000">
        <w:rPr>
          <w:sz w:val="20"/>
          <w:szCs w:val="20"/>
          <w:rtl w:val="0"/>
        </w:rPr>
        <w:t xml:space="preserve"> – taking charge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Ownership</w:t>
      </w:r>
      <w:r w:rsidDel="00000000" w:rsidR="00000000" w:rsidRPr="00000000">
        <w:rPr>
          <w:sz w:val="20"/>
          <w:szCs w:val="20"/>
          <w:rtl w:val="0"/>
        </w:rPr>
        <w:t xml:space="preserve"> – taking full responsibility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Proactive</w:t>
      </w:r>
      <w:r w:rsidDel="00000000" w:rsidR="00000000" w:rsidRPr="00000000">
        <w:rPr>
          <w:sz w:val="20"/>
          <w:szCs w:val="20"/>
          <w:rtl w:val="0"/>
        </w:rPr>
        <w:t xml:space="preserve"> – acting early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Influence</w:t>
      </w:r>
      <w:r w:rsidDel="00000000" w:rsidR="00000000" w:rsidRPr="00000000">
        <w:rPr>
          <w:sz w:val="20"/>
          <w:szCs w:val="20"/>
          <w:rtl w:val="0"/>
        </w:rPr>
        <w:t xml:space="preserve"> – ability to persuade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Mentor</w:t>
      </w:r>
      <w:r w:rsidDel="00000000" w:rsidR="00000000" w:rsidRPr="00000000">
        <w:rPr>
          <w:sz w:val="20"/>
          <w:szCs w:val="20"/>
          <w:rtl w:val="0"/>
        </w:rPr>
        <w:t xml:space="preserve"> – guide others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Empower</w:t>
      </w:r>
      <w:r w:rsidDel="00000000" w:rsidR="00000000" w:rsidRPr="00000000">
        <w:rPr>
          <w:sz w:val="20"/>
          <w:szCs w:val="20"/>
          <w:rtl w:val="0"/>
        </w:rPr>
        <w:t xml:space="preserve"> – enable others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Drive</w:t>
      </w:r>
      <w:r w:rsidDel="00000000" w:rsidR="00000000" w:rsidRPr="00000000">
        <w:rPr>
          <w:sz w:val="20"/>
          <w:szCs w:val="20"/>
          <w:rtl w:val="0"/>
        </w:rPr>
        <w:t xml:space="preserve"> – push forward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Vision</w:t>
      </w:r>
      <w:r w:rsidDel="00000000" w:rsidR="00000000" w:rsidRPr="00000000">
        <w:rPr>
          <w:sz w:val="20"/>
          <w:szCs w:val="20"/>
          <w:rtl w:val="0"/>
        </w:rPr>
        <w:t xml:space="preserve"> – long-term direction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5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Culture-fit</w:t>
      </w:r>
      <w:r w:rsidDel="00000000" w:rsidR="00000000" w:rsidRPr="00000000">
        <w:rPr>
          <w:sz w:val="20"/>
          <w:szCs w:val="20"/>
          <w:rtl w:val="0"/>
        </w:rPr>
        <w:t xml:space="preserve"> – matches team culture</w:t>
      </w:r>
    </w:p>
    <w:p w:rsidR="00000000" w:rsidDel="00000000" w:rsidP="00000000" w:rsidRDefault="00000000" w:rsidRPr="00000000" w14:paraId="0000011A">
      <w:pPr>
        <w:pStyle w:val="Heading1"/>
        <w:keepNext w:val="0"/>
        <w:keepLines w:val="0"/>
        <w:spacing w:before="480" w:lineRule="auto"/>
        <w:rPr>
          <w:b w:val="1"/>
          <w:bCs w:val="1"/>
          <w:sz w:val="20"/>
          <w:szCs w:val="20"/>
        </w:rPr>
      </w:pPr>
      <w:bookmarkStart w:colFirst="0" w:colLast="0" w:name="_76cd2fn5rsts" w:id="42"/>
      <w:bookmarkEnd w:id="42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8. Corporate / Workplace Terms</w:t>
      </w:r>
    </w:p>
    <w:p w:rsidR="00000000" w:rsidDel="00000000" w:rsidP="00000000" w:rsidRDefault="00000000" w:rsidRPr="00000000" w14:paraId="0000011B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Bandwidth</w:t>
      </w:r>
      <w:r w:rsidDel="00000000" w:rsidR="00000000" w:rsidRPr="00000000">
        <w:rPr>
          <w:sz w:val="20"/>
          <w:szCs w:val="20"/>
          <w:rtl w:val="0"/>
        </w:rPr>
        <w:t xml:space="preserve"> – available time/effort</w:t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Touchpoint</w:t>
      </w:r>
      <w:r w:rsidDel="00000000" w:rsidR="00000000" w:rsidRPr="00000000">
        <w:rPr>
          <w:sz w:val="20"/>
          <w:szCs w:val="20"/>
          <w:rtl w:val="0"/>
        </w:rPr>
        <w:t xml:space="preserve"> – interaction point</w:t>
        <w:br w:type="textWrapping"/>
      </w:r>
    </w:p>
    <w:p w:rsidR="00000000" w:rsidDel="00000000" w:rsidP="00000000" w:rsidRDefault="00000000" w:rsidRPr="00000000" w14:paraId="0000011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Deliverable</w:t>
      </w:r>
      <w:r w:rsidDel="00000000" w:rsidR="00000000" w:rsidRPr="00000000">
        <w:rPr>
          <w:sz w:val="20"/>
          <w:szCs w:val="20"/>
          <w:rtl w:val="0"/>
        </w:rPr>
        <w:t xml:space="preserve"> – work output</w:t>
        <w:br w:type="textWrapping"/>
      </w:r>
    </w:p>
    <w:p w:rsidR="00000000" w:rsidDel="00000000" w:rsidP="00000000" w:rsidRDefault="00000000" w:rsidRPr="00000000" w14:paraId="0000011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Pipeline</w:t>
      </w:r>
      <w:r w:rsidDel="00000000" w:rsidR="00000000" w:rsidRPr="00000000">
        <w:rPr>
          <w:sz w:val="20"/>
          <w:szCs w:val="20"/>
          <w:rtl w:val="0"/>
        </w:rPr>
        <w:t xml:space="preserve"> – upcoming work queue</w:t>
        <w:br w:type="textWrapping"/>
      </w:r>
    </w:p>
    <w:p w:rsidR="00000000" w:rsidDel="00000000" w:rsidP="00000000" w:rsidRDefault="00000000" w:rsidRPr="00000000" w14:paraId="0000011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Alignment</w:t>
      </w:r>
      <w:r w:rsidDel="00000000" w:rsidR="00000000" w:rsidRPr="00000000">
        <w:rPr>
          <w:sz w:val="20"/>
          <w:szCs w:val="20"/>
          <w:rtl w:val="0"/>
        </w:rPr>
        <w:t xml:space="preserve"> – shared understanding</w:t>
        <w:br w:type="textWrapping"/>
      </w:r>
    </w:p>
    <w:p w:rsidR="00000000" w:rsidDel="00000000" w:rsidP="00000000" w:rsidRDefault="00000000" w:rsidRPr="00000000" w14:paraId="0000012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Follow-up</w:t>
      </w:r>
      <w:r w:rsidDel="00000000" w:rsidR="00000000" w:rsidRPr="00000000">
        <w:rPr>
          <w:sz w:val="20"/>
          <w:szCs w:val="20"/>
          <w:rtl w:val="0"/>
        </w:rPr>
        <w:t xml:space="preserve"> – next step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Action item</w:t>
      </w:r>
      <w:r w:rsidDel="00000000" w:rsidR="00000000" w:rsidRPr="00000000">
        <w:rPr>
          <w:sz w:val="20"/>
          <w:szCs w:val="20"/>
          <w:rtl w:val="0"/>
        </w:rPr>
        <w:t xml:space="preserve"> – assigned task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Compliance</w:t>
      </w:r>
      <w:r w:rsidDel="00000000" w:rsidR="00000000" w:rsidRPr="00000000">
        <w:rPr>
          <w:sz w:val="20"/>
          <w:szCs w:val="20"/>
          <w:rtl w:val="0"/>
        </w:rPr>
        <w:t xml:space="preserve"> – following rules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Audit</w:t>
      </w:r>
      <w:r w:rsidDel="00000000" w:rsidR="00000000" w:rsidRPr="00000000">
        <w:rPr>
          <w:sz w:val="20"/>
          <w:szCs w:val="20"/>
          <w:rtl w:val="0"/>
        </w:rPr>
        <w:t xml:space="preserve"> – systematic review</w:t>
        <w:br w:type="textWrapping"/>
      </w:r>
    </w:p>
    <w:p w:rsidR="00000000" w:rsidDel="00000000" w:rsidP="00000000" w:rsidRDefault="00000000" w:rsidRPr="00000000" w14:paraId="00000124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Initiative</w:t>
      </w:r>
      <w:r w:rsidDel="00000000" w:rsidR="00000000" w:rsidRPr="00000000">
        <w:rPr>
          <w:sz w:val="20"/>
          <w:szCs w:val="20"/>
          <w:rtl w:val="0"/>
        </w:rPr>
        <w:t xml:space="preserve"> – planned effort/activity</w:t>
        <w:br w:type="textWrapping"/>
      </w:r>
    </w:p>
    <w:p w:rsidR="00000000" w:rsidDel="00000000" w:rsidP="00000000" w:rsidRDefault="00000000" w:rsidRPr="00000000" w14:paraId="00000125">
      <w:pPr>
        <w:pStyle w:val="Heading1"/>
        <w:keepNext w:val="0"/>
        <w:keepLines w:val="0"/>
        <w:spacing w:before="480" w:lineRule="auto"/>
        <w:rPr>
          <w:b w:val="1"/>
          <w:bCs w:val="1"/>
          <w:sz w:val="20"/>
          <w:szCs w:val="20"/>
        </w:rPr>
      </w:pPr>
      <w:bookmarkStart w:colFirst="0" w:colLast="0" w:name="_6bv2kb40mgcq" w:id="43"/>
      <w:bookmarkEnd w:id="43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9. Innovation &amp; Growth</w:t>
      </w:r>
    </w:p>
    <w:p w:rsidR="00000000" w:rsidDel="00000000" w:rsidP="00000000" w:rsidRDefault="00000000" w:rsidRPr="00000000" w14:paraId="00000126">
      <w:pPr>
        <w:numPr>
          <w:ilvl w:val="0"/>
          <w:numId w:val="4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Disruptive</w:t>
      </w:r>
      <w:r w:rsidDel="00000000" w:rsidR="00000000" w:rsidRPr="00000000">
        <w:rPr>
          <w:sz w:val="20"/>
          <w:szCs w:val="20"/>
          <w:rtl w:val="0"/>
        </w:rPr>
        <w:t xml:space="preserve"> – changes the market</w:t>
        <w:br w:type="textWrapping"/>
      </w:r>
    </w:p>
    <w:p w:rsidR="00000000" w:rsidDel="00000000" w:rsidP="00000000" w:rsidRDefault="00000000" w:rsidRPr="00000000" w14:paraId="0000012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Cutting-edge</w:t>
      </w:r>
      <w:r w:rsidDel="00000000" w:rsidR="00000000" w:rsidRPr="00000000">
        <w:rPr>
          <w:sz w:val="20"/>
          <w:szCs w:val="20"/>
          <w:rtl w:val="0"/>
        </w:rPr>
        <w:t xml:space="preserve"> – very advanced</w:t>
        <w:br w:type="textWrapping"/>
      </w:r>
    </w:p>
    <w:p w:rsidR="00000000" w:rsidDel="00000000" w:rsidP="00000000" w:rsidRDefault="00000000" w:rsidRPr="00000000" w14:paraId="0000012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Transformative</w:t>
      </w:r>
      <w:r w:rsidDel="00000000" w:rsidR="00000000" w:rsidRPr="00000000">
        <w:rPr>
          <w:sz w:val="20"/>
          <w:szCs w:val="20"/>
          <w:rtl w:val="0"/>
        </w:rPr>
        <w:t xml:space="preserve"> – creates major change</w:t>
        <w:br w:type="textWrapping"/>
      </w:r>
    </w:p>
    <w:p w:rsidR="00000000" w:rsidDel="00000000" w:rsidP="00000000" w:rsidRDefault="00000000" w:rsidRPr="00000000" w14:paraId="0000012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Innovation</w:t>
      </w:r>
      <w:r w:rsidDel="00000000" w:rsidR="00000000" w:rsidRPr="00000000">
        <w:rPr>
          <w:sz w:val="20"/>
          <w:szCs w:val="20"/>
          <w:rtl w:val="0"/>
        </w:rPr>
        <w:t xml:space="preserve"> – new idea</w:t>
        <w:br w:type="textWrapping"/>
      </w:r>
    </w:p>
    <w:p w:rsidR="00000000" w:rsidDel="00000000" w:rsidP="00000000" w:rsidRDefault="00000000" w:rsidRPr="00000000" w14:paraId="0000012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Differentiator</w:t>
      </w:r>
      <w:r w:rsidDel="00000000" w:rsidR="00000000" w:rsidRPr="00000000">
        <w:rPr>
          <w:sz w:val="20"/>
          <w:szCs w:val="20"/>
          <w:rtl w:val="0"/>
        </w:rPr>
        <w:t xml:space="preserve"> – unique advantage</w:t>
        <w:br w:type="textWrapping"/>
      </w:r>
    </w:p>
    <w:p w:rsidR="00000000" w:rsidDel="00000000" w:rsidP="00000000" w:rsidRDefault="00000000" w:rsidRPr="00000000" w14:paraId="0000012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Market-ready</w:t>
      </w:r>
      <w:r w:rsidDel="00000000" w:rsidR="00000000" w:rsidRPr="00000000">
        <w:rPr>
          <w:sz w:val="20"/>
          <w:szCs w:val="20"/>
          <w:rtl w:val="0"/>
        </w:rPr>
        <w:t xml:space="preserve"> – ready for customers</w:t>
        <w:br w:type="textWrapping"/>
      </w:r>
    </w:p>
    <w:p w:rsidR="00000000" w:rsidDel="00000000" w:rsidP="00000000" w:rsidRDefault="00000000" w:rsidRPr="00000000" w14:paraId="0000012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Prototype</w:t>
      </w:r>
      <w:r w:rsidDel="00000000" w:rsidR="00000000" w:rsidRPr="00000000">
        <w:rPr>
          <w:sz w:val="20"/>
          <w:szCs w:val="20"/>
          <w:rtl w:val="0"/>
        </w:rPr>
        <w:t xml:space="preserve"> – early version</w:t>
        <w:br w:type="textWrapping"/>
      </w:r>
    </w:p>
    <w:p w:rsidR="00000000" w:rsidDel="00000000" w:rsidP="00000000" w:rsidRDefault="00000000" w:rsidRPr="00000000" w14:paraId="0000012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Pilot test</w:t>
      </w:r>
      <w:r w:rsidDel="00000000" w:rsidR="00000000" w:rsidRPr="00000000">
        <w:rPr>
          <w:sz w:val="20"/>
          <w:szCs w:val="20"/>
          <w:rtl w:val="0"/>
        </w:rPr>
        <w:t xml:space="preserve"> – small trial</w:t>
        <w:br w:type="textWrapping"/>
      </w:r>
    </w:p>
    <w:p w:rsidR="00000000" w:rsidDel="00000000" w:rsidP="00000000" w:rsidRDefault="00000000" w:rsidRPr="00000000" w14:paraId="0000012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Scalability</w:t>
      </w:r>
      <w:r w:rsidDel="00000000" w:rsidR="00000000" w:rsidRPr="00000000">
        <w:rPr>
          <w:sz w:val="20"/>
          <w:szCs w:val="20"/>
          <w:rtl w:val="0"/>
        </w:rPr>
        <w:t xml:space="preserve"> – ability to expand</w:t>
        <w:br w:type="textWrapping"/>
      </w:r>
    </w:p>
    <w:p w:rsidR="00000000" w:rsidDel="00000000" w:rsidP="00000000" w:rsidRDefault="00000000" w:rsidRPr="00000000" w14:paraId="0000012F">
      <w:pPr>
        <w:numPr>
          <w:ilvl w:val="0"/>
          <w:numId w:val="4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Roadmapping</w:t>
      </w:r>
      <w:r w:rsidDel="00000000" w:rsidR="00000000" w:rsidRPr="00000000">
        <w:rPr>
          <w:sz w:val="20"/>
          <w:szCs w:val="20"/>
          <w:rtl w:val="0"/>
        </w:rPr>
        <w:t xml:space="preserve"> – planning long-term strategy</w:t>
        <w:br w:type="textWrapping"/>
      </w:r>
    </w:p>
    <w:p w:rsidR="00000000" w:rsidDel="00000000" w:rsidP="00000000" w:rsidRDefault="00000000" w:rsidRPr="00000000" w14:paraId="00000130">
      <w:pPr>
        <w:pStyle w:val="Heading1"/>
        <w:keepNext w:val="0"/>
        <w:keepLines w:val="0"/>
        <w:spacing w:before="480" w:lineRule="auto"/>
        <w:rPr>
          <w:b w:val="1"/>
          <w:bCs w:val="1"/>
          <w:sz w:val="20"/>
          <w:szCs w:val="20"/>
        </w:rPr>
      </w:pPr>
      <w:bookmarkStart w:colFirst="0" w:colLast="0" w:name="_ap4h55m1p1rj" w:id="44"/>
      <w:bookmarkEnd w:id="44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10. Professional Tone Words</w:t>
      </w:r>
    </w:p>
    <w:p w:rsidR="00000000" w:rsidDel="00000000" w:rsidP="00000000" w:rsidRDefault="00000000" w:rsidRPr="00000000" w14:paraId="00000131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Appreciate</w:t>
      </w:r>
      <w:r w:rsidDel="00000000" w:rsidR="00000000" w:rsidRPr="00000000">
        <w:rPr>
          <w:sz w:val="20"/>
          <w:szCs w:val="20"/>
          <w:rtl w:val="0"/>
        </w:rPr>
        <w:t xml:space="preserve"> – polite thank you</w:t>
        <w:br w:type="textWrapping"/>
      </w:r>
    </w:p>
    <w:p w:rsidR="00000000" w:rsidDel="00000000" w:rsidP="00000000" w:rsidRDefault="00000000" w:rsidRPr="00000000" w14:paraId="0000013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Noted</w:t>
      </w:r>
      <w:r w:rsidDel="00000000" w:rsidR="00000000" w:rsidRPr="00000000">
        <w:rPr>
          <w:sz w:val="20"/>
          <w:szCs w:val="20"/>
          <w:rtl w:val="0"/>
        </w:rPr>
        <w:t xml:space="preserve"> – understood</w:t>
        <w:br w:type="textWrapping"/>
      </w:r>
    </w:p>
    <w:p w:rsidR="00000000" w:rsidDel="00000000" w:rsidP="00000000" w:rsidRDefault="00000000" w:rsidRPr="00000000" w14:paraId="0000013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Acknowledge</w:t>
      </w:r>
      <w:r w:rsidDel="00000000" w:rsidR="00000000" w:rsidRPr="00000000">
        <w:rPr>
          <w:sz w:val="20"/>
          <w:szCs w:val="20"/>
          <w:rtl w:val="0"/>
        </w:rPr>
        <w:t xml:space="preserve"> – recognize information</w:t>
        <w:br w:type="textWrapping"/>
      </w:r>
    </w:p>
    <w:p w:rsidR="00000000" w:rsidDel="00000000" w:rsidP="00000000" w:rsidRDefault="00000000" w:rsidRPr="00000000" w14:paraId="0000013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Constructive</w:t>
      </w:r>
      <w:r w:rsidDel="00000000" w:rsidR="00000000" w:rsidRPr="00000000">
        <w:rPr>
          <w:sz w:val="20"/>
          <w:szCs w:val="20"/>
          <w:rtl w:val="0"/>
        </w:rPr>
        <w:t xml:space="preserve"> – helpful, positive</w:t>
        <w:br w:type="textWrapping"/>
      </w:r>
    </w:p>
    <w:p w:rsidR="00000000" w:rsidDel="00000000" w:rsidP="00000000" w:rsidRDefault="00000000" w:rsidRPr="00000000" w14:paraId="0000013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Comprehensive</w:t>
      </w:r>
      <w:r w:rsidDel="00000000" w:rsidR="00000000" w:rsidRPr="00000000">
        <w:rPr>
          <w:sz w:val="20"/>
          <w:szCs w:val="20"/>
          <w:rtl w:val="0"/>
        </w:rPr>
        <w:t xml:space="preserve"> – complete and thorough</w:t>
        <w:br w:type="textWrapping"/>
      </w:r>
    </w:p>
    <w:p w:rsidR="00000000" w:rsidDel="00000000" w:rsidP="00000000" w:rsidRDefault="00000000" w:rsidRPr="00000000" w14:paraId="0000013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Robust</w:t>
      </w:r>
      <w:r w:rsidDel="00000000" w:rsidR="00000000" w:rsidRPr="00000000">
        <w:rPr>
          <w:sz w:val="20"/>
          <w:szCs w:val="20"/>
          <w:rtl w:val="0"/>
        </w:rPr>
        <w:t xml:space="preserve"> – strong and reliable</w:t>
        <w:br w:type="textWrapping"/>
      </w:r>
    </w:p>
    <w:p w:rsidR="00000000" w:rsidDel="00000000" w:rsidP="00000000" w:rsidRDefault="00000000" w:rsidRPr="00000000" w14:paraId="0000013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Pragmatic</w:t>
      </w:r>
      <w:r w:rsidDel="00000000" w:rsidR="00000000" w:rsidRPr="00000000">
        <w:rPr>
          <w:sz w:val="20"/>
          <w:szCs w:val="20"/>
          <w:rtl w:val="0"/>
        </w:rPr>
        <w:t xml:space="preserve"> – practical</w:t>
        <w:br w:type="textWrapping"/>
      </w:r>
    </w:p>
    <w:p w:rsidR="00000000" w:rsidDel="00000000" w:rsidP="00000000" w:rsidRDefault="00000000" w:rsidRPr="00000000" w14:paraId="0000013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Concise</w:t>
      </w:r>
      <w:r w:rsidDel="00000000" w:rsidR="00000000" w:rsidRPr="00000000">
        <w:rPr>
          <w:sz w:val="20"/>
          <w:szCs w:val="20"/>
          <w:rtl w:val="0"/>
        </w:rPr>
        <w:t xml:space="preserve"> – brief, to the point</w:t>
        <w:br w:type="textWrapping"/>
      </w:r>
    </w:p>
    <w:p w:rsidR="00000000" w:rsidDel="00000000" w:rsidP="00000000" w:rsidRDefault="00000000" w:rsidRPr="00000000" w14:paraId="0000013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Viable</w:t>
      </w:r>
      <w:r w:rsidDel="00000000" w:rsidR="00000000" w:rsidRPr="00000000">
        <w:rPr>
          <w:sz w:val="20"/>
          <w:szCs w:val="20"/>
          <w:rtl w:val="0"/>
        </w:rPr>
        <w:t xml:space="preserve"> – workable</w:t>
        <w:br w:type="textWrapping"/>
      </w:r>
    </w:p>
    <w:p w:rsidR="00000000" w:rsidDel="00000000" w:rsidP="00000000" w:rsidRDefault="00000000" w:rsidRPr="00000000" w14:paraId="0000013A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Intuitive</w:t>
      </w:r>
      <w:r w:rsidDel="00000000" w:rsidR="00000000" w:rsidRPr="00000000">
        <w:rPr>
          <w:sz w:val="20"/>
          <w:szCs w:val="20"/>
          <w:rtl w:val="0"/>
        </w:rPr>
        <w:t xml:space="preserve"> – easy to understand</w:t>
        <w:br w:type="textWrapping"/>
      </w:r>
    </w:p>
    <w:p w:rsidR="00000000" w:rsidDel="00000000" w:rsidP="00000000" w:rsidRDefault="00000000" w:rsidRPr="00000000" w14:paraId="0000013B">
      <w:pPr>
        <w:pStyle w:val="Heading1"/>
        <w:keepNext w:val="0"/>
        <w:keepLines w:val="0"/>
        <w:spacing w:before="480" w:lineRule="auto"/>
        <w:rPr>
          <w:b w:val="1"/>
          <w:bCs w:val="1"/>
          <w:sz w:val="20"/>
          <w:szCs w:val="20"/>
        </w:rPr>
      </w:pPr>
      <w:bookmarkStart w:colFirst="0" w:colLast="0" w:name="_ce5tycg2139f" w:id="45"/>
      <w:bookmarkEnd w:id="45"/>
      <w:r w:rsidDel="00000000" w:rsidR="00000000" w:rsidRPr="00000000">
        <w:rPr>
          <w:rFonts w:ascii="Fira Mono" w:cs="Fira Mono" w:eastAsia="Fira Mono" w:hAnsi="Fira Mono"/>
          <w:b w:val="1"/>
          <w:bCs w:val="1"/>
          <w:sz w:val="20"/>
          <w:szCs w:val="20"/>
          <w:rtl w:val="0"/>
        </w:rPr>
        <w:t xml:space="preserve">⭐ BONUS: 10 Extra High-Impact Corporate Words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(Used heavily in Europe &amp; consulting companies)</w:t>
      </w:r>
    </w:p>
    <w:p w:rsidR="00000000" w:rsidDel="00000000" w:rsidP="00000000" w:rsidRDefault="00000000" w:rsidRPr="00000000" w14:paraId="0000013D">
      <w:pPr>
        <w:numPr>
          <w:ilvl w:val="0"/>
          <w:numId w:val="4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Due diligence</w:t>
      </w:r>
      <w:r w:rsidDel="00000000" w:rsidR="00000000" w:rsidRPr="00000000">
        <w:rPr>
          <w:sz w:val="20"/>
          <w:szCs w:val="20"/>
          <w:rtl w:val="0"/>
        </w:rPr>
        <w:t xml:space="preserve"> – careful evaluation</w:t>
        <w:br w:type="textWrapping"/>
      </w:r>
    </w:p>
    <w:p w:rsidR="00000000" w:rsidDel="00000000" w:rsidP="00000000" w:rsidRDefault="00000000" w:rsidRPr="00000000" w14:paraId="0000013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Governance</w:t>
      </w:r>
      <w:r w:rsidDel="00000000" w:rsidR="00000000" w:rsidRPr="00000000">
        <w:rPr>
          <w:sz w:val="20"/>
          <w:szCs w:val="20"/>
          <w:rtl w:val="0"/>
        </w:rPr>
        <w:t xml:space="preserve"> – structured management rules</w:t>
        <w:br w:type="textWrapping"/>
      </w:r>
    </w:p>
    <w:p w:rsidR="00000000" w:rsidDel="00000000" w:rsidP="00000000" w:rsidRDefault="00000000" w:rsidRPr="00000000" w14:paraId="0000013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Stakeholder management</w:t>
      </w:r>
      <w:r w:rsidDel="00000000" w:rsidR="00000000" w:rsidRPr="00000000">
        <w:rPr>
          <w:sz w:val="20"/>
          <w:szCs w:val="20"/>
          <w:rtl w:val="0"/>
        </w:rPr>
        <w:t xml:space="preserve"> – handling expectations</w:t>
        <w:br w:type="textWrapping"/>
      </w:r>
    </w:p>
    <w:p w:rsidR="00000000" w:rsidDel="00000000" w:rsidP="00000000" w:rsidRDefault="00000000" w:rsidRPr="00000000" w14:paraId="0000014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Cross-functional</w:t>
      </w:r>
      <w:r w:rsidDel="00000000" w:rsidR="00000000" w:rsidRPr="00000000">
        <w:rPr>
          <w:sz w:val="20"/>
          <w:szCs w:val="20"/>
          <w:rtl w:val="0"/>
        </w:rPr>
        <w:t xml:space="preserve"> – across multiple teams</w:t>
        <w:br w:type="textWrapping"/>
      </w:r>
    </w:p>
    <w:p w:rsidR="00000000" w:rsidDel="00000000" w:rsidP="00000000" w:rsidRDefault="00000000" w:rsidRPr="00000000" w14:paraId="0000014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Business case</w:t>
      </w:r>
      <w:r w:rsidDel="00000000" w:rsidR="00000000" w:rsidRPr="00000000">
        <w:rPr>
          <w:sz w:val="20"/>
          <w:szCs w:val="20"/>
          <w:rtl w:val="0"/>
        </w:rPr>
        <w:t xml:space="preserve"> – justification for a decision</w:t>
        <w:br w:type="textWrapping"/>
      </w:r>
    </w:p>
    <w:p w:rsidR="00000000" w:rsidDel="00000000" w:rsidP="00000000" w:rsidRDefault="00000000" w:rsidRPr="00000000" w14:paraId="0000014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Operational efficiency</w:t>
      </w:r>
      <w:r w:rsidDel="00000000" w:rsidR="00000000" w:rsidRPr="00000000">
        <w:rPr>
          <w:sz w:val="20"/>
          <w:szCs w:val="20"/>
          <w:rtl w:val="0"/>
        </w:rPr>
        <w:t xml:space="preserve"> – better performance</w:t>
        <w:br w:type="textWrapping"/>
      </w:r>
    </w:p>
    <w:p w:rsidR="00000000" w:rsidDel="00000000" w:rsidP="00000000" w:rsidRDefault="00000000" w:rsidRPr="00000000" w14:paraId="0000014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Risk assessment</w:t>
      </w:r>
      <w:r w:rsidDel="00000000" w:rsidR="00000000" w:rsidRPr="00000000">
        <w:rPr>
          <w:sz w:val="20"/>
          <w:szCs w:val="20"/>
          <w:rtl w:val="0"/>
        </w:rPr>
        <w:t xml:space="preserve"> – identify risks</w:t>
        <w:br w:type="textWrapping"/>
      </w:r>
    </w:p>
    <w:p w:rsidR="00000000" w:rsidDel="00000000" w:rsidP="00000000" w:rsidRDefault="00000000" w:rsidRPr="00000000" w14:paraId="0000014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Strategic alignment</w:t>
      </w:r>
      <w:r w:rsidDel="00000000" w:rsidR="00000000" w:rsidRPr="00000000">
        <w:rPr>
          <w:sz w:val="20"/>
          <w:szCs w:val="20"/>
          <w:rtl w:val="0"/>
        </w:rPr>
        <w:t xml:space="preserve"> – matching business goals</w:t>
        <w:br w:type="textWrapping"/>
      </w:r>
    </w:p>
    <w:p w:rsidR="00000000" w:rsidDel="00000000" w:rsidP="00000000" w:rsidRDefault="00000000" w:rsidRPr="00000000" w14:paraId="0000014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Holistic</w:t>
      </w:r>
      <w:r w:rsidDel="00000000" w:rsidR="00000000" w:rsidRPr="00000000">
        <w:rPr>
          <w:sz w:val="20"/>
          <w:szCs w:val="20"/>
          <w:rtl w:val="0"/>
        </w:rPr>
        <w:t xml:space="preserve"> – big-picture approach</w:t>
        <w:br w:type="textWrapping"/>
      </w:r>
    </w:p>
    <w:p w:rsidR="00000000" w:rsidDel="00000000" w:rsidP="00000000" w:rsidRDefault="00000000" w:rsidRPr="00000000" w14:paraId="00000146">
      <w:pPr>
        <w:numPr>
          <w:ilvl w:val="0"/>
          <w:numId w:val="4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Value proposition</w:t>
      </w:r>
      <w:r w:rsidDel="00000000" w:rsidR="00000000" w:rsidRPr="00000000">
        <w:rPr>
          <w:sz w:val="20"/>
          <w:szCs w:val="20"/>
          <w:rtl w:val="0"/>
        </w:rPr>
        <w:t xml:space="preserve"> – what makes something valuable</w:t>
      </w:r>
    </w:p>
    <w:p w:rsidR="00000000" w:rsidDel="00000000" w:rsidP="00000000" w:rsidRDefault="00000000" w:rsidRPr="00000000" w14:paraId="0000014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fo1hondmjbhm" w:id="46"/>
      <w:bookmarkEnd w:id="4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🇪🇺 50 Business Words Commonly Used in European Workplaces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(Clear, polite, direct — very European style)</w:t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zbh1dclo6f22" w:id="47"/>
      <w:bookmarkEnd w:id="47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 Communication &amp; Alignment</w:t>
      </w:r>
    </w:p>
    <w:p w:rsidR="00000000" w:rsidDel="00000000" w:rsidP="00000000" w:rsidRDefault="00000000" w:rsidRPr="00000000" w14:paraId="0000014B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Align / Alignment</w:t>
      </w:r>
      <w:r w:rsidDel="00000000" w:rsidR="00000000" w:rsidRPr="00000000">
        <w:rPr>
          <w:sz w:val="20"/>
          <w:szCs w:val="20"/>
          <w:rtl w:val="0"/>
        </w:rPr>
        <w:t xml:space="preserve"> – agree on approach</w:t>
        <w:br w:type="textWrapping"/>
      </w:r>
    </w:p>
    <w:p w:rsidR="00000000" w:rsidDel="00000000" w:rsidP="00000000" w:rsidRDefault="00000000" w:rsidRPr="00000000" w14:paraId="0000014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Touch base</w:t>
      </w:r>
      <w:r w:rsidDel="00000000" w:rsidR="00000000" w:rsidRPr="00000000">
        <w:rPr>
          <w:sz w:val="20"/>
          <w:szCs w:val="20"/>
          <w:rtl w:val="0"/>
        </w:rPr>
        <w:t xml:space="preserve"> – connect briefly</w:t>
        <w:br w:type="textWrapping"/>
      </w:r>
    </w:p>
    <w:p w:rsidR="00000000" w:rsidDel="00000000" w:rsidP="00000000" w:rsidRDefault="00000000" w:rsidRPr="00000000" w14:paraId="0000014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Flag</w:t>
      </w:r>
      <w:r w:rsidDel="00000000" w:rsidR="00000000" w:rsidRPr="00000000">
        <w:rPr>
          <w:sz w:val="20"/>
          <w:szCs w:val="20"/>
          <w:rtl w:val="0"/>
        </w:rPr>
        <w:t xml:space="preserve"> – raise an issue</w:t>
        <w:br w:type="textWrapping"/>
      </w:r>
    </w:p>
    <w:p w:rsidR="00000000" w:rsidDel="00000000" w:rsidP="00000000" w:rsidRDefault="00000000" w:rsidRPr="00000000" w14:paraId="0000014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Circle back</w:t>
      </w:r>
      <w:r w:rsidDel="00000000" w:rsidR="00000000" w:rsidRPr="00000000">
        <w:rPr>
          <w:sz w:val="20"/>
          <w:szCs w:val="20"/>
          <w:rtl w:val="0"/>
        </w:rPr>
        <w:t xml:space="preserve"> – return to topic</w:t>
        <w:br w:type="textWrapping"/>
      </w:r>
    </w:p>
    <w:p w:rsidR="00000000" w:rsidDel="00000000" w:rsidP="00000000" w:rsidRDefault="00000000" w:rsidRPr="00000000" w14:paraId="0000014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Take it offline</w:t>
      </w:r>
      <w:r w:rsidDel="00000000" w:rsidR="00000000" w:rsidRPr="00000000">
        <w:rPr>
          <w:sz w:val="20"/>
          <w:szCs w:val="20"/>
          <w:rtl w:val="0"/>
        </w:rPr>
        <w:t xml:space="preserve"> – discuss later</w:t>
        <w:br w:type="textWrapping"/>
      </w:r>
    </w:p>
    <w:p w:rsidR="00000000" w:rsidDel="00000000" w:rsidP="00000000" w:rsidRDefault="00000000" w:rsidRPr="00000000" w14:paraId="0000015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Follow-up</w:t>
      </w:r>
      <w:r w:rsidDel="00000000" w:rsidR="00000000" w:rsidRPr="00000000">
        <w:rPr>
          <w:sz w:val="20"/>
          <w:szCs w:val="20"/>
          <w:rtl w:val="0"/>
        </w:rPr>
        <w:t xml:space="preserve"> – next communication</w:t>
        <w:br w:type="textWrapping"/>
      </w:r>
    </w:p>
    <w:p w:rsidR="00000000" w:rsidDel="00000000" w:rsidP="00000000" w:rsidRDefault="00000000" w:rsidRPr="00000000" w14:paraId="0000015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Reach out</w:t>
      </w:r>
      <w:r w:rsidDel="00000000" w:rsidR="00000000" w:rsidRPr="00000000">
        <w:rPr>
          <w:sz w:val="20"/>
          <w:szCs w:val="20"/>
          <w:rtl w:val="0"/>
        </w:rPr>
        <w:t xml:space="preserve"> – contact someone</w:t>
        <w:br w:type="textWrapping"/>
      </w:r>
    </w:p>
    <w:p w:rsidR="00000000" w:rsidDel="00000000" w:rsidP="00000000" w:rsidRDefault="00000000" w:rsidRPr="00000000" w14:paraId="0000015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Transparency</w:t>
      </w:r>
      <w:r w:rsidDel="00000000" w:rsidR="00000000" w:rsidRPr="00000000">
        <w:rPr>
          <w:sz w:val="20"/>
          <w:szCs w:val="20"/>
          <w:rtl w:val="0"/>
        </w:rPr>
        <w:t xml:space="preserve"> – open communication</w:t>
        <w:br w:type="textWrapping"/>
      </w:r>
    </w:p>
    <w:p w:rsidR="00000000" w:rsidDel="00000000" w:rsidP="00000000" w:rsidRDefault="00000000" w:rsidRPr="00000000" w14:paraId="0000015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Clarity</w:t>
      </w:r>
      <w:r w:rsidDel="00000000" w:rsidR="00000000" w:rsidRPr="00000000">
        <w:rPr>
          <w:sz w:val="20"/>
          <w:szCs w:val="20"/>
          <w:rtl w:val="0"/>
        </w:rPr>
        <w:t xml:space="preserve"> – clear understanding</w:t>
        <w:br w:type="textWrapping"/>
      </w:r>
    </w:p>
    <w:p w:rsidR="00000000" w:rsidDel="00000000" w:rsidP="00000000" w:rsidRDefault="00000000" w:rsidRPr="00000000" w14:paraId="00000154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Consensus</w:t>
      </w:r>
      <w:r w:rsidDel="00000000" w:rsidR="00000000" w:rsidRPr="00000000">
        <w:rPr>
          <w:sz w:val="20"/>
          <w:szCs w:val="20"/>
          <w:rtl w:val="0"/>
        </w:rPr>
        <w:t xml:space="preserve"> – shared agreement</w:t>
        <w:br w:type="textWrapping"/>
      </w:r>
    </w:p>
    <w:p w:rsidR="00000000" w:rsidDel="00000000" w:rsidP="00000000" w:rsidRDefault="00000000" w:rsidRPr="00000000" w14:paraId="00000155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u8hi4wlfybtj" w:id="48"/>
      <w:bookmarkEnd w:id="48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 Workplace Culture &amp; Collaboration</w:t>
      </w:r>
    </w:p>
    <w:p w:rsidR="00000000" w:rsidDel="00000000" w:rsidP="00000000" w:rsidRDefault="00000000" w:rsidRPr="00000000" w14:paraId="00000156">
      <w:pPr>
        <w:numPr>
          <w:ilvl w:val="0"/>
          <w:numId w:val="4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Work–life balance</w:t>
      </w:r>
      <w:r w:rsidDel="00000000" w:rsidR="00000000" w:rsidRPr="00000000">
        <w:rPr>
          <w:sz w:val="20"/>
          <w:szCs w:val="20"/>
          <w:rtl w:val="0"/>
        </w:rPr>
        <w:t xml:space="preserve"> – important in EU</w:t>
        <w:br w:type="textWrapping"/>
      </w:r>
    </w:p>
    <w:p w:rsidR="00000000" w:rsidDel="00000000" w:rsidP="00000000" w:rsidRDefault="00000000" w:rsidRPr="00000000" w14:paraId="0000015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Flat hierarchy</w:t>
      </w:r>
      <w:r w:rsidDel="00000000" w:rsidR="00000000" w:rsidRPr="00000000">
        <w:rPr>
          <w:sz w:val="20"/>
          <w:szCs w:val="20"/>
          <w:rtl w:val="0"/>
        </w:rPr>
        <w:t xml:space="preserve"> – fewer levels of management</w:t>
        <w:br w:type="textWrapping"/>
      </w:r>
    </w:p>
    <w:p w:rsidR="00000000" w:rsidDel="00000000" w:rsidP="00000000" w:rsidRDefault="00000000" w:rsidRPr="00000000" w14:paraId="0000015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Collective decision-making</w:t>
      </w:r>
      <w:r w:rsidDel="00000000" w:rsidR="00000000" w:rsidRPr="00000000">
        <w:rPr>
          <w:sz w:val="20"/>
          <w:szCs w:val="20"/>
          <w:rtl w:val="0"/>
        </w:rPr>
        <w:t xml:space="preserve"> – team-first approach</w:t>
        <w:br w:type="textWrapping"/>
      </w:r>
    </w:p>
    <w:p w:rsidR="00000000" w:rsidDel="00000000" w:rsidP="00000000" w:rsidRDefault="00000000" w:rsidRPr="00000000" w14:paraId="0000015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Cross-functional</w:t>
      </w:r>
      <w:r w:rsidDel="00000000" w:rsidR="00000000" w:rsidRPr="00000000">
        <w:rPr>
          <w:sz w:val="20"/>
          <w:szCs w:val="20"/>
          <w:rtl w:val="0"/>
        </w:rPr>
        <w:t xml:space="preserve"> – across multiple teams</w:t>
        <w:br w:type="textWrapping"/>
      </w:r>
    </w:p>
    <w:p w:rsidR="00000000" w:rsidDel="00000000" w:rsidP="00000000" w:rsidRDefault="00000000" w:rsidRPr="00000000" w14:paraId="0000015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Autonomy</w:t>
      </w:r>
      <w:r w:rsidDel="00000000" w:rsidR="00000000" w:rsidRPr="00000000">
        <w:rPr>
          <w:sz w:val="20"/>
          <w:szCs w:val="20"/>
          <w:rtl w:val="0"/>
        </w:rPr>
        <w:t xml:space="preserve"> – independence in decision-making</w:t>
        <w:br w:type="textWrapping"/>
      </w:r>
    </w:p>
    <w:p w:rsidR="00000000" w:rsidDel="00000000" w:rsidP="00000000" w:rsidRDefault="00000000" w:rsidRPr="00000000" w14:paraId="0000015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Ownership</w:t>
      </w:r>
      <w:r w:rsidDel="00000000" w:rsidR="00000000" w:rsidRPr="00000000">
        <w:rPr>
          <w:sz w:val="20"/>
          <w:szCs w:val="20"/>
          <w:rtl w:val="0"/>
        </w:rPr>
        <w:t xml:space="preserve"> – responsibility for outcomes</w:t>
        <w:br w:type="textWrapping"/>
      </w:r>
    </w:p>
    <w:p w:rsidR="00000000" w:rsidDel="00000000" w:rsidP="00000000" w:rsidRDefault="00000000" w:rsidRPr="00000000" w14:paraId="0000015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Informal communication</w:t>
      </w:r>
      <w:r w:rsidDel="00000000" w:rsidR="00000000" w:rsidRPr="00000000">
        <w:rPr>
          <w:sz w:val="20"/>
          <w:szCs w:val="20"/>
          <w:rtl w:val="0"/>
        </w:rPr>
        <w:t xml:space="preserve"> – relaxed tone</w:t>
        <w:br w:type="textWrapping"/>
      </w:r>
    </w:p>
    <w:p w:rsidR="00000000" w:rsidDel="00000000" w:rsidP="00000000" w:rsidRDefault="00000000" w:rsidRPr="00000000" w14:paraId="0000015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Cultural neutrality</w:t>
      </w:r>
      <w:r w:rsidDel="00000000" w:rsidR="00000000" w:rsidRPr="00000000">
        <w:rPr>
          <w:sz w:val="20"/>
          <w:szCs w:val="20"/>
          <w:rtl w:val="0"/>
        </w:rPr>
        <w:t xml:space="preserve"> – culture without strong opinions</w:t>
        <w:br w:type="textWrapping"/>
      </w:r>
    </w:p>
    <w:p w:rsidR="00000000" w:rsidDel="00000000" w:rsidP="00000000" w:rsidRDefault="00000000" w:rsidRPr="00000000" w14:paraId="0000015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Team cohesion</w:t>
      </w:r>
      <w:r w:rsidDel="00000000" w:rsidR="00000000" w:rsidRPr="00000000">
        <w:rPr>
          <w:sz w:val="20"/>
          <w:szCs w:val="20"/>
          <w:rtl w:val="0"/>
        </w:rPr>
        <w:t xml:space="preserve"> – group harmony</w:t>
        <w:br w:type="textWrapping"/>
      </w:r>
    </w:p>
    <w:p w:rsidR="00000000" w:rsidDel="00000000" w:rsidP="00000000" w:rsidRDefault="00000000" w:rsidRPr="00000000" w14:paraId="0000015F">
      <w:pPr>
        <w:numPr>
          <w:ilvl w:val="0"/>
          <w:numId w:val="4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Constructive feedback</w:t>
      </w:r>
      <w:r w:rsidDel="00000000" w:rsidR="00000000" w:rsidRPr="00000000">
        <w:rPr>
          <w:sz w:val="20"/>
          <w:szCs w:val="20"/>
          <w:rtl w:val="0"/>
        </w:rPr>
        <w:t xml:space="preserve"> – improvement-focused</w:t>
        <w:br w:type="textWrapping"/>
      </w:r>
    </w:p>
    <w:p w:rsidR="00000000" w:rsidDel="00000000" w:rsidP="00000000" w:rsidRDefault="00000000" w:rsidRPr="00000000" w14:paraId="00000160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n96rd9ev3a9g" w:id="49"/>
      <w:bookmarkEnd w:id="49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 Meetings &amp; Professional Tone</w:t>
      </w:r>
    </w:p>
    <w:p w:rsidR="00000000" w:rsidDel="00000000" w:rsidP="00000000" w:rsidRDefault="00000000" w:rsidRPr="00000000" w14:paraId="00000161">
      <w:pPr>
        <w:numPr>
          <w:ilvl w:val="0"/>
          <w:numId w:val="5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Agenda</w:t>
      </w:r>
      <w:r w:rsidDel="00000000" w:rsidR="00000000" w:rsidRPr="00000000">
        <w:rPr>
          <w:sz w:val="20"/>
          <w:szCs w:val="20"/>
          <w:rtl w:val="0"/>
        </w:rPr>
        <w:t xml:space="preserve"> – meeting plan</w:t>
        <w:br w:type="textWrapping"/>
      </w:r>
    </w:p>
    <w:p w:rsidR="00000000" w:rsidDel="00000000" w:rsidP="00000000" w:rsidRDefault="00000000" w:rsidRPr="00000000" w14:paraId="00000162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Minutes</w:t>
      </w:r>
      <w:r w:rsidDel="00000000" w:rsidR="00000000" w:rsidRPr="00000000">
        <w:rPr>
          <w:sz w:val="20"/>
          <w:szCs w:val="20"/>
          <w:rtl w:val="0"/>
        </w:rPr>
        <w:t xml:space="preserve"> – written summary of meeting</w:t>
        <w:br w:type="textWrapping"/>
      </w:r>
    </w:p>
    <w:p w:rsidR="00000000" w:rsidDel="00000000" w:rsidP="00000000" w:rsidRDefault="00000000" w:rsidRPr="00000000" w14:paraId="00000163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Action item</w:t>
      </w:r>
      <w:r w:rsidDel="00000000" w:rsidR="00000000" w:rsidRPr="00000000">
        <w:rPr>
          <w:sz w:val="20"/>
          <w:szCs w:val="20"/>
          <w:rtl w:val="0"/>
        </w:rPr>
        <w:t xml:space="preserve"> – task assigned</w:t>
        <w:br w:type="textWrapping"/>
      </w:r>
    </w:p>
    <w:p w:rsidR="00000000" w:rsidDel="00000000" w:rsidP="00000000" w:rsidRDefault="00000000" w:rsidRPr="00000000" w14:paraId="00000164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Deliverable</w:t>
      </w:r>
      <w:r w:rsidDel="00000000" w:rsidR="00000000" w:rsidRPr="00000000">
        <w:rPr>
          <w:sz w:val="20"/>
          <w:szCs w:val="20"/>
          <w:rtl w:val="0"/>
        </w:rPr>
        <w:t xml:space="preserve"> – work output</w:t>
        <w:br w:type="textWrapping"/>
      </w:r>
    </w:p>
    <w:p w:rsidR="00000000" w:rsidDel="00000000" w:rsidP="00000000" w:rsidRDefault="00000000" w:rsidRPr="00000000" w14:paraId="00000165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Milestone</w:t>
      </w:r>
      <w:r w:rsidDel="00000000" w:rsidR="00000000" w:rsidRPr="00000000">
        <w:rPr>
          <w:sz w:val="20"/>
          <w:szCs w:val="20"/>
          <w:rtl w:val="0"/>
        </w:rPr>
        <w:t xml:space="preserve"> – key progress point</w:t>
        <w:br w:type="textWrapping"/>
      </w:r>
    </w:p>
    <w:p w:rsidR="00000000" w:rsidDel="00000000" w:rsidP="00000000" w:rsidRDefault="00000000" w:rsidRPr="00000000" w14:paraId="00000166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Handoff</w:t>
      </w:r>
      <w:r w:rsidDel="00000000" w:rsidR="00000000" w:rsidRPr="00000000">
        <w:rPr>
          <w:sz w:val="20"/>
          <w:szCs w:val="20"/>
          <w:rtl w:val="0"/>
        </w:rPr>
        <w:t xml:space="preserve"> – transferring responsibility</w:t>
        <w:br w:type="textWrapping"/>
      </w:r>
    </w:p>
    <w:p w:rsidR="00000000" w:rsidDel="00000000" w:rsidP="00000000" w:rsidRDefault="00000000" w:rsidRPr="00000000" w14:paraId="00000167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Stakeholder</w:t>
      </w:r>
      <w:r w:rsidDel="00000000" w:rsidR="00000000" w:rsidRPr="00000000">
        <w:rPr>
          <w:sz w:val="20"/>
          <w:szCs w:val="20"/>
          <w:rtl w:val="0"/>
        </w:rPr>
        <w:t xml:space="preserve"> – person impacted</w:t>
        <w:br w:type="textWrapping"/>
      </w:r>
    </w:p>
    <w:p w:rsidR="00000000" w:rsidDel="00000000" w:rsidP="00000000" w:rsidRDefault="00000000" w:rsidRPr="00000000" w14:paraId="00000168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Time-bound</w:t>
      </w:r>
      <w:r w:rsidDel="00000000" w:rsidR="00000000" w:rsidRPr="00000000">
        <w:rPr>
          <w:sz w:val="20"/>
          <w:szCs w:val="20"/>
          <w:rtl w:val="0"/>
        </w:rPr>
        <w:t xml:space="preserve"> – deadline-based</w:t>
        <w:br w:type="textWrapping"/>
      </w:r>
    </w:p>
    <w:p w:rsidR="00000000" w:rsidDel="00000000" w:rsidP="00000000" w:rsidRDefault="00000000" w:rsidRPr="00000000" w14:paraId="00000169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Timely update</w:t>
      </w:r>
      <w:r w:rsidDel="00000000" w:rsidR="00000000" w:rsidRPr="00000000">
        <w:rPr>
          <w:sz w:val="20"/>
          <w:szCs w:val="20"/>
          <w:rtl w:val="0"/>
        </w:rPr>
        <w:t xml:space="preserve"> – update at proper time</w:t>
        <w:br w:type="textWrapping"/>
      </w:r>
    </w:p>
    <w:p w:rsidR="00000000" w:rsidDel="00000000" w:rsidP="00000000" w:rsidRDefault="00000000" w:rsidRPr="00000000" w14:paraId="0000016A">
      <w:pPr>
        <w:numPr>
          <w:ilvl w:val="0"/>
          <w:numId w:val="5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Escalation</w:t>
      </w:r>
      <w:r w:rsidDel="00000000" w:rsidR="00000000" w:rsidRPr="00000000">
        <w:rPr>
          <w:sz w:val="20"/>
          <w:szCs w:val="20"/>
          <w:rtl w:val="0"/>
        </w:rPr>
        <w:t xml:space="preserve"> – raising an issue formally</w:t>
        <w:br w:type="textWrapping"/>
      </w:r>
    </w:p>
    <w:p w:rsidR="00000000" w:rsidDel="00000000" w:rsidP="00000000" w:rsidRDefault="00000000" w:rsidRPr="00000000" w14:paraId="0000016B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l1lxxxuv9hvt" w:id="50"/>
      <w:bookmarkEnd w:id="5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 Project Management &amp; Process</w:t>
      </w:r>
    </w:p>
    <w:p w:rsidR="00000000" w:rsidDel="00000000" w:rsidP="00000000" w:rsidRDefault="00000000" w:rsidRPr="00000000" w14:paraId="0000016C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Roadmap</w:t>
      </w:r>
      <w:r w:rsidDel="00000000" w:rsidR="00000000" w:rsidRPr="00000000">
        <w:rPr>
          <w:sz w:val="20"/>
          <w:szCs w:val="20"/>
          <w:rtl w:val="0"/>
        </w:rPr>
        <w:t xml:space="preserve"> – long-term plan</w:t>
        <w:br w:type="textWrapping"/>
      </w:r>
    </w:p>
    <w:p w:rsidR="00000000" w:rsidDel="00000000" w:rsidP="00000000" w:rsidRDefault="00000000" w:rsidRPr="00000000" w14:paraId="0000016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Backlog</w:t>
      </w:r>
      <w:r w:rsidDel="00000000" w:rsidR="00000000" w:rsidRPr="00000000">
        <w:rPr>
          <w:sz w:val="20"/>
          <w:szCs w:val="20"/>
          <w:rtl w:val="0"/>
        </w:rPr>
        <w:t xml:space="preserve"> – list of pending tasks</w:t>
        <w:br w:type="textWrapping"/>
      </w:r>
    </w:p>
    <w:p w:rsidR="00000000" w:rsidDel="00000000" w:rsidP="00000000" w:rsidRDefault="00000000" w:rsidRPr="00000000" w14:paraId="0000016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Sprint</w:t>
      </w:r>
      <w:r w:rsidDel="00000000" w:rsidR="00000000" w:rsidRPr="00000000">
        <w:rPr>
          <w:sz w:val="20"/>
          <w:szCs w:val="20"/>
          <w:rtl w:val="0"/>
        </w:rPr>
        <w:t xml:space="preserve"> – agile cycle</w:t>
        <w:br w:type="textWrapping"/>
      </w:r>
    </w:p>
    <w:p w:rsidR="00000000" w:rsidDel="00000000" w:rsidP="00000000" w:rsidRDefault="00000000" w:rsidRPr="00000000" w14:paraId="0000016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Resourcing</w:t>
      </w:r>
      <w:r w:rsidDel="00000000" w:rsidR="00000000" w:rsidRPr="00000000">
        <w:rPr>
          <w:sz w:val="20"/>
          <w:szCs w:val="20"/>
          <w:rtl w:val="0"/>
        </w:rPr>
        <w:t xml:space="preserve"> – availability of staff</w:t>
        <w:br w:type="textWrapping"/>
      </w:r>
    </w:p>
    <w:p w:rsidR="00000000" w:rsidDel="00000000" w:rsidP="00000000" w:rsidRDefault="00000000" w:rsidRPr="00000000" w14:paraId="0000017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Dependencies</w:t>
      </w:r>
      <w:r w:rsidDel="00000000" w:rsidR="00000000" w:rsidRPr="00000000">
        <w:rPr>
          <w:sz w:val="20"/>
          <w:szCs w:val="20"/>
          <w:rtl w:val="0"/>
        </w:rPr>
        <w:t xml:space="preserve"> – tasks needed beforehand</w:t>
        <w:br w:type="textWrapping"/>
      </w:r>
    </w:p>
    <w:p w:rsidR="00000000" w:rsidDel="00000000" w:rsidP="00000000" w:rsidRDefault="00000000" w:rsidRPr="00000000" w14:paraId="0000017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Risk assessment</w:t>
      </w:r>
      <w:r w:rsidDel="00000000" w:rsidR="00000000" w:rsidRPr="00000000">
        <w:rPr>
          <w:sz w:val="20"/>
          <w:szCs w:val="20"/>
          <w:rtl w:val="0"/>
        </w:rPr>
        <w:t xml:space="preserve"> – identify risks</w:t>
        <w:br w:type="textWrapping"/>
      </w:r>
    </w:p>
    <w:p w:rsidR="00000000" w:rsidDel="00000000" w:rsidP="00000000" w:rsidRDefault="00000000" w:rsidRPr="00000000" w14:paraId="0000017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Mitigation</w:t>
      </w:r>
      <w:r w:rsidDel="00000000" w:rsidR="00000000" w:rsidRPr="00000000">
        <w:rPr>
          <w:sz w:val="20"/>
          <w:szCs w:val="20"/>
          <w:rtl w:val="0"/>
        </w:rPr>
        <w:t xml:space="preserve"> – reduce risk</w:t>
        <w:br w:type="textWrapping"/>
      </w:r>
    </w:p>
    <w:p w:rsidR="00000000" w:rsidDel="00000000" w:rsidP="00000000" w:rsidRDefault="00000000" w:rsidRPr="00000000" w14:paraId="0000017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Compliance</w:t>
      </w:r>
      <w:r w:rsidDel="00000000" w:rsidR="00000000" w:rsidRPr="00000000">
        <w:rPr>
          <w:sz w:val="20"/>
          <w:szCs w:val="20"/>
          <w:rtl w:val="0"/>
        </w:rPr>
        <w:t xml:space="preserve"> – follow regulations (important in EU)</w:t>
        <w:br w:type="textWrapping"/>
      </w:r>
    </w:p>
    <w:p w:rsidR="00000000" w:rsidDel="00000000" w:rsidP="00000000" w:rsidRDefault="00000000" w:rsidRPr="00000000" w14:paraId="0000017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Governance</w:t>
      </w:r>
      <w:r w:rsidDel="00000000" w:rsidR="00000000" w:rsidRPr="00000000">
        <w:rPr>
          <w:sz w:val="20"/>
          <w:szCs w:val="20"/>
          <w:rtl w:val="0"/>
        </w:rPr>
        <w:t xml:space="preserve"> – structure &amp; rules</w:t>
        <w:br w:type="textWrapping"/>
      </w:r>
    </w:p>
    <w:p w:rsidR="00000000" w:rsidDel="00000000" w:rsidP="00000000" w:rsidRDefault="00000000" w:rsidRPr="00000000" w14:paraId="00000175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Regulatory requirements</w:t>
      </w:r>
      <w:r w:rsidDel="00000000" w:rsidR="00000000" w:rsidRPr="00000000">
        <w:rPr>
          <w:sz w:val="20"/>
          <w:szCs w:val="20"/>
          <w:rtl w:val="0"/>
        </w:rPr>
        <w:t xml:space="preserve"> – legal obligations (GDPR!)</w:t>
        <w:br w:type="textWrapping"/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75vy1ang7xx4" w:id="51"/>
      <w:bookmarkEnd w:id="51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5. Performance &amp; Impact</w:t>
      </w:r>
    </w:p>
    <w:p w:rsidR="00000000" w:rsidDel="00000000" w:rsidP="00000000" w:rsidRDefault="00000000" w:rsidRPr="00000000" w14:paraId="00000177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KPIs</w:t>
      </w:r>
      <w:r w:rsidDel="00000000" w:rsidR="00000000" w:rsidRPr="00000000">
        <w:rPr>
          <w:sz w:val="20"/>
          <w:szCs w:val="20"/>
          <w:rtl w:val="0"/>
        </w:rPr>
        <w:t xml:space="preserve"> – key performance indicators</w:t>
        <w:br w:type="textWrapping"/>
      </w:r>
    </w:p>
    <w:p w:rsidR="00000000" w:rsidDel="00000000" w:rsidP="00000000" w:rsidRDefault="00000000" w:rsidRPr="00000000" w14:paraId="0000017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Benchmarking</w:t>
      </w:r>
      <w:r w:rsidDel="00000000" w:rsidR="00000000" w:rsidRPr="00000000">
        <w:rPr>
          <w:sz w:val="20"/>
          <w:szCs w:val="20"/>
          <w:rtl w:val="0"/>
        </w:rPr>
        <w:t xml:space="preserve"> – comparing with standards</w:t>
        <w:br w:type="textWrapping"/>
      </w:r>
    </w:p>
    <w:p w:rsidR="00000000" w:rsidDel="00000000" w:rsidP="00000000" w:rsidRDefault="00000000" w:rsidRPr="00000000" w14:paraId="0000017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Operational efficiency</w:t>
      </w:r>
      <w:r w:rsidDel="00000000" w:rsidR="00000000" w:rsidRPr="00000000">
        <w:rPr>
          <w:sz w:val="20"/>
          <w:szCs w:val="20"/>
          <w:rtl w:val="0"/>
        </w:rPr>
        <w:t xml:space="preserve"> – productivity</w:t>
        <w:br w:type="textWrapping"/>
      </w:r>
    </w:p>
    <w:p w:rsidR="00000000" w:rsidDel="00000000" w:rsidP="00000000" w:rsidRDefault="00000000" w:rsidRPr="00000000" w14:paraId="0000017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Scalable</w:t>
      </w:r>
      <w:r w:rsidDel="00000000" w:rsidR="00000000" w:rsidRPr="00000000">
        <w:rPr>
          <w:sz w:val="20"/>
          <w:szCs w:val="20"/>
          <w:rtl w:val="0"/>
        </w:rPr>
        <w:t xml:space="preserve"> – able to grow</w:t>
        <w:br w:type="textWrapping"/>
      </w:r>
    </w:p>
    <w:p w:rsidR="00000000" w:rsidDel="00000000" w:rsidP="00000000" w:rsidRDefault="00000000" w:rsidRPr="00000000" w14:paraId="0000017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Sustainable</w:t>
      </w:r>
      <w:r w:rsidDel="00000000" w:rsidR="00000000" w:rsidRPr="00000000">
        <w:rPr>
          <w:sz w:val="20"/>
          <w:szCs w:val="20"/>
          <w:rtl w:val="0"/>
        </w:rPr>
        <w:t xml:space="preserve"> – long-term stability</w:t>
        <w:br w:type="textWrapping"/>
      </w:r>
    </w:p>
    <w:p w:rsidR="00000000" w:rsidDel="00000000" w:rsidP="00000000" w:rsidRDefault="00000000" w:rsidRPr="00000000" w14:paraId="0000017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Value proposition</w:t>
      </w:r>
      <w:r w:rsidDel="00000000" w:rsidR="00000000" w:rsidRPr="00000000">
        <w:rPr>
          <w:sz w:val="20"/>
          <w:szCs w:val="20"/>
          <w:rtl w:val="0"/>
        </w:rPr>
        <w:t xml:space="preserve"> – business value</w:t>
        <w:br w:type="textWrapping"/>
      </w:r>
    </w:p>
    <w:p w:rsidR="00000000" w:rsidDel="00000000" w:rsidP="00000000" w:rsidRDefault="00000000" w:rsidRPr="00000000" w14:paraId="0000017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ROI (Return on Investment)</w:t>
      </w:r>
      <w:r w:rsidDel="00000000" w:rsidR="00000000" w:rsidRPr="00000000">
        <w:rPr>
          <w:sz w:val="20"/>
          <w:szCs w:val="20"/>
          <w:rtl w:val="0"/>
        </w:rPr>
        <w:t xml:space="preserve"> – financial impact</w:t>
        <w:br w:type="textWrapping"/>
      </w:r>
    </w:p>
    <w:p w:rsidR="00000000" w:rsidDel="00000000" w:rsidP="00000000" w:rsidRDefault="00000000" w:rsidRPr="00000000" w14:paraId="0000017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Cost-effective</w:t>
      </w:r>
      <w:r w:rsidDel="00000000" w:rsidR="00000000" w:rsidRPr="00000000">
        <w:rPr>
          <w:sz w:val="20"/>
          <w:szCs w:val="20"/>
          <w:rtl w:val="0"/>
        </w:rPr>
        <w:t xml:space="preserve"> – good value for money</w:t>
        <w:br w:type="textWrapping"/>
      </w:r>
    </w:p>
    <w:p w:rsidR="00000000" w:rsidDel="00000000" w:rsidP="00000000" w:rsidRDefault="00000000" w:rsidRPr="00000000" w14:paraId="0000017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Insight-driven</w:t>
      </w:r>
      <w:r w:rsidDel="00000000" w:rsidR="00000000" w:rsidRPr="00000000">
        <w:rPr>
          <w:sz w:val="20"/>
          <w:szCs w:val="20"/>
          <w:rtl w:val="0"/>
        </w:rPr>
        <w:t xml:space="preserve"> – based on data</w:t>
        <w:br w:type="textWrapping"/>
      </w:r>
    </w:p>
    <w:p w:rsidR="00000000" w:rsidDel="00000000" w:rsidP="00000000" w:rsidRDefault="00000000" w:rsidRPr="00000000" w14:paraId="00000180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Data-informed</w:t>
      </w:r>
      <w:r w:rsidDel="00000000" w:rsidR="00000000" w:rsidRPr="00000000">
        <w:rPr>
          <w:sz w:val="20"/>
          <w:szCs w:val="20"/>
          <w:rtl w:val="0"/>
        </w:rPr>
        <w:t xml:space="preserve"> – decisions supported by data</w:t>
        <w:br w:type="textWrapping"/>
      </w:r>
    </w:p>
    <w:p w:rsidR="00000000" w:rsidDel="00000000" w:rsidP="00000000" w:rsidRDefault="00000000" w:rsidRPr="00000000" w14:paraId="0000018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bux5ebh4b2m6" w:id="52"/>
      <w:bookmarkEnd w:id="5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🇪🇺 50 Common European Business PHRASES</w:t>
      </w:r>
    </w:p>
    <w:p w:rsidR="00000000" w:rsidDel="00000000" w:rsidP="00000000" w:rsidRDefault="00000000" w:rsidRPr="00000000" w14:paraId="00000182">
      <w:pPr>
        <w:spacing w:after="240" w:befor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(Used daily in EU offices)</w:t>
      </w:r>
    </w:p>
    <w:p w:rsidR="00000000" w:rsidDel="00000000" w:rsidP="00000000" w:rsidRDefault="00000000" w:rsidRPr="00000000" w14:paraId="00000183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xfri0zzi5n8a" w:id="53"/>
      <w:bookmarkEnd w:id="53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 Meeting &amp; Conversations</w:t>
      </w:r>
    </w:p>
    <w:p w:rsidR="00000000" w:rsidDel="00000000" w:rsidP="00000000" w:rsidRDefault="00000000" w:rsidRPr="00000000" w14:paraId="00000184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“Let’s align before we proceed.”</w:t>
        <w:br w:type="textWrapping"/>
      </w:r>
    </w:p>
    <w:p w:rsidR="00000000" w:rsidDel="00000000" w:rsidP="00000000" w:rsidRDefault="00000000" w:rsidRPr="00000000" w14:paraId="0000018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“Could you please clarify that point?”</w:t>
        <w:br w:type="textWrapping"/>
      </w:r>
    </w:p>
    <w:p w:rsidR="00000000" w:rsidDel="00000000" w:rsidP="00000000" w:rsidRDefault="00000000" w:rsidRPr="00000000" w14:paraId="0000018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“Let’s keep this discussion focused.”</w:t>
        <w:br w:type="textWrapping"/>
      </w:r>
    </w:p>
    <w:p w:rsidR="00000000" w:rsidDel="00000000" w:rsidP="00000000" w:rsidRDefault="00000000" w:rsidRPr="00000000" w14:paraId="0000018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“Shall we park this topic for now?”</w:t>
        <w:br w:type="textWrapping"/>
      </w:r>
    </w:p>
    <w:p w:rsidR="00000000" w:rsidDel="00000000" w:rsidP="00000000" w:rsidRDefault="00000000" w:rsidRPr="00000000" w14:paraId="0000018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“Can we revisit this in the next meeting?”</w:t>
        <w:br w:type="textWrapping"/>
      </w:r>
    </w:p>
    <w:p w:rsidR="00000000" w:rsidDel="00000000" w:rsidP="00000000" w:rsidRDefault="00000000" w:rsidRPr="00000000" w14:paraId="0000018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“Let me summarise the key takeaways.”</w:t>
        <w:br w:type="textWrapping"/>
      </w:r>
    </w:p>
    <w:p w:rsidR="00000000" w:rsidDel="00000000" w:rsidP="00000000" w:rsidRDefault="00000000" w:rsidRPr="00000000" w14:paraId="0000018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“Do we all agree on this approach?”</w:t>
        <w:br w:type="textWrapping"/>
      </w:r>
    </w:p>
    <w:p w:rsidR="00000000" w:rsidDel="00000000" w:rsidP="00000000" w:rsidRDefault="00000000" w:rsidRPr="00000000" w14:paraId="0000018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“Could you walk us through your thinking?”</w:t>
        <w:br w:type="textWrapping"/>
      </w:r>
    </w:p>
    <w:p w:rsidR="00000000" w:rsidDel="00000000" w:rsidP="00000000" w:rsidRDefault="00000000" w:rsidRPr="00000000" w14:paraId="0000018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“Let’s strive for consensus.”</w:t>
        <w:br w:type="textWrapping"/>
      </w:r>
    </w:p>
    <w:p w:rsidR="00000000" w:rsidDel="00000000" w:rsidP="00000000" w:rsidRDefault="00000000" w:rsidRPr="00000000" w14:paraId="0000018D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“Happy to discuss further if needed.”</w:t>
        <w:br w:type="textWrapping"/>
      </w:r>
    </w:p>
    <w:p w:rsidR="00000000" w:rsidDel="00000000" w:rsidP="00000000" w:rsidRDefault="00000000" w:rsidRPr="00000000" w14:paraId="0000018E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387m6t75m4td" w:id="54"/>
      <w:bookmarkEnd w:id="54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 Collaboration</w:t>
      </w:r>
    </w:p>
    <w:p w:rsidR="00000000" w:rsidDel="00000000" w:rsidP="00000000" w:rsidRDefault="00000000" w:rsidRPr="00000000" w14:paraId="0000018F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“I really appreciate the collaboration.”</w:t>
        <w:br w:type="textWrapping"/>
      </w:r>
    </w:p>
    <w:p w:rsidR="00000000" w:rsidDel="00000000" w:rsidP="00000000" w:rsidRDefault="00000000" w:rsidRPr="00000000" w14:paraId="0000019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“I value the diversity of perspectives.”</w:t>
        <w:br w:type="textWrapping"/>
      </w:r>
    </w:p>
    <w:p w:rsidR="00000000" w:rsidDel="00000000" w:rsidP="00000000" w:rsidRDefault="00000000" w:rsidRPr="00000000" w14:paraId="0000019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“Please feel free to challenge my assumptions.”</w:t>
        <w:br w:type="textWrapping"/>
      </w:r>
    </w:p>
    <w:p w:rsidR="00000000" w:rsidDel="00000000" w:rsidP="00000000" w:rsidRDefault="00000000" w:rsidRPr="00000000" w14:paraId="0000019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“Let’s ensure everyone is heard.”</w:t>
        <w:br w:type="textWrapping"/>
      </w:r>
    </w:p>
    <w:p w:rsidR="00000000" w:rsidDel="00000000" w:rsidP="00000000" w:rsidRDefault="00000000" w:rsidRPr="00000000" w14:paraId="0000019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“Can we align on next steps?”</w:t>
        <w:br w:type="textWrapping"/>
      </w:r>
    </w:p>
    <w:p w:rsidR="00000000" w:rsidDel="00000000" w:rsidP="00000000" w:rsidRDefault="00000000" w:rsidRPr="00000000" w14:paraId="0000019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“I will follow up by end of day.”</w:t>
        <w:br w:type="textWrapping"/>
      </w:r>
    </w:p>
    <w:p w:rsidR="00000000" w:rsidDel="00000000" w:rsidP="00000000" w:rsidRDefault="00000000" w:rsidRPr="00000000" w14:paraId="0000019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“We should make this decision collectively.”</w:t>
        <w:br w:type="textWrapping"/>
      </w:r>
    </w:p>
    <w:p w:rsidR="00000000" w:rsidDel="00000000" w:rsidP="00000000" w:rsidRDefault="00000000" w:rsidRPr="00000000" w14:paraId="0000019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“Let’s involve the relevant stakeholders.”</w:t>
        <w:br w:type="textWrapping"/>
      </w:r>
    </w:p>
    <w:p w:rsidR="00000000" w:rsidDel="00000000" w:rsidP="00000000" w:rsidRDefault="00000000" w:rsidRPr="00000000" w14:paraId="0000019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“This requires cross-functional input.”</w:t>
        <w:br w:type="textWrapping"/>
      </w:r>
    </w:p>
    <w:p w:rsidR="00000000" w:rsidDel="00000000" w:rsidP="00000000" w:rsidRDefault="00000000" w:rsidRPr="00000000" w14:paraId="0000019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“Thanks for your valuable contribution.”</w:t>
        <w:br w:type="textWrapping"/>
      </w:r>
    </w:p>
    <w:p w:rsidR="00000000" w:rsidDel="00000000" w:rsidP="00000000" w:rsidRDefault="00000000" w:rsidRPr="00000000" w14:paraId="00000199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aqlb1q4vido9" w:id="55"/>
      <w:bookmarkEnd w:id="55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 Polite Professional Tone (European soft style)</w:t>
      </w:r>
    </w:p>
    <w:p w:rsidR="00000000" w:rsidDel="00000000" w:rsidP="00000000" w:rsidRDefault="00000000" w:rsidRPr="00000000" w14:paraId="0000019A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“I may be mistaken, but my understanding is…”</w:t>
        <w:br w:type="textWrapping"/>
      </w:r>
    </w:p>
    <w:p w:rsidR="00000000" w:rsidDel="00000000" w:rsidP="00000000" w:rsidRDefault="00000000" w:rsidRPr="00000000" w14:paraId="0000019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“I have a slightly different perspective.”</w:t>
        <w:br w:type="textWrapping"/>
      </w:r>
    </w:p>
    <w:p w:rsidR="00000000" w:rsidDel="00000000" w:rsidP="00000000" w:rsidRDefault="00000000" w:rsidRPr="00000000" w14:paraId="0000019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“That's a good point — may I add something?”</w:t>
        <w:br w:type="textWrapping"/>
      </w:r>
    </w:p>
    <w:p w:rsidR="00000000" w:rsidDel="00000000" w:rsidP="00000000" w:rsidRDefault="00000000" w:rsidRPr="00000000" w14:paraId="0000019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“Would it be possible to consider another option?”</w:t>
        <w:br w:type="textWrapping"/>
      </w:r>
    </w:p>
    <w:p w:rsidR="00000000" w:rsidDel="00000000" w:rsidP="00000000" w:rsidRDefault="00000000" w:rsidRPr="00000000" w14:paraId="0000019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“I’m not fully convinced — can we validate this?”</w:t>
        <w:br w:type="textWrapping"/>
      </w:r>
    </w:p>
    <w:p w:rsidR="00000000" w:rsidDel="00000000" w:rsidP="00000000" w:rsidRDefault="00000000" w:rsidRPr="00000000" w14:paraId="0000019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“Let’s ensure we’re all aligned.”</w:t>
        <w:br w:type="textWrapping"/>
      </w:r>
    </w:p>
    <w:p w:rsidR="00000000" w:rsidDel="00000000" w:rsidP="00000000" w:rsidRDefault="00000000" w:rsidRPr="00000000" w14:paraId="000001A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“I appreciate your transparency.”</w:t>
        <w:br w:type="textWrapping"/>
      </w:r>
    </w:p>
    <w:p w:rsidR="00000000" w:rsidDel="00000000" w:rsidP="00000000" w:rsidRDefault="00000000" w:rsidRPr="00000000" w14:paraId="000001A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“Thanks for flagging that.”</w:t>
        <w:br w:type="textWrapping"/>
      </w:r>
    </w:p>
    <w:p w:rsidR="00000000" w:rsidDel="00000000" w:rsidP="00000000" w:rsidRDefault="00000000" w:rsidRPr="00000000" w14:paraId="000001A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“An update would be helpful whenever you get a chance.”</w:t>
        <w:br w:type="textWrapping"/>
      </w:r>
    </w:p>
    <w:p w:rsidR="00000000" w:rsidDel="00000000" w:rsidP="00000000" w:rsidRDefault="00000000" w:rsidRPr="00000000" w14:paraId="000001A3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“Let me know how I can support.”</w:t>
        <w:br w:type="textWrapping"/>
      </w:r>
    </w:p>
    <w:p w:rsidR="00000000" w:rsidDel="00000000" w:rsidP="00000000" w:rsidRDefault="00000000" w:rsidRPr="00000000" w14:paraId="000001A4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kjmh5z4279nd" w:id="56"/>
      <w:bookmarkEnd w:id="56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 Data Science / Technical Environment</w:t>
      </w:r>
    </w:p>
    <w:p w:rsidR="00000000" w:rsidDel="00000000" w:rsidP="00000000" w:rsidRDefault="00000000" w:rsidRPr="00000000" w14:paraId="000001A5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“Let’s validate these assumptions with data.”</w:t>
        <w:br w:type="textWrapping"/>
      </w:r>
    </w:p>
    <w:p w:rsidR="00000000" w:rsidDel="00000000" w:rsidP="00000000" w:rsidRDefault="00000000" w:rsidRPr="00000000" w14:paraId="000001A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“The model performance is promising, but we need more evidence.”</w:t>
        <w:br w:type="textWrapping"/>
      </w:r>
    </w:p>
    <w:p w:rsidR="00000000" w:rsidDel="00000000" w:rsidP="00000000" w:rsidRDefault="00000000" w:rsidRPr="00000000" w14:paraId="000001A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“The insights are in line with expectations.”</w:t>
        <w:br w:type="textWrapping"/>
      </w:r>
    </w:p>
    <w:p w:rsidR="00000000" w:rsidDel="00000000" w:rsidP="00000000" w:rsidRDefault="00000000" w:rsidRPr="00000000" w14:paraId="000001A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“There is a strong business case for this approach.”</w:t>
        <w:br w:type="textWrapping"/>
      </w:r>
    </w:p>
    <w:p w:rsidR="00000000" w:rsidDel="00000000" w:rsidP="00000000" w:rsidRDefault="00000000" w:rsidRPr="00000000" w14:paraId="000001A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“We need to evaluate trade-offs.”</w:t>
        <w:br w:type="textWrapping"/>
      </w:r>
    </w:p>
    <w:p w:rsidR="00000000" w:rsidDel="00000000" w:rsidP="00000000" w:rsidRDefault="00000000" w:rsidRPr="00000000" w14:paraId="000001A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“Let’s prioritise interpretability for stakeholders.”</w:t>
        <w:br w:type="textWrapping"/>
      </w:r>
    </w:p>
    <w:p w:rsidR="00000000" w:rsidDel="00000000" w:rsidP="00000000" w:rsidRDefault="00000000" w:rsidRPr="00000000" w14:paraId="000001A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“The data is robust, but needs cleaning.”</w:t>
        <w:br w:type="textWrapping"/>
      </w:r>
    </w:p>
    <w:p w:rsidR="00000000" w:rsidDel="00000000" w:rsidP="00000000" w:rsidRDefault="00000000" w:rsidRPr="00000000" w14:paraId="000001A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“This requires a structured approach.”</w:t>
        <w:br w:type="textWrapping"/>
      </w:r>
    </w:p>
    <w:p w:rsidR="00000000" w:rsidDel="00000000" w:rsidP="00000000" w:rsidRDefault="00000000" w:rsidRPr="00000000" w14:paraId="000001A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“The metric trends look encouraging.”</w:t>
        <w:br w:type="textWrapping"/>
      </w:r>
    </w:p>
    <w:p w:rsidR="00000000" w:rsidDel="00000000" w:rsidP="00000000" w:rsidRDefault="00000000" w:rsidRPr="00000000" w14:paraId="000001AE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“Let's quantify the impact.”</w:t>
        <w:br w:type="textWrapping"/>
      </w:r>
    </w:p>
    <w:p w:rsidR="00000000" w:rsidDel="00000000" w:rsidP="00000000" w:rsidRDefault="00000000" w:rsidRPr="00000000" w14:paraId="000001AF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leucwjnvn0js" w:id="57"/>
      <w:bookmarkEnd w:id="57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5. Workplace Culture &amp; Behaviour</w:t>
      </w:r>
    </w:p>
    <w:p w:rsidR="00000000" w:rsidDel="00000000" w:rsidP="00000000" w:rsidRDefault="00000000" w:rsidRPr="00000000" w14:paraId="000001B0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“I appreciate the direct feedback.”</w:t>
        <w:br w:type="textWrapping"/>
      </w:r>
    </w:p>
    <w:p w:rsidR="00000000" w:rsidDel="00000000" w:rsidP="00000000" w:rsidRDefault="00000000" w:rsidRPr="00000000" w14:paraId="000001B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“Let's respect everyone’s time.”</w:t>
        <w:br w:type="textWrapping"/>
      </w:r>
    </w:p>
    <w:p w:rsidR="00000000" w:rsidDel="00000000" w:rsidP="00000000" w:rsidRDefault="00000000" w:rsidRPr="00000000" w14:paraId="000001B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“I prefer clear and concise communication.”</w:t>
        <w:br w:type="textWrapping"/>
      </w:r>
    </w:p>
    <w:p w:rsidR="00000000" w:rsidDel="00000000" w:rsidP="00000000" w:rsidRDefault="00000000" w:rsidRPr="00000000" w14:paraId="000001B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“Let’s maintain a healthy work–life balance.”</w:t>
        <w:br w:type="textWrapping"/>
      </w:r>
    </w:p>
    <w:p w:rsidR="00000000" w:rsidDel="00000000" w:rsidP="00000000" w:rsidRDefault="00000000" w:rsidRPr="00000000" w14:paraId="000001B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“Punctuality is important for our team culture.”</w:t>
        <w:br w:type="textWrapping"/>
      </w:r>
    </w:p>
    <w:p w:rsidR="00000000" w:rsidDel="00000000" w:rsidP="00000000" w:rsidRDefault="00000000" w:rsidRPr="00000000" w14:paraId="000001B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“Let’s document decisions for transparency.”</w:t>
        <w:br w:type="textWrapping"/>
      </w:r>
    </w:p>
    <w:p w:rsidR="00000000" w:rsidDel="00000000" w:rsidP="00000000" w:rsidRDefault="00000000" w:rsidRPr="00000000" w14:paraId="000001B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“Let’s focus on solutions.”</w:t>
        <w:br w:type="textWrapping"/>
      </w:r>
    </w:p>
    <w:p w:rsidR="00000000" w:rsidDel="00000000" w:rsidP="00000000" w:rsidRDefault="00000000" w:rsidRPr="00000000" w14:paraId="000001B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“We should avoid unnecessary complexity.”</w:t>
        <w:br w:type="textWrapping"/>
      </w:r>
    </w:p>
    <w:p w:rsidR="00000000" w:rsidDel="00000000" w:rsidP="00000000" w:rsidRDefault="00000000" w:rsidRPr="00000000" w14:paraId="000001B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“We value accountability.”</w:t>
        <w:br w:type="textWrapping"/>
      </w:r>
    </w:p>
    <w:p w:rsidR="00000000" w:rsidDel="00000000" w:rsidP="00000000" w:rsidRDefault="00000000" w:rsidRPr="00000000" w14:paraId="000001B9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“I appreciate your proactive approach.”</w:t>
      </w:r>
    </w:p>
    <w:p w:rsidR="00000000" w:rsidDel="00000000" w:rsidP="00000000" w:rsidRDefault="00000000" w:rsidRPr="00000000" w14:paraId="000001B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5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3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2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3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3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6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3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2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7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5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2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7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9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0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4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4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4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4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7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9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9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6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5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4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8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0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2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8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8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6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2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