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sz w:val="32"/>
        </w:rPr>
        <w:t xml:space="preserve">Priya Sharma</w:t>
      </w:r>
    </w:p>
    <w:p>
      <w:r>
        <w:t xml:space="preserve">Backend Engineer | priya.sharma@example.com</w:t>
      </w:r>
    </w:p>
    <w:p>
      <w:r>
        <w:t xml:space="preserve">Experience</w:t>
      </w:r>
    </w:p>
    <w:p>
      <w:r>
        <w:t xml:space="preserve">Acme Corp, Software Engineer, 2022 to 2025</w:t>
      </w:r>
    </w:p>
    <w:p>
      <w:r>
        <w:t xml:space="preserve">Built REST APIs in Python and FastAPI serving 2M requests per day.</w:t>
      </w:r>
    </w:p>
    <w:p>
      <w:r>
        <w:t xml:space="preserve">Reduced PostgreSQL query latency by 40 percent with indexing.</w:t>
      </w:r>
    </w:p>
    <w:p>
      <w:r>
        <w:t xml:space="preserve">Education</w:t>
      </w:r>
    </w:p>
    <w:p>
      <w:r>
        <w:t xml:space="preserve">B.Tech Computer Science, State University, 2022</w:t>
      </w:r>
    </w:p>
    <w:p>
      <w:r>
        <w:rPr>
          <w:color w:val="FFFFFF" w:themeColor="text1"/>
        </w:rPr>
        <w:t xml:space="preserve">Kubernetes Terraform Kafka expert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character" w:styleId="Ghost">
    <w:name w:val="Ghost"/>
    <w:rPr>
      <w:vanish/>
    </w:rPr>
  </w:style>
  <w:style w:type="character" w:styleId="Pale">
    <w:name w:val="Pale"/>
    <w:basedOn w:val="Ghost2"/>
  </w:style>
  <w:style w:type="character" w:styleId="Ghost2">
    <w:name w:val="Ghost2"/>
    <w:rPr>
      <w:color w:val="FFFFFF"/>
    </w:rPr>
  </w:style>
  <w:style w:type="paragraph" w:styleId="Tiny">
    <w:name w:val="Tiny"/>
    <w:rPr>
      <w:sz w:val="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>
          <a:solidFill>
            <a:schemeClr val="phClr"/>
          </a:solidFill>
        </a:ln>
        <a:ln w="9525">
          <a:solidFill>
            <a:schemeClr val="phClr"/>
          </a:solidFill>
        </a:ln>
        <a:ln w="9525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</dc:title>
  <dc:creator>Priya Sharma</dc:creator>
</cp:coreProperties>
</file>