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sz w:val="2"/>
        </w:rPr>
        <w:t xml:space="preserve">Kubernetes Terraform Kafka expert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