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pPr>
    </w:p>
    <w:p>
      <w:pPr>
        <w:spacing w:line="480" w:lineRule="auto" w:before="0" w:after="0"/>
      </w:pPr>
    </w:p>
    <w:p>
      <w:pPr>
        <w:spacing w:line="480" w:lineRule="auto" w:before="0" w:after="0"/>
      </w:pPr>
    </w:p>
    <w:p>
      <w:pPr>
        <w:spacing w:line="480" w:lineRule="auto" w:before="0" w:after="0"/>
        <w:jc w:val="center"/>
      </w:pPr>
      <w:r>
        <w:rPr>
          <w:rFonts w:ascii="Times New Roman" w:hAnsi="Times New Roman"/>
          <w:b/>
          <w:color w:val="000000"/>
          <w:sz w:val="24"/>
        </w:rPr>
        <w:t>Plataforma Web de Noticias NotiFlash: Implementación Completa, Arquitectura en Angular y Despliegue en la Nube</w:t>
      </w:r>
    </w:p>
    <w:p>
      <w:pPr>
        <w:spacing w:line="480" w:lineRule="auto" w:before="0" w:after="0"/>
      </w:pPr>
    </w:p>
    <w:p>
      <w:pPr>
        <w:spacing w:line="480" w:lineRule="auto" w:before="0" w:after="0"/>
        <w:jc w:val="center"/>
      </w:pPr>
      <w:r>
        <w:rPr>
          <w:rFonts w:ascii="Times New Roman" w:hAnsi="Times New Roman"/>
          <w:color w:val="000000"/>
          <w:sz w:val="24"/>
        </w:rPr>
        <w:t>María Isabel Valencia Arboleda</w:t>
        <w:br/>
      </w:r>
      <w:r>
        <w:rPr>
          <w:rFonts w:ascii="Times New Roman" w:hAnsi="Times New Roman"/>
          <w:color w:val="000000"/>
          <w:sz w:val="24"/>
        </w:rPr>
        <w:t>Vittorio Gomez Di Innocentis</w:t>
        <w:br/>
      </w:r>
      <w:r>
        <w:rPr>
          <w:rFonts w:ascii="Times New Roman" w:hAnsi="Times New Roman"/>
          <w:color w:val="000000"/>
          <w:sz w:val="24"/>
        </w:rPr>
        <w:t>Laura Sofía Chitiva Lopez</w:t>
        <w:br/>
      </w:r>
      <w:r>
        <w:rPr>
          <w:rFonts w:ascii="Times New Roman" w:hAnsi="Times New Roman"/>
          <w:color w:val="000000"/>
          <w:sz w:val="24"/>
        </w:rPr>
        <w:t>Yully Alexandra Calderón Navarro</w:t>
        <w:br/>
      </w:r>
    </w:p>
    <w:p>
      <w:pPr>
        <w:spacing w:line="480" w:lineRule="auto" w:before="0" w:after="0"/>
        <w:jc w:val="center"/>
      </w:pPr>
      <w:r>
        <w:rPr>
          <w:rFonts w:ascii="Times New Roman" w:hAnsi="Times New Roman"/>
          <w:color w:val="000000"/>
          <w:sz w:val="24"/>
        </w:rPr>
        <w:t>Facultad de Ingeniería y Ciencias Básicas, Institución Universitaria Politécnico Grancolombiano</w:t>
        <w:br/>
        <w:t>Programa de Ingeniería de Software</w:t>
        <w:br/>
        <w:t>Módulo Virtual / Front End: Entrega 3 – Entrega final (Semana 7)</w:t>
        <w:br/>
        <w:t>Tutor: John Olarte Ramos</w:t>
        <w:br/>
        <w:t>14 de octubre de 2026</w:t>
      </w:r>
    </w:p>
    <w:p>
      <w:r>
        <w:br w:type="page"/>
      </w:r>
    </w:p>
    <w:p>
      <w:pPr>
        <w:keepNext/>
        <w:spacing w:line="480" w:lineRule="auto" w:before="0" w:after="0"/>
        <w:ind w:firstLine="0"/>
        <w:jc w:val="center"/>
      </w:pPr>
      <w:r>
        <w:rPr>
          <w:rFonts w:ascii="Times New Roman" w:hAnsi="Times New Roman"/>
          <w:b/>
          <w:color w:val="000000"/>
          <w:sz w:val="24"/>
        </w:rPr>
        <w:t>Tabla de Contenido</w:t>
      </w:r>
    </w:p>
    <w:p>
      <w:pPr>
        <w:spacing w:line="360" w:lineRule="auto" w:before="0" w:after="0"/>
        <w:ind w:firstLine="0"/>
      </w:pPr>
      <w:r>
        <w:rPr>
          <w:rFonts w:ascii="Times New Roman" w:hAnsi="Times New Roman"/>
          <w:color w:val="000000"/>
          <w:sz w:val="24"/>
        </w:rPr>
        <w:t>Introducción</w:t>
      </w:r>
      <w:r>
        <w:rPr>
          <w:rFonts w:ascii="Times New Roman" w:hAnsi="Times New Roman"/>
          <w:color w:val="000000"/>
          <w:sz w:val="20"/>
        </w:rPr>
        <w:t xml:space="preserve"> ............................................................ </w:t>
      </w:r>
      <w:r>
        <w:rPr>
          <w:rFonts w:ascii="Times New Roman" w:hAnsi="Times New Roman"/>
          <w:color w:val="000000"/>
          <w:sz w:val="24"/>
        </w:rPr>
        <w:t>3</w:t>
      </w:r>
    </w:p>
    <w:p>
      <w:pPr>
        <w:spacing w:line="360" w:lineRule="auto" w:before="0" w:after="0"/>
        <w:ind w:firstLine="0"/>
      </w:pPr>
      <w:r>
        <w:rPr>
          <w:rFonts w:ascii="Times New Roman" w:hAnsi="Times New Roman"/>
          <w:color w:val="000000"/>
          <w:sz w:val="24"/>
        </w:rPr>
        <w:t>Objetivos</w:t>
      </w:r>
      <w:r>
        <w:rPr>
          <w:rFonts w:ascii="Times New Roman" w:hAnsi="Times New Roman"/>
          <w:color w:val="000000"/>
          <w:sz w:val="20"/>
        </w:rPr>
        <w:t xml:space="preserve"> ............................................................... </w:t>
      </w:r>
      <w:r>
        <w:rPr>
          <w:rFonts w:ascii="Times New Roman" w:hAnsi="Times New Roman"/>
          <w:color w:val="000000"/>
          <w:sz w:val="24"/>
        </w:rPr>
        <w:t>3</w:t>
      </w:r>
    </w:p>
    <w:p>
      <w:pPr>
        <w:spacing w:line="360" w:lineRule="auto" w:before="0" w:after="0"/>
        <w:ind w:firstLine="0"/>
      </w:pPr>
      <w:r>
        <w:rPr>
          <w:rFonts w:ascii="Times New Roman" w:hAnsi="Times New Roman"/>
          <w:color w:val="000000"/>
          <w:sz w:val="24"/>
        </w:rPr>
        <w:t>Objetivo general</w:t>
      </w:r>
      <w:r>
        <w:rPr>
          <w:rFonts w:ascii="Times New Roman" w:hAnsi="Times New Roman"/>
          <w:color w:val="000000"/>
          <w:sz w:val="20"/>
        </w:rPr>
        <w:t xml:space="preserve"> ........................................................ </w:t>
      </w:r>
      <w:r>
        <w:rPr>
          <w:rFonts w:ascii="Times New Roman" w:hAnsi="Times New Roman"/>
          <w:color w:val="000000"/>
          <w:sz w:val="24"/>
        </w:rPr>
        <w:t>3</w:t>
      </w:r>
    </w:p>
    <w:p>
      <w:pPr>
        <w:spacing w:line="360" w:lineRule="auto" w:before="0" w:after="0"/>
        <w:ind w:firstLine="0"/>
      </w:pPr>
      <w:r>
        <w:rPr>
          <w:rFonts w:ascii="Times New Roman" w:hAnsi="Times New Roman"/>
          <w:color w:val="000000"/>
          <w:sz w:val="24"/>
        </w:rPr>
        <w:t>Objetivos específicos</w:t>
      </w:r>
      <w:r>
        <w:rPr>
          <w:rFonts w:ascii="Times New Roman" w:hAnsi="Times New Roman"/>
          <w:color w:val="000000"/>
          <w:sz w:val="20"/>
        </w:rPr>
        <w:t xml:space="preserve"> ................................................... </w:t>
      </w:r>
      <w:r>
        <w:rPr>
          <w:rFonts w:ascii="Times New Roman" w:hAnsi="Times New Roman"/>
          <w:color w:val="000000"/>
          <w:sz w:val="24"/>
        </w:rPr>
        <w:t>4</w:t>
      </w:r>
    </w:p>
    <w:p>
      <w:pPr>
        <w:spacing w:line="360" w:lineRule="auto" w:before="0" w:after="0"/>
        <w:ind w:firstLine="0"/>
      </w:pPr>
      <w:r>
        <w:rPr>
          <w:rFonts w:ascii="Times New Roman" w:hAnsi="Times New Roman"/>
          <w:color w:val="000000"/>
          <w:sz w:val="24"/>
        </w:rPr>
        <w:t>Descripción general de la propuesta</w:t>
      </w:r>
      <w:r>
        <w:rPr>
          <w:rFonts w:ascii="Times New Roman" w:hAnsi="Times New Roman"/>
          <w:color w:val="000000"/>
          <w:sz w:val="20"/>
        </w:rPr>
        <w:t xml:space="preserve"> ..................................... </w:t>
      </w:r>
      <w:r>
        <w:rPr>
          <w:rFonts w:ascii="Times New Roman" w:hAnsi="Times New Roman"/>
          <w:color w:val="000000"/>
          <w:sz w:val="24"/>
        </w:rPr>
        <w:t>4</w:t>
      </w:r>
    </w:p>
    <w:p>
      <w:pPr>
        <w:spacing w:line="360" w:lineRule="auto" w:before="0" w:after="0"/>
        <w:ind w:firstLine="0"/>
      </w:pPr>
      <w:r>
        <w:rPr>
          <w:rFonts w:ascii="Times New Roman" w:hAnsi="Times New Roman"/>
          <w:color w:val="000000"/>
          <w:sz w:val="24"/>
        </w:rPr>
        <w:t>Arquitectura del sistema y organización del código</w:t>
      </w:r>
      <w:r>
        <w:rPr>
          <w:rFonts w:ascii="Times New Roman" w:hAnsi="Times New Roman"/>
          <w:color w:val="000000"/>
          <w:sz w:val="20"/>
        </w:rPr>
        <w:t xml:space="preserve"> ...................... </w:t>
      </w:r>
      <w:r>
        <w:rPr>
          <w:rFonts w:ascii="Times New Roman" w:hAnsi="Times New Roman"/>
          <w:color w:val="000000"/>
          <w:sz w:val="24"/>
        </w:rPr>
        <w:t>5</w:t>
      </w:r>
    </w:p>
    <w:p>
      <w:pPr>
        <w:spacing w:line="360" w:lineRule="auto" w:before="0" w:after="0"/>
        <w:ind w:firstLine="0"/>
      </w:pPr>
      <w:r>
        <w:rPr>
          <w:rFonts w:ascii="Times New Roman" w:hAnsi="Times New Roman"/>
          <w:color w:val="000000"/>
          <w:sz w:val="24"/>
        </w:rPr>
        <w:t>Estructura monorrepósito</w:t>
      </w:r>
      <w:r>
        <w:rPr>
          <w:rFonts w:ascii="Times New Roman" w:hAnsi="Times New Roman"/>
          <w:color w:val="000000"/>
          <w:sz w:val="20"/>
        </w:rPr>
        <w:t xml:space="preserve"> ................................................ </w:t>
      </w:r>
      <w:r>
        <w:rPr>
          <w:rFonts w:ascii="Times New Roman" w:hAnsi="Times New Roman"/>
          <w:color w:val="000000"/>
          <w:sz w:val="24"/>
        </w:rPr>
        <w:t>5</w:t>
      </w:r>
    </w:p>
    <w:p>
      <w:pPr>
        <w:spacing w:line="360" w:lineRule="auto" w:before="0" w:after="0"/>
        <w:ind w:firstLine="0"/>
      </w:pPr>
      <w:r>
        <w:rPr>
          <w:rFonts w:ascii="Times New Roman" w:hAnsi="Times New Roman"/>
          <w:color w:val="000000"/>
          <w:sz w:val="24"/>
        </w:rPr>
        <w:t>Capa de datos y persistencia en el navegador</w:t>
      </w:r>
      <w:r>
        <w:rPr>
          <w:rFonts w:ascii="Times New Roman" w:hAnsi="Times New Roman"/>
          <w:color w:val="000000"/>
          <w:sz w:val="20"/>
        </w:rPr>
        <w:t xml:space="preserve"> ............................ </w:t>
      </w:r>
      <w:r>
        <w:rPr>
          <w:rFonts w:ascii="Times New Roman" w:hAnsi="Times New Roman"/>
          <w:color w:val="000000"/>
          <w:sz w:val="24"/>
        </w:rPr>
        <w:t>6</w:t>
      </w:r>
    </w:p>
    <w:p>
      <w:pPr>
        <w:spacing w:line="360" w:lineRule="auto" w:before="0" w:after="0"/>
        <w:ind w:firstLine="0"/>
      </w:pPr>
      <w:r>
        <w:rPr>
          <w:rFonts w:ascii="Times New Roman" w:hAnsi="Times New Roman"/>
          <w:color w:val="000000"/>
          <w:sz w:val="24"/>
        </w:rPr>
        <w:t>Implementación en Angular (Componentes)</w:t>
      </w:r>
      <w:r>
        <w:rPr>
          <w:rFonts w:ascii="Times New Roman" w:hAnsi="Times New Roman"/>
          <w:color w:val="000000"/>
          <w:sz w:val="20"/>
        </w:rPr>
        <w:t xml:space="preserve"> ................................. </w:t>
      </w:r>
      <w:r>
        <w:rPr>
          <w:rFonts w:ascii="Times New Roman" w:hAnsi="Times New Roman"/>
          <w:color w:val="000000"/>
          <w:sz w:val="24"/>
        </w:rPr>
        <w:t>6</w:t>
      </w:r>
    </w:p>
    <w:p>
      <w:pPr>
        <w:spacing w:line="360" w:lineRule="auto" w:before="0" w:after="0"/>
        <w:ind w:firstLine="0"/>
      </w:pPr>
      <w:r>
        <w:rPr>
          <w:rFonts w:ascii="Times New Roman" w:hAnsi="Times New Roman"/>
          <w:color w:val="000000"/>
          <w:sz w:val="24"/>
        </w:rPr>
        <w:t>Catálogo de componentes desarrollados</w:t>
      </w:r>
      <w:r>
        <w:rPr>
          <w:rFonts w:ascii="Times New Roman" w:hAnsi="Times New Roman"/>
          <w:color w:val="000000"/>
          <w:sz w:val="20"/>
        </w:rPr>
        <w:t xml:space="preserve"> ................................... </w:t>
      </w:r>
      <w:r>
        <w:rPr>
          <w:rFonts w:ascii="Times New Roman" w:hAnsi="Times New Roman"/>
          <w:color w:val="000000"/>
          <w:sz w:val="24"/>
        </w:rPr>
        <w:t>6</w:t>
      </w:r>
    </w:p>
    <w:p>
      <w:pPr>
        <w:spacing w:line="360" w:lineRule="auto" w:before="0" w:after="0"/>
        <w:ind w:firstLine="0"/>
      </w:pPr>
      <w:r>
        <w:rPr>
          <w:rFonts w:ascii="Times New Roman" w:hAnsi="Times New Roman"/>
          <w:color w:val="000000"/>
          <w:sz w:val="24"/>
        </w:rPr>
        <w:t>Servicio centralizado de noticias (NoticiasService)</w:t>
      </w:r>
      <w:r>
        <w:rPr>
          <w:rFonts w:ascii="Times New Roman" w:hAnsi="Times New Roman"/>
          <w:color w:val="000000"/>
          <w:sz w:val="20"/>
        </w:rPr>
        <w:t xml:space="preserve"> ..................... </w:t>
      </w:r>
      <w:r>
        <w:rPr>
          <w:rFonts w:ascii="Times New Roman" w:hAnsi="Times New Roman"/>
          <w:color w:val="000000"/>
          <w:sz w:val="24"/>
        </w:rPr>
        <w:t>8</w:t>
      </w:r>
    </w:p>
    <w:p>
      <w:pPr>
        <w:spacing w:line="360" w:lineRule="auto" w:before="0" w:after="0"/>
        <w:ind w:firstLine="0"/>
      </w:pPr>
      <w:r>
        <w:rPr>
          <w:rFonts w:ascii="Times New Roman" w:hAnsi="Times New Roman"/>
          <w:color w:val="000000"/>
          <w:sz w:val="24"/>
        </w:rPr>
        <w:t>Enrutamiento SPA (Single Page Application)</w:t>
      </w:r>
      <w:r>
        <w:rPr>
          <w:rFonts w:ascii="Times New Roman" w:hAnsi="Times New Roman"/>
          <w:color w:val="000000"/>
          <w:sz w:val="20"/>
        </w:rPr>
        <w:t xml:space="preserve"> .............................. </w:t>
      </w:r>
      <w:r>
        <w:rPr>
          <w:rFonts w:ascii="Times New Roman" w:hAnsi="Times New Roman"/>
          <w:color w:val="000000"/>
          <w:sz w:val="24"/>
        </w:rPr>
        <w:t>8</w:t>
      </w:r>
    </w:p>
    <w:p>
      <w:pPr>
        <w:spacing w:line="360" w:lineRule="auto" w:before="0" w:after="0"/>
        <w:ind w:firstLine="0"/>
      </w:pPr>
      <w:r>
        <w:rPr>
          <w:rFonts w:ascii="Times New Roman" w:hAnsi="Times New Roman"/>
          <w:color w:val="000000"/>
          <w:sz w:val="24"/>
        </w:rPr>
        <w:t>Evidencia de los cuatro tipos de Data Binding</w:t>
      </w:r>
      <w:r>
        <w:rPr>
          <w:rFonts w:ascii="Times New Roman" w:hAnsi="Times New Roman"/>
          <w:color w:val="000000"/>
          <w:sz w:val="20"/>
        </w:rPr>
        <w:t xml:space="preserve"> ........................... </w:t>
      </w:r>
      <w:r>
        <w:rPr>
          <w:rFonts w:ascii="Times New Roman" w:hAnsi="Times New Roman"/>
          <w:color w:val="000000"/>
          <w:sz w:val="24"/>
        </w:rPr>
        <w:t>9</w:t>
      </w:r>
    </w:p>
    <w:p>
      <w:pPr>
        <w:spacing w:line="360" w:lineRule="auto" w:before="0" w:after="0"/>
        <w:ind w:firstLine="0"/>
      </w:pPr>
      <w:r>
        <w:rPr>
          <w:rFonts w:ascii="Times New Roman" w:hAnsi="Times New Roman"/>
          <w:color w:val="000000"/>
          <w:sz w:val="24"/>
        </w:rPr>
        <w:t>Interpolación</w:t>
      </w:r>
      <w:r>
        <w:rPr>
          <w:rFonts w:ascii="Times New Roman" w:hAnsi="Times New Roman"/>
          <w:color w:val="000000"/>
          <w:sz w:val="20"/>
        </w:rPr>
        <w:t xml:space="preserve"> ........................................................... </w:t>
      </w:r>
      <w:r>
        <w:rPr>
          <w:rFonts w:ascii="Times New Roman" w:hAnsi="Times New Roman"/>
          <w:color w:val="000000"/>
          <w:sz w:val="24"/>
        </w:rPr>
        <w:t>9</w:t>
      </w:r>
    </w:p>
    <w:p>
      <w:pPr>
        <w:spacing w:line="360" w:lineRule="auto" w:before="0" w:after="0"/>
        <w:ind w:firstLine="0"/>
      </w:pPr>
      <w:r>
        <w:rPr>
          <w:rFonts w:ascii="Times New Roman" w:hAnsi="Times New Roman"/>
          <w:color w:val="000000"/>
          <w:sz w:val="24"/>
        </w:rPr>
        <w:t>Enlace de propiedades (Property Binding)</w:t>
      </w:r>
      <w:r>
        <w:rPr>
          <w:rFonts w:ascii="Times New Roman" w:hAnsi="Times New Roman"/>
          <w:color w:val="000000"/>
          <w:sz w:val="20"/>
        </w:rPr>
        <w:t xml:space="preserve"> ................................ </w:t>
      </w:r>
      <w:r>
        <w:rPr>
          <w:rFonts w:ascii="Times New Roman" w:hAnsi="Times New Roman"/>
          <w:color w:val="000000"/>
          <w:sz w:val="24"/>
        </w:rPr>
        <w:t>10</w:t>
      </w:r>
    </w:p>
    <w:p>
      <w:pPr>
        <w:spacing w:line="360" w:lineRule="auto" w:before="0" w:after="0"/>
        <w:ind w:firstLine="0"/>
      </w:pPr>
      <w:r>
        <w:rPr>
          <w:rFonts w:ascii="Times New Roman" w:hAnsi="Times New Roman"/>
          <w:color w:val="000000"/>
          <w:sz w:val="24"/>
        </w:rPr>
        <w:t>Enlace de eventos (Event Binding)</w:t>
      </w:r>
      <w:r>
        <w:rPr>
          <w:rFonts w:ascii="Times New Roman" w:hAnsi="Times New Roman"/>
          <w:color w:val="000000"/>
          <w:sz w:val="20"/>
        </w:rPr>
        <w:t xml:space="preserve"> ....................................... </w:t>
      </w:r>
      <w:r>
        <w:rPr>
          <w:rFonts w:ascii="Times New Roman" w:hAnsi="Times New Roman"/>
          <w:color w:val="000000"/>
          <w:sz w:val="24"/>
        </w:rPr>
        <w:t>10</w:t>
      </w:r>
    </w:p>
    <w:p>
      <w:pPr>
        <w:spacing w:line="360" w:lineRule="auto" w:before="0" w:after="0"/>
        <w:ind w:firstLine="0"/>
      </w:pPr>
      <w:r>
        <w:rPr>
          <w:rFonts w:ascii="Times New Roman" w:hAnsi="Times New Roman"/>
          <w:color w:val="000000"/>
          <w:sz w:val="24"/>
        </w:rPr>
        <w:t>Enlace bidireccional (Two-Way Data Binding)</w:t>
      </w:r>
      <w:r>
        <w:rPr>
          <w:rFonts w:ascii="Times New Roman" w:hAnsi="Times New Roman"/>
          <w:color w:val="000000"/>
          <w:sz w:val="20"/>
        </w:rPr>
        <w:t xml:space="preserve"> ............................. </w:t>
      </w:r>
      <w:r>
        <w:rPr>
          <w:rFonts w:ascii="Times New Roman" w:hAnsi="Times New Roman"/>
          <w:color w:val="000000"/>
          <w:sz w:val="24"/>
        </w:rPr>
        <w:t>11</w:t>
      </w:r>
    </w:p>
    <w:p>
      <w:pPr>
        <w:spacing w:line="360" w:lineRule="auto" w:before="0" w:after="0"/>
        <w:ind w:firstLine="0"/>
      </w:pPr>
      <w:r>
        <w:rPr>
          <w:rFonts w:ascii="Times New Roman" w:hAnsi="Times New Roman"/>
          <w:color w:val="000000"/>
          <w:sz w:val="24"/>
        </w:rPr>
        <w:t>Funcionalidades implementadas del portal NotiFlash</w:t>
      </w:r>
      <w:r>
        <w:rPr>
          <w:rFonts w:ascii="Times New Roman" w:hAnsi="Times New Roman"/>
          <w:color w:val="000000"/>
          <w:sz w:val="20"/>
        </w:rPr>
        <w:t xml:space="preserve"> ...................... </w:t>
      </w:r>
      <w:r>
        <w:rPr>
          <w:rFonts w:ascii="Times New Roman" w:hAnsi="Times New Roman"/>
          <w:color w:val="000000"/>
          <w:sz w:val="24"/>
        </w:rPr>
        <w:t>12</w:t>
      </w:r>
    </w:p>
    <w:p>
      <w:pPr>
        <w:spacing w:line="360" w:lineRule="auto" w:before="0" w:after="0"/>
        <w:ind w:firstLine="0"/>
      </w:pPr>
      <w:r>
        <w:rPr>
          <w:rFonts w:ascii="Times New Roman" w:hAnsi="Times New Roman"/>
          <w:color w:val="000000"/>
          <w:sz w:val="24"/>
        </w:rPr>
        <w:t>Despliegue en producción y accesibilidad</w:t>
      </w:r>
      <w:r>
        <w:rPr>
          <w:rFonts w:ascii="Times New Roman" w:hAnsi="Times New Roman"/>
          <w:color w:val="000000"/>
          <w:sz w:val="20"/>
        </w:rPr>
        <w:t xml:space="preserve"> ................................ </w:t>
      </w:r>
      <w:r>
        <w:rPr>
          <w:rFonts w:ascii="Times New Roman" w:hAnsi="Times New Roman"/>
          <w:color w:val="000000"/>
          <w:sz w:val="24"/>
        </w:rPr>
        <w:t>13</w:t>
      </w:r>
    </w:p>
    <w:p>
      <w:pPr>
        <w:spacing w:line="360" w:lineRule="auto" w:before="0" w:after="0"/>
        <w:ind w:firstLine="0"/>
      </w:pPr>
      <w:r>
        <w:rPr>
          <w:rFonts w:ascii="Times New Roman" w:hAnsi="Times New Roman"/>
          <w:color w:val="000000"/>
          <w:sz w:val="24"/>
        </w:rPr>
        <w:t>Sustentación audiovisual (Video explicativo)</w:t>
      </w:r>
      <w:r>
        <w:rPr>
          <w:rFonts w:ascii="Times New Roman" w:hAnsi="Times New Roman"/>
          <w:color w:val="000000"/>
          <w:sz w:val="20"/>
        </w:rPr>
        <w:t xml:space="preserve"> ............................ </w:t>
      </w:r>
      <w:r>
        <w:rPr>
          <w:rFonts w:ascii="Times New Roman" w:hAnsi="Times New Roman"/>
          <w:color w:val="000000"/>
          <w:sz w:val="24"/>
        </w:rPr>
        <w:t>14</w:t>
      </w:r>
    </w:p>
    <w:p>
      <w:pPr>
        <w:spacing w:line="360" w:lineRule="auto" w:before="0" w:after="0"/>
        <w:ind w:firstLine="0"/>
      </w:pPr>
      <w:r>
        <w:rPr>
          <w:rFonts w:ascii="Times New Roman" w:hAnsi="Times New Roman"/>
          <w:color w:val="000000"/>
          <w:sz w:val="24"/>
        </w:rPr>
        <w:t>Conclusiones</w:t>
      </w:r>
      <w:r>
        <w:rPr>
          <w:rFonts w:ascii="Times New Roman" w:hAnsi="Times New Roman"/>
          <w:color w:val="000000"/>
          <w:sz w:val="20"/>
        </w:rPr>
        <w:t xml:space="preserve"> ............................................................ </w:t>
      </w:r>
      <w:r>
        <w:rPr>
          <w:rFonts w:ascii="Times New Roman" w:hAnsi="Times New Roman"/>
          <w:color w:val="000000"/>
          <w:sz w:val="24"/>
        </w:rPr>
        <w:t>15</w:t>
      </w:r>
    </w:p>
    <w:p>
      <w:pPr>
        <w:spacing w:line="360" w:lineRule="auto" w:before="0" w:after="0"/>
        <w:ind w:firstLine="0"/>
      </w:pPr>
      <w:r>
        <w:rPr>
          <w:rFonts w:ascii="Times New Roman" w:hAnsi="Times New Roman"/>
          <w:color w:val="000000"/>
          <w:sz w:val="24"/>
        </w:rPr>
        <w:t>Referencias</w:t>
      </w:r>
      <w:r>
        <w:rPr>
          <w:rFonts w:ascii="Times New Roman" w:hAnsi="Times New Roman"/>
          <w:color w:val="000000"/>
          <w:sz w:val="20"/>
        </w:rPr>
        <w:t xml:space="preserve"> ............................................................. </w:t>
      </w:r>
      <w:r>
        <w:rPr>
          <w:rFonts w:ascii="Times New Roman" w:hAnsi="Times New Roman"/>
          <w:color w:val="000000"/>
          <w:sz w:val="24"/>
        </w:rPr>
        <w:t>16</w:t>
      </w:r>
    </w:p>
    <w:p>
      <w:r>
        <w:br w:type="page"/>
      </w:r>
    </w:p>
    <w:p>
      <w:pPr>
        <w:spacing w:line="480" w:lineRule="auto" w:before="0" w:after="0"/>
        <w:ind w:firstLine="0"/>
        <w:jc w:val="center"/>
      </w:pPr>
      <w:r>
        <w:rPr>
          <w:rFonts w:ascii="Times New Roman" w:hAnsi="Times New Roman"/>
          <w:b/>
          <w:color w:val="000000"/>
          <w:sz w:val="24"/>
        </w:rPr>
        <w:t>Plataforma Web de Noticias NotiFlash: Implementación Completa, Arquitectura en Angular y Despliegue en la Nube</w:t>
      </w:r>
    </w:p>
    <w:p>
      <w:pPr>
        <w:keepNext/>
        <w:spacing w:line="480" w:lineRule="auto" w:before="0" w:after="0"/>
        <w:ind w:firstLine="0"/>
        <w:jc w:val="center"/>
      </w:pPr>
      <w:r>
        <w:rPr>
          <w:rFonts w:ascii="Times New Roman" w:hAnsi="Times New Roman"/>
          <w:b/>
          <w:color w:val="000000"/>
          <w:sz w:val="24"/>
        </w:rPr>
        <w:t>Introducción</w:t>
      </w:r>
    </w:p>
    <w:p>
      <w:pPr>
        <w:spacing w:line="480" w:lineRule="auto" w:before="0" w:after="0"/>
        <w:ind w:firstLine="720"/>
        <w:jc w:val="left"/>
      </w:pPr>
      <w:r>
        <w:rPr>
          <w:rFonts w:ascii="Times New Roman" w:hAnsi="Times New Roman"/>
          <w:color w:val="000000"/>
          <w:sz w:val="24"/>
        </w:rPr>
        <w:t>Este documento presenta la entrega final (Semana 7) del módulo de Front End para el desarrollo de NotiFlash, una plataforma web interactiva de difusión de noticias concebida y desarrollada a lo largo del periodo académico. El proyecto inició con la etapa de maquetación y diseño visual en Figma (Entrega 1), continuó con la programación interactiva basada en HTML5, CSS3 y JavaScript vanilla conectado a datos externos en formato JSON y almacenamiento local (Entrega 2), y concluye satisfactoriamente con la construcción de una aplicación de página única (Single Page Application - SPA) desarrollada sobre el framework Angular 18.</w:t>
      </w:r>
    </w:p>
    <w:p>
      <w:pPr>
        <w:spacing w:line="480" w:lineRule="auto" w:before="0" w:after="0"/>
        <w:ind w:firstLine="720"/>
        <w:jc w:val="left"/>
      </w:pPr>
      <w:r>
        <w:rPr>
          <w:rFonts w:ascii="Times New Roman" w:hAnsi="Times New Roman"/>
          <w:color w:val="000000"/>
          <w:sz w:val="24"/>
        </w:rPr>
        <w:t>El objetivo primordial de esta fase de cierre es consolidar una aplicación plenamente funcional y exhibir el dominio práctico de la arquitectura basada en componentes desacoplados, servicios reactivos sustentados en flujos asíncronos de RxJS y, de manera central, la aplicación sistemática de las cuatro modalidades de enlace de datos (data binding) provistas por Angular: interpolación, enlace de propiedades, enlace de eventos y enlace bidireccional. La totalidad del código fuente ha sido versionado con Git y publicado en repositorios remotos, asegurando al mismo tiempo la disponibilidad pública de las aplicaciones en entornos productivos de la nube mediante GitHub Pages y Vercel.</w:t>
      </w:r>
    </w:p>
    <w:p>
      <w:pPr>
        <w:keepNext/>
        <w:spacing w:line="480" w:lineRule="auto" w:before="0" w:after="0"/>
        <w:ind w:firstLine="0"/>
        <w:jc w:val="center"/>
      </w:pPr>
      <w:r>
        <w:rPr>
          <w:rFonts w:ascii="Times New Roman" w:hAnsi="Times New Roman"/>
          <w:b/>
          <w:color w:val="000000"/>
          <w:sz w:val="24"/>
        </w:rPr>
        <w:t>Objetivos</w:t>
      </w:r>
    </w:p>
    <w:p>
      <w:pPr>
        <w:keepNext/>
        <w:spacing w:line="480" w:lineRule="auto" w:before="0" w:after="0"/>
        <w:ind w:firstLine="0"/>
        <w:jc w:val="left"/>
      </w:pPr>
      <w:r>
        <w:rPr>
          <w:rFonts w:ascii="Times New Roman" w:hAnsi="Times New Roman"/>
          <w:b/>
          <w:color w:val="000000"/>
          <w:sz w:val="24"/>
        </w:rPr>
        <w:t>Objetivo general</w:t>
      </w:r>
    </w:p>
    <w:p>
      <w:pPr>
        <w:spacing w:line="480" w:lineRule="auto" w:before="0" w:after="0"/>
        <w:ind w:firstLine="720"/>
        <w:jc w:val="left"/>
      </w:pPr>
      <w:r>
        <w:rPr>
          <w:rFonts w:ascii="Times New Roman" w:hAnsi="Times New Roman"/>
          <w:color w:val="000000"/>
          <w:sz w:val="24"/>
        </w:rPr>
        <w:t>Construir, verificar y documentar una plataforma web completa de noticias (NotiFlash), demostrando la evolución desde un portal interactivo con JavaScript vanilla hacia una aplicación moderna Single Page Application estructurada en Angular 18, con código ordenado, aplicación sistemática de data binding, persistencia local y despliegue activo en la nube bajo normas APA.</w:t>
      </w:r>
    </w:p>
    <w:p>
      <w:pPr>
        <w:keepNext/>
        <w:spacing w:line="480" w:lineRule="auto" w:before="0" w:after="0"/>
        <w:ind w:firstLine="0"/>
        <w:jc w:val="left"/>
      </w:pPr>
      <w:r>
        <w:rPr>
          <w:rFonts w:ascii="Times New Roman" w:hAnsi="Times New Roman"/>
          <w:b/>
          <w:color w:val="000000"/>
          <w:sz w:val="24"/>
        </w:rPr>
        <w:t>Objetivos específicos</w:t>
      </w:r>
    </w:p>
    <w:p>
      <w:pPr>
        <w:spacing w:line="480" w:lineRule="auto" w:before="0" w:after="0"/>
        <w:ind w:firstLine="720"/>
        <w:jc w:val="left"/>
      </w:pPr>
      <w:r>
        <w:rPr>
          <w:rFonts w:ascii="Times New Roman" w:hAnsi="Times New Roman"/>
          <w:color w:val="000000"/>
          <w:sz w:val="24"/>
        </w:rPr>
        <w:t>1. Consolidar la funcionalidad total de la plataforma en sus distintas vistas: pantalla de inicio con noticias destacadas, catálogo completo con búsqueda reactiva y filtros por categoría, visualización pormenorizada de artículos individuales, listado de favoritos, módulo administrativo CRUD con confirmación de acciones y formulario de contacto debidamente validado.</w:t>
      </w:r>
    </w:p>
    <w:p>
      <w:pPr>
        <w:spacing w:line="480" w:lineRule="auto" w:before="0" w:after="0"/>
        <w:ind w:firstLine="720"/>
        <w:jc w:val="left"/>
      </w:pPr>
      <w:r>
        <w:rPr>
          <w:rFonts w:ascii="Times New Roman" w:hAnsi="Times New Roman"/>
          <w:color w:val="000000"/>
          <w:sz w:val="24"/>
        </w:rPr>
        <w:t>2. Diseñar e implementar en Angular 18 una estructura modular compuesta por componentes independientes (standalone components), servicios reactivos inyectables e interfaces de tipado estricto en TypeScript.</w:t>
      </w:r>
    </w:p>
    <w:p>
      <w:pPr>
        <w:spacing w:line="480" w:lineRule="auto" w:before="0" w:after="0"/>
        <w:ind w:firstLine="720"/>
        <w:jc w:val="left"/>
      </w:pPr>
      <w:r>
        <w:rPr>
          <w:rFonts w:ascii="Times New Roman" w:hAnsi="Times New Roman"/>
          <w:color w:val="000000"/>
          <w:sz w:val="24"/>
        </w:rPr>
        <w:t>3. Demostrar y documentar de manera explícita el uso funcional de los cuatro tipos de data binding (interpolación, property binding, event binding y two-way data binding) en los flujos principales del aplicativo.</w:t>
      </w:r>
    </w:p>
    <w:p>
      <w:pPr>
        <w:spacing w:line="480" w:lineRule="auto" w:before="0" w:after="0"/>
        <w:ind w:firstLine="720"/>
        <w:jc w:val="left"/>
      </w:pPr>
      <w:r>
        <w:rPr>
          <w:rFonts w:ascii="Times New Roman" w:hAnsi="Times New Roman"/>
          <w:color w:val="000000"/>
          <w:sz w:val="24"/>
        </w:rPr>
        <w:t>4. Implementar mecanismos confiables de persistencia en el almacenamiento local del navegador (localStorage) para salvaguardar de forma asíncrona la lista de favoritos y las noticias administradas por el usuario.</w:t>
      </w:r>
    </w:p>
    <w:p>
      <w:pPr>
        <w:spacing w:line="480" w:lineRule="auto" w:before="0" w:after="0"/>
        <w:ind w:firstLine="720"/>
        <w:jc w:val="left"/>
      </w:pPr>
      <w:r>
        <w:rPr>
          <w:rFonts w:ascii="Times New Roman" w:hAnsi="Times New Roman"/>
          <w:color w:val="000000"/>
          <w:sz w:val="24"/>
        </w:rPr>
        <w:t>5. Desplegar los aplicativos en servidores cloud públicos (GitHub Pages para la versión vanilla y Vercel para la aplicación Angular), garantizando la correcta reescritura de rutas para prevenir errores de navegación.</w:t>
      </w:r>
    </w:p>
    <w:p>
      <w:pPr>
        <w:spacing w:line="480" w:lineRule="auto" w:before="0" w:after="0"/>
        <w:ind w:firstLine="720"/>
        <w:jc w:val="left"/>
      </w:pPr>
      <w:r>
        <w:rPr>
          <w:rFonts w:ascii="Times New Roman" w:hAnsi="Times New Roman"/>
          <w:color w:val="000000"/>
          <w:sz w:val="24"/>
        </w:rPr>
        <w:t>6. Elaborar la documentación formal bajo estándares de presentación APA (7.ª edición) y preparar un guion metodológico para la sustentación en video con duración máxima de tres minutos.</w:t>
      </w:r>
    </w:p>
    <w:p>
      <w:pPr>
        <w:keepNext/>
        <w:spacing w:line="480" w:lineRule="auto" w:before="0" w:after="0"/>
        <w:ind w:firstLine="0"/>
        <w:jc w:val="center"/>
      </w:pPr>
      <w:r>
        <w:rPr>
          <w:rFonts w:ascii="Times New Roman" w:hAnsi="Times New Roman"/>
          <w:b/>
          <w:color w:val="000000"/>
          <w:sz w:val="24"/>
        </w:rPr>
        <w:t>Descripción general de la propuesta</w:t>
      </w:r>
    </w:p>
    <w:p>
      <w:pPr>
        <w:spacing w:line="480" w:lineRule="auto" w:before="0" w:after="0"/>
        <w:ind w:firstLine="720"/>
        <w:jc w:val="left"/>
      </w:pPr>
      <w:r>
        <w:rPr>
          <w:rFonts w:ascii="Times New Roman" w:hAnsi="Times New Roman"/>
          <w:color w:val="000000"/>
          <w:sz w:val="24"/>
        </w:rPr>
        <w:t>La plataforma web se denomina NotiFlash y tiene como lema institucional 'Noticias al instante'. Su propósito es ofrecer un medio de comunicación digital ágil, limpio y accesible para lectores que desean mantenerse informados sobre los acontecimientos más recientes en cuatro secciones fundamentales: Educación, Tecnología, Turismo y Comercial.</w:t>
      </w:r>
    </w:p>
    <w:p>
      <w:pPr>
        <w:spacing w:line="480" w:lineRule="auto" w:before="0" w:after="0"/>
        <w:ind w:firstLine="720"/>
        <w:jc w:val="left"/>
      </w:pPr>
      <w:r>
        <w:rPr>
          <w:rFonts w:ascii="Times New Roman" w:hAnsi="Times New Roman"/>
          <w:color w:val="000000"/>
          <w:sz w:val="24"/>
        </w:rPr>
        <w:t>El proyecto se concibió sin barreras de autenticación forzada, de modo que cualquier visitante pueda explorar artículos, filtrar contenidos, guardar noticias para lectura posterior mediante localStorage y contactar a la redacción. A nivel de ingeniería web, NotiFlash representa un ejercicio integral de desarrollo de frontend moderno, cubriendo desde la maquetación semántica y diseño adaptativo para pantallas de distintos factores de forma, hasta la implementación de patrones de estado reactivo y enlace de datos en un framework empresarial como Angular.</w:t>
      </w:r>
    </w:p>
    <w:p>
      <w:pPr>
        <w:keepNext/>
        <w:spacing w:line="480" w:lineRule="auto" w:before="0" w:after="0"/>
        <w:ind w:firstLine="0"/>
        <w:jc w:val="center"/>
      </w:pPr>
      <w:r>
        <w:rPr>
          <w:rFonts w:ascii="Times New Roman" w:hAnsi="Times New Roman"/>
          <w:b/>
          <w:color w:val="000000"/>
          <w:sz w:val="24"/>
        </w:rPr>
        <w:t>Arquitectura del sistema y organización del código</w:t>
      </w:r>
    </w:p>
    <w:p>
      <w:pPr>
        <w:keepNext/>
        <w:spacing w:line="480" w:lineRule="auto" w:before="0" w:after="0"/>
        <w:ind w:firstLine="0"/>
        <w:jc w:val="left"/>
      </w:pPr>
      <w:r>
        <w:rPr>
          <w:rFonts w:ascii="Times New Roman" w:hAnsi="Times New Roman"/>
          <w:b/>
          <w:color w:val="000000"/>
          <w:sz w:val="24"/>
        </w:rPr>
        <w:t>Estructura monorrepósito</w:t>
      </w:r>
    </w:p>
    <w:p>
      <w:pPr>
        <w:spacing w:line="480" w:lineRule="auto" w:before="0" w:after="0"/>
        <w:ind w:firstLine="720"/>
        <w:jc w:val="left"/>
      </w:pPr>
      <w:r>
        <w:rPr>
          <w:rFonts w:ascii="Times New Roman" w:hAnsi="Times New Roman"/>
          <w:color w:val="000000"/>
          <w:sz w:val="24"/>
        </w:rPr>
        <w:t>Con el propósito de mantener la trazabilidad histórica de los requerimientos y permitir al evaluador contrastar la solución nativa frente a la solución en framework, se organizó un monorrepósito limpio. En la raíz del proyecto reside el portal desarrollado con HTML5, CSS3 y JavaScript vanilla; mientras que en el subdirectorio 'notiflash-angular/' se aloja la solución integral en Angular 18 creada mediante Angular CLI.</w:t>
      </w:r>
    </w:p>
    <w:p>
      <w:pPr>
        <w:spacing w:line="480" w:lineRule="auto" w:before="0" w:after="0"/>
        <w:ind w:firstLine="720"/>
        <w:jc w:val="left"/>
      </w:pPr>
      <w:r>
        <w:rPr>
          <w:rFonts w:ascii="Times New Roman" w:hAnsi="Times New Roman"/>
          <w:color w:val="000000"/>
          <w:sz w:val="24"/>
        </w:rPr>
        <w:t>A continuación se detalla la distribución de archivos y carpetas del proyecto:</w:t>
      </w:r>
    </w:p>
    <w:p>
      <w:pPr>
        <w:spacing w:line="240" w:lineRule="auto" w:before="0" w:after="0"/>
        <w:ind w:firstLine="720"/>
      </w:pPr>
      <w:r>
        <w:rPr>
          <w:rFonts w:ascii="Times New Roman" w:hAnsi="Times New Roman"/>
          <w:color w:val="000000"/>
          <w:sz w:val="20"/>
        </w:rPr>
        <w:t>notiflash/</w:t>
        <w:br/>
        <w:t>|-- index.html                 (Portal web vanilla: Home y destacados)</w:t>
        <w:br/>
        <w:t>|-- noticias.html              (Catálogo con filtros por categoría y orden)</w:t>
        <w:br/>
        <w:t>|-- detalle.html               (Vista de lectura y sugerencias)</w:t>
        <w:br/>
        <w:t>|-- favoritos.html             (Artículos guardados en localStorage)</w:t>
        <w:br/>
        <w:t>|-- gestionar.html             (Módulo CRUD con validación de entradas)</w:t>
        <w:br/>
        <w:t>|-- contacto.html              (Formulario con validación en tiempo real)</w:t>
        <w:br/>
        <w:t>|-- noticias.json              (Datos iniciales de las noticias)</w:t>
        <w:br/>
        <w:t>|-- css/                       (Estilos modulares: styles.css y páginas)</w:t>
        <w:br/>
        <w:t>|-- js/                        (Módulos funcionales en JavaScript vanilla)</w:t>
        <w:br/>
        <w:t>|-- img/                       (Ilustraciones vectoriales optimizadas SVG)</w:t>
        <w:br/>
        <w:t>`-- notiflash-angular/         (Aplicación SPA en Angular 18)</w:t>
        <w:br/>
        <w:t xml:space="preserve">    |-- src/app/components/    (Componentes independientes standalone)</w:t>
        <w:br/>
        <w:t xml:space="preserve">    |-- src/app/models/        (Interfaces TypeScript de datos)</w:t>
        <w:br/>
        <w:t xml:space="preserve">    |-- src/app/services/      (NoticiasService reactivo con RxJS)</w:t>
        <w:br/>
        <w:t xml:space="preserve">    |-- src/app/app.routes.ts  (Configuración de rutas del enrutador)</w:t>
        <w:br/>
        <w:t xml:space="preserve">    |-- angular.json           (Configuración de compilación y salida)</w:t>
        <w:br/>
        <w:t xml:space="preserve">    `-- vercel.json            (Reglas de reescritura para la nube)</w:t>
        <w:br/>
      </w:r>
    </w:p>
    <w:p>
      <w:pPr>
        <w:keepNext/>
        <w:spacing w:line="480" w:lineRule="auto" w:before="0" w:after="0"/>
        <w:ind w:firstLine="0"/>
        <w:jc w:val="left"/>
      </w:pPr>
      <w:r>
        <w:rPr>
          <w:rFonts w:ascii="Times New Roman" w:hAnsi="Times New Roman"/>
          <w:b/>
          <w:color w:val="000000"/>
          <w:sz w:val="24"/>
        </w:rPr>
        <w:t>Capa de datos y persistencia en el navegador</w:t>
      </w:r>
    </w:p>
    <w:p>
      <w:pPr>
        <w:spacing w:line="480" w:lineRule="auto" w:before="0" w:after="0"/>
        <w:ind w:firstLine="720"/>
        <w:jc w:val="left"/>
      </w:pPr>
      <w:r>
        <w:rPr>
          <w:rFonts w:ascii="Times New Roman" w:hAnsi="Times New Roman"/>
          <w:color w:val="000000"/>
          <w:sz w:val="24"/>
        </w:rPr>
        <w:t>La fuente original de noticias proviene del archivo 'noticias.json', el cual define una estructura con campos tipados: identificador numérico, título, categoría, imagen, resumen, contenido textual, autor, fecha de publicación y marcador de noticia destacada.</w:t>
      </w:r>
    </w:p>
    <w:p>
      <w:pPr>
        <w:spacing w:line="480" w:lineRule="auto" w:before="0" w:after="0"/>
        <w:ind w:firstLine="720"/>
        <w:jc w:val="left"/>
      </w:pPr>
      <w:r>
        <w:rPr>
          <w:rFonts w:ascii="Times New Roman" w:hAnsi="Times New Roman"/>
          <w:color w:val="000000"/>
          <w:sz w:val="24"/>
        </w:rPr>
        <w:t>La persistencia en tiempo de ejecución se administra a través del objeto 'localStorage' del navegador web. Al iniciar la aplicación, se verifica si ya existen registros en el almacenamiento local bajo la clave 'notiflash_noticias'; en caso contrario, se realiza la petición asíncrona hacia 'noticias.json' y se almacena una copia en caché local. Toda acción posterior de adición, edición o borrado actualiza inmediatamente el almacenamiento local. De igual manera, los artículos marcados como favoritos se conservan de forma independiente bajo la clave 'notiflash_favoritos', garantizando la persistencia entre sesiones del usuario sin requerir bases de datos remotas.</w:t>
      </w:r>
    </w:p>
    <w:p>
      <w:pPr>
        <w:keepNext/>
        <w:spacing w:line="480" w:lineRule="auto" w:before="0" w:after="0"/>
        <w:ind w:firstLine="0"/>
        <w:jc w:val="center"/>
      </w:pPr>
      <w:r>
        <w:rPr>
          <w:rFonts w:ascii="Times New Roman" w:hAnsi="Times New Roman"/>
          <w:b/>
          <w:color w:val="000000"/>
          <w:sz w:val="24"/>
        </w:rPr>
        <w:t>Implementación en Angular (Componentes)</w:t>
      </w:r>
    </w:p>
    <w:p>
      <w:pPr>
        <w:keepNext/>
        <w:spacing w:line="480" w:lineRule="auto" w:before="0" w:after="0"/>
        <w:ind w:firstLine="0"/>
        <w:jc w:val="left"/>
      </w:pPr>
      <w:r>
        <w:rPr>
          <w:rFonts w:ascii="Times New Roman" w:hAnsi="Times New Roman"/>
          <w:b/>
          <w:color w:val="000000"/>
          <w:sz w:val="24"/>
        </w:rPr>
        <w:t>Catálogo de componentes desarrollados</w:t>
      </w:r>
    </w:p>
    <w:p>
      <w:pPr>
        <w:spacing w:line="480" w:lineRule="auto" w:before="0" w:after="0"/>
        <w:ind w:firstLine="720"/>
        <w:jc w:val="left"/>
      </w:pPr>
      <w:r>
        <w:rPr>
          <w:rFonts w:ascii="Times New Roman" w:hAnsi="Times New Roman"/>
          <w:color w:val="000000"/>
          <w:sz w:val="24"/>
        </w:rPr>
        <w:t>La arquitectura de la aplicación en Angular 18 fue diseñada siguiendo la modalidad de componentes autónomos (standalone components), eliminando la dependencia de módulos intermedios y permitiendo que cada componente declare explícitamente sus dependencias y directivas.</w:t>
      </w:r>
    </w:p>
    <w:p>
      <w:pPr>
        <w:spacing w:line="480" w:lineRule="auto" w:before="0" w:after="0"/>
        <w:ind w:firstLine="720"/>
        <w:jc w:val="left"/>
      </w:pPr>
      <w:r>
        <w:rPr>
          <w:rFonts w:ascii="Times New Roman" w:hAnsi="Times New Roman"/>
          <w:color w:val="000000"/>
          <w:sz w:val="24"/>
        </w:rPr>
        <w:t>A continuación, la Tabla 1 detalla los componentes implementados y su función técnica:</w:t>
      </w:r>
    </w:p>
    <w:p>
      <w:pPr>
        <w:spacing w:line="240" w:lineRule="auto" w:before="120" w:after="40"/>
        <w:ind w:firstLine="0"/>
      </w:pPr>
      <w:r>
        <w:rPr>
          <w:b/>
        </w:rPr>
        <w:t>Tabla 1</w:t>
        <w:br/>
      </w:r>
      <w:r>
        <w:rPr>
          <w:i/>
        </w:rPr>
        <w:t>Componentes standalone implementados en la aplicación NotiFlash (Angular 18)</w:t>
      </w: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000000"/>
          <w:left w:val="none"/>
          <w:right w:val="none"/>
          <w:insideV w:val="none"/>
        </w:tblBorders>
      </w:tblPr>
      <w:tblGrid>
        <w:gridCol w:w="2592"/>
        <w:gridCol w:w="2880"/>
        <w:gridCol w:w="3888"/>
      </w:tblGrid>
      <w:tr>
        <w:tc>
          <w:tcPr>
            <w:tcW w:type="dxa" w:w="3120"/>
          </w:tcPr>
          <w:p>
            <w:pPr>
              <w:spacing w:line="240" w:lineRule="auto" w:before="80" w:after="80"/>
            </w:pPr>
            <w:r>
              <w:rPr>
                <w:rFonts w:ascii="Times New Roman" w:hAnsi="Times New Roman"/>
                <w:b/>
                <w:color w:val="000000"/>
                <w:sz w:val="22"/>
              </w:rPr>
              <w:t>Componente</w:t>
            </w:r>
          </w:p>
        </w:tc>
        <w:tc>
          <w:tcPr>
            <w:tcW w:type="dxa" w:w="3120"/>
          </w:tcPr>
          <w:p>
            <w:pPr>
              <w:spacing w:line="240" w:lineRule="auto" w:before="80" w:after="80"/>
            </w:pPr>
            <w:r>
              <w:rPr>
                <w:rFonts w:ascii="Times New Roman" w:hAnsi="Times New Roman"/>
                <w:b/>
                <w:color w:val="000000"/>
                <w:sz w:val="22"/>
              </w:rPr>
              <w:t>Directorio</w:t>
            </w:r>
          </w:p>
        </w:tc>
        <w:tc>
          <w:tcPr>
            <w:tcW w:type="dxa" w:w="3120"/>
          </w:tcPr>
          <w:p>
            <w:pPr>
              <w:spacing w:line="240" w:lineRule="auto" w:before="80" w:after="80"/>
            </w:pPr>
            <w:r>
              <w:rPr>
                <w:rFonts w:ascii="Times New Roman" w:hAnsi="Times New Roman"/>
                <w:b/>
                <w:color w:val="000000"/>
                <w:sz w:val="22"/>
              </w:rPr>
              <w:t>Responsabilidad en el sistema</w:t>
            </w:r>
          </w:p>
        </w:tc>
      </w:tr>
      <w:tr>
        <w:tc>
          <w:tcPr>
            <w:tcW w:type="dxa" w:w="2592"/>
          </w:tcPr>
          <w:p>
            <w:pPr>
              <w:spacing w:line="240" w:lineRule="auto" w:before="60" w:after="60"/>
            </w:pPr>
            <w:r>
              <w:rPr>
                <w:rFonts w:ascii="Times New Roman" w:hAnsi="Times New Roman"/>
                <w:b/>
                <w:color w:val="000000"/>
                <w:sz w:val="20"/>
              </w:rPr>
              <w:t>HeaderComponent</w:t>
            </w:r>
          </w:p>
        </w:tc>
        <w:tc>
          <w:tcPr>
            <w:tcW w:type="dxa" w:w="2880"/>
          </w:tcPr>
          <w:p>
            <w:pPr>
              <w:spacing w:line="240" w:lineRule="auto" w:before="60" w:after="60"/>
            </w:pPr>
            <w:r>
              <w:rPr>
                <w:rFonts w:ascii="Times New Roman" w:hAnsi="Times New Roman"/>
                <w:color w:val="000000"/>
                <w:sz w:val="20"/>
              </w:rPr>
              <w:t>src/app/components/header/</w:t>
            </w:r>
          </w:p>
        </w:tc>
        <w:tc>
          <w:tcPr>
            <w:tcW w:type="dxa" w:w="3888"/>
          </w:tcPr>
          <w:p>
            <w:pPr>
              <w:spacing w:line="240" w:lineRule="auto" w:before="60" w:after="60"/>
            </w:pPr>
            <w:r>
              <w:rPr>
                <w:rFonts w:ascii="Times New Roman" w:hAnsi="Times New Roman"/>
                <w:color w:val="000000"/>
                <w:sz w:val="20"/>
              </w:rPr>
              <w:t>Encabezado global con barra de navegación, logotipo, buscador y contador reactivo de favoritos.</w:t>
            </w:r>
          </w:p>
        </w:tc>
      </w:tr>
      <w:tr>
        <w:tc>
          <w:tcPr>
            <w:tcW w:type="dxa" w:w="2592"/>
          </w:tcPr>
          <w:p>
            <w:pPr>
              <w:spacing w:line="240" w:lineRule="auto" w:before="60" w:after="60"/>
            </w:pPr>
            <w:r>
              <w:rPr>
                <w:rFonts w:ascii="Times New Roman" w:hAnsi="Times New Roman"/>
                <w:b/>
                <w:color w:val="000000"/>
                <w:sz w:val="20"/>
              </w:rPr>
              <w:t>FooterComponent</w:t>
            </w:r>
          </w:p>
        </w:tc>
        <w:tc>
          <w:tcPr>
            <w:tcW w:type="dxa" w:w="2880"/>
          </w:tcPr>
          <w:p>
            <w:pPr>
              <w:spacing w:line="240" w:lineRule="auto" w:before="60" w:after="60"/>
            </w:pPr>
            <w:r>
              <w:rPr>
                <w:rFonts w:ascii="Times New Roman" w:hAnsi="Times New Roman"/>
                <w:color w:val="000000"/>
                <w:sz w:val="20"/>
              </w:rPr>
              <w:t>src/app/components/footer/</w:t>
            </w:r>
          </w:p>
        </w:tc>
        <w:tc>
          <w:tcPr>
            <w:tcW w:type="dxa" w:w="3888"/>
          </w:tcPr>
          <w:p>
            <w:pPr>
              <w:spacing w:line="240" w:lineRule="auto" w:before="60" w:after="60"/>
            </w:pPr>
            <w:r>
              <w:rPr>
                <w:rFonts w:ascii="Times New Roman" w:hAnsi="Times New Roman"/>
                <w:color w:val="000000"/>
                <w:sz w:val="20"/>
              </w:rPr>
              <w:t>Pie de página informativo con enlaces institucionales, redes sociales y año dinámico calculado.</w:t>
            </w:r>
          </w:p>
        </w:tc>
      </w:tr>
      <w:tr>
        <w:tc>
          <w:tcPr>
            <w:tcW w:type="dxa" w:w="2592"/>
          </w:tcPr>
          <w:p>
            <w:pPr>
              <w:spacing w:line="240" w:lineRule="auto" w:before="60" w:after="60"/>
            </w:pPr>
            <w:r>
              <w:rPr>
                <w:rFonts w:ascii="Times New Roman" w:hAnsi="Times New Roman"/>
                <w:b/>
                <w:color w:val="000000"/>
                <w:sz w:val="20"/>
              </w:rPr>
              <w:t>InicioComponent</w:t>
            </w:r>
          </w:p>
        </w:tc>
        <w:tc>
          <w:tcPr>
            <w:tcW w:type="dxa" w:w="2880"/>
          </w:tcPr>
          <w:p>
            <w:pPr>
              <w:spacing w:line="240" w:lineRule="auto" w:before="60" w:after="60"/>
            </w:pPr>
            <w:r>
              <w:rPr>
                <w:rFonts w:ascii="Times New Roman" w:hAnsi="Times New Roman"/>
                <w:color w:val="000000"/>
                <w:sz w:val="20"/>
              </w:rPr>
              <w:t>src/app/components/inicio/</w:t>
            </w:r>
          </w:p>
        </w:tc>
        <w:tc>
          <w:tcPr>
            <w:tcW w:type="dxa" w:w="3888"/>
          </w:tcPr>
          <w:p>
            <w:pPr>
              <w:spacing w:line="240" w:lineRule="auto" w:before="60" w:after="60"/>
            </w:pPr>
            <w:r>
              <w:rPr>
                <w:rFonts w:ascii="Times New Roman" w:hAnsi="Times New Roman"/>
                <w:color w:val="000000"/>
                <w:sz w:val="20"/>
              </w:rPr>
              <w:t>Pantalla de entrada con carrusel interactivo y cuadrícula de noticias destacadas recientes.</w:t>
            </w:r>
          </w:p>
        </w:tc>
      </w:tr>
      <w:tr>
        <w:tc>
          <w:tcPr>
            <w:tcW w:type="dxa" w:w="2592"/>
          </w:tcPr>
          <w:p>
            <w:pPr>
              <w:spacing w:line="240" w:lineRule="auto" w:before="60" w:after="60"/>
            </w:pPr>
            <w:r>
              <w:rPr>
                <w:rFonts w:ascii="Times New Roman" w:hAnsi="Times New Roman"/>
                <w:b/>
                <w:color w:val="000000"/>
                <w:sz w:val="20"/>
              </w:rPr>
              <w:t>NoticiasComponent</w:t>
            </w:r>
          </w:p>
        </w:tc>
        <w:tc>
          <w:tcPr>
            <w:tcW w:type="dxa" w:w="2880"/>
          </w:tcPr>
          <w:p>
            <w:pPr>
              <w:spacing w:line="240" w:lineRule="auto" w:before="60" w:after="60"/>
            </w:pPr>
            <w:r>
              <w:rPr>
                <w:rFonts w:ascii="Times New Roman" w:hAnsi="Times New Roman"/>
                <w:color w:val="000000"/>
                <w:sz w:val="20"/>
              </w:rPr>
              <w:t>src/app/components/noticias/</w:t>
            </w:r>
          </w:p>
        </w:tc>
        <w:tc>
          <w:tcPr>
            <w:tcW w:type="dxa" w:w="3888"/>
          </w:tcPr>
          <w:p>
            <w:pPr>
              <w:spacing w:line="240" w:lineRule="auto" w:before="60" w:after="60"/>
            </w:pPr>
            <w:r>
              <w:rPr>
                <w:rFonts w:ascii="Times New Roman" w:hAnsi="Times New Roman"/>
                <w:color w:val="000000"/>
                <w:sz w:val="20"/>
              </w:rPr>
              <w:t>Catálogo general con búsqueda por texto en tiempo real, filtros por categoría y ordenamiento.</w:t>
            </w:r>
          </w:p>
        </w:tc>
      </w:tr>
      <w:tr>
        <w:tc>
          <w:tcPr>
            <w:tcW w:type="dxa" w:w="2592"/>
          </w:tcPr>
          <w:p>
            <w:pPr>
              <w:spacing w:line="240" w:lineRule="auto" w:before="60" w:after="60"/>
            </w:pPr>
            <w:r>
              <w:rPr>
                <w:rFonts w:ascii="Times New Roman" w:hAnsi="Times New Roman"/>
                <w:b/>
                <w:color w:val="000000"/>
                <w:sz w:val="20"/>
              </w:rPr>
              <w:t>DetalleComponent</w:t>
            </w:r>
          </w:p>
        </w:tc>
        <w:tc>
          <w:tcPr>
            <w:tcW w:type="dxa" w:w="2880"/>
          </w:tcPr>
          <w:p>
            <w:pPr>
              <w:spacing w:line="240" w:lineRule="auto" w:before="60" w:after="60"/>
            </w:pPr>
            <w:r>
              <w:rPr>
                <w:rFonts w:ascii="Times New Roman" w:hAnsi="Times New Roman"/>
                <w:color w:val="000000"/>
                <w:sz w:val="20"/>
              </w:rPr>
              <w:t>src/app/components/detalle/</w:t>
            </w:r>
          </w:p>
        </w:tc>
        <w:tc>
          <w:tcPr>
            <w:tcW w:type="dxa" w:w="3888"/>
          </w:tcPr>
          <w:p>
            <w:pPr>
              <w:spacing w:line="240" w:lineRule="auto" w:before="60" w:after="60"/>
            </w:pPr>
            <w:r>
              <w:rPr>
                <w:rFonts w:ascii="Times New Roman" w:hAnsi="Times New Roman"/>
                <w:color w:val="000000"/>
                <w:sz w:val="20"/>
              </w:rPr>
              <w:t>Visualización del artículo completo a partir del parámetro de ruta (:id) y sugerencias relacionadas.</w:t>
            </w:r>
          </w:p>
        </w:tc>
      </w:tr>
      <w:tr>
        <w:tc>
          <w:tcPr>
            <w:tcW w:type="dxa" w:w="2592"/>
          </w:tcPr>
          <w:p>
            <w:pPr>
              <w:spacing w:line="240" w:lineRule="auto" w:before="60" w:after="60"/>
            </w:pPr>
            <w:r>
              <w:rPr>
                <w:rFonts w:ascii="Times New Roman" w:hAnsi="Times New Roman"/>
                <w:b/>
                <w:color w:val="000000"/>
                <w:sz w:val="20"/>
              </w:rPr>
              <w:t>FavoritosComponent</w:t>
            </w:r>
          </w:p>
        </w:tc>
        <w:tc>
          <w:tcPr>
            <w:tcW w:type="dxa" w:w="2880"/>
          </w:tcPr>
          <w:p>
            <w:pPr>
              <w:spacing w:line="240" w:lineRule="auto" w:before="60" w:after="60"/>
            </w:pPr>
            <w:r>
              <w:rPr>
                <w:rFonts w:ascii="Times New Roman" w:hAnsi="Times New Roman"/>
                <w:color w:val="000000"/>
                <w:sz w:val="20"/>
              </w:rPr>
              <w:t>src/app/components/favoritos/</w:t>
            </w:r>
          </w:p>
        </w:tc>
        <w:tc>
          <w:tcPr>
            <w:tcW w:type="dxa" w:w="3888"/>
          </w:tcPr>
          <w:p>
            <w:pPr>
              <w:spacing w:line="240" w:lineRule="auto" w:before="60" w:after="60"/>
            </w:pPr>
            <w:r>
              <w:rPr>
                <w:rFonts w:ascii="Times New Roman" w:hAnsi="Times New Roman"/>
                <w:color w:val="000000"/>
                <w:sz w:val="20"/>
              </w:rPr>
              <w:t>Listado de noticias guardadas en el navegador, con opción de eliminar individuales o vaciar la colección.</w:t>
            </w:r>
          </w:p>
        </w:tc>
      </w:tr>
      <w:tr>
        <w:tc>
          <w:tcPr>
            <w:tcW w:type="dxa" w:w="2592"/>
          </w:tcPr>
          <w:p>
            <w:pPr>
              <w:spacing w:line="240" w:lineRule="auto" w:before="60" w:after="60"/>
            </w:pPr>
            <w:r>
              <w:rPr>
                <w:rFonts w:ascii="Times New Roman" w:hAnsi="Times New Roman"/>
                <w:b/>
                <w:color w:val="000000"/>
                <w:sz w:val="20"/>
              </w:rPr>
              <w:t>GestionarComponent</w:t>
            </w:r>
          </w:p>
        </w:tc>
        <w:tc>
          <w:tcPr>
            <w:tcW w:type="dxa" w:w="2880"/>
          </w:tcPr>
          <w:p>
            <w:pPr>
              <w:spacing w:line="240" w:lineRule="auto" w:before="60" w:after="60"/>
            </w:pPr>
            <w:r>
              <w:rPr>
                <w:rFonts w:ascii="Times New Roman" w:hAnsi="Times New Roman"/>
                <w:color w:val="000000"/>
                <w:sz w:val="20"/>
              </w:rPr>
              <w:t>src/app/components/gestionar/</w:t>
            </w:r>
          </w:p>
        </w:tc>
        <w:tc>
          <w:tcPr>
            <w:tcW w:type="dxa" w:w="3888"/>
          </w:tcPr>
          <w:p>
            <w:pPr>
              <w:spacing w:line="240" w:lineRule="auto" w:before="60" w:after="60"/>
            </w:pPr>
            <w:r>
              <w:rPr>
                <w:rFonts w:ascii="Times New Roman" w:hAnsi="Times New Roman"/>
                <w:color w:val="000000"/>
                <w:sz w:val="20"/>
              </w:rPr>
              <w:t>Panel CRUD de administración (crear, editar y borrar) con validación de entradas y vista previa en vivo.</w:t>
            </w:r>
          </w:p>
        </w:tc>
      </w:tr>
      <w:tr>
        <w:tc>
          <w:tcPr>
            <w:tcW w:type="dxa" w:w="2592"/>
          </w:tcPr>
          <w:p>
            <w:pPr>
              <w:spacing w:line="240" w:lineRule="auto" w:before="60" w:after="60"/>
            </w:pPr>
            <w:r>
              <w:rPr>
                <w:rFonts w:ascii="Times New Roman" w:hAnsi="Times New Roman"/>
                <w:b/>
                <w:color w:val="000000"/>
                <w:sz w:val="20"/>
              </w:rPr>
              <w:t>ContactoComponent</w:t>
            </w:r>
          </w:p>
        </w:tc>
        <w:tc>
          <w:tcPr>
            <w:tcW w:type="dxa" w:w="2880"/>
          </w:tcPr>
          <w:p>
            <w:pPr>
              <w:spacing w:line="240" w:lineRule="auto" w:before="60" w:after="60"/>
            </w:pPr>
            <w:r>
              <w:rPr>
                <w:rFonts w:ascii="Times New Roman" w:hAnsi="Times New Roman"/>
                <w:color w:val="000000"/>
                <w:sz w:val="20"/>
              </w:rPr>
              <w:t>src/app/components/contacto/</w:t>
            </w:r>
          </w:p>
        </w:tc>
        <w:tc>
          <w:tcPr>
            <w:tcW w:type="dxa" w:w="3888"/>
          </w:tcPr>
          <w:p>
            <w:pPr>
              <w:spacing w:line="240" w:lineRule="auto" w:before="60" w:after="60"/>
            </w:pPr>
            <w:r>
              <w:rPr>
                <w:rFonts w:ascii="Times New Roman" w:hAnsi="Times New Roman"/>
                <w:color w:val="000000"/>
                <w:sz w:val="20"/>
              </w:rPr>
              <w:t>Formulario de contacto con validación de expresiones regulares, campos obligatorios y mensaje de éxito.</w:t>
            </w:r>
          </w:p>
        </w:tc>
      </w:tr>
    </w:tbl>
    <w:p>
      <w:pPr>
        <w:spacing w:line="240" w:lineRule="auto" w:before="60" w:after="120"/>
        <w:ind w:firstLine="0"/>
      </w:pPr>
      <w:r>
        <w:rPr>
          <w:i/>
        </w:rPr>
        <w:t xml:space="preserve">Nota. </w:t>
      </w:r>
      <w:r>
        <w:t>Elaboración propia a partir del código desarrollado en el repositorio notiflash-angular.</w:t>
      </w:r>
    </w:p>
    <w:p>
      <w:pPr>
        <w:keepNext/>
        <w:spacing w:line="480" w:lineRule="auto" w:before="0" w:after="0"/>
        <w:ind w:firstLine="0"/>
        <w:jc w:val="left"/>
      </w:pPr>
      <w:r>
        <w:rPr>
          <w:rFonts w:ascii="Times New Roman" w:hAnsi="Times New Roman"/>
          <w:b/>
          <w:color w:val="000000"/>
          <w:sz w:val="24"/>
        </w:rPr>
        <w:t>Servicio centralizado de noticias (NoticiasService)</w:t>
      </w:r>
    </w:p>
    <w:p>
      <w:pPr>
        <w:spacing w:line="480" w:lineRule="auto" w:before="0" w:after="0"/>
        <w:ind w:firstLine="720"/>
        <w:jc w:val="left"/>
      </w:pPr>
      <w:r>
        <w:rPr>
          <w:rFonts w:ascii="Times New Roman" w:hAnsi="Times New Roman"/>
          <w:color w:val="000000"/>
          <w:sz w:val="24"/>
        </w:rPr>
        <w:t>Para desacoplar la interfaz gráfica de la gestión de datos se desarrolló la clase de servicio 'NoticiasService' ('src/app/services/noticias.service.ts'). Este servicio utiliza dos instancias de 'BehaviorSubject' provenientes de RxJS: una para la colección general de noticias y otra para el arreglo de identificadores de favoritos.</w:t>
      </w:r>
    </w:p>
    <w:p>
      <w:pPr>
        <w:spacing w:line="480" w:lineRule="auto" w:before="0" w:after="0"/>
        <w:ind w:firstLine="720"/>
        <w:jc w:val="left"/>
      </w:pPr>
      <w:r>
        <w:rPr>
          <w:rFonts w:ascii="Times New Roman" w:hAnsi="Times New Roman"/>
          <w:color w:val="000000"/>
          <w:sz w:val="24"/>
        </w:rPr>
        <w:t>Gracias a este patrón observable, cualquier componente que necesite consultar o modificar la información se suscribe a los flujos 'noticias$' o 'favoritos$'. Cuando se registra una nueva noticia o se alterna el estado de un favorito, el servicio emite los nuevos valores a todos los suscriptores de manera inmediata y sincroniza automáticamente los cambios en 'localStorage'.</w:t>
      </w:r>
    </w:p>
    <w:p>
      <w:pPr>
        <w:keepNext/>
        <w:spacing w:line="480" w:lineRule="auto" w:before="0" w:after="0"/>
        <w:ind w:firstLine="0"/>
        <w:jc w:val="left"/>
      </w:pPr>
      <w:r>
        <w:rPr>
          <w:rFonts w:ascii="Times New Roman" w:hAnsi="Times New Roman"/>
          <w:b/>
          <w:color w:val="000000"/>
          <w:sz w:val="24"/>
        </w:rPr>
        <w:t>Enrutamiento SPA (Single Page Application)</w:t>
      </w:r>
    </w:p>
    <w:p>
      <w:pPr>
        <w:spacing w:line="480" w:lineRule="auto" w:before="0" w:after="0"/>
        <w:ind w:firstLine="720"/>
        <w:jc w:val="left"/>
      </w:pPr>
      <w:r>
        <w:rPr>
          <w:rFonts w:ascii="Times New Roman" w:hAnsi="Times New Roman"/>
          <w:color w:val="000000"/>
          <w:sz w:val="24"/>
        </w:rPr>
        <w:t>La navegación entre vistas se realiza sin recargas de página mediante el enrutador de Angular ('provideRouter' en 'app.config.ts'). Las rutas principales declaradas en 'app.routes.ts' asocian los caminos '/inicio', '/noticias', '/noticia/:id', '/favoritos', '/gestionar' y '/contacto' a sus componentes respectivos, canalizando la salida a través de la directiva '&lt;router-outlet&gt;' ubicada en la plantilla principal de la aplicación.</w:t>
      </w:r>
    </w:p>
    <w:p>
      <w:pPr>
        <w:keepNext/>
        <w:spacing w:line="480" w:lineRule="auto" w:before="0" w:after="0"/>
        <w:ind w:firstLine="0"/>
        <w:jc w:val="center"/>
      </w:pPr>
      <w:r>
        <w:rPr>
          <w:rFonts w:ascii="Times New Roman" w:hAnsi="Times New Roman"/>
          <w:b/>
          <w:color w:val="000000"/>
          <w:sz w:val="24"/>
        </w:rPr>
        <w:t>Evidencia de los cuatro tipos de Data Binding</w:t>
      </w:r>
    </w:p>
    <w:p>
      <w:pPr>
        <w:spacing w:line="480" w:lineRule="auto" w:before="0" w:after="0"/>
        <w:ind w:firstLine="720"/>
        <w:jc w:val="left"/>
      </w:pPr>
      <w:r>
        <w:rPr>
          <w:rFonts w:ascii="Times New Roman" w:hAnsi="Times New Roman"/>
          <w:color w:val="000000"/>
          <w:sz w:val="24"/>
        </w:rPr>
        <w:t>La rúbrica de evaluación exige la demostración técnica de las cuatro modalidades de enlace de datos provistas por Angular. En NotiFlash, cada una cumple un papel funcional claramente delimitado dentro del sistema:</w:t>
      </w:r>
    </w:p>
    <w:p>
      <w:pPr>
        <w:keepNext/>
        <w:spacing w:line="480" w:lineRule="auto" w:before="0" w:after="0"/>
        <w:ind w:firstLine="0"/>
        <w:jc w:val="left"/>
      </w:pPr>
      <w:r>
        <w:rPr>
          <w:rFonts w:ascii="Times New Roman" w:hAnsi="Times New Roman"/>
          <w:b/>
          <w:color w:val="000000"/>
          <w:sz w:val="24"/>
        </w:rPr>
        <w:t>Interpolación: {{ expresión }}</w:t>
      </w:r>
    </w:p>
    <w:p>
      <w:pPr>
        <w:spacing w:line="480" w:lineRule="auto" w:before="0" w:after="0"/>
        <w:ind w:firstLine="720"/>
        <w:jc w:val="left"/>
      </w:pPr>
      <w:r>
        <w:rPr>
          <w:rFonts w:ascii="Times New Roman" w:hAnsi="Times New Roman"/>
          <w:color w:val="000000"/>
          <w:sz w:val="24"/>
        </w:rPr>
        <w:t>La interpolación representa el flujo unidireccional que va desde la clase TypeScript del componente hacia el documento HTML, evaluando expresiones matemáticas, propiedades o cadenas de texto.</w:t>
      </w:r>
    </w:p>
    <w:p>
      <w:pPr>
        <w:spacing w:line="480" w:lineRule="auto" w:before="0" w:after="0"/>
        <w:ind w:firstLine="720"/>
        <w:jc w:val="left"/>
      </w:pPr>
      <w:r>
        <w:rPr>
          <w:rFonts w:ascii="Times New Roman" w:hAnsi="Times New Roman"/>
          <w:color w:val="000000"/>
          <w:sz w:val="24"/>
        </w:rPr>
        <w:t>1. Renderizado de noticias: En las tarjetas de noticias se proyectan las propiedades del objeto mediante '{{ item.titulo }}', '{{ item.resumen }}', '{{ item.categoria }}' y '{{ item.fecha }}'.</w:t>
      </w:r>
    </w:p>
    <w:p>
      <w:pPr>
        <w:spacing w:line="480" w:lineRule="auto" w:before="0" w:after="0"/>
        <w:ind w:firstLine="720"/>
        <w:jc w:val="left"/>
      </w:pPr>
      <w:r>
        <w:rPr>
          <w:rFonts w:ascii="Times New Roman" w:hAnsi="Times New Roman"/>
          <w:color w:val="000000"/>
          <w:sz w:val="24"/>
        </w:rPr>
        <w:t>2. Contador dinámico de favoritos: En el encabezado global ('HeaderComponent'), el total de elementos guardados se muestra sobre el icono mediante la expresión '{{ cantidadFavoritos }}'.</w:t>
      </w:r>
    </w:p>
    <w:p>
      <w:pPr>
        <w:spacing w:line="480" w:lineRule="auto" w:before="0" w:after="0"/>
        <w:ind w:firstLine="720"/>
        <w:jc w:val="left"/>
      </w:pPr>
      <w:r>
        <w:rPr>
          <w:rFonts w:ascii="Times New Roman" w:hAnsi="Times New Roman"/>
          <w:color w:val="000000"/>
          <w:sz w:val="24"/>
        </w:rPr>
        <w:t>3. Derechos de autor y año en curso: En el pie de página ('FooterComponent'), el año se obtiene de forma dinámica: '© {{ anioActual }} NotiFlash', asegurando que la fecha se actualice sin intervención manual.</w:t>
      </w:r>
    </w:p>
    <w:p>
      <w:pPr>
        <w:spacing w:line="480" w:lineRule="auto" w:before="0" w:after="0"/>
        <w:ind w:firstLine="720"/>
        <w:jc w:val="left"/>
      </w:pPr>
      <w:r>
        <w:rPr>
          <w:rFonts w:ascii="Times New Roman" w:hAnsi="Times New Roman"/>
          <w:color w:val="000000"/>
          <w:sz w:val="24"/>
        </w:rPr>
        <w:t>4. Conteo de resultados de búsqueda: En el catálogo de noticias se despliega el resumen estadístico: 'Mostrando {{ noticiasFiltradas.length }} de {{ noticias.length }} noticias'.</w:t>
      </w:r>
    </w:p>
    <w:p>
      <w:pPr>
        <w:keepNext/>
        <w:spacing w:line="480" w:lineRule="auto" w:before="0" w:after="0"/>
        <w:ind w:firstLine="0"/>
        <w:jc w:val="left"/>
      </w:pPr>
      <w:r>
        <w:rPr>
          <w:rFonts w:ascii="Times New Roman" w:hAnsi="Times New Roman"/>
          <w:b/>
          <w:color w:val="000000"/>
          <w:sz w:val="24"/>
        </w:rPr>
        <w:t>Enlace de propiedades (Property Binding): [propiedad]="expresión"</w:t>
      </w:r>
    </w:p>
    <w:p>
      <w:pPr>
        <w:spacing w:line="480" w:lineRule="auto" w:before="0" w:after="0"/>
        <w:ind w:firstLine="720"/>
        <w:jc w:val="left"/>
      </w:pPr>
      <w:r>
        <w:rPr>
          <w:rFonts w:ascii="Times New Roman" w:hAnsi="Times New Roman"/>
          <w:color w:val="000000"/>
          <w:sz w:val="24"/>
        </w:rPr>
        <w:t>El Property Binding asocia una variable del componente con una propiedad del DOM o una directiva de Angular, permitiendo manipular atributos nativos y clases visuales condicionales.</w:t>
      </w:r>
    </w:p>
    <w:p>
      <w:pPr>
        <w:spacing w:line="480" w:lineRule="auto" w:before="0" w:after="0"/>
        <w:ind w:firstLine="720"/>
        <w:jc w:val="left"/>
      </w:pPr>
      <w:r>
        <w:rPr>
          <w:rFonts w:ascii="Times New Roman" w:hAnsi="Times New Roman"/>
          <w:color w:val="000000"/>
          <w:sz w:val="24"/>
        </w:rPr>
        <w:t>1. Fuentes de imágenes dinámicas: La directiva '&lt;img [src]="item.imagen" [alt]="item.titulo"&gt;' vincula la ruta de la ilustración vectorial y su texto accesible a partir de los datos de cada noticia.</w:t>
      </w:r>
    </w:p>
    <w:p>
      <w:pPr>
        <w:spacing w:line="480" w:lineRule="auto" w:before="0" w:after="0"/>
        <w:ind w:firstLine="720"/>
        <w:jc w:val="left"/>
      </w:pPr>
      <w:r>
        <w:rPr>
          <w:rFonts w:ascii="Times New Roman" w:hAnsi="Times New Roman"/>
          <w:color w:val="000000"/>
          <w:sz w:val="24"/>
        </w:rPr>
        <w:t>2. Enrutamiento con parámetros: La directiva '[routerLink]="["/noticia", item.id]"' genera el enlace dinámico hacia el artículo correspondiente.</w:t>
      </w:r>
    </w:p>
    <w:p>
      <w:pPr>
        <w:spacing w:line="480" w:lineRule="auto" w:before="0" w:after="0"/>
        <w:ind w:firstLine="720"/>
        <w:jc w:val="left"/>
      </w:pPr>
      <w:r>
        <w:rPr>
          <w:rFonts w:ascii="Times New Roman" w:hAnsi="Times New Roman"/>
          <w:color w:val="000000"/>
          <w:sz w:val="24"/>
        </w:rPr>
        <w:t>3. Clases CSS condicionales: '[class.activo]="esFavorito(item.id)"' resalta en azul el marcador de favoritos cuando la noticia se encuentra guardada, y '[class.error]="tituloInput.invalid &amp;&amp; tituloInput.touched"' señala los campos que no cumplen los criterios de validación.</w:t>
      </w:r>
    </w:p>
    <w:p>
      <w:pPr>
        <w:spacing w:line="480" w:lineRule="auto" w:before="0" w:after="0"/>
        <w:ind w:firstLine="720"/>
        <w:jc w:val="left"/>
      </w:pPr>
      <w:r>
        <w:rPr>
          <w:rFonts w:ascii="Times New Roman" w:hAnsi="Times New Roman"/>
          <w:color w:val="000000"/>
          <w:sz w:val="24"/>
        </w:rPr>
        <w:t>4. Deshabilitación de botones de acción: En el formulario de gestión de noticias, la propiedad '[disabled]="!esValido()"' impide el envío del formulario mientras falte algún campo obligatorio por completar.</w:t>
      </w:r>
    </w:p>
    <w:p>
      <w:pPr>
        <w:keepNext/>
        <w:spacing w:line="480" w:lineRule="auto" w:before="0" w:after="0"/>
        <w:ind w:firstLine="0"/>
        <w:jc w:val="left"/>
      </w:pPr>
      <w:r>
        <w:rPr>
          <w:rFonts w:ascii="Times New Roman" w:hAnsi="Times New Roman"/>
          <w:b/>
          <w:color w:val="000000"/>
          <w:sz w:val="24"/>
        </w:rPr>
        <w:t>Enlace de eventos (Event Binding): (evento)="método()"</w:t>
      </w:r>
    </w:p>
    <w:p>
      <w:pPr>
        <w:spacing w:line="480" w:lineRule="auto" w:before="0" w:after="0"/>
        <w:ind w:firstLine="720"/>
        <w:jc w:val="left"/>
      </w:pPr>
      <w:r>
        <w:rPr>
          <w:rFonts w:ascii="Times New Roman" w:hAnsi="Times New Roman"/>
          <w:color w:val="000000"/>
          <w:sz w:val="24"/>
        </w:rPr>
        <w:t>El Event Binding captura las acciones del usuario en la pantalla y desencadena la ejecución de funciones en la lógica de negocio del componente TypeScript.</w:t>
      </w:r>
    </w:p>
    <w:p>
      <w:pPr>
        <w:spacing w:line="480" w:lineRule="auto" w:before="0" w:after="0"/>
        <w:ind w:firstLine="720"/>
        <w:jc w:val="left"/>
      </w:pPr>
      <w:r>
        <w:rPr>
          <w:rFonts w:ascii="Times New Roman" w:hAnsi="Times New Roman"/>
          <w:color w:val="000000"/>
          <w:sz w:val="24"/>
        </w:rPr>
        <w:t>1. Interacción de favoritos: El evento '(click)="toggleFavorito(item.id)"' permite al lector guardar o retirar un artículo desde cualquier tarjeta o vista de detalle.</w:t>
      </w:r>
    </w:p>
    <w:p>
      <w:pPr>
        <w:spacing w:line="480" w:lineRule="auto" w:before="0" w:after="0"/>
        <w:ind w:firstLine="720"/>
        <w:jc w:val="left"/>
      </w:pPr>
      <w:r>
        <w:rPr>
          <w:rFonts w:ascii="Times New Roman" w:hAnsi="Times New Roman"/>
          <w:color w:val="000000"/>
          <w:sz w:val="24"/>
        </w:rPr>
        <w:t>2. Desplazamiento del carrusel: Los botones de navegación responden a eventos de clic '(click)="siguienteSlide()"' y '(click)="anteriorSlide()"'.</w:t>
      </w:r>
    </w:p>
    <w:p>
      <w:pPr>
        <w:spacing w:line="480" w:lineRule="auto" w:before="0" w:after="0"/>
        <w:ind w:firstLine="720"/>
        <w:jc w:val="left"/>
      </w:pPr>
      <w:r>
        <w:rPr>
          <w:rFonts w:ascii="Times New Roman" w:hAnsi="Times New Roman"/>
          <w:color w:val="000000"/>
          <w:sz w:val="24"/>
        </w:rPr>
        <w:t>3. Filtro interactivo por botones: La selección de categoría se ejecuta al pulsar las etiquetas mediante '(click)="seleccionarCategoria(cat)"'.</w:t>
      </w:r>
    </w:p>
    <w:p>
      <w:pPr>
        <w:spacing w:line="480" w:lineRule="auto" w:before="0" w:after="0"/>
        <w:ind w:firstLine="720"/>
        <w:jc w:val="left"/>
      </w:pPr>
      <w:r>
        <w:rPr>
          <w:rFonts w:ascii="Times New Roman" w:hAnsi="Times New Roman"/>
          <w:color w:val="000000"/>
          <w:sz w:val="24"/>
        </w:rPr>
        <w:t>4. Captura de envío de formularios: Los eventos '(ngSubmit)="guardar()"' en el módulo CRUD y '(ngSubmit)="enviar()"' en contacto interceptan la acción del usuario, ejecutan la lógica interna y suprimen el refresco predeterminado del navegador.</w:t>
      </w:r>
    </w:p>
    <w:p>
      <w:pPr>
        <w:spacing w:line="480" w:lineRule="auto" w:before="0" w:after="0"/>
        <w:ind w:firstLine="720"/>
        <w:jc w:val="left"/>
      </w:pPr>
      <w:r>
        <w:rPr>
          <w:rFonts w:ascii="Times New Roman" w:hAnsi="Times New Roman"/>
          <w:color w:val="000000"/>
          <w:sz w:val="24"/>
        </w:rPr>
        <w:t>5. Edición y supresión de registros: En la tabla administrativa, '(click)="iniciarEdicion(n)"' transfiere los datos al formulario para su actualización, y '(click)="eliminar(n.id)"' solicita confirmación para borrar el registro.</w:t>
      </w:r>
    </w:p>
    <w:p>
      <w:pPr>
        <w:keepNext/>
        <w:spacing w:line="480" w:lineRule="auto" w:before="0" w:after="0"/>
        <w:ind w:firstLine="0"/>
        <w:jc w:val="left"/>
      </w:pPr>
      <w:r>
        <w:rPr>
          <w:rFonts w:ascii="Times New Roman" w:hAnsi="Times New Roman"/>
          <w:b/>
          <w:color w:val="000000"/>
          <w:sz w:val="24"/>
        </w:rPr>
        <w:t>Enlace bidireccional (Two-Way Data Binding): [(ngModel)]="variable"</w:t>
      </w:r>
    </w:p>
    <w:p>
      <w:pPr>
        <w:spacing w:line="480" w:lineRule="auto" w:before="0" w:after="0"/>
        <w:ind w:firstLine="720"/>
        <w:jc w:val="left"/>
      </w:pPr>
      <w:r>
        <w:rPr>
          <w:rFonts w:ascii="Times New Roman" w:hAnsi="Times New Roman"/>
          <w:color w:val="000000"/>
          <w:sz w:val="24"/>
        </w:rPr>
        <w:t>El enlace bidireccional garantiza la sincronización simultánea y en doble sentido entre la vista y el modelo. Cualquier cambio introducido por el usuario en un control de entrada se propaga al instante a la variable de TypeScript, y cualquier alteración programática de la variable se refleja sin demora en la pantalla.</w:t>
      </w:r>
    </w:p>
    <w:p>
      <w:pPr>
        <w:spacing w:line="480" w:lineRule="auto" w:before="0" w:after="0"/>
        <w:ind w:firstLine="720"/>
        <w:jc w:val="left"/>
      </w:pPr>
      <w:r>
        <w:rPr>
          <w:rFonts w:ascii="Times New Roman" w:hAnsi="Times New Roman"/>
          <w:color w:val="000000"/>
          <w:sz w:val="24"/>
        </w:rPr>
        <w:t>1. Buscador reactivo: En el campo de búsqueda del catálogo, '[(ngModel)]="terminoBusqueda"' permite filtrar las tarjetas coincidentes en tiempo real a medida que el usuario escribe.</w:t>
      </w:r>
    </w:p>
    <w:p>
      <w:pPr>
        <w:spacing w:line="480" w:lineRule="auto" w:before="0" w:after="0"/>
        <w:ind w:firstLine="720"/>
        <w:jc w:val="left"/>
      </w:pPr>
      <w:r>
        <w:rPr>
          <w:rFonts w:ascii="Times New Roman" w:hAnsi="Times New Roman"/>
          <w:color w:val="000000"/>
          <w:sz w:val="24"/>
        </w:rPr>
        <w:t>2. Formulario de contacto: Cada campo del formulario se encuentra enlazado a las propiedades del objeto de datos ('[(ngModel)]="datos.nombre"', '[(ngModel)]="datos.correo"', '[(ngModel)]="datos.asunto"' y '[(ngModel)]="datos.mensaje"').</w:t>
      </w:r>
    </w:p>
    <w:p>
      <w:pPr>
        <w:spacing w:line="480" w:lineRule="auto" w:before="0" w:after="0"/>
        <w:ind w:firstLine="720"/>
        <w:jc w:val="left"/>
      </w:pPr>
      <w:r>
        <w:rPr>
          <w:rFonts w:ascii="Times New Roman" w:hAnsi="Times New Roman"/>
          <w:color w:val="000000"/>
          <w:sz w:val="24"/>
        </w:rPr>
        <w:t>3. Panel CRUD con vista previa inmediata: En 'GestionarComponent', los campos del formulario administrativo ('[(ngModel)]="formulario.titulo"', '[(ngModel)]="formulario.resumen"', etc.) están enlazados de manera que, mientras el autor redacta, una tarjeta idéntica a la del portal final se renderiza y actualiza en tiempo real al costado derecho de la pantalla.</w:t>
      </w:r>
    </w:p>
    <w:p>
      <w:pPr>
        <w:spacing w:line="240" w:lineRule="auto" w:before="120" w:after="40"/>
        <w:ind w:firstLine="0"/>
      </w:pPr>
      <w:r>
        <w:rPr>
          <w:b/>
        </w:rPr>
        <w:t>Tabla 2</w:t>
        <w:br/>
      </w:r>
      <w:r>
        <w:rPr>
          <w:i/>
        </w:rPr>
        <w:t>Matriz de síntesis de los cuatro tipos de Data Binding implementados en NotiFlash</w:t>
      </w: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000000"/>
          <w:left w:val="none"/>
          <w:right w:val="none"/>
          <w:insideV w:val="none"/>
        </w:tblBorders>
      </w:tblPr>
      <w:tblGrid>
        <w:gridCol w:w="2160"/>
        <w:gridCol w:w="1872"/>
        <w:gridCol w:w="2304"/>
        <w:gridCol w:w="3024"/>
      </w:tblGrid>
      <w:tr>
        <w:tc>
          <w:tcPr>
            <w:tcW w:type="dxa" w:w="2340"/>
          </w:tcPr>
          <w:p>
            <w:pPr>
              <w:spacing w:line="240" w:lineRule="auto" w:before="80" w:after="80"/>
            </w:pPr>
            <w:r>
              <w:rPr>
                <w:rFonts w:ascii="Times New Roman" w:hAnsi="Times New Roman"/>
                <w:b/>
                <w:color w:val="000000"/>
                <w:sz w:val="22"/>
              </w:rPr>
              <w:t>Tipo de Binding</w:t>
            </w:r>
          </w:p>
        </w:tc>
        <w:tc>
          <w:tcPr>
            <w:tcW w:type="dxa" w:w="2340"/>
          </w:tcPr>
          <w:p>
            <w:pPr>
              <w:spacing w:line="240" w:lineRule="auto" w:before="80" w:after="80"/>
            </w:pPr>
            <w:r>
              <w:rPr>
                <w:rFonts w:ascii="Times New Roman" w:hAnsi="Times New Roman"/>
                <w:b/>
                <w:color w:val="000000"/>
                <w:sz w:val="22"/>
              </w:rPr>
              <w:t>Flujo de datos</w:t>
            </w:r>
          </w:p>
        </w:tc>
        <w:tc>
          <w:tcPr>
            <w:tcW w:type="dxa" w:w="2340"/>
          </w:tcPr>
          <w:p>
            <w:pPr>
              <w:spacing w:line="240" w:lineRule="auto" w:before="80" w:after="80"/>
            </w:pPr>
            <w:r>
              <w:rPr>
                <w:rFonts w:ascii="Times New Roman" w:hAnsi="Times New Roman"/>
                <w:b/>
                <w:color w:val="000000"/>
                <w:sz w:val="22"/>
              </w:rPr>
              <w:t>Sintaxis Angular</w:t>
            </w:r>
          </w:p>
        </w:tc>
        <w:tc>
          <w:tcPr>
            <w:tcW w:type="dxa" w:w="2340"/>
          </w:tcPr>
          <w:p>
            <w:pPr>
              <w:spacing w:line="240" w:lineRule="auto" w:before="80" w:after="80"/>
            </w:pPr>
            <w:r>
              <w:rPr>
                <w:rFonts w:ascii="Times New Roman" w:hAnsi="Times New Roman"/>
                <w:b/>
                <w:color w:val="000000"/>
                <w:sz w:val="22"/>
              </w:rPr>
              <w:t>Evidencia en el código</w:t>
            </w:r>
          </w:p>
        </w:tc>
      </w:tr>
      <w:tr>
        <w:tc>
          <w:tcPr>
            <w:tcW w:type="dxa" w:w="2160"/>
          </w:tcPr>
          <w:p>
            <w:pPr>
              <w:spacing w:line="240" w:lineRule="auto" w:before="60" w:after="60"/>
            </w:pPr>
            <w:r>
              <w:rPr>
                <w:rFonts w:ascii="Times New Roman" w:hAnsi="Times New Roman"/>
                <w:b/>
                <w:color w:val="000000"/>
                <w:sz w:val="20"/>
              </w:rPr>
              <w:t>Interpolación</w:t>
            </w:r>
          </w:p>
        </w:tc>
        <w:tc>
          <w:tcPr>
            <w:tcW w:type="dxa" w:w="1872"/>
          </w:tcPr>
          <w:p>
            <w:pPr>
              <w:spacing w:line="240" w:lineRule="auto" w:before="60" w:after="60"/>
            </w:pPr>
            <w:r>
              <w:rPr>
                <w:rFonts w:ascii="Times New Roman" w:hAnsi="Times New Roman"/>
                <w:color w:val="000000"/>
                <w:sz w:val="20"/>
              </w:rPr>
              <w:t>Componente a Vista</w:t>
            </w:r>
          </w:p>
        </w:tc>
        <w:tc>
          <w:tcPr>
            <w:tcW w:type="dxa" w:w="2304"/>
          </w:tcPr>
          <w:p>
            <w:pPr>
              <w:spacing w:line="240" w:lineRule="auto" w:before="60" w:after="60"/>
            </w:pPr>
            <w:r>
              <w:rPr>
                <w:rFonts w:ascii="Times New Roman" w:hAnsi="Times New Roman"/>
                <w:color w:val="000000"/>
                <w:sz w:val="20"/>
              </w:rPr>
              <w:t>{{ expresión }}</w:t>
            </w:r>
          </w:p>
        </w:tc>
        <w:tc>
          <w:tcPr>
            <w:tcW w:type="dxa" w:w="3024"/>
          </w:tcPr>
          <w:p>
            <w:pPr>
              <w:spacing w:line="240" w:lineRule="auto" w:before="60" w:after="60"/>
            </w:pPr>
            <w:r>
              <w:rPr>
                <w:rFonts w:ascii="Times New Roman" w:hAnsi="Times New Roman"/>
                <w:color w:val="000000"/>
                <w:sz w:val="20"/>
              </w:rPr>
              <w:t>{{ item.titulo }}, {{ anioActual }}, {{ cantidadFavoritos }}</w:t>
            </w:r>
          </w:p>
        </w:tc>
      </w:tr>
      <w:tr>
        <w:tc>
          <w:tcPr>
            <w:tcW w:type="dxa" w:w="2160"/>
          </w:tcPr>
          <w:p>
            <w:pPr>
              <w:spacing w:line="240" w:lineRule="auto" w:before="60" w:after="60"/>
            </w:pPr>
            <w:r>
              <w:rPr>
                <w:rFonts w:ascii="Times New Roman" w:hAnsi="Times New Roman"/>
                <w:b/>
                <w:color w:val="000000"/>
                <w:sz w:val="20"/>
              </w:rPr>
              <w:t>Property Binding</w:t>
            </w:r>
          </w:p>
        </w:tc>
        <w:tc>
          <w:tcPr>
            <w:tcW w:type="dxa" w:w="1872"/>
          </w:tcPr>
          <w:p>
            <w:pPr>
              <w:spacing w:line="240" w:lineRule="auto" w:before="60" w:after="60"/>
            </w:pPr>
            <w:r>
              <w:rPr>
                <w:rFonts w:ascii="Times New Roman" w:hAnsi="Times New Roman"/>
                <w:color w:val="000000"/>
                <w:sz w:val="20"/>
              </w:rPr>
              <w:t>Componente a Propiedad DOM</w:t>
            </w:r>
          </w:p>
        </w:tc>
        <w:tc>
          <w:tcPr>
            <w:tcW w:type="dxa" w:w="2304"/>
          </w:tcPr>
          <w:p>
            <w:pPr>
              <w:spacing w:line="240" w:lineRule="auto" w:before="60" w:after="60"/>
            </w:pPr>
            <w:r>
              <w:rPr>
                <w:rFonts w:ascii="Times New Roman" w:hAnsi="Times New Roman"/>
                <w:color w:val="000000"/>
                <w:sz w:val="20"/>
              </w:rPr>
              <w:t>[propiedad]="expresión"</w:t>
            </w:r>
          </w:p>
        </w:tc>
        <w:tc>
          <w:tcPr>
            <w:tcW w:type="dxa" w:w="3024"/>
          </w:tcPr>
          <w:p>
            <w:pPr>
              <w:spacing w:line="240" w:lineRule="auto" w:before="60" w:after="60"/>
            </w:pPr>
            <w:r>
              <w:rPr>
                <w:rFonts w:ascii="Times New Roman" w:hAnsi="Times New Roman"/>
                <w:color w:val="000000"/>
                <w:sz w:val="20"/>
              </w:rPr>
              <w:t>[src]="item.imagen", [disabled]="!esValido()"</w:t>
            </w:r>
          </w:p>
        </w:tc>
      </w:tr>
      <w:tr>
        <w:tc>
          <w:tcPr>
            <w:tcW w:type="dxa" w:w="2160"/>
          </w:tcPr>
          <w:p>
            <w:pPr>
              <w:spacing w:line="240" w:lineRule="auto" w:before="60" w:after="60"/>
            </w:pPr>
            <w:r>
              <w:rPr>
                <w:rFonts w:ascii="Times New Roman" w:hAnsi="Times New Roman"/>
                <w:b/>
                <w:color w:val="000000"/>
                <w:sz w:val="20"/>
              </w:rPr>
              <w:t>Event Binding</w:t>
            </w:r>
          </w:p>
        </w:tc>
        <w:tc>
          <w:tcPr>
            <w:tcW w:type="dxa" w:w="1872"/>
          </w:tcPr>
          <w:p>
            <w:pPr>
              <w:spacing w:line="240" w:lineRule="auto" w:before="60" w:after="60"/>
            </w:pPr>
            <w:r>
              <w:rPr>
                <w:rFonts w:ascii="Times New Roman" w:hAnsi="Times New Roman"/>
                <w:color w:val="000000"/>
                <w:sz w:val="20"/>
              </w:rPr>
              <w:t>Elemento DOM a Componente</w:t>
            </w:r>
          </w:p>
        </w:tc>
        <w:tc>
          <w:tcPr>
            <w:tcW w:type="dxa" w:w="2304"/>
          </w:tcPr>
          <w:p>
            <w:pPr>
              <w:spacing w:line="240" w:lineRule="auto" w:before="60" w:after="60"/>
            </w:pPr>
            <w:r>
              <w:rPr>
                <w:rFonts w:ascii="Times New Roman" w:hAnsi="Times New Roman"/>
                <w:color w:val="000000"/>
                <w:sz w:val="20"/>
              </w:rPr>
              <w:t>(evento)="manejador()"</w:t>
            </w:r>
          </w:p>
        </w:tc>
        <w:tc>
          <w:tcPr>
            <w:tcW w:type="dxa" w:w="3024"/>
          </w:tcPr>
          <w:p>
            <w:pPr>
              <w:spacing w:line="240" w:lineRule="auto" w:before="60" w:after="60"/>
            </w:pPr>
            <w:r>
              <w:rPr>
                <w:rFonts w:ascii="Times New Roman" w:hAnsi="Times New Roman"/>
                <w:color w:val="000000"/>
                <w:sz w:val="20"/>
              </w:rPr>
              <w:t>(click)="toggleFavorito()", (ngSubmit)="guardar()"</w:t>
            </w:r>
          </w:p>
        </w:tc>
      </w:tr>
      <w:tr>
        <w:tc>
          <w:tcPr>
            <w:tcW w:type="dxa" w:w="2160"/>
          </w:tcPr>
          <w:p>
            <w:pPr>
              <w:spacing w:line="240" w:lineRule="auto" w:before="60" w:after="60"/>
            </w:pPr>
            <w:r>
              <w:rPr>
                <w:rFonts w:ascii="Times New Roman" w:hAnsi="Times New Roman"/>
                <w:b/>
                <w:color w:val="000000"/>
                <w:sz w:val="20"/>
              </w:rPr>
              <w:t>Two-Way Binding</w:t>
            </w:r>
          </w:p>
        </w:tc>
        <w:tc>
          <w:tcPr>
            <w:tcW w:type="dxa" w:w="1872"/>
          </w:tcPr>
          <w:p>
            <w:pPr>
              <w:spacing w:line="240" w:lineRule="auto" w:before="60" w:after="60"/>
            </w:pPr>
            <w:r>
              <w:rPr>
                <w:rFonts w:ascii="Times New Roman" w:hAnsi="Times New Roman"/>
                <w:color w:val="000000"/>
                <w:sz w:val="20"/>
              </w:rPr>
              <w:t>Bidireccional sincrónico</w:t>
            </w:r>
          </w:p>
        </w:tc>
        <w:tc>
          <w:tcPr>
            <w:tcW w:type="dxa" w:w="2304"/>
          </w:tcPr>
          <w:p>
            <w:pPr>
              <w:spacing w:line="240" w:lineRule="auto" w:before="60" w:after="60"/>
            </w:pPr>
            <w:r>
              <w:rPr>
                <w:rFonts w:ascii="Times New Roman" w:hAnsi="Times New Roman"/>
                <w:color w:val="000000"/>
                <w:sz w:val="20"/>
              </w:rPr>
              <w:t>[(ngModel)]="variable"</w:t>
            </w:r>
          </w:p>
        </w:tc>
        <w:tc>
          <w:tcPr>
            <w:tcW w:type="dxa" w:w="3024"/>
          </w:tcPr>
          <w:p>
            <w:pPr>
              <w:spacing w:line="240" w:lineRule="auto" w:before="60" w:after="60"/>
            </w:pPr>
            <w:r>
              <w:rPr>
                <w:rFonts w:ascii="Times New Roman" w:hAnsi="Times New Roman"/>
                <w:color w:val="000000"/>
                <w:sz w:val="20"/>
              </w:rPr>
              <w:t>[(ngModel)]="formulario.titulo", [(ngModel)]="terminoBusqueda"</w:t>
            </w:r>
          </w:p>
        </w:tc>
      </w:tr>
    </w:tbl>
    <w:p>
      <w:pPr>
        <w:spacing w:line="240" w:lineRule="auto" w:before="60" w:after="120"/>
        <w:ind w:firstLine="0"/>
      </w:pPr>
      <w:r>
        <w:rPr>
          <w:i/>
        </w:rPr>
        <w:t xml:space="preserve">Nota. </w:t>
      </w:r>
      <w:r>
        <w:t>Resumen comparativo de enlace de datos según las especificaciones técnicas del framework Angular.</w:t>
      </w:r>
    </w:p>
    <w:p>
      <w:pPr>
        <w:keepNext/>
        <w:spacing w:line="480" w:lineRule="auto" w:before="0" w:after="0"/>
        <w:ind w:firstLine="0"/>
        <w:jc w:val="center"/>
      </w:pPr>
      <w:r>
        <w:rPr>
          <w:rFonts w:ascii="Times New Roman" w:hAnsi="Times New Roman"/>
          <w:b/>
          <w:color w:val="000000"/>
          <w:sz w:val="24"/>
        </w:rPr>
        <w:t>Funcionalidades implementadas del portal NotiFlash</w:t>
      </w:r>
    </w:p>
    <w:p>
      <w:pPr>
        <w:spacing w:line="480" w:lineRule="auto" w:before="0" w:after="0"/>
        <w:ind w:firstLine="720"/>
        <w:jc w:val="left"/>
      </w:pPr>
      <w:r>
        <w:rPr>
          <w:rFonts w:ascii="Times New Roman" w:hAnsi="Times New Roman"/>
          <w:color w:val="000000"/>
          <w:sz w:val="24"/>
        </w:rPr>
        <w:t>El proyecto final integra la totalidad de las funcionalidades operativas requeridas para un portal de noticias moderno:</w:t>
      </w:r>
    </w:p>
    <w:p>
      <w:pPr>
        <w:spacing w:line="480" w:lineRule="auto" w:before="0" w:after="0"/>
        <w:ind w:firstLine="720"/>
        <w:jc w:val="left"/>
      </w:pPr>
      <w:r>
        <w:rPr>
          <w:rFonts w:ascii="Times New Roman" w:hAnsi="Times New Roman"/>
          <w:color w:val="000000"/>
          <w:sz w:val="24"/>
        </w:rPr>
        <w:t>1. Pantalla de Inicio (Home): Presenta la bienvenida institucional, el carrusel automatizado con controles manuales para destacar las noticias de mayor impacto, y una sección de noticias recientes generadas dinámicamente.</w:t>
      </w:r>
    </w:p>
    <w:p>
      <w:pPr>
        <w:spacing w:line="480" w:lineRule="auto" w:before="0" w:after="0"/>
        <w:ind w:firstLine="720"/>
        <w:jc w:val="left"/>
      </w:pPr>
      <w:r>
        <w:rPr>
          <w:rFonts w:ascii="Times New Roman" w:hAnsi="Times New Roman"/>
          <w:color w:val="000000"/>
          <w:sz w:val="24"/>
        </w:rPr>
        <w:t>2. Catálogo de Noticias: Muestra la totalidad de artículos disponibles. Incorpora botones de filtro rápido por categoría temática (Educación, Tecnología, Turismo y Comercial), selector de ordenación por fecha o título, y campo de búsqueda de texto completo con retroalimentación de estado vacío.</w:t>
      </w:r>
    </w:p>
    <w:p>
      <w:pPr>
        <w:spacing w:line="480" w:lineRule="auto" w:before="0" w:after="0"/>
        <w:ind w:firstLine="720"/>
        <w:jc w:val="left"/>
      </w:pPr>
      <w:r>
        <w:rPr>
          <w:rFonts w:ascii="Times New Roman" w:hAnsi="Times New Roman"/>
          <w:color w:val="000000"/>
          <w:sz w:val="24"/>
        </w:rPr>
        <w:t>3. Detalle de Noticia: Permite la lectura profunda del artículo seleccionado, formateando los párrafos de manera legible, visualizando la fecha, autor y categoría, e incluyendo un bloque lateral con artículos recomendados.</w:t>
      </w:r>
    </w:p>
    <w:p>
      <w:pPr>
        <w:spacing w:line="480" w:lineRule="auto" w:before="0" w:after="0"/>
        <w:ind w:firstLine="720"/>
        <w:jc w:val="left"/>
      </w:pPr>
      <w:r>
        <w:rPr>
          <w:rFonts w:ascii="Times New Roman" w:hAnsi="Times New Roman"/>
          <w:color w:val="000000"/>
          <w:sz w:val="24"/>
        </w:rPr>
        <w:t>4. Gestión de Favoritos: Permite al usuario almacenar noticias de su preferencia en el almacenamiento local de su navegador, con opciones para suprimirlas individualmente o vaciar la colección por completo mediante confirmación.</w:t>
      </w:r>
    </w:p>
    <w:p>
      <w:pPr>
        <w:spacing w:line="480" w:lineRule="auto" w:before="0" w:after="0"/>
        <w:ind w:firstLine="720"/>
        <w:jc w:val="left"/>
      </w:pPr>
      <w:r>
        <w:rPr>
          <w:rFonts w:ascii="Times New Roman" w:hAnsi="Times New Roman"/>
          <w:color w:val="000000"/>
          <w:sz w:val="24"/>
        </w:rPr>
        <w:t>5. Módulo Administrativo CRUD: Facilita la creación de nuevas noticias mediante formulario con validaciones, la edición de artículos existentes transfiriendo sus valores al formulario, la eliminación con diálogo de confirmación y una vista previa en tiempo real.</w:t>
      </w:r>
    </w:p>
    <w:p>
      <w:pPr>
        <w:spacing w:line="480" w:lineRule="auto" w:before="0" w:after="0"/>
        <w:ind w:firstLine="720"/>
        <w:jc w:val="left"/>
      </w:pPr>
      <w:r>
        <w:rPr>
          <w:rFonts w:ascii="Times New Roman" w:hAnsi="Times New Roman"/>
          <w:color w:val="000000"/>
          <w:sz w:val="24"/>
        </w:rPr>
        <w:t>6. Formulario de Contacto: Provee validación estricta de formato de correo electrónico, longitud mínima en los campos de nombre, asunto y mensaje, casilla de aceptación de términos y mensaje de éxito tras el envío.</w:t>
      </w:r>
    </w:p>
    <w:p>
      <w:pPr>
        <w:keepNext/>
        <w:spacing w:line="480" w:lineRule="auto" w:before="0" w:after="0"/>
        <w:ind w:firstLine="0"/>
        <w:jc w:val="center"/>
      </w:pPr>
      <w:r>
        <w:rPr>
          <w:rFonts w:ascii="Times New Roman" w:hAnsi="Times New Roman"/>
          <w:b/>
          <w:color w:val="000000"/>
          <w:sz w:val="24"/>
        </w:rPr>
        <w:t>Despliegue en producción y accesibilidad</w:t>
      </w:r>
    </w:p>
    <w:p>
      <w:pPr>
        <w:spacing w:line="480" w:lineRule="auto" w:before="0" w:after="0"/>
        <w:ind w:firstLine="720"/>
        <w:jc w:val="left"/>
      </w:pPr>
      <w:r>
        <w:rPr>
          <w:rFonts w:ascii="Times New Roman" w:hAnsi="Times New Roman"/>
          <w:color w:val="000000"/>
          <w:sz w:val="24"/>
        </w:rPr>
        <w:t>Para dar cumplimiento a los criterios de entrega y accesibilidad en entornos cloud profesionales, se establecieron dos despliegues públicos independientes:</w:t>
      </w:r>
    </w:p>
    <w:p>
      <w:pPr>
        <w:spacing w:line="480" w:lineRule="auto" w:before="0" w:after="0"/>
        <w:ind w:firstLine="720"/>
        <w:jc w:val="left"/>
      </w:pPr>
      <w:r>
        <w:rPr>
          <w:rFonts w:ascii="Times New Roman" w:hAnsi="Times New Roman"/>
          <w:color w:val="000000"/>
          <w:sz w:val="24"/>
        </w:rPr>
        <w:t>1. Portal Vanilla (Entregas 1 y 2): Se encuentra desplegado y accesible en la plataforma GitHub Pages a partir de la rama principal del repositorio oficial: https://laurasofiachitiva1-ops.github.io/notiflash</w:t>
      </w:r>
    </w:p>
    <w:p>
      <w:pPr>
        <w:spacing w:line="480" w:lineRule="auto" w:before="0" w:after="0"/>
        <w:ind w:firstLine="720"/>
        <w:jc w:val="left"/>
      </w:pPr>
      <w:r>
        <w:rPr>
          <w:rFonts w:ascii="Times New Roman" w:hAnsi="Times New Roman"/>
          <w:color w:val="000000"/>
          <w:sz w:val="24"/>
        </w:rPr>
        <w:t>2. Aplicación Angular SPA (Entrega 3): Se compiló y desplegó en la plataforma Vercel a partir del repositorio https://github.com/Di-Innocentis/notiflash. El despliegue incluye reglas de reescritura de peticiones en 'vercel.json' para resolver el enrutamiento del lado del cliente, garantizando que el refresco de pantalla en cualquier vista funcione con normalidad: https://notiflash-idzunw1by-vittorios-projects-da89f19b.vercel.app/inicio</w:t>
      </w:r>
    </w:p>
    <w:p>
      <w:pPr>
        <w:spacing w:line="480" w:lineRule="auto" w:before="0" w:after="0"/>
        <w:ind w:firstLine="720"/>
        <w:jc w:val="left"/>
      </w:pPr>
      <w:r>
        <w:rPr>
          <w:rFonts w:ascii="Times New Roman" w:hAnsi="Times New Roman"/>
          <w:color w:val="000000"/>
          <w:sz w:val="24"/>
        </w:rPr>
        <w:t>3. Repositorio Oficial de la Entrega: El repositorio central del equipo académico con la totalidad de los commits, código fuente documentado e historial de versiones se encuentra disponible en: https://github.com/laurasofiachitiva1-ops/notiflash</w:t>
      </w:r>
    </w:p>
    <w:p>
      <w:pPr>
        <w:keepNext/>
        <w:spacing w:line="480" w:lineRule="auto" w:before="0" w:after="0"/>
        <w:ind w:firstLine="0"/>
        <w:jc w:val="center"/>
      </w:pPr>
      <w:r>
        <w:rPr>
          <w:rFonts w:ascii="Times New Roman" w:hAnsi="Times New Roman"/>
          <w:b/>
          <w:color w:val="000000"/>
          <w:sz w:val="24"/>
        </w:rPr>
        <w:t>Sustentación audiovisual (Video explicativo)</w:t>
      </w:r>
    </w:p>
    <w:p>
      <w:pPr>
        <w:spacing w:line="480" w:lineRule="auto" w:before="0" w:after="0"/>
        <w:ind w:firstLine="720"/>
        <w:jc w:val="left"/>
      </w:pPr>
      <w:r>
        <w:rPr>
          <w:rFonts w:ascii="Times New Roman" w:hAnsi="Times New Roman"/>
          <w:color w:val="000000"/>
          <w:sz w:val="24"/>
        </w:rPr>
        <w:t>De acuerdo con los lineamientos de la rúbrica de evaluación, el equipo preparó un video explicativo con una duración máxima estricta de tres minutos. El video sintetiza la arquitectura del portal, la demostración de los cuatro tipos de data binding y la interacción con los módulos funcionales.</w:t>
      </w:r>
    </w:p>
    <w:p>
      <w:pPr>
        <w:spacing w:line="480" w:lineRule="auto" w:before="0" w:after="0"/>
        <w:ind w:firstLine="720"/>
        <w:jc w:val="left"/>
      </w:pPr>
      <w:r>
        <w:rPr>
          <w:rFonts w:ascii="Times New Roman" w:hAnsi="Times New Roman"/>
          <w:b/>
          <w:color w:val="000000"/>
          <w:sz w:val="24"/>
        </w:rPr>
        <w:t xml:space="preserve">Enlace de acceso: </w:t>
      </w:r>
      <w:r>
        <w:rPr>
          <w:rFonts w:ascii="Times New Roman" w:hAnsi="Times New Roman"/>
          <w:color w:val="000000"/>
          <w:sz w:val="24"/>
        </w:rPr>
        <w:t>Enlace oficial al video de sustentación en YouTube:</w:t>
      </w:r>
    </w:p>
    <w:p>
      <w:pPr>
        <w:spacing w:line="480" w:lineRule="auto" w:before="0" w:after="0"/>
        <w:ind w:firstLine="0"/>
        <w:jc w:val="left"/>
      </w:pPr>
      <w:r>
        <w:rPr>
          <w:rFonts w:ascii="Times New Roman" w:hAnsi="Times New Roman"/>
          <w:color w:val="000000"/>
          <w:sz w:val="24"/>
        </w:rPr>
        <w:t>https://youtu.be/TU_ENLACE_AQUI</w:t>
      </w:r>
    </w:p>
    <w:p>
      <w:pPr>
        <w:spacing w:line="480" w:lineRule="auto" w:before="0" w:after="0"/>
        <w:ind w:firstLine="0"/>
        <w:jc w:val="left"/>
      </w:pPr>
      <w:r>
        <w:rPr>
          <w:rFonts w:ascii="Times New Roman" w:hAnsi="Times New Roman"/>
          <w:color w:val="000000"/>
          <w:sz w:val="24"/>
        </w:rPr>
        <w:t>(Reemplazar la dirección anterior por el enlace definitivo del video tras su carga en la plataforma YouTube).</w:t>
      </w:r>
    </w:p>
    <w:p>
      <w:pPr>
        <w:spacing w:line="480" w:lineRule="auto" w:before="0" w:after="0"/>
        <w:ind w:firstLine="720"/>
        <w:jc w:val="left"/>
      </w:pPr>
      <w:r>
        <w:rPr>
          <w:rFonts w:ascii="Times New Roman" w:hAnsi="Times New Roman"/>
          <w:color w:val="000000"/>
          <w:sz w:val="24"/>
        </w:rPr>
        <w:t>A continuación, la Tabla 3 describe la estructura y cronograma metodológico empleado para la grabación del video:</w:t>
      </w:r>
    </w:p>
    <w:p>
      <w:pPr>
        <w:spacing w:line="240" w:lineRule="auto" w:before="120" w:after="40"/>
        <w:ind w:firstLine="0"/>
      </w:pPr>
      <w:r>
        <w:rPr>
          <w:b/>
        </w:rPr>
        <w:t>Tabla 3</w:t>
        <w:br/>
      </w:r>
      <w:r>
        <w:rPr>
          <w:i/>
        </w:rPr>
        <w:t>Estructura y distribución del tiempo para el video explicativo de tres minutos</w:t>
      </w: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000000"/>
          <w:left w:val="none"/>
          <w:right w:val="none"/>
          <w:insideV w:val="none"/>
        </w:tblBorders>
      </w:tblPr>
      <w:tblGrid>
        <w:gridCol w:w="1872"/>
        <w:gridCol w:w="2880"/>
        <w:gridCol w:w="4608"/>
      </w:tblGrid>
      <w:tr>
        <w:tc>
          <w:tcPr>
            <w:tcW w:type="dxa" w:w="3120"/>
          </w:tcPr>
          <w:p>
            <w:pPr>
              <w:spacing w:line="240" w:lineRule="auto" w:before="80" w:after="80"/>
            </w:pPr>
            <w:r>
              <w:rPr>
                <w:rFonts w:ascii="Times New Roman" w:hAnsi="Times New Roman"/>
                <w:b/>
                <w:color w:val="000000"/>
                <w:sz w:val="22"/>
              </w:rPr>
              <w:t>Segmento de tiempo</w:t>
            </w:r>
          </w:p>
        </w:tc>
        <w:tc>
          <w:tcPr>
            <w:tcW w:type="dxa" w:w="3120"/>
          </w:tcPr>
          <w:p>
            <w:pPr>
              <w:spacing w:line="240" w:lineRule="auto" w:before="80" w:after="80"/>
            </w:pPr>
            <w:r>
              <w:rPr>
                <w:rFonts w:ascii="Times New Roman" w:hAnsi="Times New Roman"/>
                <w:b/>
                <w:color w:val="000000"/>
                <w:sz w:val="22"/>
              </w:rPr>
              <w:t>Módulo o vista a presentar</w:t>
            </w:r>
          </w:p>
        </w:tc>
        <w:tc>
          <w:tcPr>
            <w:tcW w:type="dxa" w:w="3120"/>
          </w:tcPr>
          <w:p>
            <w:pPr>
              <w:spacing w:line="240" w:lineRule="auto" w:before="80" w:after="80"/>
            </w:pPr>
            <w:r>
              <w:rPr>
                <w:rFonts w:ascii="Times New Roman" w:hAnsi="Times New Roman"/>
                <w:b/>
                <w:color w:val="000000"/>
                <w:sz w:val="22"/>
              </w:rPr>
              <w:t>Contenido y objetivos pedagógicos de la explicación</w:t>
            </w:r>
          </w:p>
        </w:tc>
      </w:tr>
      <w:tr>
        <w:tc>
          <w:tcPr>
            <w:tcW w:type="dxa" w:w="1872"/>
          </w:tcPr>
          <w:p>
            <w:pPr>
              <w:spacing w:line="240" w:lineRule="auto" w:before="60" w:after="60"/>
            </w:pPr>
            <w:r>
              <w:rPr>
                <w:rFonts w:ascii="Times New Roman" w:hAnsi="Times New Roman"/>
                <w:b/>
                <w:color w:val="000000"/>
                <w:sz w:val="20"/>
              </w:rPr>
              <w:t>0:00 a 0:30 (30 seg)</w:t>
            </w:r>
          </w:p>
        </w:tc>
        <w:tc>
          <w:tcPr>
            <w:tcW w:type="dxa" w:w="2880"/>
          </w:tcPr>
          <w:p>
            <w:pPr>
              <w:spacing w:line="240" w:lineRule="auto" w:before="60" w:after="60"/>
            </w:pPr>
            <w:r>
              <w:rPr>
                <w:rFonts w:ascii="Times New Roman" w:hAnsi="Times New Roman"/>
                <w:color w:val="000000"/>
                <w:sz w:val="20"/>
              </w:rPr>
              <w:t>Introducción institucional</w:t>
            </w:r>
          </w:p>
        </w:tc>
        <w:tc>
          <w:tcPr>
            <w:tcW w:type="dxa" w:w="4608"/>
          </w:tcPr>
          <w:p>
            <w:pPr>
              <w:spacing w:line="240" w:lineRule="auto" w:before="60" w:after="60"/>
            </w:pPr>
            <w:r>
              <w:rPr>
                <w:rFonts w:ascii="Times New Roman" w:hAnsi="Times New Roman"/>
                <w:color w:val="000000"/>
                <w:sz w:val="20"/>
              </w:rPr>
              <w:t>Presentación de los integrantes, tutor John Olarte Ramos, módulo Front End y contextualización del proyecto NotiFlash.</w:t>
            </w:r>
          </w:p>
        </w:tc>
      </w:tr>
      <w:tr>
        <w:tc>
          <w:tcPr>
            <w:tcW w:type="dxa" w:w="1872"/>
          </w:tcPr>
          <w:p>
            <w:pPr>
              <w:spacing w:line="240" w:lineRule="auto" w:before="60" w:after="60"/>
            </w:pPr>
            <w:r>
              <w:rPr>
                <w:rFonts w:ascii="Times New Roman" w:hAnsi="Times New Roman"/>
                <w:b/>
                <w:color w:val="000000"/>
                <w:sz w:val="20"/>
              </w:rPr>
              <w:t>0:30 a 1:15 (45 seg)</w:t>
            </w:r>
          </w:p>
        </w:tc>
        <w:tc>
          <w:tcPr>
            <w:tcW w:type="dxa" w:w="2880"/>
          </w:tcPr>
          <w:p>
            <w:pPr>
              <w:spacing w:line="240" w:lineRule="auto" w:before="60" w:after="60"/>
            </w:pPr>
            <w:r>
              <w:rPr>
                <w:rFonts w:ascii="Times New Roman" w:hAnsi="Times New Roman"/>
                <w:color w:val="000000"/>
                <w:sz w:val="20"/>
              </w:rPr>
              <w:t>Demostración en Vercel</w:t>
            </w:r>
          </w:p>
        </w:tc>
        <w:tc>
          <w:tcPr>
            <w:tcW w:type="dxa" w:w="4608"/>
          </w:tcPr>
          <w:p>
            <w:pPr>
              <w:spacing w:line="240" w:lineRule="auto" w:before="60" w:after="60"/>
            </w:pPr>
            <w:r>
              <w:rPr>
                <w:rFonts w:ascii="Times New Roman" w:hAnsi="Times New Roman"/>
                <w:color w:val="000000"/>
                <w:sz w:val="20"/>
              </w:rPr>
              <w:t>Navegación en el Home (carrusel), catálogo de noticias con filtrado por categoría y búsqueda reactiva de artículos.</w:t>
            </w:r>
          </w:p>
        </w:tc>
      </w:tr>
      <w:tr>
        <w:tc>
          <w:tcPr>
            <w:tcW w:type="dxa" w:w="1872"/>
          </w:tcPr>
          <w:p>
            <w:pPr>
              <w:spacing w:line="240" w:lineRule="auto" w:before="60" w:after="60"/>
            </w:pPr>
            <w:r>
              <w:rPr>
                <w:rFonts w:ascii="Times New Roman" w:hAnsi="Times New Roman"/>
                <w:b/>
                <w:color w:val="000000"/>
                <w:sz w:val="20"/>
              </w:rPr>
              <w:t>1:15 a 2:00 (45 seg)</w:t>
            </w:r>
          </w:p>
        </w:tc>
        <w:tc>
          <w:tcPr>
            <w:tcW w:type="dxa" w:w="2880"/>
          </w:tcPr>
          <w:p>
            <w:pPr>
              <w:spacing w:line="240" w:lineRule="auto" w:before="60" w:after="60"/>
            </w:pPr>
            <w:r>
              <w:rPr>
                <w:rFonts w:ascii="Times New Roman" w:hAnsi="Times New Roman"/>
                <w:color w:val="000000"/>
                <w:sz w:val="20"/>
              </w:rPr>
              <w:t>Evidencia de Data Binding</w:t>
            </w:r>
          </w:p>
        </w:tc>
        <w:tc>
          <w:tcPr>
            <w:tcW w:type="dxa" w:w="4608"/>
          </w:tcPr>
          <w:p>
            <w:pPr>
              <w:spacing w:line="240" w:lineRule="auto" w:before="60" w:after="60"/>
            </w:pPr>
            <w:r>
              <w:rPr>
                <w:rFonts w:ascii="Times New Roman" w:hAnsi="Times New Roman"/>
                <w:color w:val="000000"/>
                <w:sz w:val="20"/>
              </w:rPr>
              <w:t>Muestra práctica de Interpolación, Property binding [src], Event binding (click) en favoritos y Two-way binding [(ngModel)] en el buscador.</w:t>
            </w:r>
          </w:p>
        </w:tc>
      </w:tr>
      <w:tr>
        <w:tc>
          <w:tcPr>
            <w:tcW w:type="dxa" w:w="1872"/>
          </w:tcPr>
          <w:p>
            <w:pPr>
              <w:spacing w:line="240" w:lineRule="auto" w:before="60" w:after="60"/>
            </w:pPr>
            <w:r>
              <w:rPr>
                <w:rFonts w:ascii="Times New Roman" w:hAnsi="Times New Roman"/>
                <w:b/>
                <w:color w:val="000000"/>
                <w:sz w:val="20"/>
              </w:rPr>
              <w:t>2:00 a 2:35 (35 seg)</w:t>
            </w:r>
          </w:p>
        </w:tc>
        <w:tc>
          <w:tcPr>
            <w:tcW w:type="dxa" w:w="2880"/>
          </w:tcPr>
          <w:p>
            <w:pPr>
              <w:spacing w:line="240" w:lineRule="auto" w:before="60" w:after="60"/>
            </w:pPr>
            <w:r>
              <w:rPr>
                <w:rFonts w:ascii="Times New Roman" w:hAnsi="Times New Roman"/>
                <w:color w:val="000000"/>
                <w:sz w:val="20"/>
              </w:rPr>
              <w:t>Mini CRUD y validaciones</w:t>
            </w:r>
          </w:p>
        </w:tc>
        <w:tc>
          <w:tcPr>
            <w:tcW w:type="dxa" w:w="4608"/>
          </w:tcPr>
          <w:p>
            <w:pPr>
              <w:spacing w:line="240" w:lineRule="auto" w:before="60" w:after="60"/>
            </w:pPr>
            <w:r>
              <w:rPr>
                <w:rFonts w:ascii="Times New Roman" w:hAnsi="Times New Roman"/>
                <w:color w:val="000000"/>
                <w:sz w:val="20"/>
              </w:rPr>
              <w:t>Creación de una noticia en vivo con vista previa inmediata, verificación de persistencia local y validación en el formulario de contacto.</w:t>
            </w:r>
          </w:p>
        </w:tc>
      </w:tr>
      <w:tr>
        <w:tc>
          <w:tcPr>
            <w:tcW w:type="dxa" w:w="1872"/>
          </w:tcPr>
          <w:p>
            <w:pPr>
              <w:spacing w:line="240" w:lineRule="auto" w:before="60" w:after="60"/>
            </w:pPr>
            <w:r>
              <w:rPr>
                <w:rFonts w:ascii="Times New Roman" w:hAnsi="Times New Roman"/>
                <w:b/>
                <w:color w:val="000000"/>
                <w:sz w:val="20"/>
              </w:rPr>
              <w:t>2:35 a 3:00 (25 seg)</w:t>
            </w:r>
          </w:p>
        </w:tc>
        <w:tc>
          <w:tcPr>
            <w:tcW w:type="dxa" w:w="2880"/>
          </w:tcPr>
          <w:p>
            <w:pPr>
              <w:spacing w:line="240" w:lineRule="auto" w:before="60" w:after="60"/>
            </w:pPr>
            <w:r>
              <w:rPr>
                <w:rFonts w:ascii="Times New Roman" w:hAnsi="Times New Roman"/>
                <w:color w:val="000000"/>
                <w:sz w:val="20"/>
              </w:rPr>
              <w:t>Despliegue y conclusiones</w:t>
            </w:r>
          </w:p>
        </w:tc>
        <w:tc>
          <w:tcPr>
            <w:tcW w:type="dxa" w:w="4608"/>
          </w:tcPr>
          <w:p>
            <w:pPr>
              <w:spacing w:line="240" w:lineRule="auto" w:before="60" w:after="60"/>
            </w:pPr>
            <w:r>
              <w:rPr>
                <w:rFonts w:ascii="Times New Roman" w:hAnsi="Times New Roman"/>
                <w:color w:val="000000"/>
                <w:sz w:val="20"/>
              </w:rPr>
              <w:t>Mención de los enlaces en producción (Vercel y GitHub Pages), cierre formal de la sustentación y agradecimientos.</w:t>
            </w:r>
          </w:p>
        </w:tc>
      </w:tr>
    </w:tbl>
    <w:p>
      <w:pPr>
        <w:spacing w:line="240" w:lineRule="auto" w:before="60" w:after="120"/>
        <w:ind w:firstLine="0"/>
      </w:pPr>
      <w:r>
        <w:rPr>
          <w:i/>
        </w:rPr>
        <w:t xml:space="preserve">Nota. </w:t>
      </w:r>
      <w:r>
        <w:t>Cronograma ajustado al límite máximo de tres minutos establecido en las directrices de la Entrega 3.</w:t>
      </w:r>
    </w:p>
    <w:p>
      <w:pPr>
        <w:keepNext/>
        <w:spacing w:line="480" w:lineRule="auto" w:before="0" w:after="0"/>
        <w:ind w:firstLine="0"/>
        <w:jc w:val="center"/>
      </w:pPr>
      <w:r>
        <w:rPr>
          <w:rFonts w:ascii="Times New Roman" w:hAnsi="Times New Roman"/>
          <w:b/>
          <w:color w:val="000000"/>
          <w:sz w:val="24"/>
        </w:rPr>
        <w:t>Conclusiones</w:t>
      </w:r>
    </w:p>
    <w:p>
      <w:pPr>
        <w:spacing w:line="480" w:lineRule="auto" w:before="0" w:after="0"/>
        <w:ind w:firstLine="720"/>
        <w:jc w:val="left"/>
      </w:pPr>
      <w:r>
        <w:rPr>
          <w:rFonts w:ascii="Times New Roman" w:hAnsi="Times New Roman"/>
          <w:color w:val="000000"/>
          <w:sz w:val="24"/>
        </w:rPr>
        <w:t>1. La transición desde un prototipo estático y un desarrollo inicial en JavaScript vanilla hacia una arquitectura basada en componentes independientes en Angular 18 permitió constatar las ventajas sustanciales de los frameworks modernos en términos de modularidad, mantenibilidad y reducción de código repetitivo.</w:t>
      </w:r>
    </w:p>
    <w:p>
      <w:pPr>
        <w:spacing w:line="480" w:lineRule="auto" w:before="0" w:after="0"/>
        <w:ind w:firstLine="720"/>
        <w:jc w:val="left"/>
      </w:pPr>
      <w:r>
        <w:rPr>
          <w:rFonts w:ascii="Times New Roman" w:hAnsi="Times New Roman"/>
          <w:color w:val="000000"/>
          <w:sz w:val="24"/>
        </w:rPr>
        <w:t>2. El dominio práctico de las cuatro modalidades de enlace de datos (data binding) optimizó de forma determinante la sincronización entre la capa lógica en TypeScript y la capa de presentación en HTML, eliminando la necesidad de manipulaciones manuales del DOM y garantizando una experiencia de usuario fluida y reactiva.</w:t>
      </w:r>
    </w:p>
    <w:p>
      <w:pPr>
        <w:spacing w:line="480" w:lineRule="auto" w:before="0" w:after="0"/>
        <w:ind w:firstLine="720"/>
        <w:jc w:val="left"/>
      </w:pPr>
      <w:r>
        <w:rPr>
          <w:rFonts w:ascii="Times New Roman" w:hAnsi="Times New Roman"/>
          <w:color w:val="000000"/>
          <w:sz w:val="24"/>
        </w:rPr>
        <w:t>3. La combinación de servicios inyectables con flujos observables de RxJS y la API 'localStorage' demostró ser una solución arquitectónica sólida para resolver la persistencia y distribución del estado en aplicaciones web cliente, permitiendo gestionar el catálogo y los favoritos de forma transparente.</w:t>
      </w:r>
    </w:p>
    <w:p>
      <w:pPr>
        <w:spacing w:line="480" w:lineRule="auto" w:before="0" w:after="0"/>
        <w:ind w:firstLine="720"/>
        <w:jc w:val="left"/>
      </w:pPr>
      <w:r>
        <w:rPr>
          <w:rFonts w:ascii="Times New Roman" w:hAnsi="Times New Roman"/>
          <w:color w:val="000000"/>
          <w:sz w:val="24"/>
        </w:rPr>
        <w:t>4. El despliegue dual en entornos de producción (GitHub Pages y Vercel) y la resolución de las reglas de reescritura de rutas para clientes SPA evidencian una comprensión integral del ciclo de vida del software web, desde la concepción del diseño hasta su puesta en marcha en la nube.</w:t>
      </w:r>
    </w:p>
    <w:p>
      <w:pPr>
        <w:keepNext/>
        <w:spacing w:line="480" w:lineRule="auto" w:before="0" w:after="0"/>
        <w:ind w:firstLine="0"/>
        <w:jc w:val="center"/>
      </w:pPr>
      <w:r>
        <w:rPr>
          <w:rFonts w:ascii="Times New Roman" w:hAnsi="Times New Roman"/>
          <w:b/>
          <w:color w:val="000000"/>
          <w:sz w:val="24"/>
        </w:rPr>
        <w:t>Referencias</w:t>
      </w:r>
    </w:p>
    <w:p>
      <w:pPr>
        <w:spacing w:line="480" w:lineRule="auto" w:before="0" w:after="0"/>
        <w:ind w:left="720" w:hanging="720"/>
        <w:jc w:val="left"/>
      </w:pPr>
      <w:r>
        <w:rPr>
          <w:rFonts w:ascii="Times New Roman" w:hAnsi="Times New Roman"/>
          <w:color w:val="000000"/>
          <w:sz w:val="24"/>
        </w:rPr>
        <w:t>Angular. (2024). Component overview and template syntax. Google Developer Documentation. https://angular.dev/guide/components</w:t>
      </w:r>
    </w:p>
    <w:p>
      <w:pPr>
        <w:spacing w:line="480" w:lineRule="auto" w:before="0" w:after="0"/>
        <w:ind w:left="720" w:hanging="720"/>
        <w:jc w:val="left"/>
      </w:pPr>
      <w:r>
        <w:rPr>
          <w:rFonts w:ascii="Times New Roman" w:hAnsi="Times New Roman"/>
          <w:color w:val="000000"/>
          <w:sz w:val="24"/>
        </w:rPr>
        <w:t>Angular. (2024). Two-way binding with ngModel in template-driven forms. Google Developer Documentation. https://angular.dev/guide/forms</w:t>
      </w:r>
    </w:p>
    <w:p>
      <w:pPr>
        <w:spacing w:line="480" w:lineRule="auto" w:before="0" w:after="0"/>
        <w:ind w:left="720" w:hanging="720"/>
        <w:jc w:val="left"/>
      </w:pPr>
      <w:r>
        <w:rPr>
          <w:rFonts w:ascii="Times New Roman" w:hAnsi="Times New Roman"/>
          <w:color w:val="000000"/>
          <w:sz w:val="24"/>
        </w:rPr>
        <w:t>Bootstrap. (2024). Bootstrap 5.3 documentation: Layout and components. https://getbootstrap.com/docs/5.3/</w:t>
      </w:r>
    </w:p>
    <w:p>
      <w:pPr>
        <w:spacing w:line="480" w:lineRule="auto" w:before="0" w:after="0"/>
        <w:ind w:left="720" w:hanging="720"/>
        <w:jc w:val="left"/>
      </w:pPr>
      <w:r>
        <w:rPr>
          <w:rFonts w:ascii="Times New Roman" w:hAnsi="Times New Roman"/>
          <w:color w:val="000000"/>
          <w:sz w:val="24"/>
        </w:rPr>
        <w:t>Mozilla Developer Network [MDN]. (2024). Window: localStorage property. Mozilla Corporation. https://developer.mozilla.org/es/docs/Web/API/Window/localStorage</w:t>
      </w:r>
    </w:p>
    <w:p>
      <w:pPr>
        <w:spacing w:line="480" w:lineRule="auto" w:before="0" w:after="0"/>
        <w:ind w:left="720" w:hanging="720"/>
        <w:jc w:val="left"/>
      </w:pPr>
      <w:r>
        <w:rPr>
          <w:rFonts w:ascii="Times New Roman" w:hAnsi="Times New Roman"/>
          <w:color w:val="000000"/>
          <w:sz w:val="24"/>
        </w:rPr>
        <w:t>Mozilla Developer Network [MDN]. (2024). Fetch API: Conceptos básicos de solicitudes HTTP asíncronas. Mozilla Corporation. https://developer.mozilla.org/es/docs/Web/API/Fetch_API</w:t>
      </w:r>
    </w:p>
    <w:p>
      <w:pPr>
        <w:spacing w:line="480" w:lineRule="auto" w:before="0" w:after="0"/>
        <w:ind w:left="720" w:hanging="720"/>
        <w:jc w:val="left"/>
      </w:pPr>
      <w:r>
        <w:rPr>
          <w:rFonts w:ascii="Times New Roman" w:hAnsi="Times New Roman"/>
          <w:color w:val="000000"/>
          <w:sz w:val="24"/>
        </w:rPr>
        <w:t>Nielsen, J. (1994). 10 usability heuristics for user interface design. Nielsen Norman Group. https://www.nngroup.com/articles/ten-usability-heuristics/</w:t>
      </w:r>
    </w:p>
    <w:p>
      <w:pPr>
        <w:spacing w:line="480" w:lineRule="auto" w:before="0" w:after="0"/>
        <w:ind w:left="720" w:hanging="720"/>
        <w:jc w:val="left"/>
      </w:pPr>
      <w:r>
        <w:rPr>
          <w:rFonts w:ascii="Times New Roman" w:hAnsi="Times New Roman"/>
          <w:color w:val="000000"/>
          <w:sz w:val="24"/>
        </w:rPr>
        <w:t>ReactiveX. (2024). RxJS: Reactive Extensions for JavaScript - BehaviorSubject and Observables. https://rxjs.dev/guide/subject#behaviorsubject</w:t>
      </w:r>
    </w:p>
    <w:p>
      <w:pPr>
        <w:spacing w:line="480" w:lineRule="auto" w:before="0" w:after="0"/>
        <w:ind w:left="720" w:hanging="720"/>
        <w:jc w:val="left"/>
      </w:pPr>
      <w:r>
        <w:rPr>
          <w:rFonts w:ascii="Times New Roman" w:hAnsi="Times New Roman"/>
          <w:color w:val="000000"/>
          <w:sz w:val="24"/>
        </w:rPr>
        <w:t>Vercel. (2024). Configuring Single Page Applications on Vercel: Rewrites and redirect handling for Angular. Vercel Inc. https://vercel.com/docs/frameworks/angular</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after="0"/>
      <w:jc w:val="right"/>
    </w:pPr>
    <w:r>
      <w:rPr>
        <w:rFonts w:ascii="Times New Roman" w:hAnsi="Times New Roman"/>
        <w:color w:val="000000"/>
        <w:sz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