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BA5A" w14:textId="77777777" w:rsidR="00E7056F" w:rsidRDefault="0000000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EVALUACIÓN 3</w:t>
      </w:r>
    </w:p>
    <w:p w14:paraId="040CCF10" w14:textId="77777777" w:rsidR="00E7056F" w:rsidRDefault="00000000">
      <w:pPr>
        <w:jc w:val="center"/>
        <w:rPr>
          <w:b/>
        </w:rPr>
      </w:pPr>
      <w:r>
        <w:rPr>
          <w:b/>
        </w:rPr>
        <w:t>ASIGNATURA: PGY2121 – DESARROLLO DE SOFTWARE</w:t>
      </w:r>
    </w:p>
    <w:p w14:paraId="7A704D69" w14:textId="77777777" w:rsidR="00E7056F" w:rsidRDefault="00000000">
      <w:pPr>
        <w:jc w:val="center"/>
        <w:rPr>
          <w:b/>
        </w:rPr>
      </w:pPr>
      <w:r>
        <w:rPr>
          <w:b/>
        </w:rPr>
        <w:t>PROFESOR: Fernando Sierra Stohwing</w:t>
      </w:r>
    </w:p>
    <w:p w14:paraId="4156A29D" w14:textId="77777777" w:rsidR="00E7056F" w:rsidRDefault="00000000">
      <w:pPr>
        <w:jc w:val="center"/>
        <w:rPr>
          <w:b/>
        </w:rPr>
      </w:pPr>
      <w:r>
        <w:rPr>
          <w:b/>
        </w:rPr>
        <w:t xml:space="preserve">SECCIÓN: </w:t>
      </w:r>
    </w:p>
    <w:tbl>
      <w:tblPr>
        <w:tblStyle w:val="a"/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2993"/>
        <w:gridCol w:w="2993"/>
      </w:tblGrid>
      <w:tr w:rsidR="00E7056F" w14:paraId="14EF2951" w14:textId="77777777">
        <w:tc>
          <w:tcPr>
            <w:tcW w:w="2992" w:type="dxa"/>
          </w:tcPr>
          <w:p w14:paraId="33A94969" w14:textId="77777777" w:rsidR="00E7056F" w:rsidRDefault="00000000">
            <w:pPr>
              <w:rPr>
                <w:b/>
              </w:rPr>
            </w:pPr>
            <w:r>
              <w:rPr>
                <w:b/>
              </w:rPr>
              <w:t>PUNTAJE MÁXIMO</w:t>
            </w:r>
          </w:p>
        </w:tc>
        <w:tc>
          <w:tcPr>
            <w:tcW w:w="2993" w:type="dxa"/>
          </w:tcPr>
          <w:p w14:paraId="00721BF6" w14:textId="77777777" w:rsidR="00E7056F" w:rsidRDefault="00000000">
            <w:pPr>
              <w:rPr>
                <w:b/>
              </w:rPr>
            </w:pPr>
            <w:r>
              <w:rPr>
                <w:b/>
              </w:rPr>
              <w:t>42 puntos</w:t>
            </w:r>
            <w:r>
              <w:rPr>
                <w:b/>
              </w:rPr>
              <w:tab/>
            </w:r>
          </w:p>
        </w:tc>
        <w:tc>
          <w:tcPr>
            <w:tcW w:w="2993" w:type="dxa"/>
            <w:vMerge w:val="restart"/>
          </w:tcPr>
          <w:p w14:paraId="34A7658A" w14:textId="77777777" w:rsidR="00E7056F" w:rsidRDefault="00000000">
            <w:pPr>
              <w:rPr>
                <w:b/>
              </w:rPr>
            </w:pPr>
            <w:r>
              <w:rPr>
                <w:b/>
              </w:rPr>
              <w:t>NOTA</w:t>
            </w:r>
          </w:p>
        </w:tc>
      </w:tr>
      <w:tr w:rsidR="00E7056F" w14:paraId="3C1ED40E" w14:textId="77777777">
        <w:tc>
          <w:tcPr>
            <w:tcW w:w="2992" w:type="dxa"/>
          </w:tcPr>
          <w:p w14:paraId="3610C0A9" w14:textId="77777777" w:rsidR="00E7056F" w:rsidRDefault="00000000">
            <w:pPr>
              <w:rPr>
                <w:b/>
              </w:rPr>
            </w:pPr>
            <w:r>
              <w:rPr>
                <w:b/>
              </w:rPr>
              <w:t>PUNTAJE OBTENIDO</w:t>
            </w:r>
          </w:p>
        </w:tc>
        <w:tc>
          <w:tcPr>
            <w:tcW w:w="2993" w:type="dxa"/>
          </w:tcPr>
          <w:p w14:paraId="3BBBE661" w14:textId="77777777" w:rsidR="00E7056F" w:rsidRDefault="00E7056F">
            <w:pPr>
              <w:rPr>
                <w:b/>
              </w:rPr>
            </w:pPr>
          </w:p>
        </w:tc>
        <w:tc>
          <w:tcPr>
            <w:tcW w:w="2993" w:type="dxa"/>
            <w:vMerge/>
          </w:tcPr>
          <w:p w14:paraId="3281E444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E7056F" w14:paraId="1FFC2385" w14:textId="77777777">
        <w:tc>
          <w:tcPr>
            <w:tcW w:w="2992" w:type="dxa"/>
          </w:tcPr>
          <w:p w14:paraId="05B9DE47" w14:textId="77777777" w:rsidR="00E7056F" w:rsidRDefault="00000000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993" w:type="dxa"/>
          </w:tcPr>
          <w:p w14:paraId="4690FE51" w14:textId="77777777" w:rsidR="00E7056F" w:rsidRDefault="00E7056F">
            <w:pPr>
              <w:rPr>
                <w:b/>
              </w:rPr>
            </w:pPr>
          </w:p>
        </w:tc>
        <w:tc>
          <w:tcPr>
            <w:tcW w:w="2993" w:type="dxa"/>
            <w:vMerge/>
          </w:tcPr>
          <w:p w14:paraId="43794FEE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E7056F" w14:paraId="29BF5626" w14:textId="77777777">
        <w:tc>
          <w:tcPr>
            <w:tcW w:w="2992" w:type="dxa"/>
          </w:tcPr>
          <w:p w14:paraId="26EB78CA" w14:textId="77777777" w:rsidR="00E7056F" w:rsidRDefault="00000000">
            <w:pPr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2993" w:type="dxa"/>
          </w:tcPr>
          <w:p w14:paraId="32859E32" w14:textId="77777777" w:rsidR="00E7056F" w:rsidRDefault="00000000">
            <w:pPr>
              <w:rPr>
                <w:b/>
              </w:rPr>
            </w:pPr>
            <w:r>
              <w:rPr>
                <w:b/>
              </w:rPr>
              <w:t>90 minutos</w:t>
            </w:r>
          </w:p>
        </w:tc>
        <w:tc>
          <w:tcPr>
            <w:tcW w:w="2993" w:type="dxa"/>
            <w:vMerge/>
          </w:tcPr>
          <w:p w14:paraId="4B12C293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</w:tbl>
    <w:p w14:paraId="2C58B3FE" w14:textId="77777777" w:rsidR="00E7056F" w:rsidRDefault="00E7056F">
      <w:pPr>
        <w:rPr>
          <w:b/>
          <w:sz w:val="20"/>
          <w:szCs w:val="20"/>
        </w:rPr>
      </w:pPr>
    </w:p>
    <w:p w14:paraId="61FDD5FD" w14:textId="77777777" w:rsidR="00E7056F" w:rsidRDefault="00000000">
      <w:pPr>
        <w:rPr>
          <w:b/>
        </w:rPr>
      </w:pPr>
      <w:r>
        <w:rPr>
          <w:b/>
        </w:rPr>
        <w:t>INDICACIONES GENERALES</w:t>
      </w:r>
    </w:p>
    <w:p w14:paraId="62072605" w14:textId="77777777" w:rsidR="00E7056F" w:rsidRDefault="00000000">
      <w:pPr>
        <w:spacing w:before="120" w:line="240" w:lineRule="auto"/>
        <w:jc w:val="both"/>
      </w:pPr>
      <w:r>
        <w:t>La nota 4,0 se obtiene logrando un 60% del puntaje total.</w:t>
      </w:r>
    </w:p>
    <w:p w14:paraId="474A8939" w14:textId="77777777" w:rsidR="00E7056F" w:rsidRDefault="00000000">
      <w:pPr>
        <w:spacing w:before="120" w:line="240" w:lineRule="auto"/>
        <w:jc w:val="both"/>
      </w:pPr>
      <w:r>
        <w:t>Cuando termine la evaluación, comprima la carpeta donde ha dejado los trabajos de la prueba y siga las instrucciones del docente.</w:t>
      </w:r>
    </w:p>
    <w:p w14:paraId="117F2FC5" w14:textId="77777777" w:rsidR="00E7056F" w:rsidRDefault="00E7056F">
      <w:pPr>
        <w:rPr>
          <w:b/>
        </w:rPr>
      </w:pPr>
    </w:p>
    <w:p w14:paraId="575846CC" w14:textId="77777777" w:rsidR="00E7056F" w:rsidRDefault="00000000">
      <w:pPr>
        <w:rPr>
          <w:b/>
        </w:rPr>
      </w:pPr>
      <w:r>
        <w:rPr>
          <w:b/>
        </w:rPr>
        <w:t xml:space="preserve">ENUNCIADO </w:t>
      </w:r>
    </w:p>
    <w:p w14:paraId="70A0DCB8" w14:textId="77777777" w:rsidR="00E7056F" w:rsidRDefault="00000000">
      <w:pPr>
        <w:spacing w:before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Caso e Instrucciones</w:t>
      </w:r>
    </w:p>
    <w:p w14:paraId="66406C2A" w14:textId="77777777" w:rsidR="00E7056F" w:rsidRDefault="00E7056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jc w:val="both"/>
        <w:rPr>
          <w:color w:val="000000"/>
          <w:sz w:val="20"/>
          <w:szCs w:val="20"/>
        </w:rPr>
      </w:pPr>
    </w:p>
    <w:p w14:paraId="508261B2" w14:textId="77777777" w:rsidR="00E7056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El supermercado `NumeroUno`, está automatizando sus procesos administrativos. Dentro de ellos se encuentra el registro de la información de los empleados,  para ello el analista de sistemas </w:t>
      </w:r>
      <w:r>
        <w:rPr>
          <w:sz w:val="20"/>
          <w:szCs w:val="20"/>
        </w:rPr>
        <w:t>diseñó</w:t>
      </w:r>
      <w:r>
        <w:rPr>
          <w:color w:val="000000"/>
          <w:sz w:val="20"/>
          <w:szCs w:val="20"/>
        </w:rPr>
        <w:t xml:space="preserve"> el siguiente formulario.</w:t>
      </w:r>
    </w:p>
    <w:p w14:paraId="34EACCB8" w14:textId="77777777" w:rsidR="00E7056F" w:rsidRDefault="00000000">
      <w:p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ACB898F" wp14:editId="6D691CD2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638675" cy="3322861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3228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BC8DA1" w14:textId="77777777" w:rsidR="00E7056F" w:rsidRDefault="00E7056F">
      <w:pPr>
        <w:jc w:val="both"/>
        <w:rPr>
          <w:sz w:val="20"/>
          <w:szCs w:val="20"/>
        </w:rPr>
      </w:pPr>
    </w:p>
    <w:p w14:paraId="12922AB7" w14:textId="77777777" w:rsidR="00E7056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En esta primera etapa se considera: almacenar, actualizar, borrar, listar los empleados dentro de una base de datos, validando que no se pueda registrar una persona ya ingresada y listando en la tabla que se encuentra en la parte inferior los empleados que se encuentran en el sistema mostrando su información. Además se deben tener las siguientes consideraciones:</w:t>
      </w:r>
    </w:p>
    <w:p w14:paraId="0C7D5E10" w14:textId="77777777" w:rsidR="00E7056F" w:rsidRDefault="00E7056F">
      <w:pPr>
        <w:jc w:val="both"/>
        <w:rPr>
          <w:sz w:val="20"/>
          <w:szCs w:val="20"/>
        </w:rPr>
      </w:pPr>
    </w:p>
    <w:p w14:paraId="408E4C67" w14:textId="77777777" w:rsidR="00E7056F" w:rsidRDefault="00E7056F">
      <w:pPr>
        <w:jc w:val="both"/>
        <w:rPr>
          <w:sz w:val="20"/>
          <w:szCs w:val="20"/>
        </w:rPr>
      </w:pPr>
    </w:p>
    <w:p w14:paraId="2E15D4ED" w14:textId="77777777" w:rsidR="00E7056F" w:rsidRDefault="00E7056F">
      <w:pPr>
        <w:jc w:val="both"/>
        <w:rPr>
          <w:sz w:val="20"/>
          <w:szCs w:val="20"/>
        </w:rPr>
      </w:pPr>
    </w:p>
    <w:p w14:paraId="169642D8" w14:textId="77777777" w:rsidR="00E7056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Reglas de negocio:</w:t>
      </w:r>
    </w:p>
    <w:p w14:paraId="1D8F1B88" w14:textId="77777777" w:rsidR="00E7056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Run debe ser de tipo texto con formato XXXXXXXX-X y se debe validar el </w:t>
      </w:r>
      <w:r>
        <w:rPr>
          <w:rFonts w:ascii="Times New Roman" w:eastAsia="Times New Roman" w:hAnsi="Times New Roman" w:cs="Times New Roman"/>
          <w:sz w:val="20"/>
          <w:szCs w:val="20"/>
        </w:rPr>
        <w:t>dígito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verificador. Considerar tamaño máximo de 18 caracteres.</w:t>
      </w:r>
    </w:p>
    <w:p w14:paraId="161FF9B0" w14:textId="77777777" w:rsidR="00E7056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Nombres, Apellido Paterno y Apellido Materno no pueden ser vacíos y tienen un tamaño máximo de 60 caracteres.</w:t>
      </w:r>
    </w:p>
    <w:p w14:paraId="63BAA123" w14:textId="77777777" w:rsidR="00E7056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Los tipos de empleados son: Jefe TI (código 1), Programador (código 2), Cajera (código 3), Supervisor (código 4).</w:t>
      </w:r>
    </w:p>
    <w:p w14:paraId="09C4B181" w14:textId="77777777" w:rsidR="00E7056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Teléfono es de tipo numérico de largo 9.</w:t>
      </w:r>
    </w:p>
    <w:p w14:paraId="59DA6A05" w14:textId="77777777" w:rsidR="00E7056F" w:rsidRDefault="00E7056F">
      <w:pPr>
        <w:jc w:val="both"/>
        <w:rPr>
          <w:sz w:val="20"/>
          <w:szCs w:val="20"/>
        </w:rPr>
      </w:pPr>
    </w:p>
    <w:p w14:paraId="2B221896" w14:textId="77777777" w:rsidR="00E7056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Construya una solución usando Swing de Java y conector JDBC para dar una solución al problema planteado. Emplear los conceptos vistos en clase de ser necesario (Herencia, Polimorfismo, Abstracción, Encapsulamiento, Colaboración de Clases, Interfaz, Patrones de diseño).</w:t>
      </w:r>
    </w:p>
    <w:p w14:paraId="5615F301" w14:textId="77777777" w:rsidR="00E7056F" w:rsidRDefault="00E7056F">
      <w:pPr>
        <w:jc w:val="both"/>
        <w:rPr>
          <w:sz w:val="20"/>
          <w:szCs w:val="20"/>
        </w:rPr>
      </w:pPr>
    </w:p>
    <w:p w14:paraId="23185644" w14:textId="77777777" w:rsidR="00E7056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Nota: El profesor entregará el script de creación del esquema con la información necesaria de la base de datos. La imagen de la aplicación es solo de referencia.</w:t>
      </w:r>
    </w:p>
    <w:p w14:paraId="77B22D91" w14:textId="77777777" w:rsidR="00E7056F" w:rsidRDefault="00E705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14:paraId="098AFCBB" w14:textId="77777777" w:rsidR="00E7056F" w:rsidRDefault="00000000">
      <w:pPr>
        <w:jc w:val="both"/>
      </w:pPr>
      <w:r>
        <w:t>Recordar que se debe programar en java aplicando todas las convenciones aprendidas en clases.</w:t>
      </w:r>
    </w:p>
    <w:p w14:paraId="340E3886" w14:textId="77777777" w:rsidR="00E7056F" w:rsidRDefault="00000000">
      <w:pPr>
        <w:jc w:val="both"/>
      </w:pPr>
      <w:r>
        <w:t>Enviar proyecto completo y no extensiones .txt</w:t>
      </w:r>
    </w:p>
    <w:p w14:paraId="209B3510" w14:textId="77777777" w:rsidR="00E7056F" w:rsidRDefault="00E7056F">
      <w:pPr>
        <w:jc w:val="both"/>
      </w:pPr>
    </w:p>
    <w:p w14:paraId="7D4F6C1E" w14:textId="77777777" w:rsidR="00E7056F" w:rsidRDefault="00E7056F">
      <w:pPr>
        <w:jc w:val="both"/>
      </w:pPr>
    </w:p>
    <w:p w14:paraId="6AF3BBC6" w14:textId="77777777" w:rsidR="00E7056F" w:rsidRDefault="00E7056F">
      <w:pPr>
        <w:jc w:val="both"/>
      </w:pPr>
    </w:p>
    <w:p w14:paraId="237784F5" w14:textId="77777777" w:rsidR="00E7056F" w:rsidRDefault="00E7056F">
      <w:pPr>
        <w:jc w:val="both"/>
      </w:pPr>
    </w:p>
    <w:p w14:paraId="3B345F61" w14:textId="77777777" w:rsidR="00E7056F" w:rsidRDefault="00E7056F">
      <w:pPr>
        <w:jc w:val="both"/>
      </w:pPr>
    </w:p>
    <w:p w14:paraId="633BE4CD" w14:textId="77777777" w:rsidR="00E7056F" w:rsidRDefault="00E7056F">
      <w:pPr>
        <w:jc w:val="both"/>
      </w:pPr>
    </w:p>
    <w:p w14:paraId="0BC58124" w14:textId="77777777" w:rsidR="00E7056F" w:rsidRDefault="00E7056F">
      <w:pPr>
        <w:jc w:val="both"/>
      </w:pPr>
    </w:p>
    <w:p w14:paraId="32F7EE70" w14:textId="77777777" w:rsidR="00E7056F" w:rsidRDefault="00E7056F">
      <w:pPr>
        <w:jc w:val="both"/>
      </w:pPr>
    </w:p>
    <w:p w14:paraId="6C83068B" w14:textId="77777777" w:rsidR="00E7056F" w:rsidRDefault="00E7056F">
      <w:pPr>
        <w:jc w:val="both"/>
      </w:pPr>
    </w:p>
    <w:p w14:paraId="799EE3C0" w14:textId="77777777" w:rsidR="00E7056F" w:rsidRDefault="00E7056F">
      <w:pPr>
        <w:jc w:val="both"/>
      </w:pPr>
    </w:p>
    <w:p w14:paraId="5F943442" w14:textId="77777777" w:rsidR="00E7056F" w:rsidRDefault="00E7056F">
      <w:pPr>
        <w:jc w:val="both"/>
      </w:pPr>
    </w:p>
    <w:p w14:paraId="53A5BD63" w14:textId="77777777" w:rsidR="00E7056F" w:rsidRDefault="00E7056F">
      <w:pPr>
        <w:jc w:val="both"/>
      </w:pPr>
    </w:p>
    <w:p w14:paraId="185F7102" w14:textId="77777777" w:rsidR="00E7056F" w:rsidRDefault="00E7056F">
      <w:pPr>
        <w:jc w:val="both"/>
      </w:pPr>
    </w:p>
    <w:p w14:paraId="207F1EBD" w14:textId="77777777" w:rsidR="00E7056F" w:rsidRDefault="00E7056F">
      <w:pPr>
        <w:jc w:val="both"/>
      </w:pPr>
    </w:p>
    <w:p w14:paraId="47CAF74D" w14:textId="77777777" w:rsidR="00E7056F" w:rsidRDefault="00E7056F">
      <w:pPr>
        <w:jc w:val="both"/>
      </w:pPr>
    </w:p>
    <w:p w14:paraId="507E191E" w14:textId="77777777" w:rsidR="00E7056F" w:rsidRDefault="00E7056F">
      <w:pPr>
        <w:jc w:val="both"/>
      </w:pPr>
    </w:p>
    <w:p w14:paraId="10966D11" w14:textId="77777777" w:rsidR="00E7056F" w:rsidRDefault="00E7056F">
      <w:pPr>
        <w:jc w:val="both"/>
      </w:pPr>
    </w:p>
    <w:p w14:paraId="75E2DE7E" w14:textId="77777777" w:rsidR="00E7056F" w:rsidRDefault="00E7056F">
      <w:pPr>
        <w:jc w:val="both"/>
      </w:pPr>
    </w:p>
    <w:p w14:paraId="1B7E8641" w14:textId="77777777" w:rsidR="00E7056F" w:rsidRDefault="00E7056F">
      <w:pPr>
        <w:jc w:val="both"/>
      </w:pPr>
    </w:p>
    <w:p w14:paraId="5FF13677" w14:textId="77777777" w:rsidR="00E7056F" w:rsidRDefault="00E7056F">
      <w:pPr>
        <w:jc w:val="both"/>
      </w:pPr>
    </w:p>
    <w:p w14:paraId="43C35EAD" w14:textId="77777777" w:rsidR="00E7056F" w:rsidRDefault="00E7056F">
      <w:pPr>
        <w:jc w:val="both"/>
      </w:pPr>
    </w:p>
    <w:p w14:paraId="3913FED2" w14:textId="77777777" w:rsidR="00E705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after="0" w:line="240" w:lineRule="auto"/>
        <w:ind w:left="3671" w:right="4453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Rubrica de Evaluación</w:t>
      </w:r>
    </w:p>
    <w:p w14:paraId="4F238E50" w14:textId="77777777" w:rsidR="00E7056F" w:rsidRDefault="00E7056F">
      <w:pPr>
        <w:jc w:val="both"/>
      </w:pPr>
    </w:p>
    <w:tbl>
      <w:tblPr>
        <w:tblStyle w:val="a0"/>
        <w:tblW w:w="973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849"/>
        <w:gridCol w:w="6370"/>
      </w:tblGrid>
      <w:tr w:rsidR="00E7056F" w14:paraId="0024AAC3" w14:textId="77777777">
        <w:trPr>
          <w:trHeight w:val="537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176C9B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left="230" w:right="21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AE2C1B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%</w:t>
            </w:r>
          </w:p>
          <w:p w14:paraId="6FDEF1AE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67" w:right="15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logro</w:t>
            </w:r>
          </w:p>
        </w:tc>
        <w:tc>
          <w:tcPr>
            <w:tcW w:w="6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EA9360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E7056F" w14:paraId="53AF0321" w14:textId="77777777">
        <w:trPr>
          <w:trHeight w:val="438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7A900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230" w:right="226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Excelente Dominio (ED)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1448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166" w:right="15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100%</w:t>
            </w:r>
          </w:p>
        </w:tc>
        <w:tc>
          <w:tcPr>
            <w:tcW w:w="6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5E79A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Dominio esperado para el indicador, se considera como el punto óptimo para</w:t>
            </w:r>
          </w:p>
          <w:p w14:paraId="67B2DC01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99" w:lineRule="auto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cualificar como competente.</w:t>
            </w:r>
          </w:p>
        </w:tc>
      </w:tr>
      <w:tr w:rsidR="00E7056F" w14:paraId="039D3469" w14:textId="77777777">
        <w:trPr>
          <w:trHeight w:val="441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7F0FC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230" w:right="22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Dominio Aceptable (DA)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4F83F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166" w:right="15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60%</w:t>
            </w:r>
          </w:p>
        </w:tc>
        <w:tc>
          <w:tcPr>
            <w:tcW w:w="6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456BD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19" w:lineRule="auto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Suficiencia de logro en el dominio del indicador, se considera como el mínimo</w:t>
            </w:r>
          </w:p>
          <w:p w14:paraId="3FF05FEF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1" w:lineRule="auto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aceptable para cualificar como competente.</w:t>
            </w:r>
          </w:p>
        </w:tc>
      </w:tr>
      <w:tr w:rsidR="00E7056F" w14:paraId="1FD1B3B3" w14:textId="77777777">
        <w:trPr>
          <w:trHeight w:val="43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058CA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230" w:right="22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Dominio en Proceso (DP)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2382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66" w:right="15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30%</w:t>
            </w:r>
          </w:p>
        </w:tc>
        <w:tc>
          <w:tcPr>
            <w:tcW w:w="6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222B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 observan varias dificultades o errores para el dominio del indicador.</w:t>
            </w:r>
          </w:p>
        </w:tc>
      </w:tr>
      <w:tr w:rsidR="00E7056F" w14:paraId="5C7B0658" w14:textId="77777777">
        <w:trPr>
          <w:trHeight w:val="438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7990B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230" w:right="22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Dominio por conseguir (DC)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70B9F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166" w:right="15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0%</w:t>
            </w:r>
          </w:p>
        </w:tc>
        <w:tc>
          <w:tcPr>
            <w:tcW w:w="6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59753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 observan un escaso, nulo o incorrecto dominio del indicador.</w:t>
            </w:r>
          </w:p>
        </w:tc>
      </w:tr>
    </w:tbl>
    <w:p w14:paraId="76AF4AD6" w14:textId="77777777" w:rsidR="00E7056F" w:rsidRDefault="00E7056F">
      <w:pPr>
        <w:spacing w:before="9"/>
        <w:rPr>
          <w:b/>
        </w:rPr>
      </w:pPr>
    </w:p>
    <w:p w14:paraId="3DD6F106" w14:textId="77777777" w:rsidR="00E705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40" w:lineRule="auto"/>
        <w:ind w:left="501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1. PAUTA DE EVALUACIÓN (Escala de valoración)</w:t>
      </w:r>
    </w:p>
    <w:tbl>
      <w:tblPr>
        <w:tblStyle w:val="a1"/>
        <w:tblW w:w="9667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32"/>
        <w:gridCol w:w="1135"/>
        <w:gridCol w:w="993"/>
        <w:gridCol w:w="1133"/>
        <w:gridCol w:w="1274"/>
      </w:tblGrid>
      <w:tr w:rsidR="00E7056F" w14:paraId="0DF6267A" w14:textId="77777777">
        <w:trPr>
          <w:trHeight w:val="568"/>
        </w:trPr>
        <w:tc>
          <w:tcPr>
            <w:tcW w:w="5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E941A0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  <w:sz w:val="32"/>
                <w:szCs w:val="32"/>
              </w:rPr>
            </w:pPr>
          </w:p>
          <w:p w14:paraId="04879E26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3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Indicadores de logro</w:t>
            </w:r>
          </w:p>
        </w:tc>
        <w:tc>
          <w:tcPr>
            <w:tcW w:w="4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CAD791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  <w:sz w:val="14"/>
                <w:szCs w:val="14"/>
              </w:rPr>
            </w:pPr>
          </w:p>
          <w:p w14:paraId="3DBCC59E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6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NIVELES Y PORCENTAJE DE LOGRO</w:t>
            </w:r>
          </w:p>
        </w:tc>
      </w:tr>
      <w:tr w:rsidR="00E7056F" w14:paraId="46E93206" w14:textId="77777777">
        <w:trPr>
          <w:trHeight w:val="486"/>
        </w:trPr>
        <w:tc>
          <w:tcPr>
            <w:tcW w:w="5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2ED543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B834FF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18" w:right="316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ED</w:t>
            </w:r>
          </w:p>
          <w:p w14:paraId="27D5E352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319" w:right="316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7E7B9B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298" w:right="293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</w:t>
            </w:r>
          </w:p>
          <w:p w14:paraId="3658D9B4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300" w:right="293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60%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A4938E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67" w:right="365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DP</w:t>
            </w:r>
          </w:p>
          <w:p w14:paraId="09BD54CE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368" w:right="365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6B0860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491" w:right="48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DC</w:t>
            </w:r>
          </w:p>
          <w:p w14:paraId="082D24CB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493" w:right="48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0%</w:t>
            </w:r>
          </w:p>
        </w:tc>
      </w:tr>
      <w:tr w:rsidR="00E7056F" w14:paraId="17F5C08C" w14:textId="77777777">
        <w:trPr>
          <w:trHeight w:val="537"/>
        </w:trPr>
        <w:tc>
          <w:tcPr>
            <w:tcW w:w="96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B30E572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1"/>
                <w:tab w:val="left" w:pos="7849"/>
              </w:tabs>
              <w:spacing w:line="265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Dimensión I:</w:t>
            </w:r>
            <w:r>
              <w:rPr>
                <w:b/>
                <w:color w:val="000000"/>
              </w:rPr>
              <w:tab/>
              <w:t>Programar los componentes y eventos de la interfaz gráfica</w:t>
            </w:r>
            <w:r>
              <w:rPr>
                <w:b/>
                <w:color w:val="000000"/>
              </w:rPr>
              <w:tab/>
              <w:t>para soportar los</w:t>
            </w:r>
          </w:p>
          <w:p w14:paraId="1DDF3B61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requerimientos de la organización de acuerdo a estándares de la industria.</w:t>
            </w:r>
          </w:p>
        </w:tc>
      </w:tr>
      <w:tr w:rsidR="00E7056F" w14:paraId="43798F56" w14:textId="77777777">
        <w:trPr>
          <w:trHeight w:val="80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7933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5" w:hanging="360"/>
              <w:rPr>
                <w:color w:val="000000"/>
              </w:rPr>
            </w:pPr>
            <w:r>
              <w:rPr>
                <w:color w:val="000000"/>
              </w:rPr>
              <w:t>1. Utiliza los contenedores y componentes para visualizar la interfaz gráfica dando solución a</w:t>
            </w:r>
          </w:p>
          <w:p w14:paraId="767E7829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455"/>
              <w:rPr>
                <w:color w:val="000000"/>
              </w:rPr>
            </w:pPr>
            <w:r>
              <w:rPr>
                <w:color w:val="000000"/>
              </w:rPr>
              <w:t>requerimientos solicitados por el usuario.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4A68B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600D5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AB93B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0DBB6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7056F" w14:paraId="59D87ED8" w14:textId="77777777">
        <w:trPr>
          <w:trHeight w:val="80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CB541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5" w:hanging="360"/>
              <w:rPr>
                <w:color w:val="000000"/>
              </w:rPr>
            </w:pPr>
            <w:r>
              <w:rPr>
                <w:color w:val="000000"/>
              </w:rPr>
              <w:t>2. Programa eventos y métodos que se utilizan en la interfaz gráfica para dar funcionalidad a la</w:t>
            </w:r>
          </w:p>
          <w:p w14:paraId="30423E61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455"/>
              <w:rPr>
                <w:color w:val="000000"/>
              </w:rPr>
            </w:pPr>
            <w:r>
              <w:rPr>
                <w:color w:val="000000"/>
              </w:rPr>
              <w:t>aplicación.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D8D1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DB201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28F60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34CDC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7056F" w14:paraId="53EE5381" w14:textId="77777777">
        <w:trPr>
          <w:trHeight w:val="817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70606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5" w:hanging="360"/>
              <w:rPr>
                <w:color w:val="000000"/>
              </w:rPr>
            </w:pPr>
            <w:r>
              <w:rPr>
                <w:color w:val="000000"/>
              </w:rPr>
              <w:t>3. Construye menús de navegación que permitan acceder a las opciones de la aplicación.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010E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826A4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F3007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25D34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7056F" w14:paraId="725AD15B" w14:textId="77777777">
        <w:trPr>
          <w:trHeight w:val="537"/>
        </w:trPr>
        <w:tc>
          <w:tcPr>
            <w:tcW w:w="96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065DDE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Dimensión II: Utilizar sentencias para lograr la conexión a un motor de base de datos para dar solución</w:t>
            </w:r>
          </w:p>
          <w:p w14:paraId="044BFDF8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 requerimientos de la organización.</w:t>
            </w:r>
          </w:p>
        </w:tc>
      </w:tr>
      <w:tr w:rsidR="00E7056F" w14:paraId="62CED17B" w14:textId="77777777">
        <w:trPr>
          <w:trHeight w:val="601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E8E17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5" w:hanging="360"/>
              <w:rPr>
                <w:color w:val="000000"/>
              </w:rPr>
            </w:pPr>
            <w:r>
              <w:rPr>
                <w:i/>
                <w:color w:val="000000"/>
              </w:rPr>
              <w:t xml:space="preserve">4. </w:t>
            </w:r>
            <w:r>
              <w:rPr>
                <w:color w:val="000000"/>
              </w:rPr>
              <w:t>Construye la Base de Datos, de acuerdo a los requerimientos del usuario..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DCFEA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0964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B22CF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451A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7056F" w14:paraId="6E79B1FE" w14:textId="77777777">
        <w:trPr>
          <w:trHeight w:val="69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75020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5" w:hanging="360"/>
              <w:rPr>
                <w:color w:val="000000"/>
              </w:rPr>
            </w:pPr>
            <w:r>
              <w:rPr>
                <w:i/>
                <w:color w:val="000000"/>
              </w:rPr>
              <w:t xml:space="preserve">5. </w:t>
            </w:r>
            <w:r>
              <w:rPr>
                <w:color w:val="000000"/>
              </w:rPr>
              <w:t>Programa las sentencias que permiten realizar la conexión a la base de datos.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9971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05846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2F32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A9317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7056F" w14:paraId="730A058D" w14:textId="77777777">
        <w:trPr>
          <w:trHeight w:val="80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E58E8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5" w:right="95" w:hanging="360"/>
              <w:rPr>
                <w:color w:val="000000"/>
              </w:rPr>
            </w:pPr>
            <w:r>
              <w:rPr>
                <w:i/>
                <w:color w:val="000000"/>
              </w:rPr>
              <w:t xml:space="preserve">6. </w:t>
            </w:r>
            <w:r>
              <w:rPr>
                <w:color w:val="000000"/>
              </w:rPr>
              <w:t>Programa las sentencias para insertar, modificar, eliminar, buscar y listar elementos de la base de</w:t>
            </w:r>
          </w:p>
          <w:p w14:paraId="34958B08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455"/>
              <w:rPr>
                <w:color w:val="000000"/>
              </w:rPr>
            </w:pPr>
            <w:r>
              <w:rPr>
                <w:color w:val="000000"/>
              </w:rPr>
              <w:t>datos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38812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1665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00433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DD466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7056F" w14:paraId="786B8EA0" w14:textId="77777777">
        <w:trPr>
          <w:trHeight w:val="561"/>
        </w:trPr>
        <w:tc>
          <w:tcPr>
            <w:tcW w:w="96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83E16A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Dimensión III: Aplicar un patrón de arquitectura para dar solución a requerimientos de la organización.</w:t>
            </w:r>
          </w:p>
        </w:tc>
      </w:tr>
    </w:tbl>
    <w:p w14:paraId="514B7846" w14:textId="77777777" w:rsidR="00E7056F" w:rsidRDefault="00E7056F">
      <w:pPr>
        <w:sectPr w:rsidR="00E7056F">
          <w:pgSz w:w="12240" w:h="15840"/>
          <w:pgMar w:top="1280" w:right="680" w:bottom="280" w:left="1560" w:header="445" w:footer="720" w:gutter="0"/>
          <w:pgNumType w:start="1"/>
          <w:cols w:space="720"/>
        </w:sectPr>
      </w:pPr>
    </w:p>
    <w:p w14:paraId="575201DA" w14:textId="77777777" w:rsidR="00E7056F" w:rsidRDefault="00000000">
      <w:pPr>
        <w:rPr>
          <w:b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74839773" wp14:editId="77561E05">
                <wp:simplePos x="0" y="0"/>
                <wp:positionH relativeFrom="page">
                  <wp:posOffset>869314</wp:posOffset>
                </wp:positionH>
                <wp:positionV relativeFrom="page">
                  <wp:posOffset>823595</wp:posOffset>
                </wp:positionV>
                <wp:extent cx="6162675" cy="127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4663" y="3780000"/>
                          <a:ext cx="6162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869314</wp:posOffset>
                </wp:positionH>
                <wp:positionV relativeFrom="page">
                  <wp:posOffset>823595</wp:posOffset>
                </wp:positionV>
                <wp:extent cx="6162675" cy="12700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2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2"/>
        <w:tblW w:w="9668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32"/>
        <w:gridCol w:w="1135"/>
        <w:gridCol w:w="1133"/>
        <w:gridCol w:w="994"/>
        <w:gridCol w:w="1274"/>
      </w:tblGrid>
      <w:tr w:rsidR="00E7056F" w14:paraId="656D24CA" w14:textId="77777777">
        <w:trPr>
          <w:trHeight w:val="775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DDBAB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5" w:hanging="360"/>
              <w:rPr>
                <w:color w:val="000000"/>
              </w:rPr>
            </w:pPr>
            <w:r>
              <w:rPr>
                <w:color w:val="000000"/>
              </w:rPr>
              <w:t>7. Utiliza un patrón de arquitectura para separar la lógica de la vista en la aplicación a implementar.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0EFF0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1823D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1AE8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B23E7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056F" w14:paraId="763C79BC" w14:textId="77777777">
        <w:trPr>
          <w:trHeight w:val="563"/>
        </w:trPr>
        <w:tc>
          <w:tcPr>
            <w:tcW w:w="96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294B5A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Dimensión IV: Demostrar tolerancia a la frustración durante el desarrollo del problema planteado</w:t>
            </w:r>
          </w:p>
        </w:tc>
      </w:tr>
      <w:tr w:rsidR="00E7056F" w14:paraId="74F850B0" w14:textId="77777777">
        <w:trPr>
          <w:trHeight w:val="697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0A6D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5" w:hanging="360"/>
              <w:rPr>
                <w:color w:val="000000"/>
              </w:rPr>
            </w:pPr>
            <w:r>
              <w:rPr>
                <w:color w:val="000000"/>
              </w:rPr>
              <w:t>8. Manifiesta perseverancia durante el desarrollo del problema planteado.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A514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D3EB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2CE8A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5AC0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056F" w14:paraId="286520E5" w14:textId="77777777">
        <w:trPr>
          <w:trHeight w:val="539"/>
        </w:trPr>
        <w:tc>
          <w:tcPr>
            <w:tcW w:w="96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3C6114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Dimensión V: Realizar el trabajo bajo presión de acuerdo al tiempo del encargo.</w:t>
            </w:r>
          </w:p>
        </w:tc>
      </w:tr>
      <w:tr w:rsidR="00E7056F" w14:paraId="43C17A08" w14:textId="77777777">
        <w:trPr>
          <w:trHeight w:val="714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BC8EF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53"/>
                <w:tab w:val="left" w:pos="1823"/>
                <w:tab w:val="left" w:pos="2674"/>
                <w:tab w:val="left" w:pos="3284"/>
                <w:tab w:val="left" w:pos="4023"/>
                <w:tab w:val="left" w:pos="4475"/>
              </w:tabs>
              <w:ind w:left="455" w:right="95" w:hanging="360"/>
              <w:rPr>
                <w:color w:val="000000"/>
              </w:rPr>
            </w:pPr>
            <w:r>
              <w:rPr>
                <w:color w:val="000000"/>
              </w:rPr>
              <w:t>9.   Organiza</w:t>
            </w:r>
            <w:r>
              <w:rPr>
                <w:color w:val="000000"/>
              </w:rPr>
              <w:tab/>
              <w:t>el</w:t>
            </w:r>
            <w:r>
              <w:rPr>
                <w:color w:val="000000"/>
              </w:rPr>
              <w:tab/>
              <w:t>tiempo</w:t>
            </w:r>
            <w:r>
              <w:rPr>
                <w:color w:val="000000"/>
              </w:rPr>
              <w:tab/>
              <w:t>para</w:t>
            </w:r>
            <w:r>
              <w:rPr>
                <w:color w:val="000000"/>
              </w:rPr>
              <w:tab/>
              <w:t>lograr</w:t>
            </w:r>
            <w:r>
              <w:rPr>
                <w:color w:val="000000"/>
              </w:rPr>
              <w:tab/>
              <w:t>las</w:t>
            </w:r>
            <w:r>
              <w:rPr>
                <w:color w:val="000000"/>
              </w:rPr>
              <w:tab/>
              <w:t>metas establecidas en el período indicado.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4733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04937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5AD14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DB9E6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056F" w14:paraId="01045EB4" w14:textId="77777777">
        <w:trPr>
          <w:trHeight w:val="68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357B3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3"/>
                <w:tab w:val="left" w:pos="1907"/>
                <w:tab w:val="left" w:pos="2728"/>
                <w:tab w:val="left" w:pos="3923"/>
                <w:tab w:val="left" w:pos="4688"/>
              </w:tabs>
              <w:ind w:left="455" w:right="95" w:hanging="360"/>
              <w:rPr>
                <w:color w:val="000000"/>
              </w:rPr>
            </w:pPr>
            <w:r>
              <w:rPr>
                <w:color w:val="000000"/>
              </w:rPr>
              <w:t>10. Afronta</w:t>
            </w:r>
            <w:r>
              <w:rPr>
                <w:color w:val="000000"/>
              </w:rPr>
              <w:tab/>
              <w:t>las</w:t>
            </w:r>
            <w:r>
              <w:rPr>
                <w:color w:val="000000"/>
              </w:rPr>
              <w:tab/>
              <w:t>tareas</w:t>
            </w:r>
            <w:r>
              <w:rPr>
                <w:color w:val="000000"/>
              </w:rPr>
              <w:tab/>
              <w:t>solicitadas</w:t>
            </w:r>
            <w:r>
              <w:rPr>
                <w:color w:val="000000"/>
              </w:rPr>
              <w:tab/>
              <w:t>como</w:t>
            </w:r>
            <w:r>
              <w:rPr>
                <w:color w:val="000000"/>
              </w:rPr>
              <w:tab/>
              <w:t>una oportunidad de desarrollo personal y grupal.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6338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3121E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ADA44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6CF3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056F" w14:paraId="21217D42" w14:textId="77777777">
        <w:trPr>
          <w:trHeight w:val="806"/>
        </w:trPr>
        <w:tc>
          <w:tcPr>
            <w:tcW w:w="96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FB1CA40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Dimensión VI: Reconocer los componentes y eventos de la interfaz gráfica y conexión a base de datos utilizada en la programación orientada a objetos para soportar los requerimientos de la organización</w:t>
            </w:r>
          </w:p>
          <w:p w14:paraId="02A8CF33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 acuerdo a estándares de la industria.</w:t>
            </w:r>
          </w:p>
        </w:tc>
      </w:tr>
      <w:tr w:rsidR="00E7056F" w14:paraId="18558447" w14:textId="77777777">
        <w:trPr>
          <w:trHeight w:val="803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EFEC5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5" w:right="93" w:hanging="360"/>
              <w:rPr>
                <w:color w:val="000000"/>
              </w:rPr>
            </w:pPr>
            <w:r>
              <w:rPr>
                <w:color w:val="000000"/>
              </w:rPr>
              <w:t>11. Diferencia los contenedores y componentes para visualizar la interfaz gráfica dando solución a</w:t>
            </w:r>
          </w:p>
          <w:p w14:paraId="4C109DBA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455"/>
              <w:rPr>
                <w:color w:val="000000"/>
              </w:rPr>
            </w:pPr>
            <w:r>
              <w:rPr>
                <w:color w:val="000000"/>
              </w:rPr>
              <w:t>requerimientos solicitados por el usuario.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FB5B6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CDB4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29E9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C057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056F" w14:paraId="47EDC3BF" w14:textId="77777777">
        <w:trPr>
          <w:trHeight w:val="805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053E3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75"/>
                <w:tab w:val="left" w:pos="1826"/>
                <w:tab w:val="left" w:pos="2690"/>
                <w:tab w:val="left" w:pos="3355"/>
                <w:tab w:val="left" w:pos="3916"/>
                <w:tab w:val="left" w:pos="4919"/>
              </w:tabs>
              <w:spacing w:before="1" w:line="235" w:lineRule="auto"/>
              <w:ind w:left="455" w:right="94" w:hanging="360"/>
              <w:rPr>
                <w:color w:val="000000"/>
              </w:rPr>
            </w:pPr>
            <w:r>
              <w:rPr>
                <w:color w:val="000000"/>
              </w:rPr>
              <w:t>12. Diferencia los eventos y métodos que se utilizan en la</w:t>
            </w:r>
            <w:r>
              <w:rPr>
                <w:color w:val="000000"/>
              </w:rPr>
              <w:tab/>
              <w:t>interfaz</w:t>
            </w:r>
            <w:r>
              <w:rPr>
                <w:color w:val="000000"/>
              </w:rPr>
              <w:tab/>
              <w:t>gráfica</w:t>
            </w:r>
            <w:r>
              <w:rPr>
                <w:color w:val="000000"/>
              </w:rPr>
              <w:tab/>
              <w:t>para</w:t>
            </w:r>
            <w:r>
              <w:rPr>
                <w:color w:val="000000"/>
              </w:rPr>
              <w:tab/>
              <w:t>dar</w:t>
            </w:r>
            <w:r>
              <w:rPr>
                <w:color w:val="000000"/>
              </w:rPr>
              <w:tab/>
              <w:t>solución</w:t>
            </w:r>
            <w:r>
              <w:rPr>
                <w:color w:val="000000"/>
              </w:rPr>
              <w:tab/>
              <w:t>a</w:t>
            </w:r>
          </w:p>
          <w:p w14:paraId="245EF8DE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2" w:lineRule="auto"/>
              <w:ind w:left="455"/>
              <w:rPr>
                <w:color w:val="000000"/>
              </w:rPr>
            </w:pPr>
            <w:r>
              <w:rPr>
                <w:color w:val="000000"/>
              </w:rPr>
              <w:t>requerimientos solicitados por el usuario.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E2879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3A345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B4477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E5E1F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056F" w14:paraId="396D043D" w14:textId="77777777">
        <w:trPr>
          <w:trHeight w:val="80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B533A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5" w:right="89" w:hanging="360"/>
              <w:rPr>
                <w:color w:val="000000"/>
              </w:rPr>
            </w:pPr>
            <w:r>
              <w:rPr>
                <w:color w:val="000000"/>
              </w:rPr>
              <w:t>13. Reconoce los elementos que permiten construir menús de navegación para acceder a las opciones</w:t>
            </w:r>
          </w:p>
          <w:p w14:paraId="21348D92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455"/>
              <w:rPr>
                <w:color w:val="000000"/>
              </w:rPr>
            </w:pPr>
            <w:r>
              <w:rPr>
                <w:color w:val="000000"/>
              </w:rPr>
              <w:t>de la aplicación.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E809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DA4D8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9CACE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646F5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056F" w14:paraId="4E031FBE" w14:textId="77777777">
        <w:trPr>
          <w:trHeight w:val="537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86CE8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5"/>
              <w:rPr>
                <w:color w:val="000000"/>
              </w:rPr>
            </w:pPr>
            <w:r>
              <w:rPr>
                <w:color w:val="000000"/>
              </w:rPr>
              <w:t>14. Identifica las sentencias que permiten realizar la</w:t>
            </w:r>
          </w:p>
          <w:p w14:paraId="4386C477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455"/>
              <w:rPr>
                <w:color w:val="000000"/>
              </w:rPr>
            </w:pPr>
            <w:r>
              <w:rPr>
                <w:color w:val="000000"/>
              </w:rPr>
              <w:t>conexión a la base de datos.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EE50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227D0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E2B9C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BB95E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056F" w14:paraId="42CBAE59" w14:textId="77777777">
        <w:trPr>
          <w:trHeight w:val="56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598A2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5"/>
              <w:ind w:right="94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PUNTAJE OBTENIDO</w:t>
            </w:r>
          </w:p>
        </w:tc>
        <w:tc>
          <w:tcPr>
            <w:tcW w:w="45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D6C2C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056F" w14:paraId="03F3AA25" w14:textId="77777777">
        <w:trPr>
          <w:trHeight w:val="568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C686C" w14:textId="77777777" w:rsidR="00E705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ind w:right="95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PUNTAJE TOTAL</w:t>
            </w:r>
          </w:p>
        </w:tc>
        <w:tc>
          <w:tcPr>
            <w:tcW w:w="45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B3C6" w14:textId="77777777" w:rsidR="00E7056F" w:rsidRDefault="00E7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5D3009E" w14:textId="77777777" w:rsidR="00E7056F" w:rsidRDefault="00E7056F">
      <w:pPr>
        <w:jc w:val="center"/>
      </w:pPr>
    </w:p>
    <w:sectPr w:rsidR="00E7056F">
      <w:headerReference w:type="default" r:id="rId10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4372D" w14:textId="77777777" w:rsidR="00564B43" w:rsidRDefault="00564B43">
      <w:pPr>
        <w:spacing w:after="0" w:line="240" w:lineRule="auto"/>
      </w:pPr>
      <w:r>
        <w:separator/>
      </w:r>
    </w:p>
  </w:endnote>
  <w:endnote w:type="continuationSeparator" w:id="0">
    <w:p w14:paraId="467699D0" w14:textId="77777777" w:rsidR="00564B43" w:rsidRDefault="0056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59D2C" w14:textId="77777777" w:rsidR="00564B43" w:rsidRDefault="00564B43">
      <w:pPr>
        <w:spacing w:after="0" w:line="240" w:lineRule="auto"/>
      </w:pPr>
      <w:r>
        <w:separator/>
      </w:r>
    </w:p>
  </w:footnote>
  <w:footnote w:type="continuationSeparator" w:id="0">
    <w:p w14:paraId="61FEC12D" w14:textId="77777777" w:rsidR="00564B43" w:rsidRDefault="0056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FDD0D" w14:textId="77777777" w:rsidR="00E7056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20"/>
        <w:szCs w:val="20"/>
      </w:rPr>
    </w:pPr>
    <w:r>
      <w:rPr>
        <w:color w:val="000000"/>
      </w:rPr>
      <w:t xml:space="preserve">                        </w:t>
    </w:r>
    <w:r>
      <w:rPr>
        <w:color w:val="000000"/>
        <w:sz w:val="20"/>
        <w:szCs w:val="20"/>
      </w:rPr>
      <w:t>Instituto Profesional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DF03BB" wp14:editId="059EC852">
          <wp:simplePos x="0" y="0"/>
          <wp:positionH relativeFrom="column">
            <wp:posOffset>1</wp:posOffset>
          </wp:positionH>
          <wp:positionV relativeFrom="paragraph">
            <wp:posOffset>-121284</wp:posOffset>
          </wp:positionV>
          <wp:extent cx="685800" cy="415290"/>
          <wp:effectExtent l="0" t="0" r="0" b="0"/>
          <wp:wrapNone/>
          <wp:docPr id="5" name="image1.jpg" descr="!LOGDUO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!LOGDUO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4152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7200860" w14:textId="77777777" w:rsidR="00E7056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  <w:sz w:val="20"/>
        <w:szCs w:val="20"/>
      </w:rPr>
      <w:t xml:space="preserve">                          Escuela de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74DD"/>
    <w:multiLevelType w:val="multilevel"/>
    <w:tmpl w:val="3BF81EF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E2B0ABA"/>
    <w:multiLevelType w:val="multilevel"/>
    <w:tmpl w:val="60368A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22611604">
    <w:abstractNumId w:val="1"/>
  </w:num>
  <w:num w:numId="2" w16cid:durableId="76666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56F"/>
    <w:rsid w:val="003B7F0A"/>
    <w:rsid w:val="00564B43"/>
    <w:rsid w:val="005B2619"/>
    <w:rsid w:val="00A203FE"/>
    <w:rsid w:val="00E7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60821"/>
  <w15:docId w15:val="{860A0922-AFE8-4B92-ABEC-741C5D9D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B27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7FE"/>
  </w:style>
  <w:style w:type="paragraph" w:styleId="Piedepgina">
    <w:name w:val="footer"/>
    <w:basedOn w:val="Normal"/>
    <w:link w:val="PiedepginaCar"/>
    <w:unhideWhenUsed/>
    <w:rsid w:val="000B27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0B27FE"/>
  </w:style>
  <w:style w:type="paragraph" w:styleId="Prrafodelista">
    <w:name w:val="List Paragraph"/>
    <w:basedOn w:val="Normal"/>
    <w:uiPriority w:val="34"/>
    <w:qFormat/>
    <w:rsid w:val="000B27F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rrafodelista1">
    <w:name w:val="Párrafo de lista1"/>
    <w:basedOn w:val="Normal"/>
    <w:rsid w:val="00A903DA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character" w:styleId="Refdecomentario">
    <w:name w:val="annotation reference"/>
    <w:basedOn w:val="Fuentedeprrafopredeter"/>
    <w:uiPriority w:val="99"/>
    <w:semiHidden/>
    <w:unhideWhenUsed/>
    <w:rsid w:val="00FF420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4204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4204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420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420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204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204"/>
    <w:rPr>
      <w:rFonts w:ascii="Helvetica" w:hAnsi="Helvetica"/>
      <w:sz w:val="18"/>
      <w:szCs w:val="18"/>
    </w:rPr>
  </w:style>
  <w:style w:type="table" w:styleId="Tablaconcuadrcula">
    <w:name w:val="Table Grid"/>
    <w:basedOn w:val="Tablanormal"/>
    <w:uiPriority w:val="59"/>
    <w:rsid w:val="001D79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C112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0">
    <w:name w:val="Table Normal"/>
    <w:uiPriority w:val="2"/>
    <w:semiHidden/>
    <w:unhideWhenUsed/>
    <w:qFormat/>
    <w:rsid w:val="00C3431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31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4313"/>
    <w:rPr>
      <w:rFonts w:ascii="Arial" w:eastAsia="Arial" w:hAnsi="Arial" w:cs="Arial"/>
      <w:b/>
      <w:bCs/>
      <w:sz w:val="18"/>
      <w:szCs w:val="18"/>
      <w:lang w:val="es-ES"/>
    </w:rPr>
  </w:style>
  <w:style w:type="paragraph" w:customStyle="1" w:styleId="TableParagraph">
    <w:name w:val="Table Paragraph"/>
    <w:basedOn w:val="Normal"/>
    <w:uiPriority w:val="1"/>
    <w:qFormat/>
    <w:rsid w:val="00C34313"/>
    <w:pPr>
      <w:widowControl w:val="0"/>
      <w:autoSpaceDE w:val="0"/>
      <w:autoSpaceDN w:val="0"/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cucV5IyvZxjCxDVUYg2/ifbyIQ==">AMUW2mWo3yQQKev1FPwEUiOpU3eih5Y2N5Db4RIq4qw6UvEkSob/s+CiVxLcm7jJ4BhFDZVcAYYYhVMXtM7p7FD9/C5DklKQ7bBp1QBeimI6PZrbuR0ooEw=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781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Andres Roa Silva</dc:creator>
  <cp:lastModifiedBy>Usuario</cp:lastModifiedBy>
  <cp:revision>4</cp:revision>
  <dcterms:created xsi:type="dcterms:W3CDTF">2023-11-19T03:25:00Z</dcterms:created>
  <dcterms:modified xsi:type="dcterms:W3CDTF">2023-11-19T16:41:00Z</dcterms:modified>
</cp:coreProperties>
</file>