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Soulbound: Chronicles of Valtheris</w:t>
      </w:r>
    </w:p>
    <w:p>
      <w:pPr>
        <w:pStyle w:val="Heading1"/>
      </w:pPr>
      <w:r>
        <w:t>Том I. Часть 13</w:t>
        <w:br/>
        <w:t>Дерево талантов Следопыта</w:t>
      </w:r>
    </w:p>
    <w:p>
      <w:pPr>
        <w:pStyle w:val="Heading2"/>
      </w:pPr>
      <w:r>
        <w:t>Общие правила</w:t>
      </w:r>
    </w:p>
    <w:p>
      <w:r>
        <w:t>Каждый уровень персонажа приносит 1 очко класса. После выбора профессии очки вкладываются только в её дерево талантов. Каждый обычный талант имеет 5 рангов, легендарный — 1.</w:t>
      </w:r>
    </w:p>
    <w:p>
      <w:pPr>
        <w:pStyle w:val="Heading2"/>
      </w:pPr>
      <w:r>
        <w:t>Лучник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Ряд</w:t>
            </w:r>
          </w:p>
        </w:tc>
        <w:tc>
          <w:tcPr>
            <w:tcW w:type="dxa" w:w="2880"/>
          </w:tcPr>
          <w:p>
            <w:r>
              <w:t>Талант</w:t>
            </w:r>
          </w:p>
        </w:tc>
        <w:tc>
          <w:tcPr>
            <w:tcW w:type="dxa" w:w="2880"/>
          </w:tcPr>
          <w:p>
            <w:r>
              <w:t>Эффект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Меткий глаз</w:t>
            </w:r>
          </w:p>
        </w:tc>
        <w:tc>
          <w:tcPr>
            <w:tcW w:type="dxa" w:w="2880"/>
          </w:tcPr>
          <w:p>
            <w:r>
              <w:t>+2% шанс критического удара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Натяжение тетивы</w:t>
            </w:r>
          </w:p>
        </w:tc>
        <w:tc>
          <w:tcPr>
            <w:tcW w:type="dxa" w:w="2880"/>
          </w:tcPr>
          <w:p>
            <w:r>
              <w:t>+2% скорость атаки</w:t>
            </w:r>
          </w:p>
        </w:tc>
      </w:tr>
      <w:tr>
        <w:tc>
          <w:tcPr>
            <w:tcW w:type="dxa" w:w="2880"/>
          </w:tcPr>
          <w:p>
            <w:r>
              <w:t>II</w:t>
            </w:r>
          </w:p>
        </w:tc>
        <w:tc>
          <w:tcPr>
            <w:tcW w:type="dxa" w:w="2880"/>
          </w:tcPr>
          <w:p>
            <w:r>
              <w:t>Смертельная точность</w:t>
            </w:r>
          </w:p>
        </w:tc>
        <w:tc>
          <w:tcPr>
            <w:tcW w:type="dxa" w:w="2880"/>
          </w:tcPr>
          <w:p>
            <w:r>
              <w:t>+4% критический урон</w:t>
            </w:r>
          </w:p>
        </w:tc>
      </w:tr>
      <w:tr>
        <w:tc>
          <w:tcPr>
            <w:tcW w:type="dxa" w:w="2880"/>
          </w:tcPr>
          <w:p>
            <w:r>
              <w:t>II</w:t>
            </w:r>
          </w:p>
        </w:tc>
        <w:tc>
          <w:tcPr>
            <w:tcW w:type="dxa" w:w="2880"/>
          </w:tcPr>
          <w:p>
            <w:r>
              <w:t>Острые наконечники</w:t>
            </w:r>
          </w:p>
        </w:tc>
        <w:tc>
          <w:tcPr>
            <w:tcW w:type="dxa" w:w="2880"/>
          </w:tcPr>
          <w:p>
            <w:r>
              <w:t>+6% пробивание брони</w:t>
            </w:r>
          </w:p>
        </w:tc>
      </w:tr>
      <w:tr>
        <w:tc>
          <w:tcPr>
            <w:tcW w:type="dxa" w:w="2880"/>
          </w:tcPr>
          <w:p>
            <w:r>
              <w:t>III</w:t>
            </w:r>
          </w:p>
        </w:tc>
        <w:tc>
          <w:tcPr>
            <w:tcW w:type="dxa" w:w="2880"/>
          </w:tcPr>
          <w:p>
            <w:r>
              <w:t>Дождь стрел</w:t>
            </w:r>
          </w:p>
        </w:tc>
        <w:tc>
          <w:tcPr>
            <w:tcW w:type="dxa" w:w="2880"/>
          </w:tcPr>
          <w:p>
            <w:r>
              <w:t>+10% урон по области</w:t>
            </w:r>
          </w:p>
        </w:tc>
      </w:tr>
      <w:tr>
        <w:tc>
          <w:tcPr>
            <w:tcW w:type="dxa" w:w="2880"/>
          </w:tcPr>
          <w:p>
            <w:r>
              <w:t>III</w:t>
            </w:r>
          </w:p>
        </w:tc>
        <w:tc>
          <w:tcPr>
            <w:tcW w:type="dxa" w:w="2880"/>
          </w:tcPr>
          <w:p>
            <w:r>
              <w:t>Холодная голова</w:t>
            </w:r>
          </w:p>
        </w:tc>
        <w:tc>
          <w:tcPr>
            <w:tcW w:type="dxa" w:w="2880"/>
          </w:tcPr>
          <w:p>
            <w:r>
              <w:t>+10% урон целям дальше 8 м</w:t>
            </w:r>
          </w:p>
        </w:tc>
      </w:tr>
      <w:tr>
        <w:tc>
          <w:tcPr>
            <w:tcW w:type="dxa" w:w="2880"/>
          </w:tcPr>
          <w:p>
            <w:r>
              <w:t>Легендарный</w:t>
            </w:r>
          </w:p>
        </w:tc>
        <w:tc>
          <w:tcPr>
            <w:tcW w:type="dxa" w:w="2880"/>
          </w:tcPr>
          <w:p>
            <w:r>
              <w:t>Идеальный выстрел</w:t>
            </w:r>
          </w:p>
        </w:tc>
        <w:tc>
          <w:tcPr>
            <w:tcW w:type="dxa" w:w="2880"/>
          </w:tcPr>
          <w:p>
            <w:r>
              <w:t>Каждый 8-й выстрел гарантированно критический</w:t>
            </w:r>
          </w:p>
        </w:tc>
      </w:tr>
    </w:tbl>
    <w:p>
      <w:pPr>
        <w:pStyle w:val="Heading2"/>
      </w:pPr>
      <w:r>
        <w:t>Ассасин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Ряд</w:t>
            </w:r>
          </w:p>
        </w:tc>
        <w:tc>
          <w:tcPr>
            <w:tcW w:type="dxa" w:w="2880"/>
          </w:tcPr>
          <w:p>
            <w:r>
              <w:t>Талант</w:t>
            </w:r>
          </w:p>
        </w:tc>
        <w:tc>
          <w:tcPr>
            <w:tcW w:type="dxa" w:w="2880"/>
          </w:tcPr>
          <w:p>
            <w:r>
              <w:t>Эффект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Бесшумные шаги</w:t>
            </w:r>
          </w:p>
        </w:tc>
        <w:tc>
          <w:tcPr>
            <w:tcW w:type="dxa" w:w="2880"/>
          </w:tcPr>
          <w:p>
            <w:r>
              <w:t>+2% скорость в скрытности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Ядовитые клинки</w:t>
            </w:r>
          </w:p>
        </w:tc>
        <w:tc>
          <w:tcPr>
            <w:tcW w:type="dxa" w:w="2880"/>
          </w:tcPr>
          <w:p>
            <w:r>
              <w:t>+5% урон ядом</w:t>
            </w:r>
          </w:p>
        </w:tc>
      </w:tr>
      <w:tr>
        <w:tc>
          <w:tcPr>
            <w:tcW w:type="dxa" w:w="2880"/>
          </w:tcPr>
          <w:p>
            <w:r>
              <w:t>II</w:t>
            </w:r>
          </w:p>
        </w:tc>
        <w:tc>
          <w:tcPr>
            <w:tcW w:type="dxa" w:w="2880"/>
          </w:tcPr>
          <w:p>
            <w:r>
              <w:t>Теневой бросок</w:t>
            </w:r>
          </w:p>
        </w:tc>
        <w:tc>
          <w:tcPr>
            <w:tcW w:type="dxa" w:w="2880"/>
          </w:tcPr>
          <w:p>
            <w:r>
              <w:t>+10% дальность навыка 'Удар из тени'</w:t>
            </w:r>
          </w:p>
        </w:tc>
      </w:tr>
      <w:tr>
        <w:tc>
          <w:tcPr>
            <w:tcW w:type="dxa" w:w="2880"/>
          </w:tcPr>
          <w:p>
            <w:r>
              <w:t>II</w:t>
            </w:r>
          </w:p>
        </w:tc>
        <w:tc>
          <w:tcPr>
            <w:tcW w:type="dxa" w:w="2880"/>
          </w:tcPr>
          <w:p>
            <w:r>
              <w:t>Безжалостность</w:t>
            </w:r>
          </w:p>
        </w:tc>
        <w:tc>
          <w:tcPr>
            <w:tcW w:type="dxa" w:w="2880"/>
          </w:tcPr>
          <w:p>
            <w:r>
              <w:t>+4% критический урон</w:t>
            </w:r>
          </w:p>
        </w:tc>
      </w:tr>
      <w:tr>
        <w:tc>
          <w:tcPr>
            <w:tcW w:type="dxa" w:w="2880"/>
          </w:tcPr>
          <w:p>
            <w:r>
              <w:t>III</w:t>
            </w:r>
          </w:p>
        </w:tc>
        <w:tc>
          <w:tcPr>
            <w:tcW w:type="dxa" w:w="2880"/>
          </w:tcPr>
          <w:p>
            <w:r>
              <w:t>Мастер убийств</w:t>
            </w:r>
          </w:p>
        </w:tc>
        <w:tc>
          <w:tcPr>
            <w:tcW w:type="dxa" w:w="2880"/>
          </w:tcPr>
          <w:p>
            <w:r>
              <w:t>+10% урон по одиночной цели</w:t>
            </w:r>
          </w:p>
        </w:tc>
      </w:tr>
      <w:tr>
        <w:tc>
          <w:tcPr>
            <w:tcW w:type="dxa" w:w="2880"/>
          </w:tcPr>
          <w:p>
            <w:r>
              <w:t>III</w:t>
            </w:r>
          </w:p>
        </w:tc>
        <w:tc>
          <w:tcPr>
            <w:tcW w:type="dxa" w:w="2880"/>
          </w:tcPr>
          <w:p>
            <w:r>
              <w:t>Исчезновение</w:t>
            </w:r>
          </w:p>
        </w:tc>
        <w:tc>
          <w:tcPr>
            <w:tcW w:type="dxa" w:w="2880"/>
          </w:tcPr>
          <w:p>
            <w:r>
              <w:t>После убийства шанс войти в скрытность</w:t>
            </w:r>
          </w:p>
        </w:tc>
      </w:tr>
      <w:tr>
        <w:tc>
          <w:tcPr>
            <w:tcW w:type="dxa" w:w="2880"/>
          </w:tcPr>
          <w:p>
            <w:r>
              <w:t>Легендарный</w:t>
            </w:r>
          </w:p>
        </w:tc>
        <w:tc>
          <w:tcPr>
            <w:tcW w:type="dxa" w:w="2880"/>
          </w:tcPr>
          <w:p>
            <w:r>
              <w:t>Повелитель теней</w:t>
            </w:r>
          </w:p>
        </w:tc>
        <w:tc>
          <w:tcPr>
            <w:tcW w:type="dxa" w:w="2880"/>
          </w:tcPr>
          <w:p>
            <w:r>
              <w:t>Первая атака из скрытности наносит двойной урон</w:t>
            </w:r>
          </w:p>
        </w:tc>
      </w:tr>
    </w:tbl>
    <w:p>
      <w:pPr>
        <w:pStyle w:val="Heading2"/>
      </w:pPr>
      <w:r>
        <w:t>Охотник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Ряд</w:t>
            </w:r>
          </w:p>
        </w:tc>
        <w:tc>
          <w:tcPr>
            <w:tcW w:type="dxa" w:w="2880"/>
          </w:tcPr>
          <w:p>
            <w:r>
              <w:t>Талант</w:t>
            </w:r>
          </w:p>
        </w:tc>
        <w:tc>
          <w:tcPr>
            <w:tcW w:type="dxa" w:w="2880"/>
          </w:tcPr>
          <w:p>
            <w:r>
              <w:t>Эффект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Следопыт</w:t>
            </w:r>
          </w:p>
        </w:tc>
        <w:tc>
          <w:tcPr>
            <w:tcW w:type="dxa" w:w="2880"/>
          </w:tcPr>
          <w:p>
            <w:r>
              <w:t>+5% скорость вне боя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Дрессировщик</w:t>
            </w:r>
          </w:p>
        </w:tc>
        <w:tc>
          <w:tcPr>
            <w:tcW w:type="dxa" w:w="2880"/>
          </w:tcPr>
          <w:p>
            <w:r>
              <w:t>+10% здоровье питомца</w:t>
            </w:r>
          </w:p>
        </w:tc>
      </w:tr>
      <w:tr>
        <w:tc>
          <w:tcPr>
            <w:tcW w:type="dxa" w:w="2880"/>
          </w:tcPr>
          <w:p>
            <w:r>
              <w:t>II</w:t>
            </w:r>
          </w:p>
        </w:tc>
        <w:tc>
          <w:tcPr>
            <w:tcW w:type="dxa" w:w="2880"/>
          </w:tcPr>
          <w:p>
            <w:r>
              <w:t>Мастер ловушек</w:t>
            </w:r>
          </w:p>
        </w:tc>
        <w:tc>
          <w:tcPr>
            <w:tcW w:type="dxa" w:w="2880"/>
          </w:tcPr>
          <w:p>
            <w:r>
              <w:t>+15% длительность ловушек</w:t>
            </w:r>
          </w:p>
        </w:tc>
      </w:tr>
      <w:tr>
        <w:tc>
          <w:tcPr>
            <w:tcW w:type="dxa" w:w="2880"/>
          </w:tcPr>
          <w:p>
            <w:r>
              <w:t>II</w:t>
            </w:r>
          </w:p>
        </w:tc>
        <w:tc>
          <w:tcPr>
            <w:tcW w:type="dxa" w:w="2880"/>
          </w:tcPr>
          <w:p>
            <w:r>
              <w:t>Острый нюх</w:t>
            </w:r>
          </w:p>
        </w:tc>
        <w:tc>
          <w:tcPr>
            <w:tcW w:type="dxa" w:w="2880"/>
          </w:tcPr>
          <w:p>
            <w:r>
              <w:t>Питомец быстрее обнаруживает врагов</w:t>
            </w:r>
          </w:p>
        </w:tc>
      </w:tr>
      <w:tr>
        <w:tc>
          <w:tcPr>
            <w:tcW w:type="dxa" w:w="2880"/>
          </w:tcPr>
          <w:p>
            <w:r>
              <w:t>III</w:t>
            </w:r>
          </w:p>
        </w:tc>
        <w:tc>
          <w:tcPr>
            <w:tcW w:type="dxa" w:w="2880"/>
          </w:tcPr>
          <w:p>
            <w:r>
              <w:t>Единое целое</w:t>
            </w:r>
          </w:p>
        </w:tc>
        <w:tc>
          <w:tcPr>
            <w:tcW w:type="dxa" w:w="2880"/>
          </w:tcPr>
          <w:p>
            <w:r>
              <w:t>+10% общий урон героя и питомца</w:t>
            </w:r>
          </w:p>
        </w:tc>
      </w:tr>
      <w:tr>
        <w:tc>
          <w:tcPr>
            <w:tcW w:type="dxa" w:w="2880"/>
          </w:tcPr>
          <w:p>
            <w:r>
              <w:t>III</w:t>
            </w:r>
          </w:p>
        </w:tc>
        <w:tc>
          <w:tcPr>
            <w:tcW w:type="dxa" w:w="2880"/>
          </w:tcPr>
          <w:p>
            <w:r>
              <w:t>Выживание</w:t>
            </w:r>
          </w:p>
        </w:tc>
        <w:tc>
          <w:tcPr>
            <w:tcW w:type="dxa" w:w="2880"/>
          </w:tcPr>
          <w:p>
            <w:r>
              <w:t>Получаемый урон снижается при низком HP</w:t>
            </w:r>
          </w:p>
        </w:tc>
      </w:tr>
      <w:tr>
        <w:tc>
          <w:tcPr>
            <w:tcW w:type="dxa" w:w="2880"/>
          </w:tcPr>
          <w:p>
            <w:r>
              <w:t>Легендарный</w:t>
            </w:r>
          </w:p>
        </w:tc>
        <w:tc>
          <w:tcPr>
            <w:tcW w:type="dxa" w:w="2880"/>
          </w:tcPr>
          <w:p>
            <w:r>
              <w:t>Король охоты</w:t>
            </w:r>
          </w:p>
        </w:tc>
        <w:tc>
          <w:tcPr>
            <w:tcW w:type="dxa" w:w="2880"/>
          </w:tcPr>
          <w:p>
            <w:r>
              <w:t>Спутник получает новую способность 'Свирепый бросок'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