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Soulbound: Chronicles of Valtheris</w:t>
      </w:r>
    </w:p>
    <w:p>
      <w:pPr>
        <w:pStyle w:val="Heading1"/>
      </w:pPr>
      <w:r>
        <w:t>Том I. Часть 8</w:t>
        <w:br/>
        <w:t>Воин — билды, экипировка и развитие до 40 уровня</w:t>
      </w:r>
    </w:p>
    <w:p>
      <w:pPr>
        <w:pStyle w:val="Heading2"/>
      </w:pPr>
      <w:r>
        <w:t>1. Рекомендуемые билды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Билд</w:t>
            </w:r>
          </w:p>
        </w:tc>
        <w:tc>
          <w:tcPr>
            <w:tcW w:type="dxa" w:w="4320"/>
          </w:tcPr>
          <w:p>
            <w:r>
              <w:t>Приоритет характеристик</w:t>
            </w:r>
          </w:p>
        </w:tc>
      </w:tr>
      <w:tr>
        <w:tc>
          <w:tcPr>
            <w:tcW w:type="dxa" w:w="4320"/>
          </w:tcPr>
          <w:p>
            <w:r>
              <w:t>Берсерк (PvE)</w:t>
            </w:r>
          </w:p>
        </w:tc>
        <w:tc>
          <w:tcPr>
            <w:tcW w:type="dxa" w:w="4320"/>
          </w:tcPr>
          <w:p>
            <w:r>
              <w:t>Сила → Крит. шанс → Крит. урон → Вампиризм</w:t>
            </w:r>
          </w:p>
        </w:tc>
      </w:tr>
      <w:tr>
        <w:tc>
          <w:tcPr>
            <w:tcW w:type="dxa" w:w="4320"/>
          </w:tcPr>
          <w:p>
            <w:r>
              <w:t>Берсерк (PvP)</w:t>
            </w:r>
          </w:p>
        </w:tc>
        <w:tc>
          <w:tcPr>
            <w:tcW w:type="dxa" w:w="4320"/>
          </w:tcPr>
          <w:p>
            <w:r>
              <w:t>Крит. шанс → Скорость атаки → Уклонение</w:t>
            </w:r>
          </w:p>
        </w:tc>
      </w:tr>
      <w:tr>
        <w:tc>
          <w:tcPr>
            <w:tcW w:type="dxa" w:w="4320"/>
          </w:tcPr>
          <w:p>
            <w:r>
              <w:t>Страж (PvE)</w:t>
            </w:r>
          </w:p>
        </w:tc>
        <w:tc>
          <w:tcPr>
            <w:tcW w:type="dxa" w:w="4320"/>
          </w:tcPr>
          <w:p>
            <w:r>
              <w:t>Здоровье → Броня → Блок → Сопротивления</w:t>
            </w:r>
          </w:p>
        </w:tc>
      </w:tr>
      <w:tr>
        <w:tc>
          <w:tcPr>
            <w:tcW w:type="dxa" w:w="4320"/>
          </w:tcPr>
          <w:p>
            <w:r>
              <w:t>Страж (Рейды)</w:t>
            </w:r>
          </w:p>
        </w:tc>
        <w:tc>
          <w:tcPr>
            <w:tcW w:type="dxa" w:w="4320"/>
          </w:tcPr>
          <w:p>
            <w:r>
              <w:t>Здоровье → Угроза → Блок</w:t>
            </w:r>
          </w:p>
        </w:tc>
      </w:tr>
      <w:tr>
        <w:tc>
          <w:tcPr>
            <w:tcW w:type="dxa" w:w="4320"/>
          </w:tcPr>
          <w:p>
            <w:r>
              <w:t>Дуэлянт (PvE)</w:t>
            </w:r>
          </w:p>
        </w:tc>
        <w:tc>
          <w:tcPr>
            <w:tcW w:type="dxa" w:w="4320"/>
          </w:tcPr>
          <w:p>
            <w:r>
              <w:t>Скорость атаки → Крит → Ловкость</w:t>
            </w:r>
          </w:p>
        </w:tc>
      </w:tr>
      <w:tr>
        <w:tc>
          <w:tcPr>
            <w:tcW w:type="dxa" w:w="4320"/>
          </w:tcPr>
          <w:p>
            <w:r>
              <w:t>Дуэлянт (PvP)</w:t>
            </w:r>
          </w:p>
        </w:tc>
        <w:tc>
          <w:tcPr>
            <w:tcW w:type="dxa" w:w="4320"/>
          </w:tcPr>
          <w:p>
            <w:r>
              <w:t>Уклонение → Крит → Скорость</w:t>
            </w:r>
          </w:p>
        </w:tc>
      </w:tr>
    </w:tbl>
    <w:p>
      <w:pPr>
        <w:pStyle w:val="Heading2"/>
      </w:pPr>
      <w:r>
        <w:t>2. Экипировка</w:t>
      </w:r>
    </w:p>
    <w:p>
      <w:pPr>
        <w:pStyle w:val="ListBullet"/>
      </w:pPr>
      <w:r>
        <w:t>Оружие: мечи, топоры, булавы, молоты, копья.</w:t>
      </w:r>
    </w:p>
    <w:p>
      <w:pPr>
        <w:pStyle w:val="ListBullet"/>
      </w:pPr>
      <w:r>
        <w:t>Берсерк предпочитает двуручное оружие.</w:t>
      </w:r>
    </w:p>
    <w:p>
      <w:pPr>
        <w:pStyle w:val="ListBullet"/>
      </w:pPr>
      <w:r>
        <w:t>Страж использует одноручное оружие и щит.</w:t>
      </w:r>
    </w:p>
    <w:p>
      <w:pPr>
        <w:pStyle w:val="ListBullet"/>
      </w:pPr>
      <w:r>
        <w:t>Дуэлянт может использовать два одноручных меча.</w:t>
      </w:r>
    </w:p>
    <w:p>
      <w:pPr>
        <w:pStyle w:val="Heading2"/>
      </w:pPr>
      <w:r>
        <w:t>3. Характеристики по уровням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Уровень</w:t>
            </w:r>
          </w:p>
        </w:tc>
        <w:tc>
          <w:tcPr>
            <w:tcW w:type="dxa" w:w="2160"/>
          </w:tcPr>
          <w:p>
            <w:r>
              <w:t>HP</w:t>
            </w:r>
          </w:p>
        </w:tc>
        <w:tc>
          <w:tcPr>
            <w:tcW w:type="dxa" w:w="2160"/>
          </w:tcPr>
          <w:p>
            <w:r>
              <w:t>Атака</w:t>
            </w:r>
          </w:p>
        </w:tc>
        <w:tc>
          <w:tcPr>
            <w:tcW w:type="dxa" w:w="2160"/>
          </w:tcPr>
          <w:p>
            <w:r>
              <w:t>Защита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180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378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598</w:t>
            </w:r>
          </w:p>
        </w:tc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818</w:t>
            </w:r>
          </w:p>
        </w:tc>
        <w:tc>
          <w:tcPr>
            <w:tcW w:type="dxa" w:w="2160"/>
          </w:tcPr>
          <w:p>
            <w:r>
              <w:t>105</w:t>
            </w:r>
          </w:p>
        </w:tc>
        <w:tc>
          <w:tcPr>
            <w:tcW w:type="dxa" w:w="2160"/>
          </w:tcPr>
          <w:p>
            <w:r>
              <w:t>70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1038</w:t>
            </w:r>
          </w:p>
        </w:tc>
        <w:tc>
          <w:tcPr>
            <w:tcW w:type="dxa" w:w="2160"/>
          </w:tcPr>
          <w:p>
            <w:r>
              <w:t>135</w:t>
            </w:r>
          </w:p>
        </w:tc>
        <w:tc>
          <w:tcPr>
            <w:tcW w:type="dxa" w:w="2160"/>
          </w:tcPr>
          <w:p>
            <w:r>
              <w:t>90</w:t>
            </w:r>
          </w:p>
        </w:tc>
      </w:tr>
    </w:tbl>
    <w:p>
      <w:pPr>
        <w:pStyle w:val="Heading2"/>
      </w:pPr>
      <w:r>
        <w:t>4. Сильные и слабые стороны</w:t>
      </w:r>
    </w:p>
    <w:p>
      <w:pPr>
        <w:pStyle w:val="ListBullet"/>
      </w:pPr>
      <w:r>
        <w:t>Преимущества:</w:t>
      </w:r>
    </w:p>
    <w:p>
      <w:pPr>
        <w:pStyle w:val="ListBullet2"/>
      </w:pPr>
      <w:r>
        <w:t>Высокая выживаемость.</w:t>
      </w:r>
    </w:p>
    <w:p>
      <w:pPr>
        <w:pStyle w:val="ListBullet2"/>
      </w:pPr>
      <w:r>
        <w:t>Простое освоение.</w:t>
      </w:r>
    </w:p>
    <w:p>
      <w:pPr>
        <w:pStyle w:val="ListBullet2"/>
      </w:pPr>
      <w:r>
        <w:t>Отличен против боссов.</w:t>
      </w:r>
    </w:p>
    <w:p>
      <w:pPr>
        <w:pStyle w:val="ListBullet2"/>
      </w:pPr>
      <w:r>
        <w:t>Три разных стиля игры.</w:t>
      </w:r>
    </w:p>
    <w:p>
      <w:pPr>
        <w:pStyle w:val="ListBullet"/>
      </w:pPr>
      <w:r>
        <w:t>Недостатки:</w:t>
      </w:r>
    </w:p>
    <w:p>
      <w:pPr>
        <w:pStyle w:val="ListBullet2"/>
      </w:pPr>
      <w:r>
        <w:t>Нет дальнего боя.</w:t>
      </w:r>
    </w:p>
    <w:p>
      <w:pPr>
        <w:pStyle w:val="ListBullet2"/>
      </w:pPr>
      <w:r>
        <w:t>Зависимость от экипировки.</w:t>
      </w:r>
    </w:p>
    <w:p>
      <w:pPr>
        <w:pStyle w:val="ListBullet2"/>
      </w:pPr>
      <w:r>
        <w:t>Берсерк уязвим к контролю.</w:t>
      </w:r>
    </w:p>
    <w:p>
      <w:pPr>
        <w:pStyle w:val="Heading2"/>
      </w:pPr>
      <w:r>
        <w:t>5. Итоги раздела 'Воин'</w:t>
      </w:r>
    </w:p>
    <w:p>
      <w:r>
        <w:t>После завершения главы Воин игроку доступны три профессии, шесть путей развития на 40 уровне и три независимых дерева талантов. Далее в Томе I начинается описание второго стартового архетипа — Следопыта.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