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B98" w:rsidRDefault="00157B98" w:rsidP="00B26ABB">
      <w:pPr>
        <w:pStyle w:val="afc"/>
        <w:pBdr>
          <w:bottom w:val="none" w:sz="0" w:space="0" w:color="auto"/>
        </w:pBdr>
      </w:pPr>
    </w:p>
    <w:p w:rsidR="00157B98" w:rsidRDefault="00157B98" w:rsidP="00B26ABB">
      <w:pPr>
        <w:pStyle w:val="afc"/>
        <w:pBdr>
          <w:bottom w:val="none" w:sz="0" w:space="0" w:color="auto"/>
        </w:pBdr>
      </w:pPr>
    </w:p>
    <w:p w:rsidR="00157B98" w:rsidRDefault="00157B98" w:rsidP="00B26ABB">
      <w:pPr>
        <w:pStyle w:val="afc"/>
        <w:pBdr>
          <w:bottom w:val="none" w:sz="0" w:space="0" w:color="auto"/>
        </w:pBdr>
      </w:pPr>
    </w:p>
    <w:p w:rsidR="00157B98" w:rsidRDefault="00157B98" w:rsidP="00B26ABB">
      <w:pPr>
        <w:pStyle w:val="afc"/>
        <w:pBdr>
          <w:bottom w:val="none" w:sz="0" w:space="0" w:color="auto"/>
        </w:pBdr>
      </w:pPr>
    </w:p>
    <w:p w:rsidR="00B26ABB" w:rsidRDefault="00B26ABB" w:rsidP="00B26ABB">
      <w:pPr>
        <w:pStyle w:val="afc"/>
        <w:pBdr>
          <w:bottom w:val="none" w:sz="0" w:space="0" w:color="auto"/>
        </w:pBdr>
      </w:pPr>
      <w:r w:rsidRPr="00017D4D">
        <w:t>В.С. Шумко, С.К. Грачева</w:t>
      </w:r>
      <w:r>
        <w:br/>
        <w:t>Е.И. Мамчистова, Ж.</w:t>
      </w:r>
      <w:r w:rsidRPr="00017D4D">
        <w:t>М. Колев</w:t>
      </w:r>
    </w:p>
    <w:p w:rsidR="00B26ABB" w:rsidRPr="00493521" w:rsidRDefault="00B26ABB" w:rsidP="00FF762C">
      <w:pPr>
        <w:pStyle w:val="afe"/>
        <w:spacing w:before="1080"/>
        <w:rPr>
          <w:sz w:val="36"/>
          <w:szCs w:val="36"/>
        </w:rPr>
      </w:pPr>
      <w:r w:rsidRPr="00493521">
        <w:rPr>
          <w:sz w:val="36"/>
          <w:szCs w:val="36"/>
        </w:rPr>
        <w:t xml:space="preserve">Оценка извлекаемых запасов нефти и эффективности геолого-технических мероприятий с применением характеристик вытеснения </w:t>
      </w:r>
    </w:p>
    <w:p w:rsidR="00B26ABB" w:rsidRPr="00B315B5" w:rsidRDefault="00B26ABB" w:rsidP="00B26ABB">
      <w:pPr>
        <w:pStyle w:val="af"/>
        <w:suppressAutoHyphens/>
        <w:spacing w:before="0" w:beforeAutospacing="0" w:after="0" w:afterAutospacing="0"/>
        <w:jc w:val="center"/>
        <w:rPr>
          <w:rFonts w:ascii="Arial" w:hAnsi="Arial" w:cs="Arial"/>
          <w:b/>
          <w:caps/>
          <w:sz w:val="56"/>
          <w:szCs w:val="21"/>
        </w:rPr>
      </w:pPr>
    </w:p>
    <w:p w:rsidR="00B26ABB" w:rsidRDefault="00B26ABB" w:rsidP="00B26ABB">
      <w:pPr>
        <w:pStyle w:val="af"/>
        <w:spacing w:before="0" w:beforeAutospacing="0" w:after="0" w:afterAutospacing="0"/>
        <w:jc w:val="center"/>
        <w:rPr>
          <w:rFonts w:ascii="Arial" w:hAnsi="Arial" w:cs="Arial"/>
        </w:rPr>
      </w:pPr>
    </w:p>
    <w:p w:rsidR="00157B98" w:rsidRDefault="00157B98" w:rsidP="00B26ABB">
      <w:pPr>
        <w:pStyle w:val="af"/>
        <w:spacing w:before="0" w:beforeAutospacing="0" w:after="0" w:afterAutospacing="0"/>
        <w:jc w:val="center"/>
        <w:rPr>
          <w:rFonts w:ascii="Arial" w:hAnsi="Arial" w:cs="Arial"/>
        </w:rPr>
      </w:pPr>
    </w:p>
    <w:p w:rsidR="00157B98" w:rsidRDefault="00157B98" w:rsidP="00B26ABB">
      <w:pPr>
        <w:pStyle w:val="af"/>
        <w:spacing w:before="0" w:beforeAutospacing="0" w:after="0" w:afterAutospacing="0"/>
        <w:jc w:val="center"/>
        <w:rPr>
          <w:rFonts w:ascii="Arial" w:hAnsi="Arial" w:cs="Arial"/>
        </w:rPr>
      </w:pPr>
    </w:p>
    <w:p w:rsidR="00157B98" w:rsidRDefault="00157B98" w:rsidP="00B26ABB">
      <w:pPr>
        <w:pStyle w:val="af"/>
        <w:spacing w:before="0" w:beforeAutospacing="0" w:after="0" w:afterAutospacing="0"/>
        <w:jc w:val="center"/>
        <w:rPr>
          <w:rFonts w:ascii="Arial" w:hAnsi="Arial" w:cs="Arial"/>
        </w:rPr>
      </w:pPr>
    </w:p>
    <w:p w:rsidR="00B26ABB" w:rsidRPr="00B315B5" w:rsidRDefault="00B26ABB" w:rsidP="00FF762C">
      <w:pPr>
        <w:pStyle w:val="aff0"/>
        <w:spacing w:after="1320"/>
      </w:pPr>
      <w:r w:rsidRPr="00F1533F">
        <w:t>Учебное пособие</w:t>
      </w:r>
    </w:p>
    <w:p w:rsidR="00B26ABB" w:rsidRPr="00B315B5" w:rsidRDefault="00B26ABB" w:rsidP="00B26ABB">
      <w:pPr>
        <w:pStyle w:val="af"/>
        <w:spacing w:before="0" w:beforeAutospacing="0" w:after="0" w:afterAutospacing="0"/>
        <w:jc w:val="center"/>
        <w:rPr>
          <w:rFonts w:ascii="Arial" w:hAnsi="Arial" w:cs="Arial"/>
          <w:sz w:val="36"/>
          <w:szCs w:val="36"/>
        </w:rPr>
      </w:pPr>
      <w:r w:rsidRPr="00B315B5">
        <w:rPr>
          <w:rFonts w:ascii="Arial" w:hAnsi="Arial" w:cs="Arial"/>
        </w:rPr>
        <w:object w:dxaOrig="2379" w:dyaOrig="956">
          <v:shape id="_x0000_i1025" type="#_x0000_t75" style="width:87pt;height:35.25pt" o:ole="">
            <v:imagedata r:id="rId8" o:title=""/>
          </v:shape>
          <o:OLEObject Type="Embed" ProgID="CorelDraw.Graphic.13" ShapeID="_x0000_i1025" DrawAspect="Content" ObjectID="_1710060964" r:id="rId9"/>
        </w:object>
      </w:r>
    </w:p>
    <w:p w:rsidR="00B26ABB" w:rsidRPr="00B315B5" w:rsidRDefault="00B26ABB" w:rsidP="00B26ABB">
      <w:pPr>
        <w:pStyle w:val="af"/>
        <w:spacing w:before="0" w:beforeAutospacing="0" w:after="0" w:afterAutospacing="0"/>
        <w:jc w:val="center"/>
        <w:rPr>
          <w:rFonts w:ascii="Arial" w:hAnsi="Arial" w:cs="Arial"/>
          <w:sz w:val="20"/>
        </w:rPr>
      </w:pPr>
      <w:r w:rsidRPr="00B315B5">
        <w:rPr>
          <w:rFonts w:ascii="Arial" w:hAnsi="Arial" w:cs="Arial"/>
          <w:sz w:val="20"/>
        </w:rPr>
        <w:t>Москва</w:t>
      </w:r>
    </w:p>
    <w:p w:rsidR="00BE5AA6" w:rsidRDefault="00B26ABB" w:rsidP="00B26ABB">
      <w:pPr>
        <w:pStyle w:val="af"/>
        <w:spacing w:before="0" w:beforeAutospacing="0" w:after="0" w:afterAutospacing="0"/>
        <w:jc w:val="center"/>
        <w:rPr>
          <w:i/>
          <w:sz w:val="21"/>
          <w:szCs w:val="21"/>
          <w:shd w:val="clear" w:color="auto" w:fill="FFFFFF"/>
        </w:rPr>
      </w:pPr>
      <w:r w:rsidRPr="00B315B5">
        <w:rPr>
          <w:rFonts w:ascii="Arial" w:hAnsi="Arial" w:cs="Arial"/>
          <w:sz w:val="20"/>
        </w:rPr>
        <w:t>2022</w:t>
      </w:r>
    </w:p>
    <w:bookmarkStart w:id="0" w:name="_GoBack"/>
    <w:bookmarkStart w:id="1" w:name="_MON_1708201563"/>
    <w:bookmarkEnd w:id="1"/>
    <w:p w:rsidR="00BE5AA6" w:rsidRDefault="00F973D3" w:rsidP="00B26ABB">
      <w:pPr>
        <w:spacing w:after="0" w:line="240" w:lineRule="auto"/>
        <w:contextualSpacing/>
        <w:jc w:val="both"/>
        <w:rPr>
          <w:rFonts w:ascii="Times New Roman" w:hAnsi="Times New Roman" w:cs="Times New Roman"/>
          <w:i/>
          <w:sz w:val="21"/>
          <w:szCs w:val="21"/>
          <w:shd w:val="clear" w:color="auto" w:fill="FFFFFF"/>
        </w:rPr>
      </w:pPr>
      <w:r>
        <w:rPr>
          <w:rFonts w:ascii="Times New Roman" w:hAnsi="Times New Roman" w:cs="Times New Roman"/>
          <w:i/>
          <w:sz w:val="21"/>
          <w:szCs w:val="21"/>
          <w:shd w:val="clear" w:color="auto" w:fill="FFFFFF"/>
        </w:rPr>
        <w:object w:dxaOrig="6462" w:dyaOrig="9708">
          <v:shape id="_x0000_i1032" type="#_x0000_t75" style="width:323.25pt;height:485.25pt" o:ole="">
            <v:imagedata r:id="rId10" o:title=""/>
          </v:shape>
          <o:OLEObject Type="Embed" ProgID="Word.Document.12" ShapeID="_x0000_i1032" DrawAspect="Content" ObjectID="_1710060965" r:id="rId11">
            <o:FieldCodes>\s</o:FieldCodes>
          </o:OLEObject>
        </w:object>
      </w:r>
      <w:bookmarkEnd w:id="0"/>
    </w:p>
    <w:p w:rsidR="00BE5AA6" w:rsidRPr="00BE5AA6" w:rsidRDefault="00BE5AA6" w:rsidP="00BE5AA6">
      <w:pPr>
        <w:pStyle w:val="1"/>
        <w:spacing w:after="400"/>
        <w:rPr>
          <w:caps/>
          <w:shd w:val="clear" w:color="auto" w:fill="FFFFFF"/>
        </w:rPr>
      </w:pPr>
      <w:bookmarkStart w:id="2" w:name="_Toc97586694"/>
      <w:r w:rsidRPr="00BE5AA6">
        <w:rPr>
          <w:caps/>
          <w:shd w:val="clear" w:color="auto" w:fill="FFFFFF"/>
        </w:rPr>
        <w:lastRenderedPageBreak/>
        <w:t>Содержание</w:t>
      </w:r>
      <w:bookmarkEnd w:id="2"/>
    </w:p>
    <w:p w:rsidR="00BE5AA6" w:rsidRPr="00BE5AA6" w:rsidRDefault="00BE5AA6" w:rsidP="00BE5AA6">
      <w:pPr>
        <w:pStyle w:val="13"/>
        <w:rPr>
          <w:rFonts w:asciiTheme="minorHAnsi" w:eastAsiaTheme="minorEastAsia" w:hAnsiTheme="minorHAnsi" w:cstheme="minorBidi"/>
          <w:szCs w:val="20"/>
          <w:lang w:eastAsia="ru-RU"/>
        </w:rPr>
      </w:pPr>
      <w:r w:rsidRPr="00BE5AA6">
        <w:rPr>
          <w:i/>
          <w:szCs w:val="20"/>
          <w:shd w:val="clear" w:color="auto" w:fill="FFFFFF"/>
        </w:rPr>
        <w:fldChar w:fldCharType="begin"/>
      </w:r>
      <w:r w:rsidRPr="00BE5AA6">
        <w:rPr>
          <w:i/>
          <w:szCs w:val="20"/>
          <w:shd w:val="clear" w:color="auto" w:fill="FFFFFF"/>
        </w:rPr>
        <w:instrText xml:space="preserve"> TOC \o "1-3" \h \z \u </w:instrText>
      </w:r>
      <w:r w:rsidRPr="00BE5AA6">
        <w:rPr>
          <w:i/>
          <w:szCs w:val="20"/>
          <w:shd w:val="clear" w:color="auto" w:fill="FFFFFF"/>
        </w:rPr>
        <w:fldChar w:fldCharType="separate"/>
      </w:r>
      <w:hyperlink w:anchor="_Toc97586695" w:history="1">
        <w:r w:rsidRPr="00BE5AA6">
          <w:rPr>
            <w:rStyle w:val="ae"/>
            <w:szCs w:val="20"/>
          </w:rPr>
          <w:t>ОБОЗНАЧЕНИЯ И СОКРАЩЕНИЯ</w:t>
        </w:r>
        <w:r w:rsidRPr="00BE5AA6">
          <w:rPr>
            <w:webHidden/>
            <w:szCs w:val="20"/>
          </w:rPr>
          <w:tab/>
        </w:r>
        <w:r w:rsidRPr="00BE5AA6">
          <w:rPr>
            <w:webHidden/>
            <w:szCs w:val="20"/>
          </w:rPr>
          <w:fldChar w:fldCharType="begin"/>
        </w:r>
        <w:r w:rsidRPr="00BE5AA6">
          <w:rPr>
            <w:webHidden/>
            <w:szCs w:val="20"/>
          </w:rPr>
          <w:instrText xml:space="preserve"> PAGEREF _Toc97586695 \h </w:instrText>
        </w:r>
        <w:r w:rsidRPr="00BE5AA6">
          <w:rPr>
            <w:webHidden/>
            <w:szCs w:val="20"/>
          </w:rPr>
        </w:r>
        <w:r w:rsidRPr="00BE5AA6">
          <w:rPr>
            <w:webHidden/>
            <w:szCs w:val="20"/>
          </w:rPr>
          <w:fldChar w:fldCharType="separate"/>
        </w:r>
        <w:r w:rsidR="00EA5249">
          <w:rPr>
            <w:webHidden/>
            <w:szCs w:val="20"/>
          </w:rPr>
          <w:t>4</w:t>
        </w:r>
        <w:r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696" w:history="1">
        <w:r w:rsidR="00BE5AA6" w:rsidRPr="00BE5AA6">
          <w:rPr>
            <w:rStyle w:val="ae"/>
            <w:szCs w:val="20"/>
          </w:rPr>
          <w:t>ОПРЕДЕЛЕНИЯ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_Toc97586696 \h </w:instrText>
        </w:r>
        <w:r w:rsidR="00BE5AA6" w:rsidRPr="00BE5AA6">
          <w:rPr>
            <w:webHidden/>
            <w:szCs w:val="20"/>
          </w:rPr>
        </w:r>
        <w:r w:rsidR="00BE5AA6" w:rsidRPr="00BE5AA6">
          <w:rPr>
            <w:webHidden/>
            <w:szCs w:val="20"/>
          </w:rPr>
          <w:fldChar w:fldCharType="separate"/>
        </w:r>
        <w:r w:rsidR="00EA5249">
          <w:rPr>
            <w:webHidden/>
            <w:szCs w:val="20"/>
          </w:rPr>
          <w:t>5</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697" w:history="1">
        <w:r w:rsidR="00BE5AA6" w:rsidRPr="00BE5AA6">
          <w:rPr>
            <w:rStyle w:val="ae"/>
            <w:szCs w:val="20"/>
          </w:rPr>
          <w:t>ВВЕДЕНИЕ</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_Toc97586697 \h </w:instrText>
        </w:r>
        <w:r w:rsidR="00BE5AA6" w:rsidRPr="00BE5AA6">
          <w:rPr>
            <w:webHidden/>
            <w:szCs w:val="20"/>
          </w:rPr>
        </w:r>
        <w:r w:rsidR="00BE5AA6" w:rsidRPr="00BE5AA6">
          <w:rPr>
            <w:webHidden/>
            <w:szCs w:val="20"/>
          </w:rPr>
          <w:fldChar w:fldCharType="separate"/>
        </w:r>
        <w:r w:rsidR="00EA5249">
          <w:rPr>
            <w:webHidden/>
            <w:szCs w:val="20"/>
          </w:rPr>
          <w:t>6</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698" w:history="1">
        <w:r w:rsidR="00BE5AA6" w:rsidRPr="00BE5AA6">
          <w:rPr>
            <w:rStyle w:val="ae"/>
            <w:szCs w:val="20"/>
          </w:rPr>
          <w:t>1. ХАРАКТЕРИСТИКИ ВЫТЕСНЕНИЯ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_Toc97586698 \h </w:instrText>
        </w:r>
        <w:r w:rsidR="00BE5AA6" w:rsidRPr="00BE5AA6">
          <w:rPr>
            <w:webHidden/>
            <w:szCs w:val="20"/>
          </w:rPr>
        </w:r>
        <w:r w:rsidR="00BE5AA6" w:rsidRPr="00BE5AA6">
          <w:rPr>
            <w:webHidden/>
            <w:szCs w:val="20"/>
          </w:rPr>
          <w:fldChar w:fldCharType="separate"/>
        </w:r>
        <w:r w:rsidR="00EA5249">
          <w:rPr>
            <w:webHidden/>
            <w:szCs w:val="20"/>
          </w:rPr>
          <w:t>7</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699" w:history="1">
        <w:r w:rsidR="00BE5AA6" w:rsidRPr="00BE5AA6">
          <w:rPr>
            <w:rStyle w:val="ae"/>
            <w:szCs w:val="20"/>
          </w:rPr>
          <w:t>1.1.</w:t>
        </w:r>
        <w:r w:rsidR="00BE5AA6" w:rsidRPr="00BE5AA6">
          <w:rPr>
            <w:rFonts w:asciiTheme="minorHAnsi" w:eastAsiaTheme="minorEastAsia" w:hAnsiTheme="minorHAnsi" w:cstheme="minorBidi"/>
            <w:szCs w:val="20"/>
            <w:lang w:eastAsia="ru-RU"/>
          </w:rPr>
          <w:tab/>
        </w:r>
        <w:r w:rsidR="00BE5AA6" w:rsidRPr="00BE5AA6">
          <w:rPr>
            <w:rStyle w:val="ae"/>
            <w:szCs w:val="20"/>
          </w:rPr>
          <w:t>Области применения характеристик вытеснения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_Toc97586699 \h </w:instrText>
        </w:r>
        <w:r w:rsidR="00BE5AA6" w:rsidRPr="00BE5AA6">
          <w:rPr>
            <w:webHidden/>
            <w:szCs w:val="20"/>
          </w:rPr>
        </w:r>
        <w:r w:rsidR="00BE5AA6" w:rsidRPr="00BE5AA6">
          <w:rPr>
            <w:webHidden/>
            <w:szCs w:val="20"/>
          </w:rPr>
          <w:fldChar w:fldCharType="separate"/>
        </w:r>
        <w:r w:rsidR="00EA5249">
          <w:rPr>
            <w:webHidden/>
            <w:szCs w:val="20"/>
          </w:rPr>
          <w:t>7</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0" w:history="1">
        <w:r w:rsidR="00BE5AA6" w:rsidRPr="00BE5AA6">
          <w:rPr>
            <w:rStyle w:val="ae"/>
            <w:szCs w:val="20"/>
          </w:rPr>
          <w:t>1.2.</w:t>
        </w:r>
        <w:r w:rsidR="00BE5AA6" w:rsidRPr="00BE5AA6">
          <w:rPr>
            <w:rFonts w:asciiTheme="minorHAnsi" w:eastAsiaTheme="minorEastAsia" w:hAnsiTheme="minorHAnsi" w:cstheme="minorBidi"/>
            <w:szCs w:val="20"/>
            <w:lang w:eastAsia="ru-RU"/>
          </w:rPr>
          <w:tab/>
        </w:r>
        <w:r w:rsidR="00BE5AA6" w:rsidRPr="00BE5AA6">
          <w:rPr>
            <w:rStyle w:val="ae"/>
            <w:szCs w:val="20"/>
          </w:rPr>
          <w:t>Описание метода характеристик вытеснения нефти водой</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_Toc97586700 \h </w:instrText>
        </w:r>
        <w:r w:rsidR="00BE5AA6" w:rsidRPr="00BE5AA6">
          <w:rPr>
            <w:webHidden/>
            <w:szCs w:val="20"/>
          </w:rPr>
        </w:r>
        <w:r w:rsidR="00BE5AA6" w:rsidRPr="00BE5AA6">
          <w:rPr>
            <w:webHidden/>
            <w:szCs w:val="20"/>
          </w:rPr>
          <w:fldChar w:fldCharType="separate"/>
        </w:r>
        <w:r w:rsidR="00EA5249">
          <w:rPr>
            <w:webHidden/>
            <w:szCs w:val="20"/>
          </w:rPr>
          <w:t>8</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1" w:history="1">
        <w:r w:rsidR="00BE5AA6" w:rsidRPr="00BE5AA6">
          <w:rPr>
            <w:rStyle w:val="ae"/>
            <w:szCs w:val="20"/>
          </w:rPr>
          <w:t>1.3.</w:t>
        </w:r>
        <w:r w:rsidR="00BE5AA6" w:rsidRPr="00BE5AA6">
          <w:rPr>
            <w:rFonts w:asciiTheme="minorHAnsi" w:eastAsiaTheme="minorEastAsia" w:hAnsiTheme="minorHAnsi" w:cstheme="minorBidi"/>
            <w:szCs w:val="20"/>
            <w:lang w:eastAsia="ru-RU"/>
          </w:rPr>
          <w:tab/>
        </w:r>
        <w:r w:rsidR="00BE5AA6" w:rsidRPr="00BE5AA6">
          <w:rPr>
            <w:rStyle w:val="ae"/>
            <w:szCs w:val="20"/>
          </w:rPr>
          <w:t>Классификация характеристик вытеснения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_Toc97586701 \h </w:instrText>
        </w:r>
        <w:r w:rsidR="00BE5AA6" w:rsidRPr="00BE5AA6">
          <w:rPr>
            <w:webHidden/>
            <w:szCs w:val="20"/>
          </w:rPr>
        </w:r>
        <w:r w:rsidR="00BE5AA6" w:rsidRPr="00BE5AA6">
          <w:rPr>
            <w:webHidden/>
            <w:szCs w:val="20"/>
          </w:rPr>
          <w:fldChar w:fldCharType="separate"/>
        </w:r>
        <w:r w:rsidR="00EA5249">
          <w:rPr>
            <w:webHidden/>
            <w:szCs w:val="20"/>
          </w:rPr>
          <w:t>9</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2" w:history="1">
        <w:r w:rsidR="00BE5AA6" w:rsidRPr="00BE5AA6">
          <w:rPr>
            <w:rStyle w:val="ae"/>
            <w:szCs w:val="20"/>
          </w:rPr>
          <w:t>1.4.</w:t>
        </w:r>
        <w:r w:rsidR="00BE5AA6" w:rsidRPr="00BE5AA6">
          <w:rPr>
            <w:rFonts w:asciiTheme="minorHAnsi" w:eastAsiaTheme="minorEastAsia" w:hAnsiTheme="minorHAnsi" w:cstheme="minorBidi"/>
            <w:szCs w:val="20"/>
            <w:lang w:eastAsia="ru-RU"/>
          </w:rPr>
          <w:tab/>
        </w:r>
        <w:r w:rsidR="00BE5AA6" w:rsidRPr="00BE5AA6">
          <w:rPr>
            <w:rStyle w:val="ae"/>
            <w:szCs w:val="20"/>
          </w:rPr>
          <w:t>Выбор оптимального набора характеристик вытеснения и интервала аппроксимации</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_Toc97586702 \h </w:instrText>
        </w:r>
        <w:r w:rsidR="00BE5AA6" w:rsidRPr="00BE5AA6">
          <w:rPr>
            <w:webHidden/>
            <w:szCs w:val="20"/>
          </w:rPr>
        </w:r>
        <w:r w:rsidR="00BE5AA6" w:rsidRPr="00BE5AA6">
          <w:rPr>
            <w:webHidden/>
            <w:szCs w:val="20"/>
          </w:rPr>
          <w:fldChar w:fldCharType="separate"/>
        </w:r>
        <w:r w:rsidR="00EA5249">
          <w:rPr>
            <w:webHidden/>
            <w:szCs w:val="20"/>
          </w:rPr>
          <w:t>11</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03" w:history="1">
        <w:r w:rsidR="00BE5AA6" w:rsidRPr="00BE5AA6">
          <w:rPr>
            <w:rStyle w:val="ae"/>
            <w:szCs w:val="20"/>
          </w:rPr>
          <w:t>2.</w:t>
        </w:r>
        <w:r w:rsidR="00BE5AA6" w:rsidRPr="00BE5AA6">
          <w:rPr>
            <w:rFonts w:asciiTheme="minorHAnsi" w:eastAsiaTheme="minorEastAsia" w:hAnsiTheme="minorHAnsi" w:cstheme="minorBidi"/>
            <w:szCs w:val="20"/>
            <w:lang w:eastAsia="ru-RU"/>
          </w:rPr>
          <w:tab/>
        </w:r>
        <w:r w:rsidR="00BE5AA6" w:rsidRPr="00BE5AA6">
          <w:rPr>
            <w:rStyle w:val="ae"/>
            <w:szCs w:val="20"/>
          </w:rPr>
          <w:t>ОЦЕНКА ИЗВЛЕКАЕМЫХ ЗАПАСОВ НЕФТИ</w:t>
        </w:r>
        <w:r w:rsidR="00BE5AA6" w:rsidRPr="00BE5AA6">
          <w:rPr>
            <w:rStyle w:val="ae"/>
            <w:szCs w:val="20"/>
          </w:rPr>
          <w:br/>
          <w:t>С ПРИМЕНЕНИЕМ ИНТЕГРАЛЬНЫХ ХАРАКТЕРИСТИК ВЫТЕСНЕНИЯ НЕФТИ ВОДОЙ</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_Toc97586703 \h </w:instrText>
        </w:r>
        <w:r w:rsidR="00BE5AA6" w:rsidRPr="00BE5AA6">
          <w:rPr>
            <w:webHidden/>
            <w:szCs w:val="20"/>
          </w:rPr>
        </w:r>
        <w:r w:rsidR="00BE5AA6" w:rsidRPr="00BE5AA6">
          <w:rPr>
            <w:webHidden/>
            <w:szCs w:val="20"/>
          </w:rPr>
          <w:fldChar w:fldCharType="separate"/>
        </w:r>
        <w:r w:rsidR="00EA5249">
          <w:rPr>
            <w:webHidden/>
            <w:szCs w:val="20"/>
          </w:rPr>
          <w:t>15</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4" w:history="1">
        <w:r w:rsidR="00BE5AA6" w:rsidRPr="00BE5AA6">
          <w:rPr>
            <w:rStyle w:val="ae"/>
            <w:szCs w:val="20"/>
          </w:rPr>
          <w:t>2.1.</w:t>
        </w:r>
        <w:r w:rsidR="00BE5AA6" w:rsidRPr="00BE5AA6">
          <w:rPr>
            <w:rFonts w:asciiTheme="minorHAnsi" w:eastAsiaTheme="minorEastAsia" w:hAnsiTheme="minorHAnsi" w:cstheme="minorBidi"/>
            <w:szCs w:val="20"/>
            <w:lang w:eastAsia="ru-RU"/>
          </w:rPr>
          <w:tab/>
        </w:r>
        <w:r w:rsidR="00BE5AA6" w:rsidRPr="00BE5AA6">
          <w:rPr>
            <w:rStyle w:val="ae"/>
            <w:szCs w:val="20"/>
          </w:rPr>
          <w:t>Описание программы для прогноза запасов</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_Toc97586704 \h </w:instrText>
        </w:r>
        <w:r w:rsidR="00BE5AA6" w:rsidRPr="00BE5AA6">
          <w:rPr>
            <w:webHidden/>
            <w:szCs w:val="20"/>
          </w:rPr>
        </w:r>
        <w:r w:rsidR="00BE5AA6" w:rsidRPr="00BE5AA6">
          <w:rPr>
            <w:webHidden/>
            <w:szCs w:val="20"/>
          </w:rPr>
          <w:fldChar w:fldCharType="separate"/>
        </w:r>
        <w:r w:rsidR="00EA5249">
          <w:rPr>
            <w:webHidden/>
            <w:szCs w:val="20"/>
          </w:rPr>
          <w:t>15</w:t>
        </w:r>
        <w:r w:rsidR="00BE5AA6" w:rsidRPr="00BE5AA6">
          <w:rPr>
            <w:webHidden/>
            <w:szCs w:val="20"/>
          </w:rPr>
          <w:fldChar w:fldCharType="end"/>
        </w:r>
      </w:hyperlink>
    </w:p>
    <w:p w:rsidR="00BE5AA6" w:rsidRPr="00BE5AA6" w:rsidRDefault="00222313" w:rsidP="00BE5AA6">
      <w:pPr>
        <w:pStyle w:val="31"/>
        <w:rPr>
          <w:rFonts w:asciiTheme="minorHAnsi" w:eastAsiaTheme="minorEastAsia" w:hAnsiTheme="minorHAnsi" w:cstheme="minorBidi"/>
          <w:szCs w:val="20"/>
          <w:lang w:eastAsia="ru-RU"/>
        </w:rPr>
      </w:pPr>
      <w:hyperlink w:anchor="_Toc97586705" w:history="1">
        <w:r w:rsidR="00BE5AA6" w:rsidRPr="00BE5AA6">
          <w:rPr>
            <w:rStyle w:val="ae"/>
            <w:szCs w:val="20"/>
          </w:rPr>
          <w:t>2.1.1.</w:t>
        </w:r>
        <w:r w:rsidR="00BE5AA6" w:rsidRPr="00BE5AA6">
          <w:rPr>
            <w:rFonts w:asciiTheme="minorHAnsi" w:eastAsiaTheme="minorEastAsia" w:hAnsiTheme="minorHAnsi" w:cstheme="minorBidi"/>
            <w:szCs w:val="20"/>
            <w:lang w:eastAsia="ru-RU"/>
          </w:rPr>
          <w:tab/>
        </w:r>
        <w:r w:rsidR="00BE5AA6" w:rsidRPr="00BE5AA6">
          <w:rPr>
            <w:rStyle w:val="ae"/>
            <w:szCs w:val="20"/>
          </w:rPr>
          <w:t xml:space="preserve">Пример прогноза оценки извлекаемых запасов нефти с применением разработанной программы на языке программирования </w:t>
        </w:r>
        <w:r w:rsidR="00BE5AA6" w:rsidRPr="00BE5AA6">
          <w:rPr>
            <w:rStyle w:val="ae"/>
            <w:szCs w:val="20"/>
            <w:lang w:val="en-US"/>
          </w:rPr>
          <w:t>Visual</w:t>
        </w:r>
        <w:r w:rsidR="00BE5AA6" w:rsidRPr="00BE5AA6">
          <w:rPr>
            <w:rStyle w:val="ae"/>
            <w:szCs w:val="20"/>
          </w:rPr>
          <w:t xml:space="preserve"> </w:t>
        </w:r>
        <w:r w:rsidR="00BE5AA6" w:rsidRPr="00BE5AA6">
          <w:rPr>
            <w:rStyle w:val="ae"/>
            <w:szCs w:val="20"/>
            <w:lang w:val="en-US"/>
          </w:rPr>
          <w:t>Basic</w:t>
        </w:r>
        <w:r w:rsidR="00BE5AA6" w:rsidRPr="00BE5AA6">
          <w:rPr>
            <w:rStyle w:val="ae"/>
            <w:szCs w:val="20"/>
          </w:rPr>
          <w:t xml:space="preserve"> </w:t>
        </w:r>
        <w:r w:rsidR="00BE5AA6" w:rsidRPr="00BE5AA6">
          <w:rPr>
            <w:rStyle w:val="ae"/>
            <w:szCs w:val="20"/>
            <w:lang w:val="en-US"/>
          </w:rPr>
          <w:t>for</w:t>
        </w:r>
        <w:r w:rsidR="00BE5AA6" w:rsidRPr="00BE5AA6">
          <w:rPr>
            <w:rStyle w:val="ae"/>
            <w:szCs w:val="20"/>
          </w:rPr>
          <w:t xml:space="preserve"> </w:t>
        </w:r>
        <w:r w:rsidR="00BE5AA6" w:rsidRPr="00BE5AA6">
          <w:rPr>
            <w:rStyle w:val="ae"/>
            <w:szCs w:val="20"/>
            <w:lang w:val="en-US"/>
          </w:rPr>
          <w:t>Applications</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_Toc97586705 \h </w:instrText>
        </w:r>
        <w:r w:rsidR="00BE5AA6" w:rsidRPr="00BE5AA6">
          <w:rPr>
            <w:webHidden/>
            <w:szCs w:val="20"/>
          </w:rPr>
        </w:r>
        <w:r w:rsidR="00BE5AA6" w:rsidRPr="00BE5AA6">
          <w:rPr>
            <w:webHidden/>
            <w:szCs w:val="20"/>
          </w:rPr>
          <w:fldChar w:fldCharType="separate"/>
        </w:r>
        <w:r w:rsidR="00EA5249">
          <w:rPr>
            <w:webHidden/>
            <w:szCs w:val="20"/>
          </w:rPr>
          <w:t>19</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6" w:history="1">
        <w:r w:rsidR="00BE5AA6" w:rsidRPr="00BE5AA6">
          <w:rPr>
            <w:rStyle w:val="ae"/>
            <w:szCs w:val="20"/>
          </w:rPr>
          <w:t>2.2.</w:t>
        </w:r>
        <w:r w:rsidR="00BE5AA6" w:rsidRPr="00BE5AA6">
          <w:rPr>
            <w:rFonts w:asciiTheme="minorHAnsi" w:eastAsiaTheme="minorEastAsia" w:hAnsiTheme="minorHAnsi" w:cstheme="minorBidi"/>
            <w:szCs w:val="20"/>
            <w:lang w:eastAsia="ru-RU"/>
          </w:rPr>
          <w:tab/>
        </w:r>
        <w:r w:rsidR="00BE5AA6" w:rsidRPr="00BE5AA6">
          <w:rPr>
            <w:rStyle w:val="ae"/>
            <w:szCs w:val="20"/>
          </w:rPr>
          <w:t xml:space="preserve">Пример прогноза оценки извлекаемых запасов нефти в программном комплексе </w:t>
        </w:r>
        <w:r w:rsidR="00BE5AA6" w:rsidRPr="00BE5AA6">
          <w:rPr>
            <w:rStyle w:val="ae"/>
            <w:szCs w:val="20"/>
            <w:lang w:val="en-US"/>
          </w:rPr>
          <w:t>Microsoft</w:t>
        </w:r>
        <w:r w:rsidR="00BE5AA6" w:rsidRPr="00BE5AA6">
          <w:rPr>
            <w:rStyle w:val="ae"/>
            <w:szCs w:val="20"/>
          </w:rPr>
          <w:t> </w:t>
        </w:r>
        <w:r w:rsidR="00BE5AA6" w:rsidRPr="00BE5AA6">
          <w:rPr>
            <w:rStyle w:val="ae"/>
            <w:szCs w:val="20"/>
            <w:lang w:val="en-US"/>
          </w:rPr>
          <w:t>Office</w:t>
        </w:r>
        <w:r w:rsidR="00BE5AA6" w:rsidRPr="00BE5AA6">
          <w:rPr>
            <w:rStyle w:val="ae"/>
            <w:szCs w:val="20"/>
          </w:rPr>
          <w:t xml:space="preserve"> </w:t>
        </w:r>
        <w:r w:rsidR="00BE5AA6" w:rsidRPr="00BE5AA6">
          <w:rPr>
            <w:rStyle w:val="ae"/>
            <w:szCs w:val="20"/>
            <w:lang w:val="en-US"/>
          </w:rPr>
          <w:t>Excel</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_Toc97586706 \h </w:instrText>
        </w:r>
        <w:r w:rsidR="00BE5AA6" w:rsidRPr="00BE5AA6">
          <w:rPr>
            <w:webHidden/>
            <w:szCs w:val="20"/>
          </w:rPr>
        </w:r>
        <w:r w:rsidR="00BE5AA6" w:rsidRPr="00BE5AA6">
          <w:rPr>
            <w:webHidden/>
            <w:szCs w:val="20"/>
          </w:rPr>
          <w:fldChar w:fldCharType="separate"/>
        </w:r>
        <w:r w:rsidR="00EA5249">
          <w:rPr>
            <w:webHidden/>
            <w:szCs w:val="20"/>
          </w:rPr>
          <w:t>23</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7" w:history="1">
        <w:r w:rsidR="00BE5AA6" w:rsidRPr="00BE5AA6">
          <w:rPr>
            <w:rStyle w:val="ae"/>
            <w:szCs w:val="20"/>
          </w:rPr>
          <w:t>2.3.</w:t>
        </w:r>
        <w:r w:rsidR="00BE5AA6" w:rsidRPr="00BE5AA6">
          <w:rPr>
            <w:rFonts w:asciiTheme="minorHAnsi" w:eastAsiaTheme="minorEastAsia" w:hAnsiTheme="minorHAnsi" w:cstheme="minorBidi"/>
            <w:szCs w:val="20"/>
            <w:lang w:eastAsia="ru-RU"/>
          </w:rPr>
          <w:tab/>
        </w:r>
        <w:r w:rsidR="00BE5AA6" w:rsidRPr="00BE5AA6">
          <w:rPr>
            <w:rStyle w:val="ae"/>
            <w:szCs w:val="20"/>
          </w:rPr>
          <w:t xml:space="preserve">Реализация трехпараметрических характеристик вытеснения с применением языка программирования </w:t>
        </w:r>
        <w:r w:rsidR="00BE5AA6" w:rsidRPr="00BE5AA6">
          <w:rPr>
            <w:rStyle w:val="ae"/>
            <w:szCs w:val="20"/>
            <w:lang w:val="en-US"/>
          </w:rPr>
          <w:t>Python</w:t>
        </w:r>
        <w:r w:rsidR="00BE5AA6" w:rsidRPr="00BE5AA6">
          <w:rPr>
            <w:rStyle w:val="ae"/>
            <w:szCs w:val="20"/>
          </w:rPr>
          <w:t xml:space="preserve"> 3.7</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_Toc97586707 \h </w:instrText>
        </w:r>
        <w:r w:rsidR="00BE5AA6" w:rsidRPr="00BE5AA6">
          <w:rPr>
            <w:webHidden/>
            <w:szCs w:val="20"/>
          </w:rPr>
        </w:r>
        <w:r w:rsidR="00BE5AA6" w:rsidRPr="00BE5AA6">
          <w:rPr>
            <w:webHidden/>
            <w:szCs w:val="20"/>
          </w:rPr>
          <w:fldChar w:fldCharType="separate"/>
        </w:r>
        <w:r w:rsidR="00EA5249">
          <w:rPr>
            <w:webHidden/>
            <w:szCs w:val="20"/>
          </w:rPr>
          <w:t>34</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08" w:history="1">
        <w:r w:rsidR="00BE5AA6" w:rsidRPr="00BE5AA6">
          <w:rPr>
            <w:rStyle w:val="ae"/>
            <w:caps/>
            <w:szCs w:val="20"/>
            <w:lang w:val="en-US"/>
          </w:rPr>
          <w:t>3.</w:t>
        </w:r>
        <w:r w:rsidR="00BE5AA6" w:rsidRPr="00BE5AA6">
          <w:rPr>
            <w:rFonts w:asciiTheme="minorHAnsi" w:eastAsiaTheme="minorEastAsia" w:hAnsiTheme="minorHAnsi" w:cstheme="minorBidi"/>
            <w:szCs w:val="20"/>
            <w:lang w:eastAsia="ru-RU"/>
          </w:rPr>
          <w:tab/>
        </w:r>
        <w:r w:rsidR="00BE5AA6" w:rsidRPr="00BE5AA6">
          <w:rPr>
            <w:rStyle w:val="ae"/>
            <w:caps/>
            <w:szCs w:val="20"/>
          </w:rPr>
          <w:t>Оценка дополнительной добычи от проведения ГЕОЛОГО-ТЕХНОЛОГИЧЕСКИХ МЕРОПРИЯТИЙ С ПОМОЩЬЮ ХАРАКТЕРИСТИК ВЫТЕСНЕНИЯ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_Toc97586708 \h </w:instrText>
        </w:r>
        <w:r w:rsidR="00BE5AA6" w:rsidRPr="00BE5AA6">
          <w:rPr>
            <w:webHidden/>
            <w:szCs w:val="20"/>
          </w:rPr>
        </w:r>
        <w:r w:rsidR="00BE5AA6" w:rsidRPr="00BE5AA6">
          <w:rPr>
            <w:webHidden/>
            <w:szCs w:val="20"/>
          </w:rPr>
          <w:fldChar w:fldCharType="separate"/>
        </w:r>
        <w:r w:rsidR="00EA5249">
          <w:rPr>
            <w:webHidden/>
            <w:szCs w:val="20"/>
          </w:rPr>
          <w:t>36</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09" w:history="1">
        <w:r w:rsidR="00BE5AA6" w:rsidRPr="00BE5AA6">
          <w:rPr>
            <w:rStyle w:val="ae"/>
            <w:szCs w:val="20"/>
          </w:rPr>
          <w:t>3.1.</w:t>
        </w:r>
        <w:r w:rsidR="00BE5AA6" w:rsidRPr="00BE5AA6">
          <w:rPr>
            <w:rFonts w:asciiTheme="minorHAnsi" w:eastAsiaTheme="minorEastAsia" w:hAnsiTheme="minorHAnsi" w:cstheme="minorBidi"/>
            <w:szCs w:val="20"/>
            <w:lang w:eastAsia="ru-RU"/>
          </w:rPr>
          <w:tab/>
        </w:r>
        <w:r w:rsidR="00BE5AA6" w:rsidRPr="00BE5AA6">
          <w:rPr>
            <w:rStyle w:val="ae"/>
            <w:szCs w:val="20"/>
          </w:rPr>
          <w:t>Определение эффективности гидродинамических методов увеличения нефтеотдачи по характеристикам вытеснения</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_Toc97586709 \h </w:instrText>
        </w:r>
        <w:r w:rsidR="00BE5AA6" w:rsidRPr="00BE5AA6">
          <w:rPr>
            <w:webHidden/>
            <w:szCs w:val="20"/>
          </w:rPr>
        </w:r>
        <w:r w:rsidR="00BE5AA6" w:rsidRPr="00BE5AA6">
          <w:rPr>
            <w:webHidden/>
            <w:szCs w:val="20"/>
          </w:rPr>
          <w:fldChar w:fldCharType="separate"/>
        </w:r>
        <w:r w:rsidR="00EA5249">
          <w:rPr>
            <w:webHidden/>
            <w:szCs w:val="20"/>
          </w:rPr>
          <w:t>40</w:t>
        </w:r>
        <w:r w:rsidR="00BE5AA6" w:rsidRPr="00BE5AA6">
          <w:rPr>
            <w:webHidden/>
            <w:szCs w:val="20"/>
          </w:rPr>
          <w:fldChar w:fldCharType="end"/>
        </w:r>
      </w:hyperlink>
    </w:p>
    <w:p w:rsidR="00BE5AA6" w:rsidRPr="00BE5AA6" w:rsidRDefault="00222313" w:rsidP="00BE5AA6">
      <w:pPr>
        <w:pStyle w:val="21"/>
        <w:rPr>
          <w:rFonts w:asciiTheme="minorHAnsi" w:eastAsiaTheme="minorEastAsia" w:hAnsiTheme="minorHAnsi" w:cstheme="minorBidi"/>
          <w:szCs w:val="20"/>
          <w:lang w:eastAsia="ru-RU"/>
        </w:rPr>
      </w:pPr>
      <w:hyperlink w:anchor="_Toc97586710" w:history="1">
        <w:r w:rsidR="00BE5AA6" w:rsidRPr="00BE5AA6">
          <w:rPr>
            <w:rStyle w:val="ae"/>
            <w:szCs w:val="20"/>
          </w:rPr>
          <w:t>3.2.</w:t>
        </w:r>
        <w:r w:rsidR="00BE5AA6" w:rsidRPr="00BE5AA6">
          <w:rPr>
            <w:rFonts w:asciiTheme="minorHAnsi" w:eastAsiaTheme="minorEastAsia" w:hAnsiTheme="minorHAnsi" w:cstheme="minorBidi"/>
            <w:szCs w:val="20"/>
            <w:lang w:eastAsia="ru-RU"/>
          </w:rPr>
          <w:tab/>
        </w:r>
        <w:r w:rsidR="00BE5AA6" w:rsidRPr="00BE5AA6">
          <w:rPr>
            <w:rStyle w:val="ae"/>
            <w:szCs w:val="20"/>
          </w:rPr>
          <w:t>Пример расчета эффективности методов увеличения нефтеотдачи по характеристике вытеснения Сазонова</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_Toc97586710 \h </w:instrText>
        </w:r>
        <w:r w:rsidR="00BE5AA6" w:rsidRPr="00BE5AA6">
          <w:rPr>
            <w:webHidden/>
            <w:szCs w:val="20"/>
          </w:rPr>
        </w:r>
        <w:r w:rsidR="00BE5AA6" w:rsidRPr="00BE5AA6">
          <w:rPr>
            <w:webHidden/>
            <w:szCs w:val="20"/>
          </w:rPr>
          <w:fldChar w:fldCharType="separate"/>
        </w:r>
        <w:r w:rsidR="00EA5249">
          <w:rPr>
            <w:webHidden/>
            <w:szCs w:val="20"/>
          </w:rPr>
          <w:t>42</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11" w:history="1">
        <w:r w:rsidR="00BE5AA6" w:rsidRPr="00BE5AA6">
          <w:rPr>
            <w:rStyle w:val="ae"/>
            <w:szCs w:val="20"/>
          </w:rPr>
          <w:t>ЗАКЛЮЧЕНИЕ</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_Toc97586711 \h </w:instrText>
        </w:r>
        <w:r w:rsidR="00BE5AA6" w:rsidRPr="00BE5AA6">
          <w:rPr>
            <w:webHidden/>
            <w:szCs w:val="20"/>
          </w:rPr>
        </w:r>
        <w:r w:rsidR="00BE5AA6" w:rsidRPr="00BE5AA6">
          <w:rPr>
            <w:webHidden/>
            <w:szCs w:val="20"/>
          </w:rPr>
          <w:fldChar w:fldCharType="separate"/>
        </w:r>
        <w:r w:rsidR="00EA5249">
          <w:rPr>
            <w:webHidden/>
            <w:szCs w:val="20"/>
          </w:rPr>
          <w:t>49</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12" w:history="1">
        <w:r w:rsidR="00BE5AA6" w:rsidRPr="00BE5AA6">
          <w:rPr>
            <w:rStyle w:val="ae"/>
            <w:szCs w:val="20"/>
          </w:rPr>
          <w:t>СПИСОК ИСПОЛЬЗОВАННЫХ ИСТОЧНИКОВ</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_Toc97586712 \h </w:instrText>
        </w:r>
        <w:r w:rsidR="00BE5AA6" w:rsidRPr="00BE5AA6">
          <w:rPr>
            <w:webHidden/>
            <w:szCs w:val="20"/>
          </w:rPr>
        </w:r>
        <w:r w:rsidR="00BE5AA6" w:rsidRPr="00BE5AA6">
          <w:rPr>
            <w:webHidden/>
            <w:szCs w:val="20"/>
          </w:rPr>
          <w:fldChar w:fldCharType="separate"/>
        </w:r>
        <w:r w:rsidR="00EA5249">
          <w:rPr>
            <w:webHidden/>
            <w:szCs w:val="20"/>
          </w:rPr>
          <w:t>50</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13" w:history="1">
        <w:r w:rsidR="00BE5AA6" w:rsidRPr="00BE5AA6">
          <w:rPr>
            <w:rStyle w:val="ae"/>
            <w:szCs w:val="20"/>
          </w:rPr>
          <w:t>ПРИЛОЖЕНИЕ 1</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_Toc97586713 \h </w:instrText>
        </w:r>
        <w:r w:rsidR="00BE5AA6" w:rsidRPr="00BE5AA6">
          <w:rPr>
            <w:webHidden/>
            <w:szCs w:val="20"/>
          </w:rPr>
        </w:r>
        <w:r w:rsidR="00BE5AA6" w:rsidRPr="00BE5AA6">
          <w:rPr>
            <w:webHidden/>
            <w:szCs w:val="20"/>
          </w:rPr>
          <w:fldChar w:fldCharType="separate"/>
        </w:r>
        <w:r w:rsidR="00EA5249">
          <w:rPr>
            <w:webHidden/>
            <w:szCs w:val="20"/>
          </w:rPr>
          <w:t>51</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14" w:history="1">
        <w:r w:rsidR="00BE5AA6" w:rsidRPr="00BE5AA6">
          <w:rPr>
            <w:rStyle w:val="ae"/>
            <w:szCs w:val="20"/>
          </w:rPr>
          <w:t>ПРИЛОЖЕНИЕ 2</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_Toc97586714 \h </w:instrText>
        </w:r>
        <w:r w:rsidR="00BE5AA6" w:rsidRPr="00BE5AA6">
          <w:rPr>
            <w:webHidden/>
            <w:szCs w:val="20"/>
          </w:rPr>
        </w:r>
        <w:r w:rsidR="00BE5AA6" w:rsidRPr="00BE5AA6">
          <w:rPr>
            <w:webHidden/>
            <w:szCs w:val="20"/>
          </w:rPr>
          <w:fldChar w:fldCharType="separate"/>
        </w:r>
        <w:r w:rsidR="00EA5249">
          <w:rPr>
            <w:webHidden/>
            <w:szCs w:val="20"/>
          </w:rPr>
          <w:t>89</w:t>
        </w:r>
        <w:r w:rsidR="00BE5AA6" w:rsidRPr="00BE5AA6">
          <w:rPr>
            <w:webHidden/>
            <w:szCs w:val="20"/>
          </w:rPr>
          <w:fldChar w:fldCharType="end"/>
        </w:r>
      </w:hyperlink>
    </w:p>
    <w:p w:rsidR="00BE5AA6" w:rsidRPr="00BE5AA6" w:rsidRDefault="00222313" w:rsidP="00BE5AA6">
      <w:pPr>
        <w:pStyle w:val="13"/>
        <w:rPr>
          <w:rFonts w:asciiTheme="minorHAnsi" w:eastAsiaTheme="minorEastAsia" w:hAnsiTheme="minorHAnsi" w:cstheme="minorBidi"/>
          <w:szCs w:val="20"/>
          <w:lang w:eastAsia="ru-RU"/>
        </w:rPr>
      </w:pPr>
      <w:hyperlink w:anchor="_Toc97586715" w:history="1">
        <w:r w:rsidR="00BE5AA6" w:rsidRPr="00BE5AA6">
          <w:rPr>
            <w:rStyle w:val="ae"/>
            <w:szCs w:val="20"/>
          </w:rPr>
          <w:t>ПРИЛОЖЕНИЕ 3</w:t>
        </w:r>
        <w:r w:rsidR="00BE5AA6" w:rsidRPr="00BE5AA6">
          <w:rPr>
            <w:webHidden/>
            <w:szCs w:val="20"/>
          </w:rPr>
          <w:tab/>
        </w:r>
        <w:r w:rsidR="00BE5AA6" w:rsidRPr="00BE5AA6">
          <w:rPr>
            <w:webHidden/>
            <w:szCs w:val="20"/>
          </w:rPr>
          <w:fldChar w:fldCharType="begin"/>
        </w:r>
        <w:r w:rsidR="00BE5AA6" w:rsidRPr="00BE5AA6">
          <w:rPr>
            <w:webHidden/>
            <w:szCs w:val="20"/>
          </w:rPr>
          <w:instrText xml:space="preserve"> PAGEREF _Toc97586715 \h </w:instrText>
        </w:r>
        <w:r w:rsidR="00BE5AA6" w:rsidRPr="00BE5AA6">
          <w:rPr>
            <w:webHidden/>
            <w:szCs w:val="20"/>
          </w:rPr>
        </w:r>
        <w:r w:rsidR="00BE5AA6" w:rsidRPr="00BE5AA6">
          <w:rPr>
            <w:webHidden/>
            <w:szCs w:val="20"/>
          </w:rPr>
          <w:fldChar w:fldCharType="separate"/>
        </w:r>
        <w:r w:rsidR="00EA5249">
          <w:rPr>
            <w:webHidden/>
            <w:szCs w:val="20"/>
          </w:rPr>
          <w:t>93</w:t>
        </w:r>
        <w:r w:rsidR="00BE5AA6" w:rsidRPr="00BE5AA6">
          <w:rPr>
            <w:webHidden/>
            <w:szCs w:val="20"/>
          </w:rPr>
          <w:fldChar w:fldCharType="end"/>
        </w:r>
      </w:hyperlink>
    </w:p>
    <w:p w:rsidR="00BE5AA6" w:rsidRDefault="00BE5AA6" w:rsidP="00946FC4">
      <w:pPr>
        <w:spacing w:after="0" w:line="240" w:lineRule="auto"/>
        <w:ind w:firstLine="709"/>
        <w:contextualSpacing/>
        <w:jc w:val="both"/>
        <w:rPr>
          <w:rFonts w:ascii="Times New Roman" w:hAnsi="Times New Roman" w:cs="Times New Roman"/>
          <w:i/>
          <w:sz w:val="21"/>
          <w:szCs w:val="21"/>
          <w:shd w:val="clear" w:color="auto" w:fill="FFFFFF"/>
        </w:rPr>
      </w:pPr>
      <w:r w:rsidRPr="00BE5AA6">
        <w:rPr>
          <w:rFonts w:ascii="Times New Roman" w:hAnsi="Times New Roman" w:cs="Times New Roman"/>
          <w:i/>
          <w:sz w:val="20"/>
          <w:szCs w:val="20"/>
          <w:shd w:val="clear" w:color="auto" w:fill="FFFFFF"/>
        </w:rPr>
        <w:fldChar w:fldCharType="end"/>
      </w:r>
    </w:p>
    <w:p w:rsidR="00BE5AA6" w:rsidRDefault="00BE5AA6" w:rsidP="00946FC4">
      <w:pPr>
        <w:spacing w:after="0" w:line="240" w:lineRule="auto"/>
        <w:ind w:firstLine="709"/>
        <w:contextualSpacing/>
        <w:jc w:val="both"/>
        <w:rPr>
          <w:rFonts w:ascii="Times New Roman" w:hAnsi="Times New Roman" w:cs="Times New Roman"/>
          <w:i/>
          <w:sz w:val="21"/>
          <w:szCs w:val="21"/>
          <w:shd w:val="clear" w:color="auto" w:fill="FFFFFF"/>
        </w:rPr>
      </w:pPr>
    </w:p>
    <w:p w:rsidR="00A62166" w:rsidRPr="00E900F8" w:rsidRDefault="00A62166" w:rsidP="00A40ADF">
      <w:pPr>
        <w:pStyle w:val="1"/>
      </w:pPr>
      <w:bookmarkStart w:id="3" w:name="_Toc94780258"/>
      <w:bookmarkStart w:id="4" w:name="_Toc97586695"/>
      <w:bookmarkStart w:id="5" w:name="_Toc526619125"/>
      <w:r w:rsidRPr="00E900F8">
        <w:lastRenderedPageBreak/>
        <w:t>ОБОЗНАЧЕНИЯ И СОКРАЩЕНИЯ</w:t>
      </w:r>
      <w:bookmarkEnd w:id="3"/>
      <w:bookmarkEnd w:id="4"/>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ВНФ</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bCs/>
          <w:sz w:val="21"/>
          <w:szCs w:val="21"/>
        </w:rPr>
        <w:t>водонефтяной фактор</w:t>
      </w:r>
      <w:r w:rsidR="004B1C30" w:rsidRPr="002A1B98">
        <w:rPr>
          <w:rFonts w:ascii="Times New Roman" w:eastAsia="Calibri" w:hAnsi="Times New Roman" w:cs="Times New Roman"/>
          <w:bCs/>
          <w:sz w:val="21"/>
          <w:szCs w:val="21"/>
        </w:rPr>
        <w:t>;</w:t>
      </w:r>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ГДМ</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bCs/>
          <w:sz w:val="21"/>
          <w:szCs w:val="21"/>
        </w:rPr>
        <w:t>гидродинамические модели</w:t>
      </w:r>
      <w:r w:rsidR="004B1C30" w:rsidRPr="002A1B98">
        <w:rPr>
          <w:rFonts w:ascii="Times New Roman" w:eastAsia="Calibri" w:hAnsi="Times New Roman" w:cs="Times New Roman"/>
          <w:bCs/>
          <w:sz w:val="21"/>
          <w:szCs w:val="21"/>
        </w:rPr>
        <w:t>;</w:t>
      </w:r>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ГТМ</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bCs/>
          <w:sz w:val="21"/>
          <w:szCs w:val="21"/>
        </w:rPr>
        <w:t>геолого-технические мероприятия</w:t>
      </w:r>
      <w:r w:rsidR="004B1C30" w:rsidRPr="002A1B98">
        <w:rPr>
          <w:rFonts w:ascii="Times New Roman" w:eastAsia="Calibri" w:hAnsi="Times New Roman" w:cs="Times New Roman"/>
          <w:bCs/>
          <w:sz w:val="21"/>
          <w:szCs w:val="21"/>
        </w:rPr>
        <w:t>;</w:t>
      </w:r>
    </w:p>
    <w:p w:rsidR="00A62166" w:rsidRPr="002A1B98" w:rsidRDefault="00A62166" w:rsidP="00946FC4">
      <w:pPr>
        <w:spacing w:after="0" w:line="240" w:lineRule="auto"/>
        <w:jc w:val="both"/>
        <w:rPr>
          <w:rFonts w:ascii="Times New Roman" w:eastAsia="Calibri" w:hAnsi="Times New Roman" w:cs="Times New Roman"/>
          <w:sz w:val="21"/>
          <w:szCs w:val="21"/>
        </w:rPr>
      </w:pPr>
      <w:r w:rsidRPr="002A1B98">
        <w:rPr>
          <w:rFonts w:ascii="Times New Roman" w:eastAsia="Calibri" w:hAnsi="Times New Roman" w:cs="Times New Roman"/>
          <w:bCs/>
          <w:sz w:val="21"/>
          <w:szCs w:val="21"/>
        </w:rPr>
        <w:t>КИН</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коэффициент извлечения нефти</w:t>
      </w:r>
      <w:r w:rsidR="004B1C30" w:rsidRPr="002A1B98">
        <w:rPr>
          <w:rFonts w:ascii="Times New Roman" w:eastAsia="Calibri" w:hAnsi="Times New Roman" w:cs="Times New Roman"/>
          <w:sz w:val="21"/>
          <w:szCs w:val="21"/>
        </w:rPr>
        <w:t>;</w:t>
      </w:r>
    </w:p>
    <w:p w:rsidR="00022285" w:rsidRPr="002A1B98" w:rsidRDefault="00022285" w:rsidP="00946FC4">
      <w:pPr>
        <w:spacing w:after="0" w:line="240" w:lineRule="auto"/>
        <w:jc w:val="both"/>
        <w:rPr>
          <w:rFonts w:ascii="Times New Roman" w:eastAsia="Calibri" w:hAnsi="Times New Roman" w:cs="Times New Roman"/>
          <w:sz w:val="21"/>
          <w:szCs w:val="21"/>
        </w:rPr>
      </w:pPr>
      <w:r w:rsidRPr="002A1B98">
        <w:rPr>
          <w:rFonts w:ascii="Times New Roman" w:eastAsia="Calibri" w:hAnsi="Times New Roman" w:cs="Times New Roman"/>
          <w:bCs/>
          <w:sz w:val="21"/>
          <w:szCs w:val="21"/>
        </w:rPr>
        <w:t>МНК</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метод наименьших квадратов</w:t>
      </w:r>
      <w:r w:rsidR="004B1C30" w:rsidRPr="002A1B98">
        <w:rPr>
          <w:rFonts w:ascii="Times New Roman" w:eastAsia="Calibri" w:hAnsi="Times New Roman" w:cs="Times New Roman"/>
          <w:sz w:val="21"/>
          <w:szCs w:val="21"/>
        </w:rPr>
        <w:t>;</w:t>
      </w:r>
    </w:p>
    <w:p w:rsidR="004F07A4" w:rsidRPr="002A1B98" w:rsidRDefault="004F07A4"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НБЗ</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начальные балансовые запасы;</w:t>
      </w:r>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НГЗ</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начальные геологические запасы</w:t>
      </w:r>
      <w:r w:rsidR="004B1C30" w:rsidRPr="002A1B98">
        <w:rPr>
          <w:rFonts w:ascii="Times New Roman" w:eastAsia="Calibri" w:hAnsi="Times New Roman" w:cs="Times New Roman"/>
          <w:sz w:val="21"/>
          <w:szCs w:val="21"/>
        </w:rPr>
        <w:t>;</w:t>
      </w:r>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НИЗ</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начальные извлекаемые запасы</w:t>
      </w:r>
      <w:r w:rsidR="004B1C30" w:rsidRPr="002A1B98">
        <w:rPr>
          <w:rFonts w:ascii="Times New Roman" w:eastAsia="Calibri" w:hAnsi="Times New Roman" w:cs="Times New Roman"/>
          <w:sz w:val="21"/>
          <w:szCs w:val="21"/>
        </w:rPr>
        <w:t>;</w:t>
      </w:r>
    </w:p>
    <w:p w:rsidR="00A62166" w:rsidRPr="002A1B98" w:rsidRDefault="00A6216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ОПГ</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bCs/>
          <w:sz w:val="21"/>
          <w:szCs w:val="21"/>
        </w:rPr>
        <w:t>обобщенный приведенный градиент</w:t>
      </w:r>
      <w:r w:rsidR="004B1C30" w:rsidRPr="002A1B98">
        <w:rPr>
          <w:rFonts w:ascii="Times New Roman" w:eastAsia="Calibri" w:hAnsi="Times New Roman" w:cs="Times New Roman"/>
          <w:bCs/>
          <w:sz w:val="21"/>
          <w:szCs w:val="21"/>
        </w:rPr>
        <w:t>;</w:t>
      </w:r>
    </w:p>
    <w:p w:rsidR="00A62166" w:rsidRPr="002A1B98" w:rsidRDefault="00A62166" w:rsidP="00946FC4">
      <w:pPr>
        <w:spacing w:after="0" w:line="240" w:lineRule="auto"/>
        <w:jc w:val="both"/>
        <w:rPr>
          <w:rFonts w:ascii="Times New Roman" w:eastAsia="Calibri" w:hAnsi="Times New Roman" w:cs="Times New Roman"/>
          <w:sz w:val="21"/>
          <w:szCs w:val="21"/>
        </w:rPr>
      </w:pPr>
      <w:r w:rsidRPr="002A1B98">
        <w:rPr>
          <w:rFonts w:ascii="Times New Roman" w:eastAsia="Calibri" w:hAnsi="Times New Roman" w:cs="Times New Roman"/>
          <w:bCs/>
          <w:sz w:val="21"/>
          <w:szCs w:val="21"/>
        </w:rPr>
        <w:t>РД</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руководящий документ</w:t>
      </w:r>
      <w:r w:rsidR="004B1C30" w:rsidRPr="002A1B98">
        <w:rPr>
          <w:rFonts w:ascii="Times New Roman" w:eastAsia="Calibri" w:hAnsi="Times New Roman" w:cs="Times New Roman"/>
          <w:sz w:val="21"/>
          <w:szCs w:val="21"/>
        </w:rPr>
        <w:t>;</w:t>
      </w:r>
    </w:p>
    <w:p w:rsidR="00022285" w:rsidRPr="002A1B98" w:rsidRDefault="00022285" w:rsidP="00946FC4">
      <w:pPr>
        <w:spacing w:after="0" w:line="240" w:lineRule="auto"/>
        <w:jc w:val="both"/>
        <w:rPr>
          <w:rFonts w:ascii="Times New Roman" w:eastAsia="Calibri" w:hAnsi="Times New Roman" w:cs="Times New Roman"/>
          <w:sz w:val="21"/>
          <w:szCs w:val="21"/>
        </w:rPr>
      </w:pPr>
      <w:r w:rsidRPr="002A1B98">
        <w:rPr>
          <w:rFonts w:ascii="Times New Roman" w:eastAsia="Calibri" w:hAnsi="Times New Roman" w:cs="Times New Roman"/>
          <w:bCs/>
          <w:sz w:val="21"/>
          <w:szCs w:val="21"/>
        </w:rPr>
        <w:t>СКО</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сумма квадратов отклонений</w:t>
      </w:r>
      <w:r w:rsidR="004B1C30" w:rsidRPr="002A1B98">
        <w:rPr>
          <w:rFonts w:ascii="Times New Roman" w:eastAsia="Calibri" w:hAnsi="Times New Roman" w:cs="Times New Roman"/>
          <w:sz w:val="21"/>
          <w:szCs w:val="21"/>
        </w:rPr>
        <w:t>;</w:t>
      </w:r>
    </w:p>
    <w:p w:rsidR="00432C36" w:rsidRPr="002A1B98" w:rsidRDefault="00432C36" w:rsidP="00946FC4">
      <w:pPr>
        <w:spacing w:after="0" w:line="240" w:lineRule="auto"/>
        <w:jc w:val="both"/>
        <w:rPr>
          <w:rFonts w:ascii="Times New Roman" w:eastAsia="Calibri" w:hAnsi="Times New Roman" w:cs="Times New Roman"/>
          <w:bCs/>
          <w:sz w:val="21"/>
          <w:szCs w:val="21"/>
        </w:rPr>
      </w:pPr>
      <w:r w:rsidRPr="002A1B98">
        <w:rPr>
          <w:rFonts w:ascii="Times New Roman" w:eastAsia="Calibri" w:hAnsi="Times New Roman" w:cs="Times New Roman"/>
          <w:bCs/>
          <w:sz w:val="21"/>
          <w:szCs w:val="21"/>
        </w:rPr>
        <w:t>СКР</w:t>
      </w:r>
      <w:r w:rsidR="00E900F8">
        <w:rPr>
          <w:rFonts w:ascii="Times New Roman" w:eastAsia="Calibri" w:hAnsi="Times New Roman" w:cs="Times New Roman"/>
          <w:bCs/>
          <w:sz w:val="21"/>
          <w:szCs w:val="21"/>
        </w:rPr>
        <w:t> </w:t>
      </w:r>
      <w:r w:rsidR="00D626F2">
        <w:rPr>
          <w:rFonts w:ascii="Times New Roman" w:eastAsia="Calibri" w:hAnsi="Times New Roman" w:cs="Times New Roman"/>
          <w:bCs/>
          <w:sz w:val="21"/>
          <w:szCs w:val="21"/>
        </w:rPr>
        <w:t>–</w:t>
      </w:r>
      <w:r w:rsidR="00E900F8">
        <w:rPr>
          <w:rFonts w:ascii="Times New Roman" w:eastAsia="Calibri" w:hAnsi="Times New Roman" w:cs="Times New Roman"/>
          <w:bCs/>
          <w:sz w:val="21"/>
          <w:szCs w:val="21"/>
        </w:rPr>
        <w:t xml:space="preserve"> </w:t>
      </w:r>
      <w:r w:rsidRPr="002A1B98">
        <w:rPr>
          <w:rFonts w:ascii="Times New Roman" w:eastAsia="Calibri" w:hAnsi="Times New Roman" w:cs="Times New Roman"/>
          <w:sz w:val="21"/>
          <w:szCs w:val="21"/>
        </w:rPr>
        <w:t>сумма квадратов разностей</w:t>
      </w:r>
      <w:r w:rsidR="004B1C30" w:rsidRPr="002A1B98">
        <w:rPr>
          <w:rFonts w:ascii="Times New Roman" w:eastAsia="Calibri" w:hAnsi="Times New Roman" w:cs="Times New Roman"/>
          <w:sz w:val="21"/>
          <w:szCs w:val="21"/>
        </w:rPr>
        <w:t>;</w:t>
      </w:r>
    </w:p>
    <w:p w:rsidR="00A62166" w:rsidRPr="002A1B98" w:rsidRDefault="00A6216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sz w:val="21"/>
          <w:szCs w:val="21"/>
        </w:rPr>
        <w:t>ХВ</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характеристики вытеснения</w:t>
      </w:r>
      <w:r w:rsidR="004B1C30" w:rsidRPr="002A1B98">
        <w:rPr>
          <w:rFonts w:ascii="Times New Roman" w:hAnsi="Times New Roman" w:cs="Times New Roman"/>
          <w:sz w:val="21"/>
          <w:szCs w:val="21"/>
        </w:rPr>
        <w:t>;</w:t>
      </w:r>
    </w:p>
    <w:p w:rsidR="000036B1" w:rsidRPr="002A1B98" w:rsidRDefault="000036B1" w:rsidP="00946FC4">
      <w:pPr>
        <w:spacing w:after="0" w:line="240" w:lineRule="auto"/>
        <w:jc w:val="both"/>
        <w:rPr>
          <w:rFonts w:ascii="Times New Roman" w:hAnsi="Times New Roman" w:cs="Times New Roman"/>
          <w:sz w:val="21"/>
          <w:szCs w:val="21"/>
          <w:lang w:val="en-US"/>
        </w:rPr>
      </w:pPr>
      <w:r w:rsidRPr="002A1B98">
        <w:rPr>
          <w:rFonts w:ascii="Times New Roman" w:hAnsi="Times New Roman" w:cs="Times New Roman"/>
          <w:sz w:val="21"/>
          <w:szCs w:val="21"/>
          <w:lang w:val="en-US"/>
        </w:rPr>
        <w:t>VBA</w:t>
      </w:r>
      <w:r w:rsidR="00E900F8">
        <w:rPr>
          <w:rFonts w:ascii="Times New Roman" w:hAnsi="Times New Roman" w:cs="Times New Roman"/>
          <w:sz w:val="21"/>
          <w:szCs w:val="21"/>
          <w:lang w:val="en-US"/>
        </w:rPr>
        <w:t> </w:t>
      </w:r>
      <w:r w:rsidR="00D626F2">
        <w:rPr>
          <w:rFonts w:ascii="Times New Roman" w:hAnsi="Times New Roman" w:cs="Times New Roman"/>
          <w:sz w:val="21"/>
          <w:szCs w:val="21"/>
          <w:lang w:val="en-US"/>
        </w:rPr>
        <w:t>–</w:t>
      </w:r>
      <w:r w:rsidR="00E900F8">
        <w:rPr>
          <w:rFonts w:ascii="Times New Roman" w:hAnsi="Times New Roman" w:cs="Times New Roman"/>
          <w:sz w:val="21"/>
          <w:szCs w:val="21"/>
          <w:lang w:val="en-US"/>
        </w:rPr>
        <w:t xml:space="preserve"> </w:t>
      </w:r>
      <w:r w:rsidRPr="002A1B98">
        <w:rPr>
          <w:rFonts w:ascii="Times New Roman" w:hAnsi="Times New Roman" w:cs="Times New Roman"/>
          <w:sz w:val="21"/>
          <w:szCs w:val="21"/>
          <w:lang w:val="en-US"/>
        </w:rPr>
        <w:t>Visual Basic for Ap</w:t>
      </w:r>
      <w:r w:rsidR="009B7E12" w:rsidRPr="002A1B98">
        <w:rPr>
          <w:rFonts w:ascii="Times New Roman" w:hAnsi="Times New Roman" w:cs="Times New Roman"/>
          <w:sz w:val="21"/>
          <w:szCs w:val="21"/>
          <w:lang w:val="en-US"/>
        </w:rPr>
        <w:t>p</w:t>
      </w:r>
      <w:r w:rsidRPr="002A1B98">
        <w:rPr>
          <w:rFonts w:ascii="Times New Roman" w:hAnsi="Times New Roman" w:cs="Times New Roman"/>
          <w:sz w:val="21"/>
          <w:szCs w:val="21"/>
          <w:lang w:val="en-US"/>
        </w:rPr>
        <w:t>lications</w:t>
      </w:r>
      <w:r w:rsidR="004B1C30" w:rsidRPr="002A1B98">
        <w:rPr>
          <w:rFonts w:ascii="Times New Roman" w:hAnsi="Times New Roman" w:cs="Times New Roman"/>
          <w:sz w:val="21"/>
          <w:szCs w:val="21"/>
          <w:lang w:val="en-US"/>
        </w:rPr>
        <w:t>;</w:t>
      </w:r>
    </w:p>
    <w:p w:rsidR="00C929A9" w:rsidRPr="002A1B98" w:rsidRDefault="00C929A9"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н</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в</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ж</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накопленная добыча нефти, воды, жидкости</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н</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в</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ж</w:t>
      </w:r>
      <w:r w:rsidR="00E900F8">
        <w:rPr>
          <w:rFonts w:ascii="Times New Roman" w:hAnsi="Times New Roman" w:cs="Times New Roman"/>
          <w:i/>
          <w:sz w:val="21"/>
          <w:szCs w:val="21"/>
        </w:rPr>
        <w:t> </w:t>
      </w:r>
      <w:r w:rsidR="00D626F2">
        <w:rPr>
          <w:rFonts w:ascii="Times New Roman" w:hAnsi="Times New Roman" w:cs="Times New Roman"/>
          <w:i/>
          <w:sz w:val="21"/>
          <w:szCs w:val="21"/>
        </w:rPr>
        <w:t>–</w:t>
      </w:r>
      <w:r w:rsidR="00E900F8">
        <w:rPr>
          <w:rFonts w:ascii="Times New Roman" w:hAnsi="Times New Roman" w:cs="Times New Roman"/>
          <w:i/>
          <w:sz w:val="21"/>
          <w:szCs w:val="21"/>
        </w:rPr>
        <w:t xml:space="preserve"> </w:t>
      </w:r>
      <w:r w:rsidRPr="002A1B98">
        <w:rPr>
          <w:rFonts w:ascii="Times New Roman" w:hAnsi="Times New Roman" w:cs="Times New Roman"/>
          <w:sz w:val="21"/>
          <w:szCs w:val="21"/>
        </w:rPr>
        <w:t>дебит нефти, воды, жидкости</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q</w:t>
      </w:r>
      <w:r w:rsidRPr="002A1B98">
        <w:rPr>
          <w:rFonts w:ascii="Times New Roman" w:hAnsi="Times New Roman" w:cs="Times New Roman"/>
          <w:i/>
          <w:sz w:val="21"/>
          <w:szCs w:val="21"/>
          <w:vertAlign w:val="subscript"/>
        </w:rPr>
        <w:t>пред</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предельный дебит, после достижения которого эксплуатация становится нерентабельной</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f</w:t>
      </w:r>
      <w:r w:rsidRPr="002A1B98">
        <w:rPr>
          <w:rFonts w:ascii="Times New Roman" w:hAnsi="Times New Roman" w:cs="Times New Roman"/>
          <w:i/>
          <w:sz w:val="21"/>
          <w:szCs w:val="21"/>
          <w:vertAlign w:val="subscript"/>
        </w:rPr>
        <w:t>в</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обводненность продукции</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f</w:t>
      </w:r>
      <w:r w:rsidRPr="002A1B98">
        <w:rPr>
          <w:rFonts w:ascii="Times New Roman" w:hAnsi="Times New Roman" w:cs="Times New Roman"/>
          <w:i/>
          <w:sz w:val="21"/>
          <w:szCs w:val="21"/>
          <w:vertAlign w:val="subscript"/>
        </w:rPr>
        <w:t>н</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нефтесодержание продукции</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f</w:t>
      </w:r>
      <w:r w:rsidRPr="002A1B98">
        <w:rPr>
          <w:rFonts w:ascii="Times New Roman" w:hAnsi="Times New Roman" w:cs="Times New Roman"/>
          <w:i/>
          <w:sz w:val="21"/>
          <w:szCs w:val="21"/>
          <w:vertAlign w:val="subscript"/>
        </w:rPr>
        <w:t>пред</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предельная обводненность продукции, после достижения которой эксплуатация становится нерентабельной</w:t>
      </w:r>
      <w:r w:rsidR="004B1C30" w:rsidRPr="002A1B98">
        <w:rPr>
          <w:rFonts w:ascii="Times New Roman" w:hAnsi="Times New Roman" w:cs="Times New Roman"/>
          <w:sz w:val="21"/>
          <w:szCs w:val="21"/>
        </w:rPr>
        <w:t>;</w:t>
      </w:r>
    </w:p>
    <w:p w:rsidR="001C1D45"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A</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B</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C</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a</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b</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c</w:t>
      </w:r>
      <w:r w:rsidR="00E900F8">
        <w:rPr>
          <w:rFonts w:ascii="Times New Roman" w:hAnsi="Times New Roman" w:cs="Times New Roman"/>
          <w:i/>
          <w:sz w:val="21"/>
          <w:szCs w:val="21"/>
        </w:rPr>
        <w:t> </w:t>
      </w:r>
      <w:r w:rsidR="00D626F2">
        <w:rPr>
          <w:rFonts w:ascii="Times New Roman" w:hAnsi="Times New Roman" w:cs="Times New Roman"/>
          <w:i/>
          <w:sz w:val="21"/>
          <w:szCs w:val="21"/>
        </w:rPr>
        <w:t>–</w:t>
      </w:r>
      <w:r w:rsidR="00E900F8">
        <w:rPr>
          <w:rFonts w:ascii="Times New Roman" w:hAnsi="Times New Roman" w:cs="Times New Roman"/>
          <w:i/>
          <w:sz w:val="21"/>
          <w:szCs w:val="21"/>
        </w:rPr>
        <w:t xml:space="preserve"> </w:t>
      </w:r>
      <w:r w:rsidRPr="002A1B98">
        <w:rPr>
          <w:rFonts w:ascii="Times New Roman" w:hAnsi="Times New Roman" w:cs="Times New Roman"/>
          <w:sz w:val="21"/>
          <w:szCs w:val="21"/>
        </w:rPr>
        <w:t xml:space="preserve">неизвестные параметры, которые находятся путем решения оптимизационной задачи или с применением </w:t>
      </w:r>
      <w:r w:rsidR="001C1D45" w:rsidRPr="002A1B98">
        <w:rPr>
          <w:rFonts w:ascii="Times New Roman" w:hAnsi="Times New Roman" w:cs="Times New Roman"/>
          <w:sz w:val="21"/>
          <w:szCs w:val="21"/>
        </w:rPr>
        <w:t>метода наименьших квадратов (МНК)</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X</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Y</w:t>
      </w:r>
      <w:r w:rsidR="00E900F8">
        <w:rPr>
          <w:rFonts w:ascii="Times New Roman" w:hAnsi="Times New Roman" w:cs="Times New Roman"/>
          <w:i/>
          <w:sz w:val="21"/>
          <w:szCs w:val="21"/>
        </w:rPr>
        <w:t> </w:t>
      </w:r>
      <w:r w:rsidR="00D626F2">
        <w:rPr>
          <w:rFonts w:ascii="Times New Roman" w:hAnsi="Times New Roman" w:cs="Times New Roman"/>
          <w:i/>
          <w:sz w:val="21"/>
          <w:szCs w:val="21"/>
        </w:rPr>
        <w:t>–</w:t>
      </w:r>
      <w:r w:rsidR="00E900F8">
        <w:rPr>
          <w:rFonts w:ascii="Times New Roman" w:hAnsi="Times New Roman" w:cs="Times New Roman"/>
          <w:i/>
          <w:sz w:val="21"/>
          <w:szCs w:val="21"/>
        </w:rPr>
        <w:t xml:space="preserve"> </w:t>
      </w:r>
      <w:r w:rsidRPr="002A1B98">
        <w:rPr>
          <w:rFonts w:ascii="Times New Roman" w:hAnsi="Times New Roman" w:cs="Times New Roman"/>
          <w:sz w:val="21"/>
          <w:szCs w:val="21"/>
        </w:rPr>
        <w:t>различные величины для различных ХВ, соответствующие осям абсцисс и ординат</w:t>
      </w:r>
      <w:r w:rsidR="004B1C30" w:rsidRPr="002A1B98">
        <w:rPr>
          <w:rFonts w:ascii="Times New Roman" w:hAnsi="Times New Roman" w:cs="Times New Roman"/>
          <w:sz w:val="21"/>
          <w:szCs w:val="21"/>
        </w:rPr>
        <w:t>;</w:t>
      </w:r>
    </w:p>
    <w:p w:rsidR="008878A7" w:rsidRPr="002A1B98" w:rsidRDefault="008878A7"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Y</w:t>
      </w:r>
      <w:r w:rsidRPr="002A1B98">
        <w:rPr>
          <w:rFonts w:ascii="Times New Roman" w:hAnsi="Times New Roman" w:cs="Times New Roman"/>
          <w:i/>
          <w:sz w:val="21"/>
          <w:szCs w:val="21"/>
          <w:vertAlign w:val="subscript"/>
        </w:rPr>
        <w:t>теор</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 xml:space="preserve">функция, которая находится путем аппроксимации </w:t>
      </w:r>
      <w:r w:rsidR="001C1D45" w:rsidRPr="002A1B98">
        <w:rPr>
          <w:rFonts w:ascii="Times New Roman" w:hAnsi="Times New Roman" w:cs="Times New Roman"/>
          <w:sz w:val="21"/>
          <w:szCs w:val="21"/>
        </w:rPr>
        <w:br/>
      </w:r>
      <w:r w:rsidRPr="002A1B98">
        <w:rPr>
          <w:rFonts w:ascii="Times New Roman" w:hAnsi="Times New Roman" w:cs="Times New Roman"/>
          <w:sz w:val="21"/>
          <w:szCs w:val="21"/>
        </w:rPr>
        <w:t xml:space="preserve">значений </w:t>
      </w:r>
      <w:r w:rsidRPr="002A1B98">
        <w:rPr>
          <w:rFonts w:ascii="Times New Roman" w:hAnsi="Times New Roman" w:cs="Times New Roman"/>
          <w:sz w:val="21"/>
          <w:szCs w:val="21"/>
          <w:lang w:val="en-US"/>
        </w:rPr>
        <w:t>Y</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t</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время</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i</w:t>
      </w:r>
      <w:r w:rsidRPr="002A1B98">
        <w:rPr>
          <w:rFonts w:ascii="Times New Roman" w:hAnsi="Times New Roman" w:cs="Times New Roman"/>
          <w:i/>
          <w:sz w:val="21"/>
          <w:szCs w:val="21"/>
        </w:rPr>
        <w:t xml:space="preserve">, </w:t>
      </w:r>
      <w:r w:rsidRPr="002A1B98">
        <w:rPr>
          <w:rFonts w:ascii="Times New Roman" w:hAnsi="Times New Roman" w:cs="Times New Roman"/>
          <w:i/>
          <w:sz w:val="21"/>
          <w:szCs w:val="21"/>
          <w:lang w:val="en-US"/>
        </w:rPr>
        <w:t>j</w:t>
      </w:r>
      <w:r w:rsidR="00E900F8">
        <w:rPr>
          <w:rFonts w:ascii="Times New Roman" w:hAnsi="Times New Roman" w:cs="Times New Roman"/>
          <w:i/>
          <w:sz w:val="21"/>
          <w:szCs w:val="21"/>
        </w:rPr>
        <w:t> </w:t>
      </w:r>
      <w:r w:rsidR="00D626F2">
        <w:rPr>
          <w:rFonts w:ascii="Times New Roman" w:hAnsi="Times New Roman" w:cs="Times New Roman"/>
          <w:i/>
          <w:sz w:val="21"/>
          <w:szCs w:val="21"/>
        </w:rPr>
        <w:t>–</w:t>
      </w:r>
      <w:r w:rsidR="00E900F8">
        <w:rPr>
          <w:rFonts w:ascii="Times New Roman" w:hAnsi="Times New Roman" w:cs="Times New Roman"/>
          <w:i/>
          <w:sz w:val="21"/>
          <w:szCs w:val="21"/>
        </w:rPr>
        <w:t xml:space="preserve"> </w:t>
      </w:r>
      <w:r w:rsidRPr="002A1B98">
        <w:rPr>
          <w:rFonts w:ascii="Times New Roman" w:hAnsi="Times New Roman" w:cs="Times New Roman"/>
          <w:sz w:val="21"/>
          <w:szCs w:val="21"/>
        </w:rPr>
        <w:t>индексы для обозначения временного слоя</w:t>
      </w:r>
      <w:r w:rsidR="004B1C30" w:rsidRPr="002A1B98">
        <w:rPr>
          <w:rFonts w:ascii="Times New Roman" w:hAnsi="Times New Roman" w:cs="Times New Roman"/>
          <w:sz w:val="21"/>
          <w:szCs w:val="21"/>
        </w:rPr>
        <w:t>;</w:t>
      </w:r>
    </w:p>
    <w:p w:rsidR="00C929A9"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rPr>
        <w:t>пл</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индекс для обозначения параметра в пластовых условиях</w:t>
      </w:r>
      <w:r w:rsidR="004B1C30" w:rsidRPr="002A1B98">
        <w:rPr>
          <w:rFonts w:ascii="Times New Roman" w:hAnsi="Times New Roman" w:cs="Times New Roman"/>
          <w:sz w:val="21"/>
          <w:szCs w:val="21"/>
        </w:rPr>
        <w:t>;</w:t>
      </w:r>
    </w:p>
    <w:p w:rsidR="00432C36" w:rsidRPr="002A1B98" w:rsidRDefault="00432C36"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S</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сумма квадратов разностей (СК</w:t>
      </w:r>
      <w:r w:rsidR="008878A7" w:rsidRPr="002A1B98">
        <w:rPr>
          <w:rFonts w:ascii="Times New Roman" w:hAnsi="Times New Roman" w:cs="Times New Roman"/>
          <w:sz w:val="21"/>
          <w:szCs w:val="21"/>
        </w:rPr>
        <w:t>Р</w:t>
      </w:r>
      <w:r w:rsidRPr="002A1B98">
        <w:rPr>
          <w:rFonts w:ascii="Times New Roman" w:hAnsi="Times New Roman" w:cs="Times New Roman"/>
          <w:sz w:val="21"/>
          <w:szCs w:val="21"/>
        </w:rPr>
        <w:t>)</w:t>
      </w:r>
      <w:r w:rsidR="004B1C30" w:rsidRPr="002A1B98">
        <w:rPr>
          <w:rFonts w:ascii="Times New Roman" w:hAnsi="Times New Roman" w:cs="Times New Roman"/>
          <w:sz w:val="21"/>
          <w:szCs w:val="21"/>
        </w:rPr>
        <w:t>;</w:t>
      </w:r>
    </w:p>
    <w:p w:rsidR="008878A7" w:rsidRPr="002A1B98" w:rsidRDefault="008878A7"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S</w:t>
      </w:r>
      <w:r w:rsidRPr="002A1B98">
        <w:rPr>
          <w:rFonts w:ascii="Times New Roman" w:hAnsi="Times New Roman" w:cs="Times New Roman"/>
          <w:i/>
          <w:sz w:val="21"/>
          <w:szCs w:val="21"/>
          <w:vertAlign w:val="subscript"/>
          <w:lang w:val="en-US"/>
        </w:rPr>
        <w:t>i</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квадрат разности между двумя величинами</w:t>
      </w:r>
      <w:r w:rsidR="004B1C30" w:rsidRPr="002A1B98">
        <w:rPr>
          <w:rFonts w:ascii="Times New Roman" w:hAnsi="Times New Roman" w:cs="Times New Roman"/>
          <w:sz w:val="21"/>
          <w:szCs w:val="21"/>
        </w:rPr>
        <w:t>;</w:t>
      </w:r>
    </w:p>
    <w:p w:rsidR="00C929A9" w:rsidRPr="002A1B98" w:rsidRDefault="008878A7" w:rsidP="00946FC4">
      <w:pPr>
        <w:spacing w:after="0" w:line="240" w:lineRule="auto"/>
        <w:jc w:val="both"/>
        <w:rPr>
          <w:rFonts w:ascii="Times New Roman" w:hAnsi="Times New Roman" w:cs="Times New Roman"/>
          <w:sz w:val="21"/>
          <w:szCs w:val="21"/>
        </w:rPr>
      </w:pPr>
      <w:r w:rsidRPr="002A1B98">
        <w:rPr>
          <w:rFonts w:ascii="Times New Roman" w:hAnsi="Times New Roman" w:cs="Times New Roman"/>
          <w:i/>
          <w:sz w:val="21"/>
          <w:szCs w:val="21"/>
          <w:lang w:val="en-US"/>
        </w:rPr>
        <w:t>K</w:t>
      </w:r>
      <w:r w:rsidRPr="002A1B98">
        <w:rPr>
          <w:rFonts w:ascii="Times New Roman" w:hAnsi="Times New Roman" w:cs="Times New Roman"/>
          <w:i/>
          <w:sz w:val="21"/>
          <w:szCs w:val="21"/>
          <w:vertAlign w:val="subscript"/>
        </w:rPr>
        <w:t>пер</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00A82A1A" w:rsidRPr="002A1B98">
        <w:rPr>
          <w:rFonts w:ascii="Times New Roman" w:hAnsi="Times New Roman" w:cs="Times New Roman"/>
          <w:sz w:val="21"/>
          <w:szCs w:val="21"/>
        </w:rPr>
        <w:t>переводной коэффициент;</w:t>
      </w:r>
    </w:p>
    <w:p w:rsidR="00301F44" w:rsidRPr="002A1B98" w:rsidRDefault="00301F44" w:rsidP="00946FC4">
      <w:pPr>
        <w:spacing w:after="0" w:line="240" w:lineRule="auto"/>
        <w:rPr>
          <w:rFonts w:ascii="Times New Roman" w:hAnsi="Times New Roman" w:cs="Times New Roman"/>
          <w:sz w:val="21"/>
          <w:szCs w:val="21"/>
        </w:rPr>
      </w:pPr>
      <w:r w:rsidRPr="002A1B98">
        <w:rPr>
          <w:rFonts w:ascii="Times New Roman" w:hAnsi="Times New Roman" w:cs="Times New Roman"/>
          <w:sz w:val="21"/>
          <w:szCs w:val="21"/>
        </w:rPr>
        <w:t>ρ</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Pr="002A1B98">
        <w:rPr>
          <w:rFonts w:ascii="Times New Roman" w:hAnsi="Times New Roman" w:cs="Times New Roman"/>
          <w:sz w:val="21"/>
          <w:szCs w:val="21"/>
        </w:rPr>
        <w:t>плотность нефти</w:t>
      </w:r>
      <w:r w:rsidR="00A82A1A" w:rsidRPr="002A1B98">
        <w:rPr>
          <w:rFonts w:ascii="Times New Roman" w:hAnsi="Times New Roman" w:cs="Times New Roman"/>
          <w:sz w:val="21"/>
          <w:szCs w:val="21"/>
        </w:rPr>
        <w:t>;</w:t>
      </w:r>
    </w:p>
    <w:p w:rsidR="00301F44" w:rsidRPr="002A1B98" w:rsidRDefault="00301F44" w:rsidP="00946FC4">
      <w:pPr>
        <w:spacing w:after="0" w:line="240" w:lineRule="auto"/>
        <w:rPr>
          <w:rFonts w:ascii="Times New Roman" w:hAnsi="Times New Roman" w:cs="Times New Roman"/>
          <w:sz w:val="21"/>
          <w:szCs w:val="21"/>
        </w:rPr>
      </w:pPr>
      <w:r w:rsidRPr="002A1B98">
        <w:rPr>
          <w:rFonts w:ascii="Times New Roman" w:hAnsi="Times New Roman" w:cs="Times New Roman"/>
          <w:i/>
          <w:sz w:val="21"/>
          <w:szCs w:val="21"/>
          <w:lang w:val="en-US"/>
        </w:rPr>
        <w:t>K</w:t>
      </w:r>
      <w:r w:rsidRPr="002A1B98">
        <w:rPr>
          <w:rFonts w:ascii="Times New Roman" w:hAnsi="Times New Roman" w:cs="Times New Roman"/>
          <w:i/>
          <w:sz w:val="21"/>
          <w:szCs w:val="21"/>
          <w:vertAlign w:val="subscript"/>
        </w:rPr>
        <w:t>пересч</w:t>
      </w:r>
      <w:r w:rsidR="00E900F8">
        <w:rPr>
          <w:rFonts w:ascii="Times New Roman" w:hAnsi="Times New Roman" w:cs="Times New Roman"/>
          <w:sz w:val="21"/>
          <w:szCs w:val="21"/>
        </w:rPr>
        <w:t> </w:t>
      </w:r>
      <w:r w:rsidR="00D626F2">
        <w:rPr>
          <w:rFonts w:ascii="Times New Roman" w:hAnsi="Times New Roman" w:cs="Times New Roman"/>
          <w:sz w:val="21"/>
          <w:szCs w:val="21"/>
        </w:rPr>
        <w:t>–</w:t>
      </w:r>
      <w:r w:rsidR="00E900F8">
        <w:rPr>
          <w:rFonts w:ascii="Times New Roman" w:hAnsi="Times New Roman" w:cs="Times New Roman"/>
          <w:sz w:val="21"/>
          <w:szCs w:val="21"/>
        </w:rPr>
        <w:t xml:space="preserve"> </w:t>
      </w:r>
      <w:r w:rsidR="00A82A1A" w:rsidRPr="002A1B98">
        <w:rPr>
          <w:rFonts w:ascii="Times New Roman" w:hAnsi="Times New Roman" w:cs="Times New Roman"/>
          <w:sz w:val="21"/>
          <w:szCs w:val="21"/>
        </w:rPr>
        <w:t xml:space="preserve"> пересчетный коэффициент;</w:t>
      </w:r>
    </w:p>
    <w:p w:rsidR="00A62166" w:rsidRPr="002A1B98" w:rsidRDefault="00A62166" w:rsidP="00A40ADF">
      <w:pPr>
        <w:pStyle w:val="1"/>
      </w:pPr>
      <w:bookmarkStart w:id="6" w:name="_Toc94780259"/>
      <w:bookmarkStart w:id="7" w:name="_Toc97586696"/>
      <w:r w:rsidRPr="002A1B98">
        <w:lastRenderedPageBreak/>
        <w:t>ОПРЕДЕЛЕНИЯ</w:t>
      </w:r>
      <w:bookmarkEnd w:id="6"/>
      <w:bookmarkEnd w:id="7"/>
    </w:p>
    <w:p w:rsidR="00A62166" w:rsidRPr="002A1B98" w:rsidRDefault="00A62166" w:rsidP="00946FC4">
      <w:pPr>
        <w:spacing w:after="0" w:line="240" w:lineRule="auto"/>
        <w:ind w:firstLine="567"/>
        <w:jc w:val="both"/>
        <w:rPr>
          <w:rFonts w:ascii="Times New Roman" w:eastAsia="Calibri" w:hAnsi="Times New Roman" w:cs="Times New Roman"/>
          <w:color w:val="000000"/>
          <w:sz w:val="21"/>
          <w:szCs w:val="21"/>
        </w:rPr>
      </w:pPr>
      <w:r w:rsidRPr="002A1B98">
        <w:rPr>
          <w:rFonts w:ascii="Times New Roman" w:eastAsia="Calibri" w:hAnsi="Times New Roman" w:cs="Times New Roman"/>
          <w:color w:val="000000"/>
          <w:sz w:val="21"/>
          <w:szCs w:val="21"/>
        </w:rPr>
        <w:t>В данном учебно-методическом пособии применяются термины с соответствующими определениями.</w:t>
      </w:r>
    </w:p>
    <w:p w:rsidR="00A62166" w:rsidRPr="002A1B98" w:rsidRDefault="00A62166" w:rsidP="00946FC4">
      <w:pPr>
        <w:spacing w:after="0" w:line="240" w:lineRule="auto"/>
        <w:ind w:firstLine="567"/>
        <w:jc w:val="both"/>
        <w:rPr>
          <w:rFonts w:ascii="Times New Roman" w:eastAsia="Calibri" w:hAnsi="Times New Roman" w:cs="Times New Roman"/>
          <w:sz w:val="21"/>
          <w:szCs w:val="21"/>
          <w:shd w:val="clear" w:color="auto" w:fill="FFFFFF"/>
        </w:rPr>
      </w:pPr>
      <w:r w:rsidRPr="002A1B98">
        <w:rPr>
          <w:rFonts w:ascii="Times New Roman" w:eastAsia="Calibri" w:hAnsi="Times New Roman" w:cs="Times New Roman"/>
          <w:b/>
          <w:iCs/>
          <w:sz w:val="21"/>
          <w:szCs w:val="21"/>
          <w:shd w:val="clear" w:color="auto" w:fill="FFFFFF"/>
        </w:rPr>
        <w:t>Характеристики вытеснения</w:t>
      </w:r>
      <w:r w:rsidR="00E900F8">
        <w:rPr>
          <w:rFonts w:ascii="Times New Roman" w:eastAsia="Calibri" w:hAnsi="Times New Roman" w:cs="Times New Roman"/>
          <w:b/>
          <w:sz w:val="21"/>
          <w:szCs w:val="21"/>
          <w:shd w:val="clear" w:color="auto" w:fill="FFFFFF"/>
        </w:rPr>
        <w:t> </w:t>
      </w:r>
      <w:r w:rsidR="00D626F2">
        <w:rPr>
          <w:rFonts w:ascii="Times New Roman" w:eastAsia="Calibri" w:hAnsi="Times New Roman" w:cs="Times New Roman"/>
          <w:b/>
          <w:sz w:val="21"/>
          <w:szCs w:val="21"/>
          <w:shd w:val="clear" w:color="auto" w:fill="FFFFFF"/>
        </w:rPr>
        <w:t>–</w:t>
      </w:r>
      <w:r w:rsidR="00E900F8">
        <w:rPr>
          <w:rFonts w:ascii="Times New Roman" w:eastAsia="Calibri" w:hAnsi="Times New Roman" w:cs="Times New Roman"/>
          <w:b/>
          <w:sz w:val="21"/>
          <w:szCs w:val="21"/>
          <w:shd w:val="clear" w:color="auto" w:fill="FFFFFF"/>
        </w:rPr>
        <w:t xml:space="preserve"> </w:t>
      </w:r>
      <w:r w:rsidRPr="002A1B98">
        <w:rPr>
          <w:rFonts w:ascii="Times New Roman" w:eastAsia="Calibri" w:hAnsi="Times New Roman" w:cs="Times New Roman"/>
          <w:sz w:val="21"/>
          <w:szCs w:val="21"/>
          <w:shd w:val="clear" w:color="auto" w:fill="FFFFFF"/>
        </w:rPr>
        <w:t>различные зависимости между отборами нефти и воды или их комбинациями (отборы жидкости, обводненность, нефтесодержание) [1].</w:t>
      </w:r>
    </w:p>
    <w:p w:rsidR="00A62166" w:rsidRPr="002A1B98" w:rsidRDefault="00A62166" w:rsidP="00946FC4">
      <w:pPr>
        <w:spacing w:after="0" w:line="240" w:lineRule="auto"/>
        <w:ind w:firstLine="567"/>
        <w:jc w:val="both"/>
        <w:rPr>
          <w:rFonts w:ascii="Times New Roman" w:eastAsia="Calibri" w:hAnsi="Times New Roman" w:cs="Times New Roman"/>
          <w:sz w:val="21"/>
          <w:szCs w:val="21"/>
        </w:rPr>
      </w:pPr>
      <w:r w:rsidRPr="002A1B98">
        <w:rPr>
          <w:rFonts w:ascii="Times New Roman" w:eastAsia="Calibri" w:hAnsi="Times New Roman" w:cs="Times New Roman"/>
          <w:b/>
          <w:sz w:val="21"/>
          <w:szCs w:val="21"/>
        </w:rPr>
        <w:t>Аппроксимационный интервал</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Pr="002A1B98">
        <w:rPr>
          <w:rFonts w:ascii="Times New Roman" w:eastAsia="Calibri" w:hAnsi="Times New Roman" w:cs="Times New Roman"/>
          <w:sz w:val="21"/>
          <w:szCs w:val="21"/>
        </w:rPr>
        <w:t xml:space="preserve">это интервал времени перед моментом оценки извлекаемых запасов нефти или перед проведением геолого-технических мероприятий, на котором методом наименьших квадратов определяются параметры аппроксимационной зависимости для определения потенциально извлекаемых запасов или базовой добычи. </w:t>
      </w:r>
    </w:p>
    <w:p w:rsidR="00A62166" w:rsidRPr="002A1B98" w:rsidRDefault="00A62166" w:rsidP="00946FC4">
      <w:pPr>
        <w:tabs>
          <w:tab w:val="left" w:pos="1134"/>
        </w:tabs>
        <w:spacing w:after="0" w:line="240" w:lineRule="auto"/>
        <w:ind w:firstLine="567"/>
        <w:jc w:val="both"/>
        <w:rPr>
          <w:rFonts w:ascii="Times New Roman" w:eastAsia="Calibri" w:hAnsi="Times New Roman" w:cs="Times New Roman"/>
          <w:sz w:val="21"/>
          <w:szCs w:val="21"/>
        </w:rPr>
      </w:pPr>
      <w:r w:rsidRPr="002A1B98">
        <w:rPr>
          <w:rFonts w:ascii="Times New Roman" w:eastAsia="Calibri" w:hAnsi="Times New Roman" w:cs="Times New Roman"/>
          <w:b/>
          <w:sz w:val="21"/>
          <w:szCs w:val="21"/>
        </w:rPr>
        <w:t>Базовый уровень добычи нефти</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Pr="002A1B98">
        <w:rPr>
          <w:rFonts w:ascii="Times New Roman" w:eastAsia="Calibri" w:hAnsi="Times New Roman" w:cs="Times New Roman"/>
          <w:sz w:val="21"/>
          <w:szCs w:val="21"/>
        </w:rPr>
        <w:t xml:space="preserve">это уровень добычи нефти, по отношению к которому определяется технологический эффект ГТМ, рассчитываемый аппроксимацией и экстраполяцией предыстории добычи за период действия ГТМ. </w:t>
      </w:r>
    </w:p>
    <w:p w:rsidR="00A62166" w:rsidRPr="002A1B98" w:rsidRDefault="00A62166" w:rsidP="00946FC4">
      <w:pPr>
        <w:spacing w:after="0" w:line="240" w:lineRule="auto"/>
        <w:ind w:firstLine="567"/>
        <w:jc w:val="both"/>
        <w:rPr>
          <w:rFonts w:ascii="Times New Roman" w:eastAsia="Calibri" w:hAnsi="Times New Roman" w:cs="Times New Roman"/>
          <w:sz w:val="21"/>
          <w:szCs w:val="21"/>
        </w:rPr>
      </w:pPr>
      <w:r w:rsidRPr="002A1B98">
        <w:rPr>
          <w:rFonts w:ascii="Times New Roman" w:eastAsia="Calibri" w:hAnsi="Times New Roman" w:cs="Times New Roman"/>
          <w:b/>
          <w:sz w:val="21"/>
          <w:szCs w:val="21"/>
        </w:rPr>
        <w:t>Оптимальная характеристика вытеснения</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Pr="002A1B98">
        <w:rPr>
          <w:rFonts w:ascii="Times New Roman" w:eastAsia="Calibri" w:hAnsi="Times New Roman" w:cs="Times New Roman"/>
          <w:sz w:val="21"/>
          <w:szCs w:val="21"/>
        </w:rPr>
        <w:t>это характеристика вытеснения, выбранная из применяемого набора аппроксимационных зависимостей, показатели извлекаемых запасов котор</w:t>
      </w:r>
      <w:r w:rsidR="007C50E4">
        <w:rPr>
          <w:rFonts w:ascii="Times New Roman" w:eastAsia="Calibri" w:hAnsi="Times New Roman" w:cs="Times New Roman"/>
          <w:sz w:val="21"/>
          <w:szCs w:val="21"/>
        </w:rPr>
        <w:t>ые</w:t>
      </w:r>
      <w:r w:rsidRPr="002A1B98">
        <w:rPr>
          <w:rFonts w:ascii="Times New Roman" w:eastAsia="Calibri" w:hAnsi="Times New Roman" w:cs="Times New Roman"/>
          <w:sz w:val="21"/>
          <w:szCs w:val="21"/>
        </w:rPr>
        <w:t xml:space="preserve"> используются в расчете</w:t>
      </w:r>
    </w:p>
    <w:p w:rsidR="009D0A8B" w:rsidRPr="002A1B98" w:rsidRDefault="009D0A8B" w:rsidP="00946FC4">
      <w:pPr>
        <w:spacing w:after="0" w:line="240" w:lineRule="auto"/>
        <w:ind w:firstLine="567"/>
        <w:jc w:val="both"/>
        <w:rPr>
          <w:rFonts w:ascii="Times New Roman" w:eastAsia="Calibri" w:hAnsi="Times New Roman" w:cs="Times New Roman"/>
          <w:sz w:val="21"/>
          <w:szCs w:val="21"/>
        </w:rPr>
      </w:pPr>
      <w:r w:rsidRPr="002A1B98">
        <w:rPr>
          <w:rFonts w:ascii="Times New Roman" w:eastAsia="Calibri" w:hAnsi="Times New Roman" w:cs="Times New Roman"/>
          <w:b/>
          <w:sz w:val="21"/>
          <w:szCs w:val="21"/>
        </w:rPr>
        <w:t>Предельная обводненность</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Pr="002A1B98">
        <w:rPr>
          <w:rFonts w:ascii="Times New Roman" w:eastAsia="Calibri" w:hAnsi="Times New Roman" w:cs="Times New Roman"/>
          <w:sz w:val="21"/>
          <w:szCs w:val="21"/>
        </w:rPr>
        <w:t>это обводненность п</w:t>
      </w:r>
      <w:r w:rsidR="007C50E4">
        <w:rPr>
          <w:rFonts w:ascii="Times New Roman" w:eastAsia="Calibri" w:hAnsi="Times New Roman" w:cs="Times New Roman"/>
          <w:sz w:val="21"/>
          <w:szCs w:val="21"/>
        </w:rPr>
        <w:t>родукции при достижении которой</w:t>
      </w:r>
      <w:r w:rsidRPr="002A1B98">
        <w:rPr>
          <w:rFonts w:ascii="Times New Roman" w:eastAsia="Calibri" w:hAnsi="Times New Roman" w:cs="Times New Roman"/>
          <w:sz w:val="21"/>
          <w:szCs w:val="21"/>
        </w:rPr>
        <w:t xml:space="preserve"> эксплуатация становится нерентабельной.</w:t>
      </w:r>
    </w:p>
    <w:p w:rsidR="00EF1DCB" w:rsidRPr="002A1B98" w:rsidRDefault="00EF1DCB" w:rsidP="00946FC4">
      <w:pPr>
        <w:pStyle w:val="14"/>
        <w:ind w:firstLine="567"/>
        <w:rPr>
          <w:sz w:val="21"/>
          <w:szCs w:val="21"/>
        </w:rPr>
      </w:pPr>
      <w:r w:rsidRPr="002A1B98">
        <w:rPr>
          <w:b/>
          <w:sz w:val="21"/>
          <w:szCs w:val="21"/>
        </w:rPr>
        <w:t>Пластовые флюиды</w:t>
      </w:r>
      <w:r w:rsidR="00E900F8">
        <w:rPr>
          <w:sz w:val="21"/>
          <w:szCs w:val="21"/>
        </w:rPr>
        <w:t> </w:t>
      </w:r>
      <w:r w:rsidR="00D626F2">
        <w:rPr>
          <w:sz w:val="21"/>
          <w:szCs w:val="21"/>
        </w:rPr>
        <w:t>–</w:t>
      </w:r>
      <w:r w:rsidR="00E900F8">
        <w:rPr>
          <w:sz w:val="21"/>
          <w:szCs w:val="21"/>
        </w:rPr>
        <w:t xml:space="preserve"> </w:t>
      </w:r>
      <w:r w:rsidRPr="002A1B98">
        <w:rPr>
          <w:sz w:val="21"/>
          <w:szCs w:val="21"/>
        </w:rPr>
        <w:t>обобщенное понятие жидкостей и газов, находящихся в поровом пространстве пласта и характеризующиеся текучестью.</w:t>
      </w:r>
    </w:p>
    <w:p w:rsidR="00EF1DCB" w:rsidRPr="002A1B98" w:rsidRDefault="00EF1DCB" w:rsidP="00946FC4">
      <w:pPr>
        <w:pStyle w:val="14"/>
        <w:ind w:firstLine="567"/>
        <w:rPr>
          <w:sz w:val="21"/>
          <w:szCs w:val="21"/>
        </w:rPr>
      </w:pPr>
      <w:r w:rsidRPr="002A1B98">
        <w:rPr>
          <w:b/>
          <w:sz w:val="21"/>
          <w:szCs w:val="21"/>
        </w:rPr>
        <w:t>Нефть</w:t>
      </w:r>
      <w:r w:rsidR="00E900F8">
        <w:rPr>
          <w:sz w:val="21"/>
          <w:szCs w:val="21"/>
        </w:rPr>
        <w:t> </w:t>
      </w:r>
      <w:r w:rsidR="00D626F2">
        <w:rPr>
          <w:sz w:val="21"/>
          <w:szCs w:val="21"/>
        </w:rPr>
        <w:t>–</w:t>
      </w:r>
      <w:r w:rsidR="00E900F8">
        <w:rPr>
          <w:sz w:val="21"/>
          <w:szCs w:val="21"/>
        </w:rPr>
        <w:t xml:space="preserve"> </w:t>
      </w:r>
      <w:r w:rsidRPr="002A1B98">
        <w:rPr>
          <w:sz w:val="21"/>
          <w:szCs w:val="21"/>
        </w:rPr>
        <w:t>природная смесь, жидкое полезное ископаемое, состоящее преимущественно из углеводородных соединений метановой, нафтеновой и ароматической групп, которое в пластовых и стандартных условиях  находится в жидкой фазе.</w:t>
      </w:r>
    </w:p>
    <w:p w:rsidR="00E7058B" w:rsidRPr="00E900F8" w:rsidRDefault="00E7058B" w:rsidP="00A40ADF">
      <w:pPr>
        <w:pStyle w:val="1"/>
      </w:pPr>
      <w:bookmarkStart w:id="8" w:name="_Toc94780260"/>
      <w:bookmarkStart w:id="9" w:name="_Toc97586697"/>
      <w:r w:rsidRPr="00E900F8">
        <w:lastRenderedPageBreak/>
        <w:t>ВВЕДЕНИЕ</w:t>
      </w:r>
      <w:bookmarkEnd w:id="8"/>
      <w:bookmarkEnd w:id="9"/>
    </w:p>
    <w:p w:rsidR="0011411C" w:rsidRPr="002A1B98" w:rsidRDefault="0011411C" w:rsidP="00946FC4">
      <w:pPr>
        <w:spacing w:after="0" w:line="240" w:lineRule="auto"/>
        <w:ind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Оценка потенциально извлекаемых запасов нефти и оценка эффективности от проведенных геолого-технических мероприятий являются актуальными </w:t>
      </w:r>
      <w:r w:rsidR="00AC2943" w:rsidRPr="002A1B98">
        <w:rPr>
          <w:rFonts w:ascii="Times New Roman" w:hAnsi="Times New Roman" w:cs="Times New Roman"/>
          <w:sz w:val="21"/>
          <w:szCs w:val="21"/>
          <w:shd w:val="clear" w:color="auto" w:fill="FFFFFF"/>
        </w:rPr>
        <w:t>задачами</w:t>
      </w:r>
      <w:r w:rsidRPr="002A1B98">
        <w:rPr>
          <w:rFonts w:ascii="Times New Roman" w:hAnsi="Times New Roman" w:cs="Times New Roman"/>
          <w:sz w:val="21"/>
          <w:szCs w:val="21"/>
          <w:shd w:val="clear" w:color="auto" w:fill="FFFFFF"/>
        </w:rPr>
        <w:t xml:space="preserve"> при разработке месторождений. Один из способов прогноза</w:t>
      </w:r>
      <w:r w:rsidR="00E900F8">
        <w:rPr>
          <w:rFonts w:ascii="Times New Roman" w:hAnsi="Times New Roman" w:cs="Times New Roman"/>
          <w:sz w:val="21"/>
          <w:szCs w:val="21"/>
          <w:shd w:val="clear" w:color="auto" w:fill="FFFFFF"/>
        </w:rPr>
        <w:t> </w:t>
      </w:r>
      <w:r w:rsidR="00D626F2">
        <w:rPr>
          <w:rFonts w:ascii="Times New Roman" w:hAnsi="Times New Roman" w:cs="Times New Roman"/>
          <w:sz w:val="21"/>
          <w:szCs w:val="21"/>
          <w:shd w:val="clear" w:color="auto" w:fill="FFFFFF"/>
        </w:rPr>
        <w:t>–</w:t>
      </w:r>
      <w:r w:rsidR="00E900F8">
        <w:rPr>
          <w:rFonts w:ascii="Times New Roman" w:hAnsi="Times New Roman" w:cs="Times New Roman"/>
          <w:sz w:val="21"/>
          <w:szCs w:val="21"/>
          <w:shd w:val="clear" w:color="auto" w:fill="FFFFFF"/>
        </w:rPr>
        <w:t xml:space="preserve"> </w:t>
      </w:r>
      <w:r w:rsidRPr="002A1B98">
        <w:rPr>
          <w:rFonts w:ascii="Times New Roman" w:hAnsi="Times New Roman" w:cs="Times New Roman"/>
          <w:sz w:val="21"/>
          <w:szCs w:val="21"/>
          <w:shd w:val="clear" w:color="auto" w:fill="FFFFFF"/>
        </w:rPr>
        <w:t>это использование характеристик вытеснения нефти водой. Данный метод, в отличие от трехмерного гидродинамического моделирования, не занимает длительного расчетного времени и не требует информации о геологических и фильтрационных свойствах рассматриваемых объектов, а также больших экономических затрат.</w:t>
      </w:r>
      <w:r w:rsidR="00AC2943" w:rsidRPr="002A1B98">
        <w:rPr>
          <w:rFonts w:ascii="Times New Roman" w:hAnsi="Times New Roman" w:cs="Times New Roman"/>
          <w:sz w:val="21"/>
          <w:szCs w:val="21"/>
          <w:shd w:val="clear" w:color="auto" w:fill="FFFFFF"/>
        </w:rPr>
        <w:t xml:space="preserve"> </w:t>
      </w:r>
    </w:p>
    <w:p w:rsidR="0012681F" w:rsidRPr="00115BF1" w:rsidRDefault="0011411C" w:rsidP="00946FC4">
      <w:pPr>
        <w:spacing w:after="0" w:line="240" w:lineRule="auto"/>
        <w:ind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В данном учебно-методическом пособии рассмотрено применение интегральных характеристик вытеснения для оценки </w:t>
      </w:r>
      <w:r w:rsidR="00292F56" w:rsidRPr="002A1B98">
        <w:rPr>
          <w:rFonts w:ascii="Times New Roman" w:hAnsi="Times New Roman" w:cs="Times New Roman"/>
          <w:sz w:val="21"/>
          <w:szCs w:val="21"/>
          <w:shd w:val="clear" w:color="auto" w:fill="FFFFFF"/>
        </w:rPr>
        <w:t>извлекаемых запасов нефти, а также применение интегральных и дифференциальных функциональных зависимостей для оценки эффективности ГТМ.</w:t>
      </w:r>
      <w:r w:rsidRPr="002A1B98">
        <w:rPr>
          <w:rFonts w:ascii="Times New Roman" w:hAnsi="Times New Roman" w:cs="Times New Roman"/>
          <w:sz w:val="21"/>
          <w:szCs w:val="21"/>
          <w:shd w:val="clear" w:color="auto" w:fill="FFFFFF"/>
        </w:rPr>
        <w:t xml:space="preserve"> Описан</w:t>
      </w:r>
      <w:r w:rsidR="00292F56" w:rsidRPr="002A1B98">
        <w:rPr>
          <w:rFonts w:ascii="Times New Roman" w:hAnsi="Times New Roman" w:cs="Times New Roman"/>
          <w:sz w:val="21"/>
          <w:szCs w:val="21"/>
          <w:shd w:val="clear" w:color="auto" w:fill="FFFFFF"/>
        </w:rPr>
        <w:t>ы</w:t>
      </w:r>
      <w:r w:rsidRPr="002A1B98">
        <w:rPr>
          <w:rFonts w:ascii="Times New Roman" w:hAnsi="Times New Roman" w:cs="Times New Roman"/>
          <w:sz w:val="21"/>
          <w:szCs w:val="21"/>
          <w:shd w:val="clear" w:color="auto" w:fill="FFFFFF"/>
        </w:rPr>
        <w:t xml:space="preserve"> алгоритм</w:t>
      </w:r>
      <w:r w:rsidR="00292F56" w:rsidRPr="002A1B98">
        <w:rPr>
          <w:rFonts w:ascii="Times New Roman" w:hAnsi="Times New Roman" w:cs="Times New Roman"/>
          <w:sz w:val="21"/>
          <w:szCs w:val="21"/>
          <w:shd w:val="clear" w:color="auto" w:fill="FFFFFF"/>
        </w:rPr>
        <w:t>ы</w:t>
      </w:r>
      <w:r w:rsidRPr="002A1B98">
        <w:rPr>
          <w:rFonts w:ascii="Times New Roman" w:hAnsi="Times New Roman" w:cs="Times New Roman"/>
          <w:sz w:val="21"/>
          <w:szCs w:val="21"/>
          <w:shd w:val="clear" w:color="auto" w:fill="FFFFFF"/>
        </w:rPr>
        <w:t xml:space="preserve"> прогнозирования </w:t>
      </w:r>
      <w:r w:rsidR="00292F56" w:rsidRPr="002A1B98">
        <w:rPr>
          <w:rFonts w:ascii="Times New Roman" w:hAnsi="Times New Roman" w:cs="Times New Roman"/>
          <w:sz w:val="21"/>
          <w:szCs w:val="21"/>
          <w:shd w:val="clear" w:color="auto" w:fill="FFFFFF"/>
        </w:rPr>
        <w:t>характеристик</w:t>
      </w:r>
      <w:r w:rsidR="002C1ED4" w:rsidRPr="002A1B98">
        <w:rPr>
          <w:rFonts w:ascii="Times New Roman" w:hAnsi="Times New Roman" w:cs="Times New Roman"/>
          <w:sz w:val="21"/>
          <w:szCs w:val="21"/>
          <w:shd w:val="clear" w:color="auto" w:fill="FFFFFF"/>
        </w:rPr>
        <w:t>ами вытеснения</w:t>
      </w:r>
      <w:r w:rsidR="00292F56" w:rsidRPr="002A1B98">
        <w:rPr>
          <w:rFonts w:ascii="Times New Roman" w:hAnsi="Times New Roman" w:cs="Times New Roman"/>
          <w:sz w:val="21"/>
          <w:szCs w:val="21"/>
          <w:shd w:val="clear" w:color="auto" w:fill="FFFFFF"/>
        </w:rPr>
        <w:t xml:space="preserve"> в </w:t>
      </w:r>
      <w:r w:rsidR="00292F56" w:rsidRPr="002A1B98">
        <w:rPr>
          <w:rFonts w:ascii="Times New Roman" w:hAnsi="Times New Roman" w:cs="Times New Roman"/>
          <w:sz w:val="21"/>
          <w:szCs w:val="21"/>
          <w:shd w:val="clear" w:color="auto" w:fill="FFFFFF"/>
          <w:lang w:val="en-US"/>
        </w:rPr>
        <w:t>Microsoft</w:t>
      </w:r>
      <w:r w:rsidR="00292F56" w:rsidRPr="002A1B98">
        <w:rPr>
          <w:rFonts w:ascii="Times New Roman" w:hAnsi="Times New Roman" w:cs="Times New Roman"/>
          <w:sz w:val="21"/>
          <w:szCs w:val="21"/>
          <w:shd w:val="clear" w:color="auto" w:fill="FFFFFF"/>
        </w:rPr>
        <w:t xml:space="preserve"> </w:t>
      </w:r>
      <w:r w:rsidR="00292F56" w:rsidRPr="002A1B98">
        <w:rPr>
          <w:rFonts w:ascii="Times New Roman" w:hAnsi="Times New Roman" w:cs="Times New Roman"/>
          <w:sz w:val="21"/>
          <w:szCs w:val="21"/>
          <w:shd w:val="clear" w:color="auto" w:fill="FFFFFF"/>
          <w:lang w:val="en-US"/>
        </w:rPr>
        <w:t>Office</w:t>
      </w:r>
      <w:r w:rsidR="00292F56" w:rsidRPr="002A1B98">
        <w:rPr>
          <w:rFonts w:ascii="Times New Roman" w:hAnsi="Times New Roman" w:cs="Times New Roman"/>
          <w:sz w:val="21"/>
          <w:szCs w:val="21"/>
          <w:shd w:val="clear" w:color="auto" w:fill="FFFFFF"/>
        </w:rPr>
        <w:t xml:space="preserve"> </w:t>
      </w:r>
      <w:r w:rsidR="00292F56" w:rsidRPr="002A1B98">
        <w:rPr>
          <w:rFonts w:ascii="Times New Roman" w:hAnsi="Times New Roman" w:cs="Times New Roman"/>
          <w:sz w:val="21"/>
          <w:szCs w:val="21"/>
          <w:shd w:val="clear" w:color="auto" w:fill="FFFFFF"/>
          <w:lang w:val="en-US"/>
        </w:rPr>
        <w:t>Excel</w:t>
      </w:r>
      <w:r w:rsidR="00292F56" w:rsidRPr="002A1B98">
        <w:rPr>
          <w:rFonts w:ascii="Times New Roman" w:hAnsi="Times New Roman" w:cs="Times New Roman"/>
          <w:sz w:val="21"/>
          <w:szCs w:val="21"/>
          <w:shd w:val="clear" w:color="auto" w:fill="FFFFFF"/>
        </w:rPr>
        <w:t xml:space="preserve">, в </w:t>
      </w:r>
      <w:r w:rsidR="00292F56" w:rsidRPr="002A1B98">
        <w:rPr>
          <w:rFonts w:ascii="Times New Roman" w:hAnsi="Times New Roman" w:cs="Times New Roman"/>
          <w:sz w:val="21"/>
          <w:szCs w:val="21"/>
          <w:shd w:val="clear" w:color="auto" w:fill="FFFFFF"/>
          <w:lang w:val="en-US"/>
        </w:rPr>
        <w:t>MathCAD</w:t>
      </w:r>
      <w:r w:rsidR="00292F56" w:rsidRPr="002A1B98">
        <w:rPr>
          <w:rFonts w:ascii="Times New Roman" w:hAnsi="Times New Roman" w:cs="Times New Roman"/>
          <w:sz w:val="21"/>
          <w:szCs w:val="21"/>
          <w:shd w:val="clear" w:color="auto" w:fill="FFFFFF"/>
        </w:rPr>
        <w:t xml:space="preserve">, а также с применением программ и вспомогательных макросов, </w:t>
      </w:r>
      <w:r w:rsidR="00292F56" w:rsidRPr="00115BF1">
        <w:rPr>
          <w:rFonts w:ascii="Times New Roman" w:hAnsi="Times New Roman" w:cs="Times New Roman"/>
          <w:sz w:val="21"/>
          <w:szCs w:val="21"/>
          <w:shd w:val="clear" w:color="auto" w:fill="FFFFFF"/>
        </w:rPr>
        <w:t xml:space="preserve">написанных на языке программирования </w:t>
      </w:r>
      <w:r w:rsidR="00292F56" w:rsidRPr="00115BF1">
        <w:rPr>
          <w:rFonts w:ascii="Times New Roman" w:hAnsi="Times New Roman" w:cs="Times New Roman"/>
          <w:sz w:val="21"/>
          <w:szCs w:val="21"/>
          <w:shd w:val="clear" w:color="auto" w:fill="FFFFFF"/>
          <w:lang w:val="en-US"/>
        </w:rPr>
        <w:t>Visual</w:t>
      </w:r>
      <w:r w:rsidR="00292F56" w:rsidRPr="00115BF1">
        <w:rPr>
          <w:rFonts w:ascii="Times New Roman" w:hAnsi="Times New Roman" w:cs="Times New Roman"/>
          <w:sz w:val="21"/>
          <w:szCs w:val="21"/>
          <w:shd w:val="clear" w:color="auto" w:fill="FFFFFF"/>
        </w:rPr>
        <w:t xml:space="preserve"> </w:t>
      </w:r>
      <w:r w:rsidR="00292F56" w:rsidRPr="00115BF1">
        <w:rPr>
          <w:rFonts w:ascii="Times New Roman" w:hAnsi="Times New Roman" w:cs="Times New Roman"/>
          <w:sz w:val="21"/>
          <w:szCs w:val="21"/>
          <w:shd w:val="clear" w:color="auto" w:fill="FFFFFF"/>
          <w:lang w:val="en-US"/>
        </w:rPr>
        <w:t>Basic</w:t>
      </w:r>
      <w:r w:rsidR="00292F56" w:rsidRPr="00115BF1">
        <w:rPr>
          <w:rFonts w:ascii="Times New Roman" w:hAnsi="Times New Roman" w:cs="Times New Roman"/>
          <w:sz w:val="21"/>
          <w:szCs w:val="21"/>
          <w:shd w:val="clear" w:color="auto" w:fill="FFFFFF"/>
        </w:rPr>
        <w:t xml:space="preserve"> </w:t>
      </w:r>
      <w:r w:rsidR="00292F56" w:rsidRPr="00115BF1">
        <w:rPr>
          <w:rFonts w:ascii="Times New Roman" w:hAnsi="Times New Roman" w:cs="Times New Roman"/>
          <w:sz w:val="21"/>
          <w:szCs w:val="21"/>
          <w:shd w:val="clear" w:color="auto" w:fill="FFFFFF"/>
          <w:lang w:val="en-US"/>
        </w:rPr>
        <w:t>for</w:t>
      </w:r>
      <w:r w:rsidR="00292F56" w:rsidRPr="00115BF1">
        <w:rPr>
          <w:rFonts w:ascii="Times New Roman" w:hAnsi="Times New Roman" w:cs="Times New Roman"/>
          <w:sz w:val="21"/>
          <w:szCs w:val="21"/>
          <w:shd w:val="clear" w:color="auto" w:fill="FFFFFF"/>
        </w:rPr>
        <w:t xml:space="preserve"> </w:t>
      </w:r>
      <w:r w:rsidR="00292F56" w:rsidRPr="00115BF1">
        <w:rPr>
          <w:rFonts w:ascii="Times New Roman" w:hAnsi="Times New Roman" w:cs="Times New Roman"/>
          <w:sz w:val="21"/>
          <w:szCs w:val="21"/>
          <w:shd w:val="clear" w:color="auto" w:fill="FFFFFF"/>
          <w:lang w:val="en-US"/>
        </w:rPr>
        <w:t>Applications</w:t>
      </w:r>
      <w:r w:rsidR="00292F56" w:rsidRPr="00115BF1">
        <w:rPr>
          <w:rFonts w:ascii="Times New Roman" w:hAnsi="Times New Roman" w:cs="Times New Roman"/>
          <w:sz w:val="21"/>
          <w:szCs w:val="21"/>
          <w:shd w:val="clear" w:color="auto" w:fill="FFFFFF"/>
        </w:rPr>
        <w:t>.</w:t>
      </w:r>
    </w:p>
    <w:p w:rsidR="00E7058B" w:rsidRPr="002A1B98" w:rsidRDefault="0012681F" w:rsidP="00946FC4">
      <w:pPr>
        <w:spacing w:after="0" w:line="240" w:lineRule="auto"/>
        <w:ind w:firstLine="567"/>
        <w:jc w:val="both"/>
        <w:rPr>
          <w:rFonts w:ascii="Times New Roman" w:eastAsiaTheme="minorEastAsia" w:hAnsi="Times New Roman" w:cs="Times New Roman"/>
          <w:sz w:val="21"/>
          <w:szCs w:val="21"/>
        </w:rPr>
      </w:pPr>
      <w:r w:rsidRPr="00115BF1">
        <w:rPr>
          <w:rFonts w:ascii="Times New Roman" w:hAnsi="Times New Roman" w:cs="Times New Roman"/>
          <w:sz w:val="21"/>
          <w:szCs w:val="21"/>
          <w:shd w:val="clear" w:color="auto" w:fill="FFFFFF"/>
        </w:rPr>
        <w:t>Программный код и другие вспомогательные материалы</w:t>
      </w:r>
      <w:r w:rsidR="00115BF1" w:rsidRPr="00115BF1">
        <w:rPr>
          <w:rFonts w:ascii="Times New Roman" w:hAnsi="Times New Roman" w:cs="Times New Roman"/>
          <w:sz w:val="21"/>
          <w:szCs w:val="21"/>
          <w:shd w:val="clear" w:color="auto" w:fill="FFFFFF"/>
        </w:rPr>
        <w:t xml:space="preserve"> находятся в открытом доступе.</w:t>
      </w:r>
      <w:r w:rsidR="00E7058B" w:rsidRPr="002A1B98">
        <w:rPr>
          <w:rFonts w:ascii="Times New Roman" w:eastAsiaTheme="minorEastAsia" w:hAnsi="Times New Roman" w:cs="Times New Roman"/>
          <w:sz w:val="21"/>
          <w:szCs w:val="21"/>
        </w:rPr>
        <w:br w:type="page"/>
      </w:r>
    </w:p>
    <w:p w:rsidR="001036BA" w:rsidRPr="002A1B98" w:rsidRDefault="00454297" w:rsidP="00A40ADF">
      <w:pPr>
        <w:pStyle w:val="1"/>
      </w:pPr>
      <w:bookmarkStart w:id="10" w:name="_Toc94780261"/>
      <w:bookmarkStart w:id="11" w:name="_Toc97586698"/>
      <w:bookmarkEnd w:id="5"/>
      <w:r>
        <w:lastRenderedPageBreak/>
        <w:t xml:space="preserve">1. </w:t>
      </w:r>
      <w:r w:rsidR="002B3A17" w:rsidRPr="002A1B98">
        <w:t>ХАРАКТЕРИСТИКИ ВЫТЕСНЕНИЯ</w:t>
      </w:r>
      <w:bookmarkEnd w:id="10"/>
      <w:bookmarkEnd w:id="11"/>
    </w:p>
    <w:p w:rsidR="002B3A17" w:rsidRPr="002A1B98" w:rsidRDefault="002C1ED4" w:rsidP="00946FC4">
      <w:pPr>
        <w:spacing w:after="0" w:line="240" w:lineRule="auto"/>
        <w:ind w:firstLine="567"/>
        <w:contextualSpacing/>
        <w:jc w:val="both"/>
        <w:rPr>
          <w:rFonts w:ascii="Times New Roman" w:hAnsi="Times New Roman" w:cs="Times New Roman"/>
          <w:sz w:val="21"/>
          <w:szCs w:val="21"/>
          <w:shd w:val="clear" w:color="auto" w:fill="FFFFFF"/>
        </w:rPr>
      </w:pPr>
      <w:bookmarkStart w:id="12" w:name="_Toc526619127"/>
      <w:r w:rsidRPr="002A1B98">
        <w:rPr>
          <w:rFonts w:ascii="Times New Roman" w:hAnsi="Times New Roman" w:cs="Times New Roman"/>
          <w:sz w:val="21"/>
          <w:szCs w:val="21"/>
          <w:shd w:val="clear" w:color="auto" w:fill="FFFFFF"/>
        </w:rPr>
        <w:t>Рациональная р</w:t>
      </w:r>
      <w:r w:rsidR="002B3A17" w:rsidRPr="002A1B98">
        <w:rPr>
          <w:rFonts w:ascii="Times New Roman" w:hAnsi="Times New Roman" w:cs="Times New Roman"/>
          <w:sz w:val="21"/>
          <w:szCs w:val="21"/>
          <w:shd w:val="clear" w:color="auto" w:fill="FFFFFF"/>
        </w:rPr>
        <w:t>азработка месторождений</w:t>
      </w:r>
      <w:r w:rsidRPr="002A1B98">
        <w:rPr>
          <w:rFonts w:ascii="Times New Roman" w:hAnsi="Times New Roman" w:cs="Times New Roman"/>
          <w:sz w:val="21"/>
          <w:szCs w:val="21"/>
          <w:shd w:val="clear" w:color="auto" w:fill="FFFFFF"/>
        </w:rPr>
        <w:t xml:space="preserve"> углеводородного сырья</w:t>
      </w:r>
      <w:r w:rsidR="002B3A17" w:rsidRPr="002A1B98">
        <w:rPr>
          <w:rFonts w:ascii="Times New Roman" w:hAnsi="Times New Roman" w:cs="Times New Roman"/>
          <w:sz w:val="21"/>
          <w:szCs w:val="21"/>
          <w:shd w:val="clear" w:color="auto" w:fill="FFFFFF"/>
        </w:rPr>
        <w:t xml:space="preserve"> не может существовать без информации об основных технологических и технико-экономических показателях. Данные по месторождению необходимы как в научн</w:t>
      </w:r>
      <w:r w:rsidR="00202114" w:rsidRPr="002A1B98">
        <w:rPr>
          <w:rFonts w:ascii="Times New Roman" w:hAnsi="Times New Roman" w:cs="Times New Roman"/>
          <w:sz w:val="21"/>
          <w:szCs w:val="21"/>
          <w:shd w:val="clear" w:color="auto" w:fill="FFFFFF"/>
        </w:rPr>
        <w:t>о</w:t>
      </w:r>
      <w:r w:rsidRPr="002A1B98">
        <w:rPr>
          <w:rFonts w:ascii="Times New Roman" w:hAnsi="Times New Roman" w:cs="Times New Roman"/>
          <w:sz w:val="21"/>
          <w:szCs w:val="21"/>
          <w:shd w:val="clear" w:color="auto" w:fill="FFFFFF"/>
        </w:rPr>
        <w:t>-</w:t>
      </w:r>
      <w:r w:rsidR="002B3A17" w:rsidRPr="002A1B98">
        <w:rPr>
          <w:rFonts w:ascii="Times New Roman" w:hAnsi="Times New Roman" w:cs="Times New Roman"/>
          <w:sz w:val="21"/>
          <w:szCs w:val="21"/>
          <w:shd w:val="clear" w:color="auto" w:fill="FFFFFF"/>
        </w:rPr>
        <w:t>исследовательских целях, так и в практических, например, для прогнозирования потенциально извлекаемых запасов, динамики добычи нефти, обводненности и других показателей</w:t>
      </w:r>
      <w:r w:rsidRPr="002A1B98">
        <w:rPr>
          <w:rFonts w:ascii="Times New Roman" w:hAnsi="Times New Roman" w:cs="Times New Roman"/>
          <w:sz w:val="21"/>
          <w:szCs w:val="21"/>
          <w:shd w:val="clear" w:color="auto" w:fill="FFFFFF"/>
        </w:rPr>
        <w:t xml:space="preserve"> разработки</w:t>
      </w:r>
      <w:r w:rsidR="002B3A17" w:rsidRPr="002A1B98">
        <w:rPr>
          <w:rFonts w:ascii="Times New Roman" w:hAnsi="Times New Roman" w:cs="Times New Roman"/>
          <w:sz w:val="21"/>
          <w:szCs w:val="21"/>
          <w:shd w:val="clear" w:color="auto" w:fill="FFFFFF"/>
        </w:rPr>
        <w:t>.</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Для оценки потенциальных извлекаемых запасов нефти</w:t>
      </w:r>
      <w:r w:rsidR="002C1ED4" w:rsidRPr="002A1B98">
        <w:rPr>
          <w:rFonts w:ascii="Times New Roman" w:hAnsi="Times New Roman" w:cs="Times New Roman"/>
          <w:sz w:val="21"/>
          <w:szCs w:val="21"/>
          <w:shd w:val="clear" w:color="auto" w:fill="FFFFFF"/>
        </w:rPr>
        <w:t xml:space="preserve"> и</w:t>
      </w:r>
      <w:r w:rsidRPr="002A1B98">
        <w:rPr>
          <w:rFonts w:ascii="Times New Roman" w:hAnsi="Times New Roman" w:cs="Times New Roman"/>
          <w:sz w:val="21"/>
          <w:szCs w:val="21"/>
          <w:shd w:val="clear" w:color="auto" w:fill="FFFFFF"/>
        </w:rPr>
        <w:t xml:space="preserve"> оценки эффективности геолого-технических мероприятий используют характеристики вытеснения нефти водой. Необходимо знать </w:t>
      </w:r>
      <w:r w:rsidR="002C1ED4" w:rsidRPr="002A1B98">
        <w:rPr>
          <w:rFonts w:ascii="Times New Roman" w:hAnsi="Times New Roman" w:cs="Times New Roman"/>
          <w:sz w:val="21"/>
          <w:szCs w:val="21"/>
          <w:shd w:val="clear" w:color="auto" w:fill="FFFFFF"/>
        </w:rPr>
        <w:t>предысторию</w:t>
      </w:r>
      <w:r w:rsidRPr="002A1B98">
        <w:rPr>
          <w:rFonts w:ascii="Times New Roman" w:hAnsi="Times New Roman" w:cs="Times New Roman"/>
          <w:sz w:val="21"/>
          <w:szCs w:val="21"/>
          <w:shd w:val="clear" w:color="auto" w:fill="FFFFFF"/>
        </w:rPr>
        <w:t xml:space="preserve"> разработки месторождения для их успешного применения. Под основными технологическими и технико-экономическими показателями разработки нефтяных месторождений подразумевают текущую и суммарную добычу нефти, воды, текущий и накопленный водонефтяной фактор, текущую и накопленную закачку воды, компенсацию отбора закачкой, коэффициент нефтеотдачи, число скважин, пластовое и забойно</w:t>
      </w:r>
      <w:r w:rsidR="00C07F7C" w:rsidRPr="002A1B98">
        <w:rPr>
          <w:rFonts w:ascii="Times New Roman" w:hAnsi="Times New Roman" w:cs="Times New Roman"/>
          <w:sz w:val="21"/>
          <w:szCs w:val="21"/>
          <w:shd w:val="clear" w:color="auto" w:fill="FFFFFF"/>
        </w:rPr>
        <w:t>е давлени</w:t>
      </w:r>
      <w:r w:rsidR="002C1ED4" w:rsidRPr="002A1B98">
        <w:rPr>
          <w:rFonts w:ascii="Times New Roman" w:hAnsi="Times New Roman" w:cs="Times New Roman"/>
          <w:sz w:val="21"/>
          <w:szCs w:val="21"/>
          <w:shd w:val="clear" w:color="auto" w:fill="FFFFFF"/>
        </w:rPr>
        <w:t>я</w:t>
      </w:r>
      <w:r w:rsidR="00C07F7C" w:rsidRPr="002A1B98">
        <w:rPr>
          <w:rFonts w:ascii="Times New Roman" w:hAnsi="Times New Roman" w:cs="Times New Roman"/>
          <w:sz w:val="21"/>
          <w:szCs w:val="21"/>
          <w:shd w:val="clear" w:color="auto" w:fill="FFFFFF"/>
        </w:rPr>
        <w:t xml:space="preserve"> и другие </w:t>
      </w:r>
      <w:r w:rsidR="002C1ED4" w:rsidRPr="002A1B98">
        <w:rPr>
          <w:rFonts w:ascii="Times New Roman" w:hAnsi="Times New Roman" w:cs="Times New Roman"/>
          <w:sz w:val="21"/>
          <w:szCs w:val="21"/>
          <w:shd w:val="clear" w:color="auto" w:fill="FFFFFF"/>
        </w:rPr>
        <w:t xml:space="preserve">динамические </w:t>
      </w:r>
      <w:r w:rsidR="00C07F7C" w:rsidRPr="002A1B98">
        <w:rPr>
          <w:rFonts w:ascii="Times New Roman" w:hAnsi="Times New Roman" w:cs="Times New Roman"/>
          <w:sz w:val="21"/>
          <w:szCs w:val="21"/>
          <w:shd w:val="clear" w:color="auto" w:fill="FFFFFF"/>
        </w:rPr>
        <w:t>показатели.</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При построении характеристик вытеснения годовые и накопленные показатели по добыче нефти и воды должны выражаться в объёмных единицах в пластовых условиях, так как характеристики вытеснения отображают процесс фильтрации водонефтяной смеси в пласте.</w:t>
      </w:r>
    </w:p>
    <w:p w:rsidR="001036BA" w:rsidRPr="002A1B98" w:rsidRDefault="00454297" w:rsidP="00454297">
      <w:pPr>
        <w:pStyle w:val="2"/>
      </w:pPr>
      <w:bookmarkStart w:id="13" w:name="_Toc97586699"/>
      <w:bookmarkEnd w:id="12"/>
      <w:r>
        <w:t>1.1.</w:t>
      </w:r>
      <w:r>
        <w:tab/>
      </w:r>
      <w:r w:rsidR="002B3A17" w:rsidRPr="00454297">
        <w:t>Области</w:t>
      </w:r>
      <w:r w:rsidR="002B3A17" w:rsidRPr="002A1B98">
        <w:t xml:space="preserve"> применения характеристик вытеснения</w:t>
      </w:r>
      <w:bookmarkEnd w:id="13"/>
    </w:p>
    <w:p w:rsidR="00F35E7D" w:rsidRDefault="002B3A17" w:rsidP="00F35E7D">
      <w:pPr>
        <w:tabs>
          <w:tab w:val="left" w:pos="850"/>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Характеристики вытеснения нефти водой используют</w:t>
      </w:r>
      <w:r w:rsidR="002C1ED4" w:rsidRPr="002A1B98">
        <w:rPr>
          <w:rFonts w:ascii="Times New Roman" w:hAnsi="Times New Roman" w:cs="Times New Roman"/>
          <w:sz w:val="21"/>
          <w:szCs w:val="21"/>
          <w:shd w:val="clear" w:color="auto" w:fill="FFFFFF"/>
        </w:rPr>
        <w:t>ся</w:t>
      </w:r>
      <w:r w:rsidRPr="002A1B98">
        <w:rPr>
          <w:rFonts w:ascii="Times New Roman" w:hAnsi="Times New Roman" w:cs="Times New Roman"/>
          <w:sz w:val="21"/>
          <w:szCs w:val="21"/>
          <w:shd w:val="clear" w:color="auto" w:fill="FFFFFF"/>
        </w:rPr>
        <w:t xml:space="preserve"> для:</w:t>
      </w:r>
    </w:p>
    <w:p w:rsidR="00F35E7D" w:rsidRDefault="00F35E7D" w:rsidP="00F35E7D">
      <w:pPr>
        <w:tabs>
          <w:tab w:val="left" w:pos="709"/>
          <w:tab w:val="left" w:pos="850"/>
        </w:tabs>
        <w:spacing w:after="0" w:line="240" w:lineRule="auto"/>
        <w:ind w:firstLine="567"/>
        <w:contextualSpacing/>
        <w:jc w:val="both"/>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w:t>
      </w:r>
      <w:r>
        <w:rPr>
          <w:rFonts w:ascii="Times New Roman" w:hAnsi="Times New Roman" w:cs="Times New Roman"/>
          <w:sz w:val="21"/>
          <w:szCs w:val="21"/>
          <w:shd w:val="clear" w:color="auto" w:fill="FFFFFF"/>
        </w:rPr>
        <w:tab/>
      </w:r>
      <w:r w:rsidR="002B3A17" w:rsidRPr="002A1B98">
        <w:rPr>
          <w:rFonts w:ascii="Times New Roman" w:hAnsi="Times New Roman" w:cs="Times New Roman"/>
          <w:sz w:val="21"/>
          <w:szCs w:val="21"/>
          <w:shd w:val="clear" w:color="auto" w:fill="FFFFFF"/>
        </w:rPr>
        <w:tab/>
        <w:t>анализа истории и текущего состояния разработки залежи;</w:t>
      </w:r>
    </w:p>
    <w:p w:rsidR="00F35E7D" w:rsidRDefault="00F35E7D" w:rsidP="00F35E7D">
      <w:pPr>
        <w:tabs>
          <w:tab w:val="left" w:pos="709"/>
          <w:tab w:val="left" w:pos="850"/>
        </w:tabs>
        <w:spacing w:after="0" w:line="240" w:lineRule="auto"/>
        <w:ind w:firstLine="567"/>
        <w:contextualSpacing/>
        <w:jc w:val="both"/>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w:t>
      </w:r>
      <w:r>
        <w:rPr>
          <w:rFonts w:ascii="Times New Roman" w:hAnsi="Times New Roman" w:cs="Times New Roman"/>
          <w:sz w:val="21"/>
          <w:szCs w:val="21"/>
          <w:shd w:val="clear" w:color="auto" w:fill="FFFFFF"/>
        </w:rPr>
        <w:tab/>
      </w:r>
      <w:r w:rsidR="002B3A17" w:rsidRPr="002A1B98">
        <w:rPr>
          <w:rFonts w:ascii="Times New Roman" w:hAnsi="Times New Roman" w:cs="Times New Roman"/>
          <w:sz w:val="21"/>
          <w:szCs w:val="21"/>
          <w:shd w:val="clear" w:color="auto" w:fill="FFFFFF"/>
        </w:rPr>
        <w:tab/>
        <w:t>прогнозирования добычи нефти, воды, жидкости;</w:t>
      </w:r>
    </w:p>
    <w:p w:rsidR="00F35E7D" w:rsidRDefault="00F35E7D" w:rsidP="00F35E7D">
      <w:pPr>
        <w:tabs>
          <w:tab w:val="left" w:pos="709"/>
          <w:tab w:val="left" w:pos="850"/>
        </w:tabs>
        <w:spacing w:after="0" w:line="240" w:lineRule="auto"/>
        <w:ind w:firstLine="567"/>
        <w:contextualSpacing/>
        <w:jc w:val="both"/>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w:t>
      </w:r>
      <w:r>
        <w:rPr>
          <w:rFonts w:ascii="Times New Roman" w:hAnsi="Times New Roman" w:cs="Times New Roman"/>
          <w:sz w:val="21"/>
          <w:szCs w:val="21"/>
          <w:shd w:val="clear" w:color="auto" w:fill="FFFFFF"/>
        </w:rPr>
        <w:tab/>
      </w:r>
      <w:r w:rsidR="002B3A17" w:rsidRPr="002A1B98">
        <w:rPr>
          <w:rFonts w:ascii="Times New Roman" w:hAnsi="Times New Roman" w:cs="Times New Roman"/>
          <w:sz w:val="21"/>
          <w:szCs w:val="21"/>
          <w:shd w:val="clear" w:color="auto" w:fill="FFFFFF"/>
        </w:rPr>
        <w:tab/>
        <w:t xml:space="preserve">прогнозирования </w:t>
      </w:r>
      <w:r w:rsidR="002C1ED4" w:rsidRPr="002A1B98">
        <w:rPr>
          <w:rFonts w:ascii="Times New Roman" w:hAnsi="Times New Roman" w:cs="Times New Roman"/>
          <w:sz w:val="21"/>
          <w:szCs w:val="21"/>
          <w:shd w:val="clear" w:color="auto" w:fill="FFFFFF"/>
        </w:rPr>
        <w:t>динамики обводненности</w:t>
      </w:r>
      <w:r w:rsidR="002B3A17" w:rsidRPr="002A1B98">
        <w:rPr>
          <w:rFonts w:ascii="Times New Roman" w:hAnsi="Times New Roman" w:cs="Times New Roman"/>
          <w:sz w:val="21"/>
          <w:szCs w:val="21"/>
          <w:shd w:val="clear" w:color="auto" w:fill="FFFFFF"/>
        </w:rPr>
        <w:t>;</w:t>
      </w:r>
    </w:p>
    <w:p w:rsidR="00F35E7D" w:rsidRDefault="00F35E7D" w:rsidP="00F35E7D">
      <w:pPr>
        <w:tabs>
          <w:tab w:val="left" w:pos="709"/>
          <w:tab w:val="left" w:pos="850"/>
        </w:tabs>
        <w:spacing w:after="0" w:line="240" w:lineRule="auto"/>
        <w:ind w:firstLine="567"/>
        <w:contextualSpacing/>
        <w:jc w:val="both"/>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w:t>
      </w:r>
      <w:r>
        <w:rPr>
          <w:rFonts w:ascii="Times New Roman" w:hAnsi="Times New Roman" w:cs="Times New Roman"/>
          <w:sz w:val="21"/>
          <w:szCs w:val="21"/>
          <w:shd w:val="clear" w:color="auto" w:fill="FFFFFF"/>
        </w:rPr>
        <w:tab/>
      </w:r>
      <w:r w:rsidR="002B3A17" w:rsidRPr="002A1B98">
        <w:rPr>
          <w:rFonts w:ascii="Times New Roman" w:hAnsi="Times New Roman" w:cs="Times New Roman"/>
          <w:sz w:val="21"/>
          <w:szCs w:val="21"/>
          <w:shd w:val="clear" w:color="auto" w:fill="FFFFFF"/>
        </w:rPr>
        <w:tab/>
        <w:t>оценки потенциальн</w:t>
      </w:r>
      <w:r w:rsidR="002C1ED4" w:rsidRPr="002A1B98">
        <w:rPr>
          <w:rFonts w:ascii="Times New Roman" w:hAnsi="Times New Roman" w:cs="Times New Roman"/>
          <w:sz w:val="21"/>
          <w:szCs w:val="21"/>
          <w:shd w:val="clear" w:color="auto" w:fill="FFFFFF"/>
        </w:rPr>
        <w:t>ых</w:t>
      </w:r>
      <w:r w:rsidR="002B3A17" w:rsidRPr="002A1B98">
        <w:rPr>
          <w:rFonts w:ascii="Times New Roman" w:hAnsi="Times New Roman" w:cs="Times New Roman"/>
          <w:sz w:val="21"/>
          <w:szCs w:val="21"/>
          <w:shd w:val="clear" w:color="auto" w:fill="FFFFFF"/>
        </w:rPr>
        <w:t xml:space="preserve"> извлекаемых запасов нефти;</w:t>
      </w:r>
    </w:p>
    <w:p w:rsidR="002B3A17" w:rsidRPr="002A1B98" w:rsidRDefault="00F35E7D" w:rsidP="00F35E7D">
      <w:pPr>
        <w:tabs>
          <w:tab w:val="left" w:pos="709"/>
          <w:tab w:val="left" w:pos="850"/>
        </w:tabs>
        <w:spacing w:after="0" w:line="240" w:lineRule="auto"/>
        <w:ind w:firstLine="567"/>
        <w:contextualSpacing/>
        <w:jc w:val="both"/>
        <w:rPr>
          <w:rFonts w:ascii="Times New Roman" w:hAnsi="Times New Roman" w:cs="Times New Roman"/>
          <w:sz w:val="21"/>
          <w:szCs w:val="21"/>
          <w:shd w:val="clear" w:color="auto" w:fill="FFFFFF"/>
        </w:rPr>
      </w:pPr>
      <w:r>
        <w:rPr>
          <w:rFonts w:ascii="Times New Roman" w:hAnsi="Times New Roman" w:cs="Times New Roman"/>
          <w:sz w:val="21"/>
          <w:szCs w:val="21"/>
          <w:shd w:val="clear" w:color="auto" w:fill="FFFFFF"/>
        </w:rPr>
        <w:t>–</w:t>
      </w:r>
      <w:r>
        <w:rPr>
          <w:rFonts w:ascii="Times New Roman" w:hAnsi="Times New Roman" w:cs="Times New Roman"/>
          <w:sz w:val="21"/>
          <w:szCs w:val="21"/>
          <w:shd w:val="clear" w:color="auto" w:fill="FFFFFF"/>
        </w:rPr>
        <w:tab/>
      </w:r>
      <w:r w:rsidR="002B3A17" w:rsidRPr="002A1B98">
        <w:rPr>
          <w:rFonts w:ascii="Times New Roman" w:hAnsi="Times New Roman" w:cs="Times New Roman"/>
          <w:sz w:val="21"/>
          <w:szCs w:val="21"/>
          <w:shd w:val="clear" w:color="auto" w:fill="FFFFFF"/>
        </w:rPr>
        <w:tab/>
        <w:t>оценки эффективности</w:t>
      </w:r>
      <w:r w:rsidR="002C1ED4" w:rsidRPr="002A1B98">
        <w:rPr>
          <w:rFonts w:ascii="Times New Roman" w:hAnsi="Times New Roman" w:cs="Times New Roman"/>
          <w:sz w:val="21"/>
          <w:szCs w:val="21"/>
          <w:shd w:val="clear" w:color="auto" w:fill="FFFFFF"/>
        </w:rPr>
        <w:t xml:space="preserve"> </w:t>
      </w:r>
      <w:r w:rsidR="002B3A17" w:rsidRPr="002A1B98">
        <w:rPr>
          <w:rFonts w:ascii="Times New Roman" w:hAnsi="Times New Roman" w:cs="Times New Roman"/>
          <w:sz w:val="21"/>
          <w:szCs w:val="21"/>
          <w:shd w:val="clear" w:color="auto" w:fill="FFFFFF"/>
        </w:rPr>
        <w:t>проведен</w:t>
      </w:r>
      <w:r w:rsidR="002C1ED4" w:rsidRPr="002A1B98">
        <w:rPr>
          <w:rFonts w:ascii="Times New Roman" w:hAnsi="Times New Roman" w:cs="Times New Roman"/>
          <w:sz w:val="21"/>
          <w:szCs w:val="21"/>
          <w:shd w:val="clear" w:color="auto" w:fill="FFFFFF"/>
        </w:rPr>
        <w:t xml:space="preserve">ия </w:t>
      </w:r>
      <w:r w:rsidR="002B3A17" w:rsidRPr="002A1B98">
        <w:rPr>
          <w:rFonts w:ascii="Times New Roman" w:hAnsi="Times New Roman" w:cs="Times New Roman"/>
          <w:sz w:val="21"/>
          <w:szCs w:val="21"/>
          <w:shd w:val="clear" w:color="auto" w:fill="FFFFFF"/>
        </w:rPr>
        <w:t>ГТМ.</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При построении характеристик вытеснения есть возможность рассматривать </w:t>
      </w:r>
      <w:r w:rsidR="002C1ED4" w:rsidRPr="002A1B98">
        <w:rPr>
          <w:rFonts w:ascii="Times New Roman" w:hAnsi="Times New Roman" w:cs="Times New Roman"/>
          <w:sz w:val="21"/>
          <w:szCs w:val="21"/>
          <w:shd w:val="clear" w:color="auto" w:fill="FFFFFF"/>
        </w:rPr>
        <w:t>динамику</w:t>
      </w:r>
      <w:r w:rsidRPr="002A1B98">
        <w:rPr>
          <w:rFonts w:ascii="Times New Roman" w:hAnsi="Times New Roman" w:cs="Times New Roman"/>
          <w:sz w:val="21"/>
          <w:szCs w:val="21"/>
          <w:shd w:val="clear" w:color="auto" w:fill="FFFFFF"/>
        </w:rPr>
        <w:t xml:space="preserve"> основных показателей разработки в безразмерном виде. Безразмерность данных является условием корректного сравнения эффективности разработки различных объектов. Необходимо использовать зависимости КИН, текущих отборов нефти, текущих отборов жидкости, обводненности, ВНФ от накопленных отборов нефти или жидкости, нормированных по начальным геологическим запасам или по извлекаемым </w:t>
      </w:r>
      <w:r w:rsidRPr="00C51590">
        <w:rPr>
          <w:rFonts w:ascii="Times New Roman" w:hAnsi="Times New Roman" w:cs="Times New Roman"/>
          <w:sz w:val="21"/>
          <w:szCs w:val="21"/>
          <w:shd w:val="clear" w:color="auto" w:fill="FFFFFF"/>
        </w:rPr>
        <w:t xml:space="preserve">запасам, если ХВ применяется для сравнения нескольких </w:t>
      </w:r>
      <w:r w:rsidRPr="00C51590">
        <w:rPr>
          <w:rFonts w:ascii="Times New Roman" w:hAnsi="Times New Roman" w:cs="Times New Roman"/>
          <w:sz w:val="21"/>
          <w:szCs w:val="21"/>
          <w:shd w:val="clear" w:color="auto" w:fill="FFFFFF"/>
        </w:rPr>
        <w:lastRenderedPageBreak/>
        <w:t>объектов. Процесс нормирования можно не выполнять, когда ХВ строятся для одного объекта. Например, таким способом можно сравнить интенсивность выработки запасов или процесс обводнения по различным залежам.</w:t>
      </w:r>
      <w:r w:rsidRPr="002A1B98">
        <w:rPr>
          <w:rFonts w:ascii="Times New Roman" w:hAnsi="Times New Roman" w:cs="Times New Roman"/>
          <w:sz w:val="21"/>
          <w:szCs w:val="21"/>
          <w:shd w:val="clear" w:color="auto" w:fill="FFFFFF"/>
        </w:rPr>
        <w:t xml:space="preserve"> </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Прогноз динамики основных технологических показателей разработки месторождений осуществляется экстраполяцией характеристик, построенных по историческим данным на будущий период времени. Интервал аппроксимации выбирает пользователь, прогноз осуществляется по залежи или по ее участку.</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Прогноз оценки вовлеченных в разработку запасов выполняется до предельной обводненности (как правило, 98%). Характеристики вытеснения позволяют уточнить извлекаемые запасы нефти, рассчитанные с использованием геолого-гидродинамических моделей. Оценивать запасы рекомендуется с помощью интегральных характеристик вытеснения, так как они менее чувствительны к изменению режимов работы залежи.</w:t>
      </w:r>
    </w:p>
    <w:p w:rsidR="001036BA"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Для оценки эффективности проведенных геолого-технических мероприятий используют как кривые падения, так и кривые обводнения. Геолого-технические мероприятия часто проводят на ранней стадии обводненности, что неблагоприятно сказывается на применении характеристик вытеснения, но при этом предполагается достаточно условное выполнения закона характеристик вытеснения (с наибольшей погрешностью). Подобное допущение является удовлетворительным исключительно для краткосрочного прогнозирования (до трех лет</w:t>
      </w:r>
      <w:r w:rsidRPr="00A66B0F">
        <w:rPr>
          <w:rFonts w:ascii="Times New Roman" w:hAnsi="Times New Roman" w:cs="Times New Roman"/>
          <w:sz w:val="21"/>
          <w:szCs w:val="21"/>
          <w:shd w:val="clear" w:color="auto" w:fill="FFFFFF"/>
        </w:rPr>
        <w:t xml:space="preserve">). </w:t>
      </w:r>
      <w:r w:rsidR="00A66B0F" w:rsidRPr="00A66B0F">
        <w:rPr>
          <w:rFonts w:ascii="Times New Roman" w:hAnsi="Times New Roman" w:cs="Times New Roman"/>
          <w:sz w:val="21"/>
          <w:szCs w:val="21"/>
          <w:shd w:val="clear" w:color="auto" w:fill="FFFFFF"/>
        </w:rPr>
        <w:t>Для</w:t>
      </w:r>
      <w:r w:rsidRPr="00A66B0F">
        <w:rPr>
          <w:rFonts w:ascii="Times New Roman" w:hAnsi="Times New Roman" w:cs="Times New Roman"/>
          <w:sz w:val="21"/>
          <w:szCs w:val="21"/>
          <w:shd w:val="clear" w:color="auto" w:fill="FFFFFF"/>
        </w:rPr>
        <w:t xml:space="preserve"> оценк</w:t>
      </w:r>
      <w:r w:rsidR="00A66B0F" w:rsidRPr="00A66B0F">
        <w:rPr>
          <w:rFonts w:ascii="Times New Roman" w:hAnsi="Times New Roman" w:cs="Times New Roman"/>
          <w:sz w:val="21"/>
          <w:szCs w:val="21"/>
          <w:shd w:val="clear" w:color="auto" w:fill="FFFFFF"/>
        </w:rPr>
        <w:t>и</w:t>
      </w:r>
      <w:r w:rsidRPr="00A66B0F">
        <w:rPr>
          <w:rFonts w:ascii="Times New Roman" w:hAnsi="Times New Roman" w:cs="Times New Roman"/>
          <w:sz w:val="21"/>
          <w:szCs w:val="21"/>
          <w:shd w:val="clear" w:color="auto" w:fill="FFFFFF"/>
        </w:rPr>
        <w:t xml:space="preserve"> эффективности</w:t>
      </w:r>
      <w:r w:rsidRPr="002A1B98">
        <w:rPr>
          <w:rFonts w:ascii="Times New Roman" w:hAnsi="Times New Roman" w:cs="Times New Roman"/>
          <w:sz w:val="21"/>
          <w:szCs w:val="21"/>
          <w:shd w:val="clear" w:color="auto" w:fill="FFFFFF"/>
        </w:rPr>
        <w:t xml:space="preserve"> ГТМ на скважинах с обводненностью менее 20% предлагается использовать кривые падения, на более обводненных скважинах</w:t>
      </w:r>
      <w:r w:rsidR="00E900F8">
        <w:rPr>
          <w:rFonts w:ascii="Times New Roman" w:hAnsi="Times New Roman" w:cs="Times New Roman"/>
          <w:sz w:val="21"/>
          <w:szCs w:val="21"/>
          <w:shd w:val="clear" w:color="auto" w:fill="FFFFFF"/>
        </w:rPr>
        <w:t> </w:t>
      </w:r>
      <w:r w:rsidR="00D626F2">
        <w:rPr>
          <w:rFonts w:ascii="Times New Roman" w:hAnsi="Times New Roman" w:cs="Times New Roman"/>
          <w:sz w:val="21"/>
          <w:szCs w:val="21"/>
          <w:shd w:val="clear" w:color="auto" w:fill="FFFFFF"/>
        </w:rPr>
        <w:t>–</w:t>
      </w:r>
      <w:r w:rsidR="00E900F8">
        <w:rPr>
          <w:rFonts w:ascii="Times New Roman" w:hAnsi="Times New Roman" w:cs="Times New Roman"/>
          <w:sz w:val="21"/>
          <w:szCs w:val="21"/>
          <w:shd w:val="clear" w:color="auto" w:fill="FFFFFF"/>
        </w:rPr>
        <w:t xml:space="preserve"> </w:t>
      </w:r>
      <w:r w:rsidRPr="002A1B98">
        <w:rPr>
          <w:rFonts w:ascii="Times New Roman" w:hAnsi="Times New Roman" w:cs="Times New Roman"/>
          <w:sz w:val="21"/>
          <w:szCs w:val="21"/>
          <w:shd w:val="clear" w:color="auto" w:fill="FFFFFF"/>
        </w:rPr>
        <w:t>кривые обводнения. [2]</w:t>
      </w:r>
    </w:p>
    <w:p w:rsidR="001036BA" w:rsidRPr="002A1B98" w:rsidRDefault="00454297" w:rsidP="00454297">
      <w:pPr>
        <w:pStyle w:val="2"/>
      </w:pPr>
      <w:bookmarkStart w:id="14" w:name="_Toc97586700"/>
      <w:r>
        <w:t>1.2.</w:t>
      </w:r>
      <w:r>
        <w:tab/>
      </w:r>
      <w:r w:rsidR="002B3A17" w:rsidRPr="002A1B98">
        <w:t>Описание метода характеристик</w:t>
      </w:r>
      <w:r>
        <w:br/>
      </w:r>
      <w:r w:rsidR="002B3A17" w:rsidRPr="002A1B98">
        <w:t>вытеснения нефти водой</w:t>
      </w:r>
      <w:bookmarkEnd w:id="14"/>
    </w:p>
    <w:p w:rsidR="001036BA" w:rsidRPr="002A1B98" w:rsidRDefault="001036BA" w:rsidP="00946FC4">
      <w:pPr>
        <w:spacing w:after="0" w:line="240" w:lineRule="auto"/>
        <w:ind w:firstLine="709"/>
        <w:contextualSpacing/>
        <w:jc w:val="both"/>
        <w:rPr>
          <w:rFonts w:ascii="Times New Roman" w:hAnsi="Times New Roman" w:cs="Times New Roman"/>
          <w:sz w:val="21"/>
          <w:szCs w:val="21"/>
          <w:shd w:val="clear" w:color="auto" w:fill="FFFFFF"/>
        </w:rPr>
      </w:pP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В ходе проектирования разработки нефтяных месторождений для расч</w:t>
      </w:r>
      <w:r w:rsidR="00761864" w:rsidRPr="002A1B98">
        <w:rPr>
          <w:rFonts w:ascii="Times New Roman" w:hAnsi="Times New Roman" w:cs="Times New Roman"/>
          <w:sz w:val="21"/>
          <w:szCs w:val="21"/>
          <w:shd w:val="clear" w:color="auto" w:fill="FFFFFF"/>
        </w:rPr>
        <w:t>е</w:t>
      </w:r>
      <w:r w:rsidRPr="002A1B98">
        <w:rPr>
          <w:rFonts w:ascii="Times New Roman" w:hAnsi="Times New Roman" w:cs="Times New Roman"/>
          <w:sz w:val="21"/>
          <w:szCs w:val="21"/>
          <w:shd w:val="clear" w:color="auto" w:fill="FFFFFF"/>
        </w:rPr>
        <w:t>та эффективности геолого-технических мероприятий, оценки извлекаемых запасов нефти, выработки запасов используются характеристики вытеснения нефти водой. По фактическим показателям накопленной добычи жидкости Q</w:t>
      </w:r>
      <w:r w:rsidRPr="002A1B98">
        <w:rPr>
          <w:rFonts w:ascii="Times New Roman" w:hAnsi="Times New Roman" w:cs="Times New Roman"/>
          <w:sz w:val="21"/>
          <w:szCs w:val="21"/>
          <w:shd w:val="clear" w:color="auto" w:fill="FFFFFF"/>
          <w:vertAlign w:val="subscript"/>
        </w:rPr>
        <w:t>ж</w:t>
      </w:r>
      <w:r w:rsidRPr="002A1B98">
        <w:rPr>
          <w:rFonts w:ascii="Times New Roman" w:hAnsi="Times New Roman" w:cs="Times New Roman"/>
          <w:sz w:val="21"/>
          <w:szCs w:val="21"/>
          <w:shd w:val="clear" w:color="auto" w:fill="FFFFFF"/>
        </w:rPr>
        <w:t xml:space="preserve"> и нефти Q</w:t>
      </w:r>
      <w:r w:rsidRPr="002A1B98">
        <w:rPr>
          <w:rFonts w:ascii="Times New Roman" w:hAnsi="Times New Roman" w:cs="Times New Roman"/>
          <w:sz w:val="21"/>
          <w:szCs w:val="21"/>
          <w:shd w:val="clear" w:color="auto" w:fill="FFFFFF"/>
          <w:vertAlign w:val="subscript"/>
        </w:rPr>
        <w:t>н</w:t>
      </w:r>
      <w:r w:rsidRPr="002A1B98">
        <w:rPr>
          <w:rFonts w:ascii="Times New Roman" w:hAnsi="Times New Roman" w:cs="Times New Roman"/>
          <w:sz w:val="21"/>
          <w:szCs w:val="21"/>
          <w:shd w:val="clear" w:color="auto" w:fill="FFFFFF"/>
        </w:rPr>
        <w:t xml:space="preserve"> строится функциональная зависимость. Основным достоинством данного метода является относительная простота, так как в качестве исходных данных применяется только динамика технологических показателей, а информация о фильтрационных и геологических свойствах объекта не используется</w:t>
      </w:r>
      <w:r w:rsidR="000036B1" w:rsidRPr="002A1B98">
        <w:rPr>
          <w:rFonts w:ascii="Times New Roman" w:hAnsi="Times New Roman" w:cs="Times New Roman"/>
          <w:sz w:val="21"/>
          <w:szCs w:val="21"/>
          <w:shd w:val="clear" w:color="auto" w:fill="FFFFFF"/>
        </w:rPr>
        <w:t>.</w:t>
      </w:r>
      <w:r w:rsidRPr="002A1B98">
        <w:rPr>
          <w:rFonts w:ascii="Times New Roman" w:hAnsi="Times New Roman" w:cs="Times New Roman"/>
          <w:sz w:val="21"/>
          <w:szCs w:val="21"/>
          <w:shd w:val="clear" w:color="auto" w:fill="FFFFFF"/>
        </w:rPr>
        <w:t xml:space="preserve"> [3] </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lastRenderedPageBreak/>
        <w:t>Однако метод характеристик вытеснения имеет ряд недостатков, из-за которых достоверность результатов может находиться под вопросом. К недостаткам можно отнести следующее:</w:t>
      </w:r>
    </w:p>
    <w:p w:rsidR="002B3A17" w:rsidRPr="002A1B98" w:rsidRDefault="002B3A17" w:rsidP="00946FC4">
      <w:pPr>
        <w:tabs>
          <w:tab w:val="left" w:pos="709"/>
          <w:tab w:val="left" w:pos="851"/>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1.</w:t>
      </w:r>
      <w:r w:rsidRPr="002A1B98">
        <w:rPr>
          <w:rFonts w:ascii="Times New Roman" w:hAnsi="Times New Roman" w:cs="Times New Roman"/>
          <w:sz w:val="21"/>
          <w:szCs w:val="21"/>
          <w:shd w:val="clear" w:color="auto" w:fill="FFFFFF"/>
        </w:rPr>
        <w:tab/>
        <w:t>Большая часть характеристик вытеснения работает при обводненности от 50%.</w:t>
      </w:r>
    </w:p>
    <w:p w:rsidR="002B3A17" w:rsidRPr="002A1B98" w:rsidRDefault="002B3A17" w:rsidP="00946FC4">
      <w:pPr>
        <w:tabs>
          <w:tab w:val="left" w:pos="709"/>
          <w:tab w:val="left" w:pos="851"/>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2.</w:t>
      </w:r>
      <w:r w:rsidRPr="002A1B98">
        <w:rPr>
          <w:rFonts w:ascii="Times New Roman" w:hAnsi="Times New Roman" w:cs="Times New Roman"/>
          <w:sz w:val="21"/>
          <w:szCs w:val="21"/>
          <w:shd w:val="clear" w:color="auto" w:fill="FFFFFF"/>
        </w:rPr>
        <w:tab/>
        <w:t>Отсутствуют объективные критерии отбора характеристик и настроек интервала аппроксимации.</w:t>
      </w:r>
    </w:p>
    <w:p w:rsidR="002B3A17" w:rsidRPr="002A1B98" w:rsidRDefault="002B3A17" w:rsidP="00946FC4">
      <w:pPr>
        <w:tabs>
          <w:tab w:val="left" w:pos="709"/>
          <w:tab w:val="left" w:pos="851"/>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3.</w:t>
      </w:r>
      <w:r w:rsidRPr="002A1B98">
        <w:rPr>
          <w:rFonts w:ascii="Times New Roman" w:hAnsi="Times New Roman" w:cs="Times New Roman"/>
          <w:sz w:val="21"/>
          <w:szCs w:val="21"/>
          <w:shd w:val="clear" w:color="auto" w:fill="FFFFFF"/>
        </w:rPr>
        <w:tab/>
        <w:t>Необходима стабильная система разработки на интервале аппроксимации.</w:t>
      </w:r>
    </w:p>
    <w:p w:rsidR="002B3A17" w:rsidRPr="002A1B98" w:rsidRDefault="002B3A17" w:rsidP="00946FC4">
      <w:pPr>
        <w:tabs>
          <w:tab w:val="left" w:pos="709"/>
          <w:tab w:val="left" w:pos="993"/>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В ходе применения характеристик вытеснения на первом этапе идет поиск неизвестных параметров с помощью аппроксимации. Второй этап подразумевает экстраполяцию для получения прогнозных данных показателей разработки месторождений. Точность прогноза зависит от его периода, от интервала аппроксимации и ее ошибки. Однако наименьшее значение суммы квадратов разностей между фактическими данными и аппроксимированными не гарантирует лучшее качество прогноза.</w:t>
      </w:r>
    </w:p>
    <w:p w:rsidR="00DF603B" w:rsidRDefault="00454297" w:rsidP="00454297">
      <w:pPr>
        <w:pStyle w:val="2"/>
      </w:pPr>
      <w:bookmarkStart w:id="15" w:name="_Toc97586701"/>
      <w:r>
        <w:t>1.3.</w:t>
      </w:r>
      <w:r>
        <w:tab/>
      </w:r>
      <w:r w:rsidR="002B3A17" w:rsidRPr="002A1B98">
        <w:t>Классификация характеристик вытеснения</w:t>
      </w:r>
      <w:bookmarkEnd w:id="15"/>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Характеристики вытеснения нефти водой делятся на несколько </w:t>
      </w:r>
      <w:r w:rsidR="009D0A8B" w:rsidRPr="002A1B98">
        <w:rPr>
          <w:rFonts w:ascii="Times New Roman" w:hAnsi="Times New Roman" w:cs="Times New Roman"/>
          <w:sz w:val="21"/>
          <w:szCs w:val="21"/>
          <w:shd w:val="clear" w:color="auto" w:fill="FFFFFF"/>
        </w:rPr>
        <w:t>групп</w:t>
      </w:r>
      <w:r w:rsidRPr="002A1B98">
        <w:rPr>
          <w:rFonts w:ascii="Times New Roman" w:hAnsi="Times New Roman" w:cs="Times New Roman"/>
          <w:sz w:val="21"/>
          <w:szCs w:val="21"/>
          <w:shd w:val="clear" w:color="auto" w:fill="FFFFFF"/>
        </w:rPr>
        <w:t xml:space="preserve"> (рисунок </w:t>
      </w:r>
      <w:r w:rsidR="00A11630" w:rsidRPr="002A1B98">
        <w:rPr>
          <w:rFonts w:ascii="Times New Roman" w:hAnsi="Times New Roman" w:cs="Times New Roman"/>
          <w:sz w:val="21"/>
          <w:szCs w:val="21"/>
          <w:shd w:val="clear" w:color="auto" w:fill="FFFFFF"/>
        </w:rPr>
        <w:t>1</w:t>
      </w:r>
      <w:r w:rsidRPr="002A1B98">
        <w:rPr>
          <w:rFonts w:ascii="Times New Roman" w:hAnsi="Times New Roman" w:cs="Times New Roman"/>
          <w:sz w:val="21"/>
          <w:szCs w:val="21"/>
          <w:shd w:val="clear" w:color="auto" w:fill="FFFFFF"/>
        </w:rPr>
        <w:t xml:space="preserve">.1). Их </w:t>
      </w:r>
      <w:r w:rsidR="009D0A8B" w:rsidRPr="002A1B98">
        <w:rPr>
          <w:rFonts w:ascii="Times New Roman" w:hAnsi="Times New Roman" w:cs="Times New Roman"/>
          <w:sz w:val="21"/>
          <w:szCs w:val="21"/>
          <w:shd w:val="clear" w:color="auto" w:fill="FFFFFF"/>
        </w:rPr>
        <w:t>классифицируют следующим образом</w:t>
      </w:r>
      <w:r w:rsidRPr="002A1B98">
        <w:rPr>
          <w:rFonts w:ascii="Times New Roman" w:hAnsi="Times New Roman" w:cs="Times New Roman"/>
          <w:sz w:val="21"/>
          <w:szCs w:val="21"/>
          <w:shd w:val="clear" w:color="auto" w:fill="FFFFFF"/>
        </w:rPr>
        <w:t xml:space="preserve">: интегральные характеристики и дифференциальные характеристики, кривые обводнения и кривые падения, двухпараметрические и многопараметрические (трех- и четырехпараметрические) [4]. </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В интегральных ХВ, как правило, используются накопленные значения добычи нефти, воды, жидкости, в отличие от дифференциальных ХВ, в которых применяют текущие параметры флюидов, обводненность, нефтесодержание [5].</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Кривые обводнения</w:t>
      </w:r>
      <w:r w:rsidR="00E900F8">
        <w:rPr>
          <w:rFonts w:ascii="Times New Roman" w:hAnsi="Times New Roman" w:cs="Times New Roman"/>
          <w:sz w:val="21"/>
          <w:szCs w:val="21"/>
          <w:shd w:val="clear" w:color="auto" w:fill="FFFFFF"/>
        </w:rPr>
        <w:t> </w:t>
      </w:r>
      <w:r w:rsidR="00D626F2">
        <w:rPr>
          <w:rFonts w:ascii="Times New Roman" w:hAnsi="Times New Roman" w:cs="Times New Roman"/>
          <w:sz w:val="21"/>
          <w:szCs w:val="21"/>
          <w:shd w:val="clear" w:color="auto" w:fill="FFFFFF"/>
        </w:rPr>
        <w:t>–</w:t>
      </w:r>
      <w:r w:rsidR="00E900F8">
        <w:rPr>
          <w:rFonts w:ascii="Times New Roman" w:hAnsi="Times New Roman" w:cs="Times New Roman"/>
          <w:sz w:val="21"/>
          <w:szCs w:val="21"/>
          <w:shd w:val="clear" w:color="auto" w:fill="FFFFFF"/>
        </w:rPr>
        <w:t xml:space="preserve"> </w:t>
      </w:r>
      <w:r w:rsidRPr="002A1B98">
        <w:rPr>
          <w:rFonts w:ascii="Times New Roman" w:hAnsi="Times New Roman" w:cs="Times New Roman"/>
          <w:sz w:val="21"/>
          <w:szCs w:val="21"/>
          <w:shd w:val="clear" w:color="auto" w:fill="FFFFFF"/>
        </w:rPr>
        <w:t>это зависимости между накопленными отборами нефти, воды, жидкости или зависимости между обводненностью продукции и накопленными отборами нефти, воды, жидкости. Кривые обводнения характеризуют процесс обводнения участка в зависимости от отбираемой добычи жидкости.</w:t>
      </w:r>
    </w:p>
    <w:p w:rsidR="002B3A17" w:rsidRPr="002A1B98" w:rsidRDefault="002B3A1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Кривые падения</w:t>
      </w:r>
      <w:r w:rsidR="00E900F8">
        <w:rPr>
          <w:rFonts w:ascii="Times New Roman" w:hAnsi="Times New Roman" w:cs="Times New Roman"/>
          <w:sz w:val="21"/>
          <w:szCs w:val="21"/>
          <w:shd w:val="clear" w:color="auto" w:fill="FFFFFF"/>
        </w:rPr>
        <w:t> </w:t>
      </w:r>
      <w:r w:rsidR="00D626F2">
        <w:rPr>
          <w:rFonts w:ascii="Times New Roman" w:hAnsi="Times New Roman" w:cs="Times New Roman"/>
          <w:sz w:val="21"/>
          <w:szCs w:val="21"/>
          <w:shd w:val="clear" w:color="auto" w:fill="FFFFFF"/>
        </w:rPr>
        <w:t>–</w:t>
      </w:r>
      <w:r w:rsidR="00E900F8">
        <w:rPr>
          <w:rFonts w:ascii="Times New Roman" w:hAnsi="Times New Roman" w:cs="Times New Roman"/>
          <w:sz w:val="21"/>
          <w:szCs w:val="21"/>
          <w:shd w:val="clear" w:color="auto" w:fill="FFFFFF"/>
        </w:rPr>
        <w:t xml:space="preserve"> </w:t>
      </w:r>
      <w:r w:rsidRPr="002A1B98">
        <w:rPr>
          <w:rFonts w:ascii="Times New Roman" w:hAnsi="Times New Roman" w:cs="Times New Roman"/>
          <w:sz w:val="21"/>
          <w:szCs w:val="21"/>
          <w:shd w:val="clear" w:color="auto" w:fill="FFFFFF"/>
        </w:rPr>
        <w:t>это зависимости между накопленной добычей нефти от времени с начала эксплуатации, а также зависимости между текущей добычей нефти от времени. Кривые падения характеризуют изменение добычи по отношению ко времени.</w:t>
      </w:r>
    </w:p>
    <w:p w:rsidR="002B3A17" w:rsidRPr="002A1B98" w:rsidRDefault="002B3A17" w:rsidP="00BE312A">
      <w:pPr>
        <w:widowControl w:val="0"/>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Характеристики делятся на двух-, трех- и четырехпараметрические в соответствии с числом неизвестных параметров, которые находятся во время задачи аппроксимации.</w:t>
      </w:r>
      <w:r w:rsidR="009D0A8B" w:rsidRPr="002A1B98">
        <w:rPr>
          <w:rFonts w:ascii="Times New Roman" w:hAnsi="Times New Roman" w:cs="Times New Roman"/>
          <w:sz w:val="21"/>
          <w:szCs w:val="21"/>
          <w:shd w:val="clear" w:color="auto" w:fill="FFFFFF"/>
        </w:rPr>
        <w:t xml:space="preserve"> </w:t>
      </w:r>
    </w:p>
    <w:p w:rsidR="001036BA" w:rsidRDefault="002B3A17" w:rsidP="00BE312A">
      <w:pPr>
        <w:widowControl w:val="0"/>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lastRenderedPageBreak/>
        <w:t xml:space="preserve">Также следует отметить существование асимптотических и </w:t>
      </w:r>
      <w:r w:rsidR="00A11630" w:rsidRPr="002A1B98">
        <w:rPr>
          <w:rFonts w:ascii="Times New Roman" w:hAnsi="Times New Roman" w:cs="Times New Roman"/>
          <w:sz w:val="21"/>
          <w:szCs w:val="21"/>
          <w:shd w:val="clear" w:color="auto" w:fill="FFFFFF"/>
        </w:rPr>
        <w:t>неасимптотических</w:t>
      </w:r>
      <w:r w:rsidRPr="002A1B98">
        <w:rPr>
          <w:rFonts w:ascii="Times New Roman" w:hAnsi="Times New Roman" w:cs="Times New Roman"/>
          <w:sz w:val="21"/>
          <w:szCs w:val="21"/>
          <w:shd w:val="clear" w:color="auto" w:fill="FFFFFF"/>
        </w:rPr>
        <w:t xml:space="preserve"> характеристик. Как правило, асимптота характеризует предельные параметры (потенциально извлекаемые запасы нефти) при бесконечной промывке [6].</w:t>
      </w:r>
    </w:p>
    <w:p w:rsidR="007C50E4" w:rsidRDefault="007C50E4" w:rsidP="00946FC4">
      <w:pPr>
        <w:spacing w:after="0" w:line="240" w:lineRule="auto"/>
        <w:ind w:firstLine="567"/>
        <w:contextualSpacing/>
        <w:jc w:val="both"/>
        <w:rPr>
          <w:rFonts w:ascii="Times New Roman" w:hAnsi="Times New Roman" w:cs="Times New Roman"/>
          <w:sz w:val="21"/>
          <w:szCs w:val="21"/>
          <w:shd w:val="clear" w:color="auto" w:fill="FFFFFF"/>
        </w:rPr>
      </w:pPr>
    </w:p>
    <w:p w:rsidR="007C50E4" w:rsidRPr="007C50E4" w:rsidRDefault="007C50E4" w:rsidP="00946FC4">
      <w:pPr>
        <w:spacing w:after="0" w:line="240" w:lineRule="auto"/>
        <w:contextualSpacing/>
        <w:jc w:val="both"/>
        <w:rPr>
          <w:rFonts w:ascii="Times New Roman" w:eastAsiaTheme="minorEastAsia" w:hAnsi="Times New Roman" w:cs="Times New Roman"/>
          <w:bCs/>
          <w:color w:val="000000" w:themeColor="text1"/>
          <w:sz w:val="21"/>
          <w:szCs w:val="21"/>
          <w:lang w:eastAsia="ru-RU"/>
        </w:rPr>
      </w:pPr>
      <w:r>
        <w:rPr>
          <w:noProof/>
          <w:lang w:eastAsia="ru-RU"/>
        </w:rPr>
        <w:drawing>
          <wp:inline distT="0" distB="0" distL="0" distR="0" wp14:anchorId="6C5F8F06" wp14:editId="28FECF0B">
            <wp:extent cx="4067508" cy="32575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4368" t="15927" r="8726" b="45764"/>
                    <a:stretch/>
                  </pic:blipFill>
                  <pic:spPr bwMode="auto">
                    <a:xfrm>
                      <a:off x="0" y="0"/>
                      <a:ext cx="4077182" cy="3265298"/>
                    </a:xfrm>
                    <a:prstGeom prst="rect">
                      <a:avLst/>
                    </a:prstGeom>
                    <a:ln>
                      <a:noFill/>
                    </a:ln>
                    <a:extLst>
                      <a:ext uri="{53640926-AAD7-44D8-BBD7-CCE9431645EC}">
                        <a14:shadowObscured xmlns:a14="http://schemas.microsoft.com/office/drawing/2010/main"/>
                      </a:ext>
                    </a:extLst>
                  </pic:spPr>
                </pic:pic>
              </a:graphicData>
            </a:graphic>
          </wp:inline>
        </w:drawing>
      </w:r>
    </w:p>
    <w:p w:rsidR="002B3A17" w:rsidRPr="002A1B98" w:rsidRDefault="002B3A17" w:rsidP="00946FC4">
      <w:pPr>
        <w:spacing w:after="0" w:line="240" w:lineRule="auto"/>
        <w:ind w:left="-851"/>
        <w:contextualSpacing/>
        <w:jc w:val="both"/>
        <w:rPr>
          <w:rFonts w:ascii="Times New Roman" w:eastAsiaTheme="minorEastAsia" w:hAnsi="Times New Roman" w:cs="Times New Roman"/>
          <w:bCs/>
          <w:color w:val="000000" w:themeColor="text1"/>
          <w:sz w:val="21"/>
          <w:szCs w:val="21"/>
          <w:lang w:eastAsia="ru-RU"/>
        </w:rPr>
      </w:pPr>
    </w:p>
    <w:p w:rsidR="002B3A17" w:rsidRPr="00454297" w:rsidRDefault="002B3A17" w:rsidP="00454297">
      <w:pPr>
        <w:pStyle w:val="afb"/>
      </w:pPr>
      <w:r w:rsidRPr="00454297">
        <w:t>Рисунок 1.1</w:t>
      </w:r>
      <w:r w:rsidR="00E900F8" w:rsidRPr="00454297">
        <w:t> </w:t>
      </w:r>
      <w:r w:rsidR="00D626F2">
        <w:t>–</w:t>
      </w:r>
      <w:r w:rsidR="00E900F8" w:rsidRPr="00454297">
        <w:t xml:space="preserve"> </w:t>
      </w:r>
      <w:r w:rsidRPr="00454297">
        <w:t>Классификация характеристик вытеснения</w:t>
      </w:r>
    </w:p>
    <w:p w:rsidR="00E25C6D" w:rsidRPr="002A1B98" w:rsidRDefault="00E25C6D" w:rsidP="00454297">
      <w:pPr>
        <w:pStyle w:val="16"/>
      </w:pPr>
      <w:r w:rsidRPr="002A1B98">
        <w:t>Таблица 1.</w:t>
      </w:r>
      <w:r w:rsidR="007C50E4">
        <w:rPr>
          <w:noProof/>
        </w:rPr>
        <w:t>1</w:t>
      </w:r>
    </w:p>
    <w:p w:rsidR="0045675F" w:rsidRPr="002A1B98" w:rsidRDefault="00E25C6D" w:rsidP="00454297">
      <w:pPr>
        <w:pStyle w:val="24"/>
      </w:pPr>
      <w:r w:rsidRPr="002A1B98">
        <w:t xml:space="preserve">Основные интегральные </w:t>
      </w:r>
      <w:r w:rsidR="007A2D0A" w:rsidRPr="002A1B98">
        <w:t>двухпараметрические кривые обводнения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8"/>
        <w:gridCol w:w="2956"/>
      </w:tblGrid>
      <w:tr w:rsidR="00746EFA" w:rsidRPr="00454297" w:rsidTr="00515FF2">
        <w:trPr>
          <w:trHeight w:val="20"/>
          <w:tblHeader/>
          <w:jc w:val="center"/>
        </w:trPr>
        <w:tc>
          <w:tcPr>
            <w:tcW w:w="2710" w:type="pct"/>
            <w:shd w:val="clear" w:color="auto" w:fill="auto"/>
            <w:vAlign w:val="center"/>
            <w:hideMark/>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r w:rsidRPr="00454297">
              <w:rPr>
                <w:rFonts w:ascii="Times New Roman" w:eastAsia="Times New Roman" w:hAnsi="Times New Roman" w:cs="Times New Roman"/>
                <w:color w:val="000000"/>
                <w:sz w:val="18"/>
                <w:szCs w:val="18"/>
              </w:rPr>
              <w:t>Название</w:t>
            </w:r>
          </w:p>
        </w:tc>
        <w:tc>
          <w:tcPr>
            <w:tcW w:w="2290" w:type="pct"/>
            <w:shd w:val="clear" w:color="auto" w:fill="auto"/>
            <w:vAlign w:val="center"/>
            <w:hideMark/>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r w:rsidRPr="00454297">
              <w:rPr>
                <w:rFonts w:ascii="Times New Roman" w:eastAsia="Times New Roman" w:hAnsi="Times New Roman" w:cs="Times New Roman"/>
                <w:color w:val="000000"/>
                <w:sz w:val="18"/>
                <w:szCs w:val="18"/>
              </w:rPr>
              <w:t>Интегральный вид кривой</w:t>
            </w:r>
          </w:p>
        </w:tc>
      </w:tr>
      <w:tr w:rsidR="00E84DA3" w:rsidRPr="00454297" w:rsidTr="00515FF2">
        <w:trPr>
          <w:trHeight w:val="20"/>
          <w:tblHeader/>
          <w:jc w:val="center"/>
        </w:trPr>
        <w:tc>
          <w:tcPr>
            <w:tcW w:w="2710" w:type="pct"/>
            <w:shd w:val="clear" w:color="auto" w:fill="auto"/>
            <w:vAlign w:val="center"/>
          </w:tcPr>
          <w:p w:rsidR="00E84DA3" w:rsidRPr="00454297" w:rsidRDefault="00E84DA3" w:rsidP="00946FC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2290" w:type="pct"/>
            <w:shd w:val="clear" w:color="auto" w:fill="auto"/>
            <w:vAlign w:val="center"/>
          </w:tcPr>
          <w:p w:rsidR="00E84DA3" w:rsidRPr="00454297" w:rsidRDefault="00E84DA3" w:rsidP="00946FC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r>
      <w:tr w:rsidR="00746EFA" w:rsidRPr="00454297" w:rsidTr="00515FF2">
        <w:trPr>
          <w:trHeight w:val="207"/>
          <w:jc w:val="center"/>
        </w:trPr>
        <w:tc>
          <w:tcPr>
            <w:tcW w:w="2710" w:type="pct"/>
            <w:vMerge w:val="restart"/>
            <w:shd w:val="clear" w:color="auto" w:fill="auto"/>
            <w:vAlign w:val="center"/>
            <w:hideMark/>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r w:rsidRPr="00454297">
              <w:rPr>
                <w:rFonts w:ascii="Times New Roman" w:eastAsia="Times New Roman" w:hAnsi="Times New Roman" w:cs="Times New Roman"/>
                <w:color w:val="000000"/>
                <w:sz w:val="18"/>
                <w:szCs w:val="18"/>
              </w:rPr>
              <w:t>Говорова-Рябинина</w:t>
            </w:r>
          </w:p>
        </w:tc>
        <w:tc>
          <w:tcPr>
            <w:tcW w:w="2290" w:type="pct"/>
            <w:vMerge w:val="restart"/>
            <w:shd w:val="clear" w:color="auto" w:fill="auto"/>
            <w:noWrap/>
            <w:vAlign w:val="center"/>
            <w:hideMark/>
          </w:tcPr>
          <w:p w:rsidR="00746EFA" w:rsidRPr="00454297" w:rsidRDefault="00222313" w:rsidP="00946FC4">
            <w:pPr>
              <w:spacing w:after="0" w:line="240" w:lineRule="auto"/>
              <w:jc w:val="center"/>
              <w:rPr>
                <w:rFonts w:ascii="Times New Roman" w:eastAsia="Times New Roman" w:hAnsi="Times New Roman" w:cs="Times New Roman"/>
                <w:i/>
                <w:color w:val="000000"/>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lnQ</m:t>
                    </m:r>
                  </m:e>
                  <m:sub>
                    <m:r>
                      <w:rPr>
                        <w:rFonts w:ascii="Cambria Math" w:hAnsi="Cambria Math" w:cs="Times New Roman"/>
                        <w:sz w:val="18"/>
                        <w:szCs w:val="18"/>
                      </w:rPr>
                      <m:t>в</m:t>
                    </m:r>
                  </m:sub>
                </m:sSub>
                <m:r>
                  <w:rPr>
                    <w:rFonts w:ascii="Cambria Math" w:hAnsi="Cambria Math" w:cs="Times New Roman"/>
                    <w:sz w:val="18"/>
                    <w:szCs w:val="18"/>
                  </w:rPr>
                  <m:t xml:space="preserve"> =A+B∙ln</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oMath>
            </m:oMathPara>
          </w:p>
        </w:tc>
      </w:tr>
      <w:tr w:rsidR="00746EFA" w:rsidRPr="00454297" w:rsidTr="00515FF2">
        <w:trPr>
          <w:trHeight w:val="207"/>
          <w:jc w:val="center"/>
        </w:trPr>
        <w:tc>
          <w:tcPr>
            <w:tcW w:w="2710" w:type="pct"/>
            <w:vMerge/>
            <w:shd w:val="clear" w:color="auto" w:fill="auto"/>
            <w:vAlign w:val="center"/>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p>
        </w:tc>
        <w:tc>
          <w:tcPr>
            <w:tcW w:w="2290" w:type="pct"/>
            <w:vMerge/>
            <w:shd w:val="clear" w:color="auto" w:fill="auto"/>
            <w:noWrap/>
            <w:vAlign w:val="center"/>
          </w:tcPr>
          <w:p w:rsidR="00746EFA" w:rsidRPr="00454297" w:rsidRDefault="00746EFA" w:rsidP="00946FC4">
            <w:pPr>
              <w:spacing w:after="0" w:line="240" w:lineRule="auto"/>
              <w:jc w:val="center"/>
              <w:rPr>
                <w:rFonts w:ascii="Times New Roman" w:eastAsia="Times New Roman" w:hAnsi="Times New Roman" w:cs="Times New Roman"/>
                <w:i/>
                <w:color w:val="000000"/>
                <w:sz w:val="18"/>
                <w:szCs w:val="18"/>
              </w:rPr>
            </w:pPr>
          </w:p>
        </w:tc>
      </w:tr>
      <w:tr w:rsidR="00746EFA" w:rsidRPr="00454297" w:rsidTr="00515FF2">
        <w:trPr>
          <w:trHeight w:val="207"/>
          <w:jc w:val="center"/>
        </w:trPr>
        <w:tc>
          <w:tcPr>
            <w:tcW w:w="2710" w:type="pct"/>
            <w:vMerge w:val="restart"/>
            <w:shd w:val="clear" w:color="auto" w:fill="auto"/>
            <w:vAlign w:val="center"/>
            <w:hideMark/>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r w:rsidRPr="00454297">
              <w:rPr>
                <w:rFonts w:ascii="Times New Roman" w:eastAsia="Times New Roman" w:hAnsi="Times New Roman" w:cs="Times New Roman"/>
                <w:color w:val="000000"/>
                <w:sz w:val="18"/>
                <w:szCs w:val="18"/>
              </w:rPr>
              <w:t>Арпс</w:t>
            </w:r>
          </w:p>
        </w:tc>
        <w:tc>
          <w:tcPr>
            <w:tcW w:w="2290" w:type="pct"/>
            <w:vMerge w:val="restart"/>
            <w:shd w:val="clear" w:color="auto" w:fill="auto"/>
            <w:noWrap/>
            <w:vAlign w:val="center"/>
            <w:hideMark/>
          </w:tcPr>
          <w:p w:rsidR="00746EFA" w:rsidRPr="00454297" w:rsidRDefault="00222313" w:rsidP="00946FC4">
            <w:pPr>
              <w:spacing w:after="0" w:line="240" w:lineRule="auto"/>
              <w:jc w:val="center"/>
              <w:rPr>
                <w:rFonts w:ascii="Times New Roman" w:eastAsia="Times New Roman" w:hAnsi="Times New Roman" w:cs="Times New Roman"/>
                <w:i/>
                <w:color w:val="000000"/>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hAnsi="Cambria Math" w:cs="Times New Roman"/>
                    <w:sz w:val="18"/>
                    <w:szCs w:val="18"/>
                  </w:rPr>
                  <m:t xml:space="preserve"> =</m:t>
                </m:r>
                <m:f>
                  <m:fPr>
                    <m:ctrlPr>
                      <w:rPr>
                        <w:rFonts w:ascii="Cambria Math" w:eastAsia="Calibri" w:hAnsi="Cambria Math" w:cs="Times New Roman"/>
                        <w:i/>
                        <w:color w:val="000000"/>
                        <w:sz w:val="18"/>
                        <w:szCs w:val="18"/>
                      </w:rPr>
                    </m:ctrlPr>
                  </m:fPr>
                  <m:num>
                    <m:r>
                      <w:rPr>
                        <w:rFonts w:ascii="Cambria Math" w:eastAsia="Calibri" w:hAnsi="Cambria Math" w:cs="Times New Roman"/>
                        <w:color w:val="000000"/>
                        <w:sz w:val="18"/>
                        <w:szCs w:val="18"/>
                      </w:rPr>
                      <m:t>1</m:t>
                    </m:r>
                  </m:num>
                  <m:den>
                    <m:r>
                      <w:rPr>
                        <w:rFonts w:ascii="Cambria Math" w:eastAsia="Calibri" w:hAnsi="Cambria Math" w:cs="Times New Roman"/>
                        <w:color w:val="000000"/>
                        <w:sz w:val="18"/>
                        <w:szCs w:val="18"/>
                        <w:lang w:val="en-US"/>
                      </w:rPr>
                      <m:t>B</m:t>
                    </m:r>
                  </m:den>
                </m:f>
                <m:r>
                  <w:rPr>
                    <w:rFonts w:ascii="Cambria Math" w:hAnsi="Cambria Math" w:cs="Times New Roman"/>
                    <w:sz w:val="18"/>
                    <w:szCs w:val="18"/>
                  </w:rPr>
                  <m:t>∙</m:t>
                </m:r>
                <m:r>
                  <w:rPr>
                    <w:rFonts w:ascii="Cambria Math" w:eastAsia="Calibri" w:hAnsi="Cambria Math" w:cs="Times New Roman"/>
                    <w:color w:val="000000"/>
                    <w:sz w:val="18"/>
                    <w:szCs w:val="18"/>
                  </w:rPr>
                  <m:t>ln⁡(1+B</m:t>
                </m:r>
                <m:r>
                  <w:rPr>
                    <w:rFonts w:ascii="Cambria Math" w:hAnsi="Cambria Math" w:cs="Times New Roman"/>
                    <w:sz w:val="18"/>
                    <w:szCs w:val="18"/>
                  </w:rPr>
                  <m:t>∙</m:t>
                </m:r>
                <m:sSup>
                  <m:sSupPr>
                    <m:ctrlPr>
                      <w:rPr>
                        <w:rFonts w:ascii="Cambria Math" w:eastAsia="Calibri" w:hAnsi="Cambria Math" w:cs="Times New Roman"/>
                        <w:i/>
                        <w:color w:val="000000"/>
                        <w:sz w:val="18"/>
                        <w:szCs w:val="18"/>
                      </w:rPr>
                    </m:ctrlPr>
                  </m:sSupPr>
                  <m:e>
                    <m:r>
                      <w:rPr>
                        <w:rFonts w:ascii="Cambria Math" w:eastAsia="Calibri" w:hAnsi="Cambria Math" w:cs="Times New Roman"/>
                        <w:color w:val="000000"/>
                        <w:sz w:val="18"/>
                        <w:szCs w:val="18"/>
                      </w:rPr>
                      <m:t>e</m:t>
                    </m:r>
                  </m:e>
                  <m:sup>
                    <m:r>
                      <w:rPr>
                        <w:rFonts w:ascii="Cambria Math" w:eastAsia="Calibri" w:hAnsi="Cambria Math" w:cs="Times New Roman"/>
                        <w:color w:val="000000"/>
                        <w:sz w:val="18"/>
                        <w:szCs w:val="18"/>
                      </w:rPr>
                      <m:t>A</m:t>
                    </m:r>
                  </m:sup>
                </m:sSup>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r>
                  <w:rPr>
                    <w:rFonts w:ascii="Cambria Math" w:eastAsia="Calibri" w:hAnsi="Cambria Math" w:cs="Times New Roman"/>
                    <w:color w:val="000000"/>
                    <w:sz w:val="18"/>
                    <w:szCs w:val="18"/>
                  </w:rPr>
                  <m:t>)⁡</m:t>
                </m:r>
              </m:oMath>
            </m:oMathPara>
          </w:p>
        </w:tc>
      </w:tr>
      <w:tr w:rsidR="00746EFA" w:rsidRPr="00454297" w:rsidTr="00515FF2">
        <w:trPr>
          <w:trHeight w:val="207"/>
          <w:jc w:val="center"/>
        </w:trPr>
        <w:tc>
          <w:tcPr>
            <w:tcW w:w="2710" w:type="pct"/>
            <w:vMerge/>
            <w:shd w:val="clear" w:color="auto" w:fill="auto"/>
            <w:vAlign w:val="center"/>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p>
        </w:tc>
        <w:tc>
          <w:tcPr>
            <w:tcW w:w="2290" w:type="pct"/>
            <w:vMerge/>
            <w:shd w:val="clear" w:color="auto" w:fill="auto"/>
            <w:noWrap/>
            <w:vAlign w:val="center"/>
          </w:tcPr>
          <w:p w:rsidR="00746EFA" w:rsidRPr="00454297" w:rsidRDefault="00746EFA" w:rsidP="00946FC4">
            <w:pPr>
              <w:spacing w:after="0" w:line="240" w:lineRule="auto"/>
              <w:jc w:val="center"/>
              <w:rPr>
                <w:rFonts w:ascii="Times New Roman" w:eastAsia="Times New Roman" w:hAnsi="Times New Roman" w:cs="Times New Roman"/>
                <w:i/>
                <w:color w:val="000000"/>
                <w:sz w:val="18"/>
                <w:szCs w:val="18"/>
              </w:rPr>
            </w:pPr>
          </w:p>
        </w:tc>
      </w:tr>
      <w:tr w:rsidR="00746EFA" w:rsidRPr="00454297" w:rsidTr="00515FF2">
        <w:trPr>
          <w:trHeight w:val="207"/>
          <w:jc w:val="center"/>
        </w:trPr>
        <w:tc>
          <w:tcPr>
            <w:tcW w:w="2710" w:type="pct"/>
            <w:vMerge w:val="restart"/>
            <w:shd w:val="clear" w:color="auto" w:fill="auto"/>
            <w:vAlign w:val="center"/>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r w:rsidRPr="00454297">
              <w:rPr>
                <w:rFonts w:ascii="Times New Roman" w:eastAsia="Calibri" w:hAnsi="Times New Roman" w:cs="Times New Roman"/>
                <w:color w:val="000000"/>
                <w:sz w:val="18"/>
                <w:szCs w:val="18"/>
              </w:rPr>
              <w:t>Назаров-Сипачев</w:t>
            </w:r>
          </w:p>
        </w:tc>
        <w:tc>
          <w:tcPr>
            <w:tcW w:w="2290" w:type="pct"/>
            <w:vMerge w:val="restart"/>
            <w:shd w:val="clear" w:color="auto" w:fill="auto"/>
            <w:noWrap/>
            <w:vAlign w:val="center"/>
          </w:tcPr>
          <w:p w:rsidR="00746EFA" w:rsidRPr="00454297" w:rsidRDefault="00222313" w:rsidP="00946FC4">
            <w:pPr>
              <w:spacing w:after="0" w:line="240" w:lineRule="auto"/>
              <w:contextualSpacing/>
              <w:jc w:val="center"/>
              <w:rPr>
                <w:rFonts w:ascii="Times New Roman" w:eastAsia="Calibri" w:hAnsi="Times New Roman" w:cs="Times New Roman"/>
                <w:i/>
                <w:color w:val="000000"/>
                <w:sz w:val="18"/>
                <w:szCs w:val="18"/>
              </w:rPr>
            </w:pPr>
            <m:oMathPara>
              <m:oMathParaPr>
                <m:jc m:val="left"/>
              </m:oMathParaPr>
              <m:oMath>
                <m:f>
                  <m:fPr>
                    <m:ctrlPr>
                      <w:rPr>
                        <w:rFonts w:ascii="Cambria Math" w:eastAsia="Calibri" w:hAnsi="Cambria Math" w:cs="Times New Roman"/>
                        <w:i/>
                        <w:color w:val="000000"/>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num>
                  <m:den>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den>
                </m:f>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A+B</m:t>
                </m:r>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в</m:t>
                    </m:r>
                  </m:sub>
                </m:sSub>
              </m:oMath>
            </m:oMathPara>
          </w:p>
        </w:tc>
      </w:tr>
      <w:tr w:rsidR="00746EFA" w:rsidRPr="00454297" w:rsidTr="00515FF2">
        <w:trPr>
          <w:trHeight w:val="207"/>
          <w:jc w:val="center"/>
        </w:trPr>
        <w:tc>
          <w:tcPr>
            <w:tcW w:w="2710" w:type="pct"/>
            <w:vMerge/>
            <w:shd w:val="clear" w:color="auto" w:fill="auto"/>
            <w:vAlign w:val="center"/>
          </w:tcPr>
          <w:p w:rsidR="00746EFA" w:rsidRPr="00454297" w:rsidRDefault="00746EFA" w:rsidP="00946FC4">
            <w:pPr>
              <w:spacing w:after="0" w:line="240" w:lineRule="auto"/>
              <w:jc w:val="center"/>
              <w:rPr>
                <w:rFonts w:ascii="Times New Roman" w:eastAsia="Times New Roman" w:hAnsi="Times New Roman" w:cs="Times New Roman"/>
                <w:color w:val="000000"/>
                <w:sz w:val="18"/>
                <w:szCs w:val="18"/>
              </w:rPr>
            </w:pPr>
          </w:p>
        </w:tc>
        <w:tc>
          <w:tcPr>
            <w:tcW w:w="2290" w:type="pct"/>
            <w:vMerge/>
            <w:shd w:val="clear" w:color="auto" w:fill="auto"/>
            <w:noWrap/>
            <w:vAlign w:val="center"/>
          </w:tcPr>
          <w:p w:rsidR="00746EFA" w:rsidRPr="00454297" w:rsidRDefault="00746EFA" w:rsidP="00946FC4">
            <w:pPr>
              <w:spacing w:after="0" w:line="240" w:lineRule="auto"/>
              <w:jc w:val="center"/>
              <w:rPr>
                <w:rFonts w:ascii="Times New Roman" w:eastAsia="Times New Roman" w:hAnsi="Times New Roman" w:cs="Times New Roman"/>
                <w:i/>
                <w:color w:val="000000"/>
                <w:sz w:val="18"/>
                <w:szCs w:val="18"/>
              </w:rPr>
            </w:pPr>
          </w:p>
        </w:tc>
      </w:tr>
      <w:tr w:rsidR="00E84DA3" w:rsidRPr="00454297" w:rsidTr="00515FF2">
        <w:trPr>
          <w:trHeight w:val="207"/>
          <w:jc w:val="center"/>
        </w:trPr>
        <w:tc>
          <w:tcPr>
            <w:tcW w:w="2710" w:type="pct"/>
            <w:shd w:val="clear" w:color="auto" w:fill="auto"/>
            <w:vAlign w:val="center"/>
          </w:tcPr>
          <w:p w:rsidR="00E84DA3" w:rsidRPr="00454297" w:rsidRDefault="00E84DA3" w:rsidP="00E84DA3">
            <w:pPr>
              <w:spacing w:after="0" w:line="240" w:lineRule="auto"/>
              <w:jc w:val="center"/>
              <w:rPr>
                <w:rFonts w:ascii="Times New Roman" w:eastAsia="Times New Roman" w:hAnsi="Times New Roman" w:cs="Times New Roman"/>
                <w:color w:val="000000"/>
                <w:sz w:val="18"/>
                <w:szCs w:val="18"/>
              </w:rPr>
            </w:pPr>
            <w:r w:rsidRPr="00454297">
              <w:rPr>
                <w:rFonts w:ascii="Times New Roman" w:eastAsia="Calibri" w:hAnsi="Times New Roman" w:cs="Times New Roman"/>
                <w:color w:val="000000"/>
                <w:sz w:val="18"/>
                <w:szCs w:val="18"/>
              </w:rPr>
              <w:t>Сипачев-Посевич</w:t>
            </w:r>
          </w:p>
        </w:tc>
        <w:tc>
          <w:tcPr>
            <w:tcW w:w="2290" w:type="pct"/>
            <w:shd w:val="clear" w:color="auto" w:fill="auto"/>
            <w:noWrap/>
            <w:vAlign w:val="center"/>
          </w:tcPr>
          <w:p w:rsidR="00E84DA3" w:rsidRPr="00454297" w:rsidRDefault="00222313" w:rsidP="00E84DA3">
            <w:pPr>
              <w:spacing w:after="0" w:line="240" w:lineRule="auto"/>
              <w:jc w:val="center"/>
              <w:rPr>
                <w:rFonts w:ascii="Times New Roman" w:eastAsia="Times New Roman" w:hAnsi="Times New Roman" w:cs="Times New Roman"/>
                <w:i/>
                <w:color w:val="000000"/>
                <w:sz w:val="18"/>
                <w:szCs w:val="18"/>
              </w:rPr>
            </w:pPr>
            <m:oMathPara>
              <m:oMathParaPr>
                <m:jc m:val="left"/>
              </m:oMathParaPr>
              <m:oMath>
                <m:f>
                  <m:fPr>
                    <m:ctrlPr>
                      <w:rPr>
                        <w:rFonts w:ascii="Cambria Math" w:eastAsia="Calibri" w:hAnsi="Cambria Math" w:cs="Times New Roman"/>
                        <w:i/>
                        <w:color w:val="000000"/>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num>
                  <m:den>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den>
                </m:f>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m:t>
                </m:r>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B</m:t>
                </m:r>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oMath>
            </m:oMathPara>
          </w:p>
        </w:tc>
      </w:tr>
    </w:tbl>
    <w:p w:rsidR="00E84DA3" w:rsidRPr="00E84DA3" w:rsidRDefault="00E84DA3" w:rsidP="00E84DA3">
      <w:pPr>
        <w:spacing w:after="0" w:line="240" w:lineRule="auto"/>
        <w:jc w:val="right"/>
        <w:rPr>
          <w:rFonts w:ascii="Times New Roman" w:hAnsi="Times New Roman" w:cs="Times New Roman"/>
          <w:i/>
          <w:sz w:val="18"/>
          <w:szCs w:val="18"/>
        </w:rPr>
      </w:pPr>
      <w:r w:rsidRPr="00E84DA3">
        <w:rPr>
          <w:rFonts w:ascii="Times New Roman" w:hAnsi="Times New Roman" w:cs="Times New Roman"/>
          <w:i/>
          <w:sz w:val="18"/>
          <w:szCs w:val="18"/>
        </w:rPr>
        <w:lastRenderedPageBreak/>
        <w:t>Продолжение таблицы 1.1</w:t>
      </w:r>
    </w:p>
    <w:tbl>
      <w:tblPr>
        <w:tblStyle w:val="a9"/>
        <w:tblW w:w="0" w:type="auto"/>
        <w:tblLook w:val="04A0" w:firstRow="1" w:lastRow="0" w:firstColumn="1" w:lastColumn="0" w:noHBand="0" w:noVBand="1"/>
      </w:tblPr>
      <w:tblGrid>
        <w:gridCol w:w="3539"/>
        <w:gridCol w:w="2915"/>
      </w:tblGrid>
      <w:tr w:rsidR="00E84DA3" w:rsidTr="00E84DA3">
        <w:tc>
          <w:tcPr>
            <w:tcW w:w="3539" w:type="dxa"/>
          </w:tcPr>
          <w:p w:rsidR="00E84DA3" w:rsidRPr="00E84DA3" w:rsidRDefault="00E84DA3" w:rsidP="00E84DA3">
            <w:pPr>
              <w:pStyle w:val="16"/>
              <w:shd w:val="clear" w:color="auto" w:fill="auto"/>
              <w:spacing w:before="0" w:after="0"/>
              <w:jc w:val="center"/>
              <w:rPr>
                <w:i w:val="0"/>
              </w:rPr>
            </w:pPr>
            <w:r w:rsidRPr="00E84DA3">
              <w:rPr>
                <w:i w:val="0"/>
              </w:rPr>
              <w:t>1</w:t>
            </w:r>
          </w:p>
        </w:tc>
        <w:tc>
          <w:tcPr>
            <w:tcW w:w="2915" w:type="dxa"/>
          </w:tcPr>
          <w:p w:rsidR="00E84DA3" w:rsidRPr="00E84DA3" w:rsidRDefault="00E84DA3" w:rsidP="00E84DA3">
            <w:pPr>
              <w:pStyle w:val="16"/>
              <w:shd w:val="clear" w:color="auto" w:fill="auto"/>
              <w:spacing w:before="0" w:after="0"/>
              <w:jc w:val="center"/>
              <w:rPr>
                <w:i w:val="0"/>
              </w:rPr>
            </w:pPr>
            <w:r w:rsidRPr="00E84DA3">
              <w:rPr>
                <w:i w:val="0"/>
              </w:rPr>
              <w:t>2</w:t>
            </w:r>
          </w:p>
        </w:tc>
      </w:tr>
      <w:tr w:rsidR="00E84DA3" w:rsidTr="00E84DA3">
        <w:tc>
          <w:tcPr>
            <w:tcW w:w="3539" w:type="dxa"/>
          </w:tcPr>
          <w:p w:rsidR="00E84DA3" w:rsidRPr="00E84DA3" w:rsidRDefault="00E84DA3" w:rsidP="00E84DA3">
            <w:pPr>
              <w:pStyle w:val="16"/>
              <w:shd w:val="clear" w:color="auto" w:fill="auto"/>
              <w:spacing w:before="0" w:after="0"/>
              <w:jc w:val="center"/>
              <w:rPr>
                <w:i w:val="0"/>
              </w:rPr>
            </w:pPr>
            <w:r w:rsidRPr="00E84DA3">
              <w:rPr>
                <w:rFonts w:eastAsia="Calibri"/>
                <w:i w:val="0"/>
                <w:color w:val="000000"/>
                <w:szCs w:val="18"/>
              </w:rPr>
              <w:t>Французский Институт Нефти</w:t>
            </w:r>
          </w:p>
        </w:tc>
        <w:tc>
          <w:tcPr>
            <w:tcW w:w="2915" w:type="dxa"/>
          </w:tcPr>
          <w:p w:rsidR="00E84DA3" w:rsidRPr="00E84DA3" w:rsidRDefault="00222313" w:rsidP="00E84DA3">
            <w:pPr>
              <w:pStyle w:val="16"/>
              <w:shd w:val="clear" w:color="auto" w:fill="auto"/>
              <w:spacing w:before="0" w:after="0"/>
              <w:jc w:val="center"/>
            </w:pPr>
            <m:oMathPara>
              <m:oMathParaPr>
                <m:jc m:val="left"/>
              </m:oMathParaPr>
              <m:oMath>
                <m:f>
                  <m:fPr>
                    <m:ctrlPr>
                      <w:rPr>
                        <w:rFonts w:ascii="Cambria Math" w:eastAsia="Calibri" w:hAnsi="Cambria Math"/>
                        <w:i w:val="0"/>
                        <w:color w:val="000000"/>
                        <w:szCs w:val="18"/>
                      </w:rPr>
                    </m:ctrlPr>
                  </m:fPr>
                  <m:num>
                    <m:sSub>
                      <m:sSubPr>
                        <m:ctrlPr>
                          <w:rPr>
                            <w:rFonts w:ascii="Cambria Math" w:hAnsi="Cambria Math"/>
                            <w:i w:val="0"/>
                            <w:szCs w:val="18"/>
                          </w:rPr>
                        </m:ctrlPr>
                      </m:sSubPr>
                      <m:e>
                        <m:r>
                          <w:rPr>
                            <w:rFonts w:ascii="Cambria Math" w:hAnsi="Cambria Math"/>
                            <w:szCs w:val="18"/>
                          </w:rPr>
                          <m:t>Q</m:t>
                        </m:r>
                      </m:e>
                      <m:sub>
                        <m:r>
                          <w:rPr>
                            <w:rFonts w:ascii="Cambria Math" w:hAnsi="Cambria Math"/>
                            <w:szCs w:val="18"/>
                          </w:rPr>
                          <m:t>ж</m:t>
                        </m:r>
                      </m:sub>
                    </m:sSub>
                  </m:num>
                  <m:den>
                    <m:sSub>
                      <m:sSubPr>
                        <m:ctrlPr>
                          <w:rPr>
                            <w:rFonts w:ascii="Cambria Math" w:hAnsi="Cambria Math"/>
                            <w:i w:val="0"/>
                            <w:szCs w:val="18"/>
                          </w:rPr>
                        </m:ctrlPr>
                      </m:sSubPr>
                      <m:e>
                        <m:r>
                          <w:rPr>
                            <w:rFonts w:ascii="Cambria Math" w:hAnsi="Cambria Math"/>
                            <w:szCs w:val="18"/>
                          </w:rPr>
                          <m:t>Q</m:t>
                        </m:r>
                      </m:e>
                      <m:sub>
                        <m:r>
                          <w:rPr>
                            <w:rFonts w:ascii="Cambria Math" w:hAnsi="Cambria Math"/>
                            <w:szCs w:val="18"/>
                          </w:rPr>
                          <m:t>н</m:t>
                        </m:r>
                      </m:sub>
                    </m:sSub>
                  </m:den>
                </m:f>
                <m:r>
                  <w:rPr>
                    <w:rFonts w:ascii="Cambria Math" w:eastAsia="Calibri" w:hAnsi="Cambria Math"/>
                    <w:color w:val="000000"/>
                    <w:szCs w:val="18"/>
                  </w:rPr>
                  <m:t>=</m:t>
                </m:r>
                <m:r>
                  <w:rPr>
                    <w:rFonts w:ascii="Cambria Math" w:eastAsia="Calibri" w:hAnsi="Cambria Math"/>
                    <w:color w:val="000000"/>
                    <w:szCs w:val="18"/>
                    <w:lang w:val="en-US"/>
                  </w:rPr>
                  <m:t>A</m:t>
                </m:r>
                <m:r>
                  <w:rPr>
                    <w:rFonts w:ascii="Cambria Math" w:eastAsia="Calibri" w:hAnsi="Cambria Math"/>
                    <w:color w:val="000000"/>
                    <w:szCs w:val="18"/>
                  </w:rPr>
                  <m:t>+</m:t>
                </m:r>
                <m:r>
                  <w:rPr>
                    <w:rFonts w:ascii="Cambria Math" w:eastAsia="Calibri" w:hAnsi="Cambria Math"/>
                    <w:color w:val="000000"/>
                    <w:szCs w:val="18"/>
                    <w:lang w:val="en-US"/>
                  </w:rPr>
                  <m:t>B</m:t>
                </m:r>
                <m:r>
                  <w:rPr>
                    <w:rFonts w:ascii="Cambria Math" w:hAnsi="Cambria Math"/>
                    <w:szCs w:val="18"/>
                  </w:rPr>
                  <m:t>∙</m:t>
                </m:r>
                <m:sSub>
                  <m:sSubPr>
                    <m:ctrlPr>
                      <w:rPr>
                        <w:rFonts w:ascii="Cambria Math" w:hAnsi="Cambria Math"/>
                        <w:i w:val="0"/>
                        <w:szCs w:val="18"/>
                      </w:rPr>
                    </m:ctrlPr>
                  </m:sSubPr>
                  <m:e>
                    <m:r>
                      <w:rPr>
                        <w:rFonts w:ascii="Cambria Math" w:hAnsi="Cambria Math"/>
                        <w:szCs w:val="18"/>
                      </w:rPr>
                      <m:t>Q</m:t>
                    </m:r>
                  </m:e>
                  <m:sub>
                    <m:r>
                      <w:rPr>
                        <w:rFonts w:ascii="Cambria Math" w:hAnsi="Cambria Math"/>
                        <w:szCs w:val="18"/>
                      </w:rPr>
                      <m:t>н</m:t>
                    </m:r>
                  </m:sub>
                </m:sSub>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color w:val="000000"/>
                <w:sz w:val="18"/>
                <w:szCs w:val="18"/>
              </w:rPr>
            </w:pPr>
            <w:r w:rsidRPr="00454297">
              <w:rPr>
                <w:rFonts w:ascii="Times New Roman" w:eastAsia="Calibri" w:hAnsi="Times New Roman" w:cs="Times New Roman"/>
                <w:color w:val="000000"/>
                <w:sz w:val="18"/>
                <w:szCs w:val="18"/>
              </w:rPr>
              <w:t>Максимов</w:t>
            </w:r>
          </w:p>
        </w:tc>
        <w:tc>
          <w:tcPr>
            <w:tcW w:w="2915" w:type="dxa"/>
            <w:vAlign w:val="center"/>
          </w:tcPr>
          <w:p w:rsidR="00E84DA3" w:rsidRPr="00454297" w:rsidRDefault="00222313" w:rsidP="00E84DA3">
            <w:pPr>
              <w:contextualSpacing/>
              <w:jc w:val="center"/>
              <w:rPr>
                <w:rFonts w:ascii="Times New Roman" w:eastAsia="Calibri" w:hAnsi="Times New Roman" w:cs="Times New Roman"/>
                <w:i/>
                <w:color w:val="000000"/>
                <w:sz w:val="18"/>
                <w:szCs w:val="18"/>
                <w:lang w:val="en-US"/>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m:t>
                </m:r>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B</m:t>
                </m:r>
                <m:r>
                  <w:rPr>
                    <w:rFonts w:ascii="Cambria Math" w:hAnsi="Cambria Math" w:cs="Times New Roman"/>
                    <w:sz w:val="18"/>
                    <w:szCs w:val="18"/>
                  </w:rPr>
                  <m:t>∙</m:t>
                </m:r>
                <m:r>
                  <w:rPr>
                    <w:rFonts w:ascii="Cambria Math" w:eastAsia="Calibri" w:hAnsi="Cambria Math" w:cs="Times New Roman"/>
                    <w:color w:val="000000"/>
                    <w:sz w:val="18"/>
                    <w:szCs w:val="18"/>
                    <w:lang w:val="en-US"/>
                  </w:rPr>
                  <m:t>ln⁡</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в</m:t>
                    </m:r>
                  </m:sub>
                </m:sSub>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sz w:val="18"/>
                <w:szCs w:val="18"/>
              </w:rPr>
            </w:pPr>
            <w:r w:rsidRPr="00454297">
              <w:rPr>
                <w:rFonts w:ascii="Times New Roman" w:eastAsia="Calibri" w:hAnsi="Times New Roman" w:cs="Times New Roman"/>
                <w:color w:val="000000"/>
                <w:sz w:val="18"/>
                <w:szCs w:val="18"/>
              </w:rPr>
              <w:t>Сазонов</w:t>
            </w:r>
          </w:p>
        </w:tc>
        <w:tc>
          <w:tcPr>
            <w:tcW w:w="2915" w:type="dxa"/>
            <w:vAlign w:val="center"/>
          </w:tcPr>
          <w:p w:rsidR="00E84DA3" w:rsidRPr="00454297" w:rsidRDefault="00222313" w:rsidP="00E84DA3">
            <w:pPr>
              <w:jc w:val="center"/>
              <w:rPr>
                <w:rFonts w:ascii="Times New Roman" w:eastAsia="Times New Roman" w:hAnsi="Times New Roman" w:cs="Times New Roman"/>
                <w:i/>
                <w:sz w:val="18"/>
                <w:szCs w:val="18"/>
                <w:lang w:val="en-US"/>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m:t>
                </m:r>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B</m:t>
                </m:r>
                <m:r>
                  <w:rPr>
                    <w:rFonts w:ascii="Cambria Math" w:hAnsi="Cambria Math" w:cs="Times New Roman"/>
                    <w:sz w:val="18"/>
                    <w:szCs w:val="18"/>
                  </w:rPr>
                  <m:t>∙</m:t>
                </m:r>
                <m:r>
                  <w:rPr>
                    <w:rFonts w:ascii="Cambria Math" w:eastAsia="Calibri" w:hAnsi="Cambria Math" w:cs="Times New Roman"/>
                    <w:color w:val="000000"/>
                    <w:sz w:val="18"/>
                    <w:szCs w:val="18"/>
                    <w:lang w:val="en-US"/>
                  </w:rPr>
                  <m:t>ln</m:t>
                </m:r>
                <m:r>
                  <w:rPr>
                    <w:rFonts w:ascii="Cambria Math" w:eastAsia="Calibri" w:hAnsi="Cambria Math" w:cs="Times New Roman"/>
                    <w:color w:val="000000"/>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sz w:val="18"/>
                <w:szCs w:val="18"/>
              </w:rPr>
            </w:pPr>
            <w:r w:rsidRPr="00454297">
              <w:rPr>
                <w:rFonts w:ascii="Times New Roman" w:eastAsia="Calibri" w:hAnsi="Times New Roman" w:cs="Times New Roman"/>
                <w:color w:val="000000"/>
                <w:sz w:val="18"/>
                <w:szCs w:val="18"/>
              </w:rPr>
              <w:t>Абызбаев</w:t>
            </w:r>
          </w:p>
        </w:tc>
        <w:tc>
          <w:tcPr>
            <w:tcW w:w="2915" w:type="dxa"/>
            <w:vAlign w:val="center"/>
          </w:tcPr>
          <w:p w:rsidR="00E84DA3" w:rsidRPr="00454297" w:rsidRDefault="00E84DA3" w:rsidP="00E84DA3">
            <w:pPr>
              <w:jc w:val="center"/>
              <w:rPr>
                <w:rFonts w:ascii="Times New Roman" w:eastAsia="Calibri" w:hAnsi="Times New Roman" w:cs="Times New Roman"/>
                <w:i/>
                <w:color w:val="000000"/>
                <w:sz w:val="18"/>
                <w:szCs w:val="18"/>
                <w:lang w:val="en-US"/>
              </w:rPr>
            </w:pPr>
            <m:oMathPara>
              <m:oMathParaPr>
                <m:jc m:val="left"/>
              </m:oMathParaPr>
              <m:oMath>
                <m:r>
                  <w:rPr>
                    <w:rFonts w:ascii="Cambria Math" w:eastAsia="Calibri" w:hAnsi="Cambria Math" w:cs="Times New Roman"/>
                    <w:color w:val="000000"/>
                    <w:sz w:val="18"/>
                    <w:szCs w:val="18"/>
                  </w:rPr>
                  <m:t>ln⁡</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m:t>
                </m:r>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B</m:t>
                </m:r>
                <m:r>
                  <w:rPr>
                    <w:rFonts w:ascii="Cambria Math" w:hAnsi="Cambria Math" w:cs="Times New Roman"/>
                    <w:sz w:val="18"/>
                    <w:szCs w:val="18"/>
                  </w:rPr>
                  <m:t>∙</m:t>
                </m:r>
                <m:r>
                  <w:rPr>
                    <w:rFonts w:ascii="Cambria Math" w:eastAsia="Calibri" w:hAnsi="Cambria Math" w:cs="Times New Roman"/>
                    <w:color w:val="000000"/>
                    <w:sz w:val="18"/>
                    <w:szCs w:val="18"/>
                    <w:lang w:val="en-US"/>
                  </w:rPr>
                  <m:t>ln⁡</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sz w:val="18"/>
                <w:szCs w:val="18"/>
              </w:rPr>
            </w:pPr>
            <w:r w:rsidRPr="00454297">
              <w:rPr>
                <w:rFonts w:ascii="Times New Roman" w:eastAsia="Calibri" w:hAnsi="Times New Roman" w:cs="Times New Roman"/>
                <w:color w:val="000000"/>
                <w:sz w:val="18"/>
                <w:szCs w:val="18"/>
              </w:rPr>
              <w:t>Камбаров</w:t>
            </w:r>
          </w:p>
        </w:tc>
        <w:tc>
          <w:tcPr>
            <w:tcW w:w="2915" w:type="dxa"/>
            <w:vAlign w:val="center"/>
          </w:tcPr>
          <w:p w:rsidR="00E84DA3" w:rsidRPr="00454297" w:rsidRDefault="00222313" w:rsidP="00E84DA3">
            <w:pPr>
              <w:contextualSpacing/>
              <w:jc w:val="center"/>
              <w:rPr>
                <w:rFonts w:ascii="Times New Roman" w:eastAsia="Calibri" w:hAnsi="Times New Roman" w:cs="Times New Roman"/>
                <w:i/>
                <w:color w:val="000000"/>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m:t>
                </m:r>
                <m:r>
                  <w:rPr>
                    <w:rFonts w:ascii="Cambria Math" w:eastAsia="Calibri" w:hAnsi="Cambria Math" w:cs="Times New Roman"/>
                    <w:color w:val="000000"/>
                    <w:sz w:val="18"/>
                    <w:szCs w:val="18"/>
                    <w:lang w:val="en-US"/>
                  </w:rPr>
                  <m:t>A</m:t>
                </m:r>
                <m:r>
                  <w:rPr>
                    <w:rFonts w:ascii="Cambria Math" w:eastAsia="Calibri" w:hAnsi="Cambria Math" w:cs="Times New Roman"/>
                    <w:color w:val="000000"/>
                    <w:sz w:val="18"/>
                    <w:szCs w:val="18"/>
                  </w:rPr>
                  <m:t>+</m:t>
                </m:r>
                <m:f>
                  <m:fPr>
                    <m:ctrlPr>
                      <w:rPr>
                        <w:rFonts w:ascii="Cambria Math" w:eastAsia="Calibri" w:hAnsi="Cambria Math" w:cs="Times New Roman"/>
                        <w:i/>
                        <w:color w:val="000000"/>
                        <w:sz w:val="18"/>
                        <w:szCs w:val="18"/>
                      </w:rPr>
                    </m:ctrlPr>
                  </m:fPr>
                  <m:num>
                    <m:r>
                      <w:rPr>
                        <w:rFonts w:ascii="Cambria Math" w:eastAsia="Calibri" w:hAnsi="Cambria Math" w:cs="Times New Roman"/>
                        <w:color w:val="000000"/>
                        <w:sz w:val="18"/>
                        <w:szCs w:val="18"/>
                        <w:lang w:val="en-US"/>
                      </w:rPr>
                      <m:t>B</m:t>
                    </m:r>
                  </m:num>
                  <m:den>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den>
                </m:f>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sz w:val="18"/>
                <w:szCs w:val="18"/>
              </w:rPr>
            </w:pPr>
            <w:r w:rsidRPr="00454297">
              <w:rPr>
                <w:rFonts w:ascii="Times New Roman" w:eastAsia="Calibri" w:hAnsi="Times New Roman" w:cs="Times New Roman"/>
                <w:color w:val="000000"/>
                <w:sz w:val="18"/>
                <w:szCs w:val="18"/>
              </w:rPr>
              <w:t>Пирвердян</w:t>
            </w:r>
          </w:p>
        </w:tc>
        <w:tc>
          <w:tcPr>
            <w:tcW w:w="2915" w:type="dxa"/>
            <w:vAlign w:val="center"/>
          </w:tcPr>
          <w:p w:rsidR="00E84DA3" w:rsidRPr="00454297" w:rsidRDefault="00222313" w:rsidP="00E84DA3">
            <w:pPr>
              <w:contextualSpacing/>
              <w:jc w:val="center"/>
              <w:rPr>
                <w:rFonts w:ascii="Times New Roman" w:eastAsia="Calibri" w:hAnsi="Times New Roman" w:cs="Times New Roman"/>
                <w:i/>
                <w:color w:val="000000"/>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=A+</m:t>
                </m:r>
                <m:f>
                  <m:fPr>
                    <m:ctrlPr>
                      <w:rPr>
                        <w:rFonts w:ascii="Cambria Math" w:eastAsia="Calibri" w:hAnsi="Cambria Math" w:cs="Times New Roman"/>
                        <w:i/>
                        <w:color w:val="000000"/>
                        <w:sz w:val="18"/>
                        <w:szCs w:val="18"/>
                      </w:rPr>
                    </m:ctrlPr>
                  </m:fPr>
                  <m:num>
                    <m:r>
                      <w:rPr>
                        <w:rFonts w:ascii="Cambria Math" w:eastAsia="Calibri" w:hAnsi="Cambria Math" w:cs="Times New Roman"/>
                        <w:color w:val="000000"/>
                        <w:sz w:val="18"/>
                        <w:szCs w:val="18"/>
                      </w:rPr>
                      <m:t>B</m:t>
                    </m:r>
                  </m:num>
                  <m:den>
                    <m:rad>
                      <m:radPr>
                        <m:degHide m:val="1"/>
                        <m:ctrlPr>
                          <w:rPr>
                            <w:rFonts w:ascii="Cambria Math" w:eastAsia="Calibri" w:hAnsi="Cambria Math" w:cs="Times New Roman"/>
                            <w:i/>
                            <w:color w:val="000000"/>
                            <w:sz w:val="18"/>
                            <w:szCs w:val="18"/>
                          </w:rPr>
                        </m:ctrlPr>
                      </m:radPr>
                      <m:deg/>
                      <m:e>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e>
                    </m:rad>
                  </m:den>
                </m:f>
              </m:oMath>
            </m:oMathPara>
          </w:p>
        </w:tc>
      </w:tr>
      <w:tr w:rsidR="00E84DA3" w:rsidTr="00C60666">
        <w:tc>
          <w:tcPr>
            <w:tcW w:w="3539" w:type="dxa"/>
            <w:vAlign w:val="center"/>
          </w:tcPr>
          <w:p w:rsidR="00E84DA3" w:rsidRPr="00454297" w:rsidRDefault="00E84DA3" w:rsidP="00E84DA3">
            <w:pPr>
              <w:jc w:val="center"/>
              <w:rPr>
                <w:rFonts w:ascii="Times New Roman" w:eastAsia="Times New Roman" w:hAnsi="Times New Roman" w:cs="Times New Roman"/>
                <w:sz w:val="18"/>
                <w:szCs w:val="18"/>
              </w:rPr>
            </w:pPr>
            <w:r w:rsidRPr="00454297">
              <w:rPr>
                <w:rFonts w:ascii="Times New Roman" w:eastAsia="Calibri" w:hAnsi="Times New Roman" w:cs="Times New Roman"/>
                <w:sz w:val="18"/>
                <w:szCs w:val="18"/>
              </w:rPr>
              <w:t>Лысенко</w:t>
            </w:r>
          </w:p>
        </w:tc>
        <w:tc>
          <w:tcPr>
            <w:tcW w:w="2915" w:type="dxa"/>
            <w:vAlign w:val="center"/>
          </w:tcPr>
          <w:p w:rsidR="00E84DA3" w:rsidRPr="00454297" w:rsidRDefault="00222313" w:rsidP="00E84DA3">
            <w:pPr>
              <w:contextualSpacing/>
              <w:jc w:val="center"/>
              <w:rPr>
                <w:rFonts w:ascii="Times New Roman" w:eastAsia="Times New Roman" w:hAnsi="Times New Roman" w:cs="Times New Roman"/>
                <w:i/>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sz w:val="18"/>
                    <w:szCs w:val="18"/>
                  </w:rPr>
                  <m:t>=A-B</m:t>
                </m:r>
                <m:r>
                  <w:rPr>
                    <w:rFonts w:ascii="Cambria Math" w:hAnsi="Cambria Math" w:cs="Times New Roman"/>
                    <w:sz w:val="18"/>
                    <w:szCs w:val="18"/>
                  </w:rPr>
                  <m:t>∙</m:t>
                </m:r>
                <m:sSup>
                  <m:sSupPr>
                    <m:ctrlPr>
                      <w:rPr>
                        <w:rFonts w:ascii="Cambria Math" w:eastAsia="Calibri" w:hAnsi="Cambria Math" w:cs="Times New Roman"/>
                        <w:i/>
                        <w:sz w:val="18"/>
                        <w:szCs w:val="18"/>
                      </w:rPr>
                    </m:ctrlPr>
                  </m:sSupPr>
                  <m:e>
                    <m:r>
                      <w:rPr>
                        <w:rFonts w:ascii="Cambria Math" w:eastAsia="Calibri" w:hAnsi="Cambria Math" w:cs="Times New Roman"/>
                        <w:sz w:val="18"/>
                        <w:szCs w:val="18"/>
                      </w:rPr>
                      <m:t>e</m:t>
                    </m:r>
                  </m:e>
                  <m:sup>
                    <m:f>
                      <m:fPr>
                        <m:ctrlPr>
                          <w:rPr>
                            <w:rFonts w:ascii="Cambria Math" w:eastAsia="Calibri" w:hAnsi="Cambria Math" w:cs="Times New Roman"/>
                            <w:i/>
                            <w:sz w:val="18"/>
                            <w:szCs w:val="18"/>
                          </w:rPr>
                        </m:ctrlPr>
                      </m:fPr>
                      <m:num>
                        <m:r>
                          <w:rPr>
                            <w:rFonts w:ascii="Cambria Math" w:eastAsia="Calibri" w:hAnsi="Cambria Math" w:cs="Times New Roman"/>
                            <w:sz w:val="18"/>
                            <w:szCs w:val="18"/>
                          </w:rPr>
                          <m:t>-A</m:t>
                        </m:r>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num>
                      <m:den>
                        <m:r>
                          <w:rPr>
                            <w:rFonts w:ascii="Cambria Math" w:eastAsia="Calibri" w:hAnsi="Cambria Math" w:cs="Times New Roman"/>
                            <w:sz w:val="18"/>
                            <w:szCs w:val="18"/>
                          </w:rPr>
                          <m:t>B</m:t>
                        </m:r>
                      </m:den>
                    </m:f>
                  </m:sup>
                </m:sSup>
              </m:oMath>
            </m:oMathPara>
          </w:p>
        </w:tc>
      </w:tr>
      <w:tr w:rsidR="00E84DA3" w:rsidTr="00C60666">
        <w:tc>
          <w:tcPr>
            <w:tcW w:w="3539" w:type="dxa"/>
            <w:vAlign w:val="center"/>
          </w:tcPr>
          <w:p w:rsidR="00E84DA3" w:rsidRPr="00454297" w:rsidRDefault="00E84DA3" w:rsidP="00E84DA3">
            <w:pPr>
              <w:jc w:val="center"/>
              <w:rPr>
                <w:rFonts w:ascii="Times New Roman" w:eastAsia="Calibri" w:hAnsi="Times New Roman" w:cs="Times New Roman"/>
                <w:color w:val="000000"/>
                <w:sz w:val="18"/>
                <w:szCs w:val="18"/>
              </w:rPr>
            </w:pPr>
            <w:r w:rsidRPr="00454297">
              <w:rPr>
                <w:rFonts w:ascii="Times New Roman" w:eastAsia="Calibri" w:hAnsi="Times New Roman" w:cs="Times New Roman"/>
                <w:color w:val="000000"/>
                <w:sz w:val="18"/>
                <w:szCs w:val="18"/>
              </w:rPr>
              <w:t>Метод постоянного нефтесодержания</w:t>
            </w:r>
          </w:p>
        </w:tc>
        <w:tc>
          <w:tcPr>
            <w:tcW w:w="2915" w:type="dxa"/>
            <w:vAlign w:val="center"/>
          </w:tcPr>
          <w:p w:rsidR="00E84DA3" w:rsidRPr="00454297" w:rsidRDefault="00222313" w:rsidP="00E84DA3">
            <w:pPr>
              <w:contextualSpacing/>
              <w:jc w:val="center"/>
              <w:rPr>
                <w:rFonts w:ascii="Times New Roman" w:eastAsia="Times New Roman" w:hAnsi="Times New Roman" w:cs="Times New Roman"/>
                <w:sz w:val="18"/>
                <w:szCs w:val="18"/>
              </w:rPr>
            </w:pPr>
            <m:oMathPara>
              <m:oMathParaPr>
                <m:jc m:val="left"/>
              </m:oMathParaPr>
              <m:oMath>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н</m:t>
                    </m:r>
                  </m:sub>
                </m:sSub>
                <m:r>
                  <w:rPr>
                    <w:rFonts w:ascii="Cambria Math" w:eastAsia="Calibri" w:hAnsi="Cambria Math" w:cs="Times New Roman"/>
                    <w:color w:val="000000"/>
                    <w:sz w:val="18"/>
                    <w:szCs w:val="18"/>
                  </w:rPr>
                  <m:t>=A+B</m:t>
                </m:r>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Q</m:t>
                    </m:r>
                  </m:e>
                  <m:sub>
                    <m:r>
                      <w:rPr>
                        <w:rFonts w:ascii="Cambria Math" w:hAnsi="Cambria Math" w:cs="Times New Roman"/>
                        <w:sz w:val="18"/>
                        <w:szCs w:val="18"/>
                      </w:rPr>
                      <m:t>ж</m:t>
                    </m:r>
                  </m:sub>
                </m:sSub>
              </m:oMath>
            </m:oMathPara>
          </w:p>
        </w:tc>
      </w:tr>
    </w:tbl>
    <w:p w:rsidR="00F630B0" w:rsidRPr="002A1B98" w:rsidRDefault="00F630B0" w:rsidP="00D626F2">
      <w:pPr>
        <w:pStyle w:val="16"/>
        <w:spacing w:before="0" w:after="0"/>
      </w:pPr>
      <w:r w:rsidRPr="002A1B98">
        <w:t>Таблица 1.</w:t>
      </w:r>
      <w:r w:rsidR="00772B09" w:rsidRPr="002A1B98">
        <w:t>2</w:t>
      </w:r>
    </w:p>
    <w:p w:rsidR="00F630B0" w:rsidRPr="002A1B98" w:rsidRDefault="00F630B0" w:rsidP="00D626F2">
      <w:pPr>
        <w:pStyle w:val="24"/>
        <w:spacing w:after="0"/>
      </w:pPr>
      <w:r w:rsidRPr="002A1B98">
        <w:t>Основные двухпараметрические кривые падения дебита нефти</w:t>
      </w:r>
    </w:p>
    <w:tbl>
      <w:tblPr>
        <w:tblW w:w="5000" w:type="pct"/>
        <w:jc w:val="center"/>
        <w:tblLayout w:type="fixed"/>
        <w:tblLook w:val="04A0" w:firstRow="1" w:lastRow="0" w:firstColumn="1" w:lastColumn="0" w:noHBand="0" w:noVBand="1"/>
      </w:tblPr>
      <w:tblGrid>
        <w:gridCol w:w="1687"/>
        <w:gridCol w:w="2680"/>
        <w:gridCol w:w="2087"/>
      </w:tblGrid>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630B0" w:rsidRPr="00454297" w:rsidRDefault="00F630B0" w:rsidP="00946FC4">
            <w:pPr>
              <w:spacing w:after="0" w:line="240" w:lineRule="auto"/>
              <w:jc w:val="center"/>
              <w:rPr>
                <w:rFonts w:ascii="Times New Roman" w:eastAsia="Times New Roman" w:hAnsi="Times New Roman" w:cs="Times New Roman"/>
                <w:sz w:val="18"/>
                <w:szCs w:val="21"/>
              </w:rPr>
            </w:pPr>
            <w:r w:rsidRPr="00454297">
              <w:rPr>
                <w:rFonts w:ascii="Times New Roman" w:eastAsia="Times New Roman" w:hAnsi="Times New Roman" w:cs="Times New Roman"/>
                <w:color w:val="000000"/>
                <w:sz w:val="18"/>
                <w:szCs w:val="21"/>
              </w:rPr>
              <w:t>Название</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F630B0" w:rsidRPr="00454297" w:rsidRDefault="00F630B0" w:rsidP="00946FC4">
            <w:pPr>
              <w:spacing w:after="0" w:line="240" w:lineRule="auto"/>
              <w:ind w:left="34"/>
              <w:contextualSpacing/>
              <w:jc w:val="center"/>
              <w:rPr>
                <w:rFonts w:ascii="Times New Roman" w:eastAsia="Times New Roman" w:hAnsi="Times New Roman" w:cs="Times New Roman"/>
                <w:color w:val="000000"/>
                <w:sz w:val="18"/>
                <w:szCs w:val="21"/>
              </w:rPr>
            </w:pPr>
            <w:r w:rsidRPr="00454297">
              <w:rPr>
                <w:rFonts w:ascii="Times New Roman" w:eastAsia="Times New Roman" w:hAnsi="Times New Roman" w:cs="Times New Roman"/>
                <w:color w:val="000000"/>
                <w:sz w:val="18"/>
                <w:szCs w:val="21"/>
              </w:rPr>
              <w:t>Интегральный вид кривой</w:t>
            </w:r>
          </w:p>
        </w:tc>
        <w:tc>
          <w:tcPr>
            <w:tcW w:w="1617" w:type="pct"/>
            <w:tcBorders>
              <w:top w:val="single" w:sz="4" w:space="0" w:color="auto"/>
              <w:left w:val="nil"/>
              <w:bottom w:val="single" w:sz="4" w:space="0" w:color="auto"/>
              <w:right w:val="single" w:sz="4" w:space="0" w:color="auto"/>
            </w:tcBorders>
            <w:vAlign w:val="center"/>
          </w:tcPr>
          <w:p w:rsidR="00F630B0" w:rsidRPr="00454297" w:rsidRDefault="00F630B0" w:rsidP="00946FC4">
            <w:pPr>
              <w:spacing w:after="0" w:line="240" w:lineRule="auto"/>
              <w:ind w:left="34"/>
              <w:contextualSpacing/>
              <w:jc w:val="center"/>
              <w:rPr>
                <w:rFonts w:ascii="Times New Roman" w:eastAsia="Times New Roman" w:hAnsi="Times New Roman" w:cs="Times New Roman"/>
                <w:color w:val="000000"/>
                <w:sz w:val="18"/>
                <w:szCs w:val="21"/>
              </w:rPr>
            </w:pPr>
            <w:r w:rsidRPr="00454297">
              <w:rPr>
                <w:rFonts w:ascii="Times New Roman" w:eastAsia="Times New Roman" w:hAnsi="Times New Roman" w:cs="Times New Roman"/>
                <w:color w:val="000000"/>
                <w:sz w:val="18"/>
                <w:szCs w:val="21"/>
              </w:rPr>
              <w:t>Дифференциальный вид кривой</w:t>
            </w:r>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630B0" w:rsidRPr="00454297" w:rsidRDefault="0045675F" w:rsidP="00946FC4">
            <w:pPr>
              <w:spacing w:after="0" w:line="240" w:lineRule="auto"/>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Сипачев-П</w:t>
            </w:r>
            <w:r w:rsidR="00C750BD" w:rsidRPr="00454297">
              <w:rPr>
                <w:rFonts w:ascii="Times New Roman" w:eastAsia="Calibri" w:hAnsi="Times New Roman" w:cs="Times New Roman"/>
                <w:color w:val="000000"/>
                <w:sz w:val="18"/>
                <w:szCs w:val="21"/>
              </w:rPr>
              <w:t>о</w:t>
            </w:r>
            <w:r w:rsidRPr="00454297">
              <w:rPr>
                <w:rFonts w:ascii="Times New Roman" w:eastAsia="Calibri" w:hAnsi="Times New Roman" w:cs="Times New Roman"/>
                <w:color w:val="000000"/>
                <w:sz w:val="18"/>
                <w:szCs w:val="21"/>
              </w:rPr>
              <w:t>севич</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f>
                  <m:fPr>
                    <m:ctrlPr>
                      <w:rPr>
                        <w:rFonts w:ascii="Cambria Math" w:eastAsia="Calibri" w:hAnsi="Cambria Math" w:cs="Times New Roman"/>
                        <w:i/>
                        <w:color w:val="000000"/>
                        <w:sz w:val="18"/>
                        <w:szCs w:val="21"/>
                      </w:rPr>
                    </m:ctrlPr>
                  </m:fPr>
                  <m:num>
                    <m:r>
                      <w:rPr>
                        <w:rFonts w:ascii="Cambria Math" w:hAnsi="Cambria Math" w:cs="Times New Roman"/>
                        <w:sz w:val="18"/>
                        <w:szCs w:val="21"/>
                      </w:rPr>
                      <m:t>t</m:t>
                    </m:r>
                  </m:num>
                  <m:den>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den>
                </m:f>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A+B</m:t>
                </m:r>
                <m:r>
                  <w:rPr>
                    <w:rFonts w:ascii="Cambria Math" w:hAnsi="Cambria Math" w:cs="Times New Roman"/>
                    <w:sz w:val="18"/>
                    <w:szCs w:val="21"/>
                  </w:rPr>
                  <m:t>∙t</m:t>
                </m:r>
              </m:oMath>
            </m:oMathPara>
          </w:p>
        </w:tc>
        <w:tc>
          <w:tcPr>
            <w:tcW w:w="1617" w:type="pct"/>
            <w:tcBorders>
              <w:top w:val="single" w:sz="4" w:space="0" w:color="auto"/>
              <w:left w:val="nil"/>
              <w:bottom w:val="single" w:sz="4" w:space="0" w:color="auto"/>
              <w:right w:val="single" w:sz="4" w:space="0" w:color="auto"/>
            </w:tcBorders>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a</m:t>
                    </m:r>
                  </m:num>
                  <m:den>
                    <m:r>
                      <w:rPr>
                        <w:rFonts w:ascii="Cambria Math" w:eastAsia="Calibri" w:hAnsi="Cambria Math" w:cs="Times New Roman"/>
                        <w:color w:val="000000"/>
                        <w:sz w:val="18"/>
                        <w:szCs w:val="21"/>
                      </w:rPr>
                      <m:t>⁡</m:t>
                    </m:r>
                    <m:sSup>
                      <m:sSupPr>
                        <m:ctrlPr>
                          <w:rPr>
                            <w:rFonts w:ascii="Cambria Math" w:eastAsia="Calibri" w:hAnsi="Cambria Math" w:cs="Times New Roman"/>
                            <w:i/>
                            <w:color w:val="000000"/>
                            <w:sz w:val="18"/>
                            <w:szCs w:val="21"/>
                          </w:rPr>
                        </m:ctrlPr>
                      </m:sSupPr>
                      <m:e>
                        <m:r>
                          <w:rPr>
                            <w:rFonts w:ascii="Cambria Math" w:eastAsia="Calibri" w:hAnsi="Cambria Math" w:cs="Times New Roman"/>
                            <w:color w:val="000000"/>
                            <w:sz w:val="18"/>
                            <w:szCs w:val="21"/>
                          </w:rPr>
                          <m:t>(a+b</m:t>
                        </m:r>
                        <m:r>
                          <w:rPr>
                            <w:rFonts w:ascii="Cambria Math" w:hAnsi="Cambria Math" w:cs="Times New Roman"/>
                            <w:sz w:val="18"/>
                            <w:szCs w:val="21"/>
                          </w:rPr>
                          <m:t>∙</m:t>
                        </m:r>
                        <m:r>
                          <w:rPr>
                            <w:rFonts w:ascii="Cambria Math" w:eastAsia="Calibri" w:hAnsi="Cambria Math" w:cs="Times New Roman"/>
                            <w:color w:val="000000"/>
                            <w:sz w:val="18"/>
                            <w:szCs w:val="21"/>
                          </w:rPr>
                          <m:t>t)</m:t>
                        </m:r>
                      </m:e>
                      <m:sup>
                        <m:r>
                          <w:rPr>
                            <w:rFonts w:ascii="Cambria Math" w:eastAsia="Calibri" w:hAnsi="Cambria Math" w:cs="Times New Roman"/>
                            <w:color w:val="000000"/>
                            <w:sz w:val="18"/>
                            <w:szCs w:val="21"/>
                          </w:rPr>
                          <m:t>2</m:t>
                        </m:r>
                      </m:sup>
                    </m:sSup>
                  </m:den>
                </m:f>
              </m:oMath>
            </m:oMathPara>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5675F" w:rsidRPr="00454297" w:rsidRDefault="0045675F" w:rsidP="00946FC4">
            <w:pPr>
              <w:spacing w:after="0" w:line="240" w:lineRule="auto"/>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Пирвердян</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=A+</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B</m:t>
                    </m:r>
                  </m:num>
                  <m:den>
                    <m:rad>
                      <m:radPr>
                        <m:degHide m:val="1"/>
                        <m:ctrlPr>
                          <w:rPr>
                            <w:rFonts w:ascii="Cambria Math" w:eastAsia="Calibri" w:hAnsi="Cambria Math" w:cs="Times New Roman"/>
                            <w:i/>
                            <w:color w:val="000000"/>
                            <w:sz w:val="18"/>
                            <w:szCs w:val="21"/>
                          </w:rPr>
                        </m:ctrlPr>
                      </m:radPr>
                      <m:deg/>
                      <m:e>
                        <m:r>
                          <w:rPr>
                            <w:rFonts w:ascii="Cambria Math" w:hAnsi="Cambria Math" w:cs="Times New Roman"/>
                            <w:sz w:val="18"/>
                            <w:szCs w:val="21"/>
                          </w:rPr>
                          <m:t>t</m:t>
                        </m:r>
                      </m:e>
                    </m:rad>
                  </m:den>
                </m:f>
              </m:oMath>
            </m:oMathPara>
          </w:p>
        </w:tc>
        <w:tc>
          <w:tcPr>
            <w:tcW w:w="1617" w:type="pct"/>
            <w:tcBorders>
              <w:top w:val="single" w:sz="4" w:space="0" w:color="auto"/>
              <w:left w:val="nil"/>
              <w:bottom w:val="single" w:sz="4" w:space="0" w:color="auto"/>
              <w:right w:val="single" w:sz="4" w:space="0" w:color="auto"/>
            </w:tcBorders>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b</m:t>
                    </m:r>
                  </m:num>
                  <m:den>
                    <m:r>
                      <w:rPr>
                        <w:rFonts w:ascii="Cambria Math" w:eastAsia="Calibri" w:hAnsi="Cambria Math" w:cs="Times New Roman"/>
                        <w:color w:val="000000"/>
                        <w:sz w:val="18"/>
                        <w:szCs w:val="21"/>
                      </w:rPr>
                      <m:t>⁡2</m:t>
                    </m:r>
                  </m:den>
                </m:f>
                <m:r>
                  <w:rPr>
                    <w:rFonts w:ascii="Cambria Math" w:hAnsi="Cambria Math" w:cs="Times New Roman"/>
                    <w:sz w:val="18"/>
                    <w:szCs w:val="21"/>
                  </w:rPr>
                  <m:t>∙</m:t>
                </m:r>
                <m:sSup>
                  <m:sSupPr>
                    <m:ctrlPr>
                      <w:rPr>
                        <w:rFonts w:ascii="Cambria Math" w:eastAsia="Calibri" w:hAnsi="Cambria Math" w:cs="Times New Roman"/>
                        <w:i/>
                        <w:color w:val="000000"/>
                        <w:sz w:val="18"/>
                        <w:szCs w:val="21"/>
                      </w:rPr>
                    </m:ctrlPr>
                  </m:sSupPr>
                  <m:e>
                    <m:r>
                      <w:rPr>
                        <w:rFonts w:ascii="Cambria Math" w:eastAsia="Calibri" w:hAnsi="Cambria Math" w:cs="Times New Roman"/>
                        <w:color w:val="000000"/>
                        <w:sz w:val="18"/>
                        <w:szCs w:val="21"/>
                      </w:rPr>
                      <m:t>t</m:t>
                    </m:r>
                  </m:e>
                  <m:sup>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3</m:t>
                        </m:r>
                      </m:num>
                      <m:den>
                        <m:r>
                          <w:rPr>
                            <w:rFonts w:ascii="Cambria Math" w:eastAsia="Calibri" w:hAnsi="Cambria Math" w:cs="Times New Roman"/>
                            <w:color w:val="000000"/>
                            <w:sz w:val="18"/>
                            <w:szCs w:val="21"/>
                          </w:rPr>
                          <m:t>2</m:t>
                        </m:r>
                      </m:den>
                    </m:f>
                  </m:sup>
                </m:sSup>
              </m:oMath>
            </m:oMathPara>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630B0" w:rsidRPr="00454297" w:rsidRDefault="0045675F" w:rsidP="00946FC4">
            <w:pPr>
              <w:spacing w:after="0" w:line="240" w:lineRule="auto"/>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Камбаров</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lang w:val="en-US"/>
                      </w:rPr>
                      <m:t>B</m:t>
                    </m:r>
                  </m:num>
                  <m:den>
                    <m:r>
                      <w:rPr>
                        <w:rFonts w:ascii="Cambria Math" w:hAnsi="Cambria Math" w:cs="Times New Roman"/>
                        <w:sz w:val="18"/>
                        <w:szCs w:val="21"/>
                      </w:rPr>
                      <m:t>t</m:t>
                    </m:r>
                  </m:den>
                </m:f>
              </m:oMath>
            </m:oMathPara>
          </w:p>
        </w:tc>
        <w:tc>
          <w:tcPr>
            <w:tcW w:w="1617" w:type="pct"/>
            <w:tcBorders>
              <w:top w:val="single" w:sz="4" w:space="0" w:color="auto"/>
              <w:left w:val="nil"/>
              <w:bottom w:val="single" w:sz="4" w:space="0" w:color="auto"/>
              <w:right w:val="single" w:sz="4" w:space="0" w:color="auto"/>
            </w:tcBorders>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b</m:t>
                    </m:r>
                  </m:num>
                  <m:den>
                    <m:r>
                      <w:rPr>
                        <w:rFonts w:ascii="Cambria Math" w:eastAsia="Calibri" w:hAnsi="Cambria Math" w:cs="Times New Roman"/>
                        <w:color w:val="000000"/>
                        <w:sz w:val="18"/>
                        <w:szCs w:val="21"/>
                      </w:rPr>
                      <m:t>⁡2</m:t>
                    </m:r>
                  </m:den>
                </m:f>
                <m:r>
                  <w:rPr>
                    <w:rFonts w:ascii="Cambria Math" w:hAnsi="Cambria Math" w:cs="Times New Roman"/>
                    <w:sz w:val="18"/>
                    <w:szCs w:val="21"/>
                  </w:rPr>
                  <m:t>∙</m:t>
                </m:r>
                <m:sSup>
                  <m:sSupPr>
                    <m:ctrlPr>
                      <w:rPr>
                        <w:rFonts w:ascii="Cambria Math" w:eastAsia="Calibri" w:hAnsi="Cambria Math" w:cs="Times New Roman"/>
                        <w:i/>
                        <w:color w:val="000000"/>
                        <w:sz w:val="18"/>
                        <w:szCs w:val="21"/>
                      </w:rPr>
                    </m:ctrlPr>
                  </m:sSupPr>
                  <m:e>
                    <m:r>
                      <w:rPr>
                        <w:rFonts w:ascii="Cambria Math" w:eastAsia="Calibri" w:hAnsi="Cambria Math" w:cs="Times New Roman"/>
                        <w:color w:val="000000"/>
                        <w:sz w:val="18"/>
                        <w:szCs w:val="21"/>
                      </w:rPr>
                      <m:t>t</m:t>
                    </m:r>
                  </m:e>
                  <m:sup>
                    <m:r>
                      <w:rPr>
                        <w:rFonts w:ascii="Cambria Math" w:eastAsia="Calibri" w:hAnsi="Cambria Math" w:cs="Times New Roman"/>
                        <w:color w:val="000000"/>
                        <w:sz w:val="18"/>
                        <w:szCs w:val="21"/>
                      </w:rPr>
                      <m:t>-2</m:t>
                    </m:r>
                  </m:sup>
                </m:sSup>
              </m:oMath>
            </m:oMathPara>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630B0" w:rsidRPr="00454297" w:rsidRDefault="0045675F" w:rsidP="00946FC4">
            <w:pPr>
              <w:spacing w:after="0" w:line="240" w:lineRule="auto"/>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Сазонов</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r>
                  <w:rPr>
                    <w:rFonts w:ascii="Cambria Math" w:eastAsia="Calibri" w:hAnsi="Cambria Math" w:cs="Times New Roman"/>
                    <w:color w:val="000000"/>
                    <w:sz w:val="18"/>
                    <w:szCs w:val="21"/>
                    <w:lang w:val="en-US"/>
                  </w:rPr>
                  <m:t>ln</m:t>
                </m:r>
                <m:r>
                  <w:rPr>
                    <w:rFonts w:ascii="Cambria Math" w:eastAsia="Calibri" w:hAnsi="Cambria Math" w:cs="Times New Roman"/>
                    <w:color w:val="000000"/>
                    <w:sz w:val="18"/>
                    <w:szCs w:val="21"/>
                  </w:rPr>
                  <m:t>⁡</m:t>
                </m:r>
                <m:r>
                  <w:rPr>
                    <w:rFonts w:ascii="Cambria Math" w:hAnsi="Cambria Math" w:cs="Times New Roman"/>
                    <w:sz w:val="18"/>
                    <w:szCs w:val="21"/>
                  </w:rPr>
                  <m:t>t</m:t>
                </m:r>
              </m:oMath>
            </m:oMathPara>
          </w:p>
        </w:tc>
        <w:tc>
          <w:tcPr>
            <w:tcW w:w="1617" w:type="pct"/>
            <w:tcBorders>
              <w:top w:val="single" w:sz="4" w:space="0" w:color="auto"/>
              <w:left w:val="nil"/>
              <w:bottom w:val="single" w:sz="4" w:space="0" w:color="auto"/>
              <w:right w:val="single" w:sz="4" w:space="0" w:color="auto"/>
            </w:tcBorders>
            <w:vAlign w:val="center"/>
          </w:tcPr>
          <w:p w:rsidR="00F630B0"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b</m:t>
                    </m:r>
                  </m:num>
                  <m:den>
                    <m:r>
                      <w:rPr>
                        <w:rFonts w:ascii="Cambria Math" w:eastAsia="Calibri" w:hAnsi="Cambria Math" w:cs="Times New Roman"/>
                        <w:color w:val="000000"/>
                        <w:sz w:val="18"/>
                        <w:szCs w:val="21"/>
                      </w:rPr>
                      <m:t>⁡t</m:t>
                    </m:r>
                  </m:den>
                </m:f>
              </m:oMath>
            </m:oMathPara>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5675F" w:rsidRPr="00454297" w:rsidRDefault="0045675F" w:rsidP="00946FC4">
            <w:pPr>
              <w:spacing w:after="0" w:line="240" w:lineRule="auto"/>
              <w:ind w:left="-57" w:right="-57"/>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Метод постоянного дебита нефти</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45675F"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=A+B</m:t>
                </m:r>
                <m:r>
                  <w:rPr>
                    <w:rFonts w:ascii="Cambria Math" w:hAnsi="Cambria Math" w:cs="Times New Roman"/>
                    <w:sz w:val="18"/>
                    <w:szCs w:val="21"/>
                  </w:rPr>
                  <m:t>∙t</m:t>
                </m:r>
              </m:oMath>
            </m:oMathPara>
          </w:p>
        </w:tc>
        <w:tc>
          <w:tcPr>
            <w:tcW w:w="1617" w:type="pct"/>
            <w:tcBorders>
              <w:top w:val="single" w:sz="4" w:space="0" w:color="auto"/>
              <w:left w:val="nil"/>
              <w:bottom w:val="single" w:sz="4" w:space="0" w:color="auto"/>
              <w:right w:val="single" w:sz="4" w:space="0" w:color="auto"/>
            </w:tcBorders>
            <w:vAlign w:val="center"/>
          </w:tcPr>
          <w:p w:rsidR="0045675F" w:rsidRPr="00454297" w:rsidRDefault="00222313" w:rsidP="00946FC4">
            <w:pPr>
              <w:spacing w:after="0" w:line="240" w:lineRule="auto"/>
              <w:contextualSpacing/>
              <w:jc w:val="center"/>
              <w:rPr>
                <w:rFonts w:ascii="Times New Roman" w:eastAsia="Times New Roman" w:hAnsi="Times New Roman" w:cs="Times New Roman"/>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=const</m:t>
                </m:r>
              </m:oMath>
            </m:oMathPara>
          </w:p>
        </w:tc>
      </w:tr>
      <w:tr w:rsidR="007C50E4" w:rsidRPr="00454297" w:rsidTr="00B91070">
        <w:trPr>
          <w:trHeight w:val="20"/>
          <w:jc w:val="center"/>
        </w:trPr>
        <w:tc>
          <w:tcPr>
            <w:tcW w:w="13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5675F" w:rsidRPr="00454297" w:rsidRDefault="0045675F" w:rsidP="00946FC4">
            <w:pPr>
              <w:spacing w:after="0" w:line="240" w:lineRule="auto"/>
              <w:jc w:val="center"/>
              <w:rPr>
                <w:rFonts w:ascii="Times New Roman" w:eastAsia="Calibri" w:hAnsi="Times New Roman" w:cs="Times New Roman"/>
                <w:color w:val="000000"/>
                <w:sz w:val="18"/>
                <w:szCs w:val="21"/>
              </w:rPr>
            </w:pPr>
            <w:r w:rsidRPr="00454297">
              <w:rPr>
                <w:rFonts w:ascii="Times New Roman" w:eastAsia="Calibri" w:hAnsi="Times New Roman" w:cs="Times New Roman"/>
                <w:color w:val="000000"/>
                <w:sz w:val="18"/>
                <w:szCs w:val="21"/>
              </w:rPr>
              <w:t>Арпс</w:t>
            </w:r>
          </w:p>
        </w:tc>
        <w:tc>
          <w:tcPr>
            <w:tcW w:w="2076" w:type="pct"/>
            <w:tcBorders>
              <w:top w:val="single" w:sz="4" w:space="0" w:color="auto"/>
              <w:left w:val="nil"/>
              <w:bottom w:val="single" w:sz="4" w:space="0" w:color="auto"/>
              <w:right w:val="single" w:sz="4" w:space="0" w:color="auto"/>
            </w:tcBorders>
            <w:shd w:val="clear" w:color="auto" w:fill="auto"/>
            <w:noWrap/>
            <w:vAlign w:val="center"/>
          </w:tcPr>
          <w:p w:rsidR="0045675F" w:rsidRPr="00454297" w:rsidRDefault="00222313" w:rsidP="00946FC4">
            <w:pPr>
              <w:spacing w:after="0" w:line="240" w:lineRule="auto"/>
              <w:ind w:left="-57" w:right="-57"/>
              <w:contextualSpacing/>
              <w:jc w:val="center"/>
              <w:rPr>
                <w:rFonts w:ascii="Times New Roman" w:eastAsia="Times New Roman" w:hAnsi="Times New Roman" w:cs="Times New Roman"/>
                <w:i/>
                <w:sz w:val="18"/>
                <w:szCs w:val="21"/>
                <w:lang w:val="en-US"/>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hAnsi="Cambria Math" w:cs="Times New Roman"/>
                    <w:sz w:val="18"/>
                    <w:szCs w:val="21"/>
                  </w:rPr>
                  <m:t xml:space="preserve"> =</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1</m:t>
                    </m:r>
                  </m:num>
                  <m:den>
                    <m:r>
                      <w:rPr>
                        <w:rFonts w:ascii="Cambria Math" w:eastAsia="Calibri" w:hAnsi="Cambria Math" w:cs="Times New Roman"/>
                        <w:color w:val="000000"/>
                        <w:sz w:val="18"/>
                        <w:szCs w:val="21"/>
                        <w:lang w:val="en-US"/>
                      </w:rPr>
                      <m:t>B</m:t>
                    </m:r>
                  </m:den>
                </m:f>
                <m:r>
                  <w:rPr>
                    <w:rFonts w:ascii="Cambria Math" w:hAnsi="Cambria Math" w:cs="Times New Roman"/>
                    <w:sz w:val="18"/>
                    <w:szCs w:val="21"/>
                  </w:rPr>
                  <m:t>∙</m:t>
                </m:r>
                <m:r>
                  <w:rPr>
                    <w:rFonts w:ascii="Cambria Math" w:eastAsia="Calibri" w:hAnsi="Cambria Math" w:cs="Times New Roman"/>
                    <w:color w:val="000000"/>
                    <w:sz w:val="18"/>
                    <w:szCs w:val="21"/>
                  </w:rPr>
                  <m:t>ln⁡(1+B</m:t>
                </m:r>
                <m:r>
                  <w:rPr>
                    <w:rFonts w:ascii="Cambria Math" w:hAnsi="Cambria Math" w:cs="Times New Roman"/>
                    <w:sz w:val="18"/>
                    <w:szCs w:val="21"/>
                  </w:rPr>
                  <m:t>∙</m:t>
                </m:r>
                <m:sSup>
                  <m:sSupPr>
                    <m:ctrlPr>
                      <w:rPr>
                        <w:rFonts w:ascii="Cambria Math" w:eastAsia="Calibri" w:hAnsi="Cambria Math" w:cs="Times New Roman"/>
                        <w:i/>
                        <w:color w:val="000000"/>
                        <w:sz w:val="18"/>
                        <w:szCs w:val="21"/>
                      </w:rPr>
                    </m:ctrlPr>
                  </m:sSupPr>
                  <m:e>
                    <m:r>
                      <w:rPr>
                        <w:rFonts w:ascii="Cambria Math" w:eastAsia="Calibri" w:hAnsi="Cambria Math" w:cs="Times New Roman"/>
                        <w:color w:val="000000"/>
                        <w:sz w:val="18"/>
                        <w:szCs w:val="21"/>
                      </w:rPr>
                      <m:t>e</m:t>
                    </m:r>
                  </m:e>
                  <m:sup>
                    <m:r>
                      <w:rPr>
                        <w:rFonts w:ascii="Cambria Math" w:eastAsia="Calibri" w:hAnsi="Cambria Math" w:cs="Times New Roman"/>
                        <w:color w:val="000000"/>
                        <w:sz w:val="18"/>
                        <w:szCs w:val="21"/>
                      </w:rPr>
                      <m:t>A</m:t>
                    </m:r>
                  </m:sup>
                </m:sSup>
                <m:r>
                  <w:rPr>
                    <w:rFonts w:ascii="Cambria Math" w:hAnsi="Cambria Math" w:cs="Times New Roman"/>
                    <w:sz w:val="18"/>
                    <w:szCs w:val="21"/>
                  </w:rPr>
                  <m:t>∙t)</m:t>
                </m:r>
              </m:oMath>
            </m:oMathPara>
          </w:p>
        </w:tc>
        <w:tc>
          <w:tcPr>
            <w:tcW w:w="1617" w:type="pct"/>
            <w:tcBorders>
              <w:top w:val="single" w:sz="4" w:space="0" w:color="auto"/>
              <w:left w:val="nil"/>
              <w:bottom w:val="single" w:sz="4" w:space="0" w:color="auto"/>
              <w:right w:val="single" w:sz="4" w:space="0" w:color="auto"/>
            </w:tcBorders>
            <w:vAlign w:val="center"/>
          </w:tcPr>
          <w:p w:rsidR="0045675F" w:rsidRPr="00454297" w:rsidRDefault="0045675F" w:rsidP="00946FC4">
            <w:pPr>
              <w:spacing w:after="0" w:line="240" w:lineRule="auto"/>
              <w:contextualSpacing/>
              <w:jc w:val="center"/>
              <w:rPr>
                <w:rFonts w:ascii="Times New Roman" w:eastAsia="Times New Roman" w:hAnsi="Times New Roman" w:cs="Times New Roman"/>
                <w:sz w:val="18"/>
                <w:szCs w:val="21"/>
              </w:rPr>
            </w:pPr>
          </w:p>
        </w:tc>
      </w:tr>
    </w:tbl>
    <w:p w:rsidR="00F35E7D" w:rsidRPr="00E84DA3" w:rsidRDefault="00F35E7D" w:rsidP="00946FC4">
      <w:pPr>
        <w:spacing w:after="0" w:line="240" w:lineRule="auto"/>
        <w:ind w:firstLine="567"/>
        <w:contextualSpacing/>
        <w:jc w:val="both"/>
        <w:rPr>
          <w:rFonts w:ascii="Times New Roman" w:hAnsi="Times New Roman" w:cs="Times New Roman"/>
          <w:sz w:val="16"/>
          <w:szCs w:val="16"/>
          <w:shd w:val="clear" w:color="auto" w:fill="FFFFFF"/>
        </w:rPr>
      </w:pPr>
    </w:p>
    <w:p w:rsidR="009D0A8B" w:rsidRPr="002A1B98" w:rsidRDefault="009D0A8B"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В рамках данного учебно-методического пособия для прогноза запасов нефти будут рассматриваться исключительно двухпараметрические интегральные кривые обводнения, так как ставить задачу аппроксимации для двухпараметрических зависимостей значительно проще, а интегральные кривые ведут себя устойчивее дифференциальных.</w:t>
      </w:r>
    </w:p>
    <w:p w:rsidR="00A145B3" w:rsidRPr="002A1B98" w:rsidRDefault="00454297" w:rsidP="00454297">
      <w:pPr>
        <w:pStyle w:val="2"/>
      </w:pPr>
      <w:bookmarkStart w:id="16" w:name="_Toc94780262"/>
      <w:bookmarkStart w:id="17" w:name="_Toc97586702"/>
      <w:r>
        <w:t>1.4.</w:t>
      </w:r>
      <w:r>
        <w:tab/>
      </w:r>
      <w:r w:rsidR="00273A1A" w:rsidRPr="002A1B98">
        <w:t>Выбор оптимального набора характеристик вытеснения</w:t>
      </w:r>
      <w:r w:rsidR="001E7473" w:rsidRPr="002A1B98">
        <w:t xml:space="preserve"> и интервала аппроксимации</w:t>
      </w:r>
      <w:bookmarkEnd w:id="16"/>
      <w:bookmarkEnd w:id="17"/>
    </w:p>
    <w:p w:rsidR="006D1D21" w:rsidRPr="002A1B98" w:rsidRDefault="001E7473" w:rsidP="00E84DA3">
      <w:pPr>
        <w:widowControl w:val="0"/>
        <w:spacing w:after="0" w:line="240" w:lineRule="auto"/>
        <w:ind w:firstLine="567"/>
        <w:contextualSpacing/>
        <w:jc w:val="both"/>
        <w:rPr>
          <w:rFonts w:ascii="Times New Roman" w:eastAsia="Calibri" w:hAnsi="Times New Roman" w:cs="Times New Roman"/>
          <w:i/>
          <w:sz w:val="21"/>
          <w:szCs w:val="21"/>
        </w:rPr>
      </w:pPr>
      <w:r w:rsidRPr="002A1B98">
        <w:rPr>
          <w:rFonts w:ascii="Times New Roman" w:eastAsia="Calibri" w:hAnsi="Times New Roman" w:cs="Times New Roman"/>
          <w:i/>
          <w:sz w:val="21"/>
          <w:szCs w:val="21"/>
        </w:rPr>
        <w:t>Оптимальный набор ХВ.</w:t>
      </w:r>
    </w:p>
    <w:p w:rsidR="00FA3773" w:rsidRPr="002A1B98" w:rsidRDefault="006D1D21" w:rsidP="00E84DA3">
      <w:pPr>
        <w:widowControl w:val="0"/>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eastAsia="Calibri" w:hAnsi="Times New Roman" w:cs="Times New Roman"/>
          <w:b/>
          <w:sz w:val="21"/>
          <w:szCs w:val="21"/>
        </w:rPr>
        <w:t>Оптимальная характеристика вытеснения</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Pr="002A1B98">
        <w:rPr>
          <w:rFonts w:ascii="Times New Roman" w:eastAsia="Calibri" w:hAnsi="Times New Roman" w:cs="Times New Roman"/>
          <w:sz w:val="21"/>
          <w:szCs w:val="21"/>
        </w:rPr>
        <w:t>это характеристика вытеснения, выбранная из применяемого набора аппроксимаци</w:t>
      </w:r>
      <w:r w:rsidRPr="002A1B98">
        <w:rPr>
          <w:rFonts w:ascii="Times New Roman" w:eastAsia="Calibri" w:hAnsi="Times New Roman" w:cs="Times New Roman"/>
          <w:sz w:val="21"/>
          <w:szCs w:val="21"/>
        </w:rPr>
        <w:lastRenderedPageBreak/>
        <w:t>онных зависимостей, показатели извлекаемых запасов которой используются в расчете</w:t>
      </w:r>
    </w:p>
    <w:p w:rsidR="006D1D21" w:rsidRPr="002A1B98" w:rsidRDefault="006D1D21"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Очевидно, что набором оптимальных характеристик будет являться</w:t>
      </w:r>
      <w:r w:rsidR="00A76037" w:rsidRPr="002A1B98">
        <w:rPr>
          <w:rFonts w:ascii="Times New Roman" w:hAnsi="Times New Roman" w:cs="Times New Roman"/>
          <w:sz w:val="21"/>
          <w:szCs w:val="21"/>
          <w:shd w:val="clear" w:color="auto" w:fill="FFFFFF"/>
        </w:rPr>
        <w:t xml:space="preserve"> их совокупность. При использовании набора оптимальных кривых вытеснения нефти среднее значение прогнозных извлекаемых запасов</w:t>
      </w:r>
      <w:r w:rsidR="001E7473" w:rsidRPr="002A1B98">
        <w:rPr>
          <w:rFonts w:ascii="Times New Roman" w:hAnsi="Times New Roman" w:cs="Times New Roman"/>
          <w:sz w:val="21"/>
          <w:szCs w:val="21"/>
          <w:shd w:val="clear" w:color="auto" w:fill="FFFFFF"/>
        </w:rPr>
        <w:t>, рассчитанное по всем зависимостям,</w:t>
      </w:r>
      <w:r w:rsidR="00A76037" w:rsidRPr="002A1B98">
        <w:rPr>
          <w:rFonts w:ascii="Times New Roman" w:hAnsi="Times New Roman" w:cs="Times New Roman"/>
          <w:sz w:val="21"/>
          <w:szCs w:val="21"/>
          <w:shd w:val="clear" w:color="auto" w:fill="FFFFFF"/>
        </w:rPr>
        <w:t xml:space="preserve"> будет важнее прогноза </w:t>
      </w:r>
      <w:r w:rsidR="001E7473" w:rsidRPr="002A1B98">
        <w:rPr>
          <w:rFonts w:ascii="Times New Roman" w:hAnsi="Times New Roman" w:cs="Times New Roman"/>
          <w:sz w:val="21"/>
          <w:szCs w:val="21"/>
          <w:shd w:val="clear" w:color="auto" w:fill="FFFFFF"/>
        </w:rPr>
        <w:t xml:space="preserve">по </w:t>
      </w:r>
      <w:r w:rsidR="00A76037" w:rsidRPr="002A1B98">
        <w:rPr>
          <w:rFonts w:ascii="Times New Roman" w:hAnsi="Times New Roman" w:cs="Times New Roman"/>
          <w:sz w:val="21"/>
          <w:szCs w:val="21"/>
          <w:shd w:val="clear" w:color="auto" w:fill="FFFFFF"/>
        </w:rPr>
        <w:t xml:space="preserve">конкретной </w:t>
      </w:r>
      <w:r w:rsidR="00A67BD8" w:rsidRPr="002A1B98">
        <w:rPr>
          <w:rFonts w:ascii="Times New Roman" w:hAnsi="Times New Roman" w:cs="Times New Roman"/>
          <w:sz w:val="21"/>
          <w:szCs w:val="21"/>
          <w:shd w:val="clear" w:color="auto" w:fill="FFFFFF"/>
        </w:rPr>
        <w:t>ХВ</w:t>
      </w:r>
      <w:r w:rsidR="00A76037" w:rsidRPr="002A1B98">
        <w:rPr>
          <w:rFonts w:ascii="Times New Roman" w:hAnsi="Times New Roman" w:cs="Times New Roman"/>
          <w:sz w:val="21"/>
          <w:szCs w:val="21"/>
          <w:shd w:val="clear" w:color="auto" w:fill="FFFFFF"/>
        </w:rPr>
        <w:t>, т.е. при использовании набора из нескольких оптимальных функций настоятельно реком</w:t>
      </w:r>
      <w:r w:rsidR="0070746B" w:rsidRPr="002A1B98">
        <w:rPr>
          <w:rFonts w:ascii="Times New Roman" w:hAnsi="Times New Roman" w:cs="Times New Roman"/>
          <w:sz w:val="21"/>
          <w:szCs w:val="21"/>
          <w:shd w:val="clear" w:color="auto" w:fill="FFFFFF"/>
        </w:rPr>
        <w:t>е</w:t>
      </w:r>
      <w:r w:rsidR="00A76037" w:rsidRPr="002A1B98">
        <w:rPr>
          <w:rFonts w:ascii="Times New Roman" w:hAnsi="Times New Roman" w:cs="Times New Roman"/>
          <w:sz w:val="21"/>
          <w:szCs w:val="21"/>
          <w:shd w:val="clear" w:color="auto" w:fill="FFFFFF"/>
        </w:rPr>
        <w:t xml:space="preserve">ндуется учитывать среднее прогнозное значение за </w:t>
      </w:r>
      <w:r w:rsidR="00FC5BCC" w:rsidRPr="002A1B98">
        <w:rPr>
          <w:rFonts w:ascii="Times New Roman" w:hAnsi="Times New Roman" w:cs="Times New Roman"/>
          <w:sz w:val="21"/>
          <w:szCs w:val="21"/>
          <w:shd w:val="clear" w:color="auto" w:fill="FFFFFF"/>
        </w:rPr>
        <w:t>«</w:t>
      </w:r>
      <w:r w:rsidR="00A76037" w:rsidRPr="002A1B98">
        <w:rPr>
          <w:rFonts w:ascii="Times New Roman" w:hAnsi="Times New Roman" w:cs="Times New Roman"/>
          <w:sz w:val="21"/>
          <w:szCs w:val="21"/>
          <w:shd w:val="clear" w:color="auto" w:fill="FFFFFF"/>
        </w:rPr>
        <w:t>истину</w:t>
      </w:r>
      <w:r w:rsidR="00FC5BCC" w:rsidRPr="002A1B98">
        <w:rPr>
          <w:rFonts w:ascii="Times New Roman" w:hAnsi="Times New Roman" w:cs="Times New Roman"/>
          <w:sz w:val="21"/>
          <w:szCs w:val="21"/>
          <w:shd w:val="clear" w:color="auto" w:fill="FFFFFF"/>
        </w:rPr>
        <w:t>»</w:t>
      </w:r>
      <w:r w:rsidR="00A76037" w:rsidRPr="002A1B98">
        <w:rPr>
          <w:rFonts w:ascii="Times New Roman" w:hAnsi="Times New Roman" w:cs="Times New Roman"/>
          <w:sz w:val="21"/>
          <w:szCs w:val="21"/>
          <w:shd w:val="clear" w:color="auto" w:fill="FFFFFF"/>
        </w:rPr>
        <w:t>.</w:t>
      </w:r>
    </w:p>
    <w:p w:rsidR="00A76037" w:rsidRPr="002A1B98" w:rsidRDefault="00A7603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Однако возникает вопрос о критериях выбора характеристик: какие параметры использовать для качества экстраполяции, сколько зависимостей необходимо применять для прогноза потенциально извлекаемых запасов нефти, из </w:t>
      </w:r>
      <w:r w:rsidR="00A67BD8" w:rsidRPr="002A1B98">
        <w:rPr>
          <w:rFonts w:ascii="Times New Roman" w:hAnsi="Times New Roman" w:cs="Times New Roman"/>
          <w:sz w:val="21"/>
          <w:szCs w:val="21"/>
          <w:shd w:val="clear" w:color="auto" w:fill="FFFFFF"/>
        </w:rPr>
        <w:t>какого числа</w:t>
      </w:r>
      <w:r w:rsidRPr="002A1B98">
        <w:rPr>
          <w:rFonts w:ascii="Times New Roman" w:hAnsi="Times New Roman" w:cs="Times New Roman"/>
          <w:sz w:val="21"/>
          <w:szCs w:val="21"/>
          <w:shd w:val="clear" w:color="auto" w:fill="FFFFFF"/>
        </w:rPr>
        <w:t xml:space="preserve"> точек должен состоять интервал аппроксимации</w:t>
      </w:r>
      <w:r w:rsidR="00A11630" w:rsidRPr="002A1B98">
        <w:rPr>
          <w:rFonts w:ascii="Times New Roman" w:hAnsi="Times New Roman" w:cs="Times New Roman"/>
          <w:sz w:val="21"/>
          <w:szCs w:val="21"/>
          <w:shd w:val="clear" w:color="auto" w:fill="FFFFFF"/>
        </w:rPr>
        <w:t>.</w:t>
      </w:r>
    </w:p>
    <w:p w:rsidR="00E14AB3" w:rsidRPr="002A1B98" w:rsidRDefault="00A76037"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Однозначные ответы на данные вопросы отсутствуют. В существующих методиках и РД</w:t>
      </w:r>
      <w:r w:rsidR="00A424D4" w:rsidRPr="002A1B98">
        <w:rPr>
          <w:rFonts w:ascii="Times New Roman" w:hAnsi="Times New Roman" w:cs="Times New Roman"/>
          <w:sz w:val="21"/>
          <w:szCs w:val="21"/>
          <w:shd w:val="clear" w:color="auto" w:fill="FFFFFF"/>
        </w:rPr>
        <w:t>, как правило,</w:t>
      </w:r>
      <w:r w:rsidRPr="002A1B98">
        <w:rPr>
          <w:rFonts w:ascii="Times New Roman" w:hAnsi="Times New Roman" w:cs="Times New Roman"/>
          <w:sz w:val="21"/>
          <w:szCs w:val="21"/>
          <w:shd w:val="clear" w:color="auto" w:fill="FFFFFF"/>
        </w:rPr>
        <w:t xml:space="preserve"> оптимальная зависимость определяется по максимальному значению коэффициента детерминации</w:t>
      </w:r>
      <w:r w:rsidR="00E14AB3" w:rsidRPr="002A1B98">
        <w:rPr>
          <w:rFonts w:ascii="Times New Roman" w:hAnsi="Times New Roman" w:cs="Times New Roman"/>
          <w:sz w:val="21"/>
          <w:szCs w:val="21"/>
          <w:shd w:val="clear" w:color="auto" w:fill="FFFFFF"/>
        </w:rPr>
        <w:t xml:space="preserve"> (квадрат коэффициента корреляции)</w:t>
      </w:r>
      <w:r w:rsidRPr="002A1B98">
        <w:rPr>
          <w:rFonts w:ascii="Times New Roman" w:hAnsi="Times New Roman" w:cs="Times New Roman"/>
          <w:sz w:val="21"/>
          <w:szCs w:val="21"/>
          <w:shd w:val="clear" w:color="auto" w:fill="FFFFFF"/>
        </w:rPr>
        <w:t xml:space="preserve"> или по минимальному значению суммы квадратов отклонения (если все зависимости были аппроксимированы по одинаковому количеству точек)</w:t>
      </w:r>
      <w:r w:rsidR="00400DBE" w:rsidRPr="002A1B98">
        <w:rPr>
          <w:rFonts w:ascii="Times New Roman" w:hAnsi="Times New Roman" w:cs="Times New Roman"/>
          <w:sz w:val="21"/>
          <w:szCs w:val="21"/>
          <w:shd w:val="clear" w:color="auto" w:fill="FFFFFF"/>
        </w:rPr>
        <w:t xml:space="preserve">. Часто за оптимальную ХВ учитывают зависимость, по которой прогнозные ИЗН наиболее близки к среднему по всем </w:t>
      </w:r>
      <w:r w:rsidR="001E7473" w:rsidRPr="002A1B98">
        <w:rPr>
          <w:rFonts w:ascii="Times New Roman" w:hAnsi="Times New Roman" w:cs="Times New Roman"/>
          <w:sz w:val="21"/>
          <w:szCs w:val="21"/>
          <w:shd w:val="clear" w:color="auto" w:fill="FFFFFF"/>
        </w:rPr>
        <w:t>кривым</w:t>
      </w:r>
      <w:r w:rsidR="00400DBE" w:rsidRPr="002A1B98">
        <w:rPr>
          <w:rFonts w:ascii="Times New Roman" w:hAnsi="Times New Roman" w:cs="Times New Roman"/>
          <w:sz w:val="21"/>
          <w:szCs w:val="21"/>
          <w:shd w:val="clear" w:color="auto" w:fill="FFFFFF"/>
        </w:rPr>
        <w:t>.</w:t>
      </w:r>
    </w:p>
    <w:p w:rsidR="00B10F84" w:rsidRPr="002A1B98" w:rsidRDefault="00B10F84"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Одним из часто</w:t>
      </w:r>
      <w:r w:rsidR="00EE2725" w:rsidRPr="002A1B98">
        <w:rPr>
          <w:rFonts w:ascii="Times New Roman" w:hAnsi="Times New Roman" w:cs="Times New Roman"/>
          <w:sz w:val="21"/>
          <w:szCs w:val="21"/>
          <w:shd w:val="clear" w:color="auto" w:fill="FFFFFF"/>
        </w:rPr>
        <w:t xml:space="preserve"> </w:t>
      </w:r>
      <w:r w:rsidRPr="002A1B98">
        <w:rPr>
          <w:rFonts w:ascii="Times New Roman" w:hAnsi="Times New Roman" w:cs="Times New Roman"/>
          <w:sz w:val="21"/>
          <w:szCs w:val="21"/>
          <w:shd w:val="clear" w:color="auto" w:fill="FFFFFF"/>
        </w:rPr>
        <w:t>забываемых критериев является отсутствие расходимости в последней точке на интервале аппроксимации. Плавный (без изломов на графике</w:t>
      </w:r>
      <w:r w:rsidR="00EA0541" w:rsidRPr="002A1B98">
        <w:rPr>
          <w:rFonts w:ascii="Times New Roman" w:hAnsi="Times New Roman" w:cs="Times New Roman"/>
          <w:sz w:val="21"/>
          <w:szCs w:val="21"/>
          <w:shd w:val="clear" w:color="auto" w:fill="FFFFFF"/>
        </w:rPr>
        <w:t xml:space="preserve"> ХВ</w:t>
      </w:r>
      <w:r w:rsidRPr="002A1B98">
        <w:rPr>
          <w:rFonts w:ascii="Times New Roman" w:hAnsi="Times New Roman" w:cs="Times New Roman"/>
          <w:sz w:val="21"/>
          <w:szCs w:val="21"/>
          <w:shd w:val="clear" w:color="auto" w:fill="FFFFFF"/>
        </w:rPr>
        <w:t xml:space="preserve"> или без разрывов на графике </w:t>
      </w:r>
      <w:r w:rsidR="00EA0541" w:rsidRPr="002A1B98">
        <w:rPr>
          <w:rFonts w:ascii="Times New Roman" w:hAnsi="Times New Roman" w:cs="Times New Roman"/>
          <w:sz w:val="21"/>
          <w:szCs w:val="21"/>
          <w:shd w:val="clear" w:color="auto" w:fill="FFFFFF"/>
        </w:rPr>
        <w:t xml:space="preserve">ее </w:t>
      </w:r>
      <w:r w:rsidRPr="002A1B98">
        <w:rPr>
          <w:rFonts w:ascii="Times New Roman" w:hAnsi="Times New Roman" w:cs="Times New Roman"/>
          <w:sz w:val="21"/>
          <w:szCs w:val="21"/>
          <w:shd w:val="clear" w:color="auto" w:fill="FFFFFF"/>
        </w:rPr>
        <w:t>производной) переход накопленной и текущей фактической добыче нефти</w:t>
      </w:r>
      <w:r w:rsidR="00EA0541" w:rsidRPr="002A1B98">
        <w:rPr>
          <w:rFonts w:ascii="Times New Roman" w:hAnsi="Times New Roman" w:cs="Times New Roman"/>
          <w:sz w:val="21"/>
          <w:szCs w:val="21"/>
          <w:shd w:val="clear" w:color="auto" w:fill="FFFFFF"/>
        </w:rPr>
        <w:t xml:space="preserve"> от интервала настройки к прогнозному интервалу свидетельствует о качественной аппроксимации конкретной зависимостью. Данный критерий является особо актуальным для использования дифференциальных функций. Плавность перехода можно оценить не только визуально, но еще и алгоритмически.</w:t>
      </w:r>
      <w:r w:rsidR="008F5316" w:rsidRPr="002A1B98">
        <w:rPr>
          <w:rFonts w:ascii="Times New Roman" w:hAnsi="Times New Roman" w:cs="Times New Roman"/>
          <w:sz w:val="21"/>
          <w:szCs w:val="21"/>
          <w:shd w:val="clear" w:color="auto" w:fill="FFFFFF"/>
        </w:rPr>
        <w:t xml:space="preserve"> </w:t>
      </w:r>
    </w:p>
    <w:p w:rsidR="00F902A3" w:rsidRPr="002A1B98" w:rsidRDefault="00F902A3"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Дополнительным критерием может являться кратность выработки запасов. По данному методу необходимо включать в набор оптимальных ХВ зависимости с физичными значениями кратности запасов (например, более 3 лет и менее 30).</w:t>
      </w:r>
    </w:p>
    <w:p w:rsidR="00F902A3" w:rsidRPr="002A1B98" w:rsidRDefault="00F902A3"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Характеристики вытеснения с прогнозной уменьшающейся обводненностью необходимо откидывать.</w:t>
      </w:r>
    </w:p>
    <w:p w:rsidR="00400DBE" w:rsidRPr="002A1B98" w:rsidRDefault="00400DBE"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Использовать несколько зависимостей для прогноза настоятельно рекомендуется при невысокой обводненности на интервал</w:t>
      </w:r>
      <w:r w:rsidR="00797D88" w:rsidRPr="002A1B98">
        <w:rPr>
          <w:rFonts w:ascii="Times New Roman" w:hAnsi="Times New Roman" w:cs="Times New Roman"/>
          <w:sz w:val="21"/>
          <w:szCs w:val="21"/>
          <w:shd w:val="clear" w:color="auto" w:fill="FFFFFF"/>
        </w:rPr>
        <w:t>е аппроксимации (ниже 60-70 %).</w:t>
      </w:r>
    </w:p>
    <w:p w:rsidR="00124A4D" w:rsidRPr="002A1B98" w:rsidRDefault="001E7473" w:rsidP="00454297">
      <w:pPr>
        <w:pageBreakBefore/>
        <w:spacing w:after="0" w:line="240" w:lineRule="auto"/>
        <w:ind w:firstLine="567"/>
        <w:contextualSpacing/>
        <w:jc w:val="both"/>
        <w:rPr>
          <w:rFonts w:ascii="Times New Roman" w:eastAsia="Calibri" w:hAnsi="Times New Roman" w:cs="Times New Roman"/>
          <w:i/>
          <w:sz w:val="21"/>
          <w:szCs w:val="21"/>
        </w:rPr>
      </w:pPr>
      <w:r w:rsidRPr="002A1B98">
        <w:rPr>
          <w:rFonts w:ascii="Times New Roman" w:eastAsia="Calibri" w:hAnsi="Times New Roman" w:cs="Times New Roman"/>
          <w:i/>
          <w:sz w:val="21"/>
          <w:szCs w:val="21"/>
        </w:rPr>
        <w:lastRenderedPageBreak/>
        <w:t>Интервал аппроксимации.</w:t>
      </w:r>
    </w:p>
    <w:p w:rsidR="00124A4D" w:rsidRPr="002A1B98" w:rsidRDefault="00303C67" w:rsidP="00946FC4">
      <w:pPr>
        <w:spacing w:after="0" w:line="240" w:lineRule="auto"/>
        <w:ind w:firstLine="567"/>
        <w:contextualSpacing/>
        <w:jc w:val="both"/>
        <w:rPr>
          <w:rFonts w:ascii="Times New Roman" w:eastAsia="Calibri" w:hAnsi="Times New Roman" w:cs="Times New Roman"/>
          <w:sz w:val="21"/>
          <w:szCs w:val="21"/>
        </w:rPr>
      </w:pPr>
      <w:r w:rsidRPr="002A1B98">
        <w:rPr>
          <w:rFonts w:ascii="Times New Roman" w:eastAsia="Calibri" w:hAnsi="Times New Roman" w:cs="Times New Roman"/>
          <w:b/>
          <w:sz w:val="21"/>
          <w:szCs w:val="21"/>
        </w:rPr>
        <w:t>Интервал аппроксимац</w:t>
      </w:r>
      <w:r w:rsidR="00EE2725" w:rsidRPr="002A1B98">
        <w:rPr>
          <w:rFonts w:ascii="Times New Roman" w:eastAsia="Calibri" w:hAnsi="Times New Roman" w:cs="Times New Roman"/>
          <w:b/>
          <w:sz w:val="21"/>
          <w:szCs w:val="21"/>
        </w:rPr>
        <w:t>ии</w:t>
      </w:r>
      <w:r w:rsidR="00E900F8">
        <w:rPr>
          <w:rFonts w:ascii="Times New Roman" w:eastAsia="Calibri" w:hAnsi="Times New Roman" w:cs="Times New Roman"/>
          <w:sz w:val="21"/>
          <w:szCs w:val="21"/>
        </w:rPr>
        <w:t> </w:t>
      </w:r>
      <w:r w:rsidR="00D626F2">
        <w:rPr>
          <w:rFonts w:ascii="Times New Roman" w:eastAsia="Calibri" w:hAnsi="Times New Roman" w:cs="Times New Roman"/>
          <w:sz w:val="21"/>
          <w:szCs w:val="21"/>
        </w:rPr>
        <w:t>–</w:t>
      </w:r>
      <w:r w:rsidR="00E900F8">
        <w:rPr>
          <w:rFonts w:ascii="Times New Roman" w:eastAsia="Calibri" w:hAnsi="Times New Roman" w:cs="Times New Roman"/>
          <w:sz w:val="21"/>
          <w:szCs w:val="21"/>
        </w:rPr>
        <w:t xml:space="preserve"> </w:t>
      </w:r>
      <w:r w:rsidR="00124A4D" w:rsidRPr="002A1B98">
        <w:rPr>
          <w:rFonts w:ascii="Times New Roman" w:eastAsia="Calibri" w:hAnsi="Times New Roman" w:cs="Times New Roman"/>
          <w:sz w:val="21"/>
          <w:szCs w:val="21"/>
        </w:rPr>
        <w:t>это интервал времени перед моментом оценки извлекаемых запасов нефти или перед проведением геолого-технических мероприятий, на котором методом наименьших квадратов определяются параметры аппроксим</w:t>
      </w:r>
      <w:r w:rsidR="00EE2725" w:rsidRPr="002A1B98">
        <w:rPr>
          <w:rFonts w:ascii="Times New Roman" w:eastAsia="Calibri" w:hAnsi="Times New Roman" w:cs="Times New Roman"/>
          <w:sz w:val="21"/>
          <w:szCs w:val="21"/>
        </w:rPr>
        <w:t>ирующей</w:t>
      </w:r>
      <w:r w:rsidR="00124A4D" w:rsidRPr="002A1B98">
        <w:rPr>
          <w:rFonts w:ascii="Times New Roman" w:eastAsia="Calibri" w:hAnsi="Times New Roman" w:cs="Times New Roman"/>
          <w:sz w:val="21"/>
          <w:szCs w:val="21"/>
        </w:rPr>
        <w:t xml:space="preserve"> зависимости для определения потенциально извлекаемых запасов или базовой добычи.</w:t>
      </w:r>
    </w:p>
    <w:p w:rsidR="00124A4D" w:rsidRPr="002A1B98" w:rsidRDefault="00124A4D" w:rsidP="00946FC4">
      <w:pPr>
        <w:spacing w:after="0" w:line="240" w:lineRule="auto"/>
        <w:ind w:firstLine="567"/>
        <w:contextualSpacing/>
        <w:jc w:val="both"/>
        <w:rPr>
          <w:rFonts w:ascii="Times New Roman" w:eastAsia="Calibri" w:hAnsi="Times New Roman" w:cs="Times New Roman"/>
          <w:sz w:val="21"/>
          <w:szCs w:val="21"/>
        </w:rPr>
      </w:pPr>
      <w:r w:rsidRPr="002A1B98">
        <w:rPr>
          <w:rFonts w:ascii="Times New Roman" w:eastAsia="Calibri" w:hAnsi="Times New Roman" w:cs="Times New Roman"/>
          <w:sz w:val="21"/>
          <w:szCs w:val="21"/>
        </w:rPr>
        <w:t>В учебно-методическом пособии этот интервал также называется базовым интервалом или интервалом настройки задачи.</w:t>
      </w:r>
    </w:p>
    <w:p w:rsidR="00595BFB" w:rsidRDefault="00573D65" w:rsidP="00946FC4">
      <w:pPr>
        <w:spacing w:after="0" w:line="240" w:lineRule="auto"/>
        <w:ind w:firstLine="567"/>
        <w:contextualSpacing/>
        <w:jc w:val="both"/>
        <w:rPr>
          <w:rFonts w:ascii="Times New Roman" w:eastAsia="Calibri" w:hAnsi="Times New Roman" w:cs="Times New Roman"/>
          <w:sz w:val="21"/>
          <w:szCs w:val="21"/>
        </w:rPr>
      </w:pPr>
      <w:r w:rsidRPr="002A1B98">
        <w:rPr>
          <w:rFonts w:ascii="Times New Roman" w:eastAsia="Calibri" w:hAnsi="Times New Roman" w:cs="Times New Roman"/>
          <w:sz w:val="21"/>
          <w:szCs w:val="21"/>
        </w:rPr>
        <w:t xml:space="preserve">Линейность интервала является одним из основных критериев подбора интервала настройки в случае линеаризованных характеристик вытеснения. Чем больше точек базового интервала лежит на прямой линии, т.е. чем длиннее интервал настройки, тем раньше выполняется линейный закон функциональной зависимости, </w:t>
      </w:r>
      <w:r w:rsidR="00A66B0F" w:rsidRPr="002A1B98">
        <w:rPr>
          <w:rFonts w:ascii="Times New Roman" w:eastAsia="Calibri" w:hAnsi="Times New Roman" w:cs="Times New Roman"/>
          <w:sz w:val="21"/>
          <w:szCs w:val="21"/>
        </w:rPr>
        <w:t>а, следовательно,</w:t>
      </w:r>
      <w:r w:rsidRPr="002A1B98">
        <w:rPr>
          <w:rFonts w:ascii="Times New Roman" w:eastAsia="Calibri" w:hAnsi="Times New Roman" w:cs="Times New Roman"/>
          <w:sz w:val="21"/>
          <w:szCs w:val="21"/>
        </w:rPr>
        <w:t xml:space="preserve"> и выше точность экстраполяции. Для линеаризованных</w:t>
      </w:r>
      <w:r w:rsidR="00595BFB" w:rsidRPr="002A1B98">
        <w:rPr>
          <w:rFonts w:ascii="Times New Roman" w:eastAsia="Calibri" w:hAnsi="Times New Roman" w:cs="Times New Roman"/>
          <w:sz w:val="21"/>
          <w:szCs w:val="21"/>
        </w:rPr>
        <w:t xml:space="preserve"> функций следует, что если фактические данные не лежат на прямой линии, то это означает, что закон данной ХВ не выполняется и ее применять нельзя для данного объекта</w:t>
      </w:r>
      <w:r w:rsidR="00797D88" w:rsidRPr="002A1B98">
        <w:rPr>
          <w:rFonts w:ascii="Times New Roman" w:eastAsia="Calibri" w:hAnsi="Times New Roman" w:cs="Times New Roman"/>
          <w:sz w:val="21"/>
          <w:szCs w:val="21"/>
        </w:rPr>
        <w:t xml:space="preserve"> разработки</w:t>
      </w:r>
      <w:r w:rsidR="00595BFB" w:rsidRPr="002A1B98">
        <w:rPr>
          <w:rFonts w:ascii="Times New Roman" w:eastAsia="Calibri" w:hAnsi="Times New Roman" w:cs="Times New Roman"/>
          <w:sz w:val="21"/>
          <w:szCs w:val="21"/>
        </w:rPr>
        <w:t>. Пример линейной зависимости расположен на рисунке</w:t>
      </w:r>
      <w:r w:rsidR="00A11630" w:rsidRPr="002A1B98">
        <w:rPr>
          <w:rFonts w:ascii="Times New Roman" w:eastAsia="Calibri" w:hAnsi="Times New Roman" w:cs="Times New Roman"/>
          <w:sz w:val="21"/>
          <w:szCs w:val="21"/>
        </w:rPr>
        <w:t xml:space="preserve"> 1.2.</w:t>
      </w:r>
    </w:p>
    <w:p w:rsidR="00C51590" w:rsidRDefault="00C51590"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На рисунке 1.2 продемонстрирована интегральная кривая обводнения Абызбаева (см. таблицу 1.1). Обратите внимание на последние точки у фактических значений: они лежат на одной прямой, что позволяет использовать данную функциональную зависимость для прогноза ИЗН.</w:t>
      </w:r>
    </w:p>
    <w:p w:rsidR="00C51590" w:rsidRPr="002A1B98" w:rsidRDefault="00C51590" w:rsidP="00946FC4">
      <w:pPr>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Количество точек на интервале аппроксимации также подбирается по следующим критериям:</w:t>
      </w:r>
    </w:p>
    <w:p w:rsidR="00C51590" w:rsidRPr="002A1B98" w:rsidRDefault="00C51590" w:rsidP="00946FC4">
      <w:pPr>
        <w:pStyle w:val="a8"/>
        <w:numPr>
          <w:ilvl w:val="0"/>
          <w:numId w:val="39"/>
        </w:numPr>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минимальная рекомендуемая длина базового интервала для интегральных зависимостей состоит из четырех точек;</w:t>
      </w:r>
    </w:p>
    <w:p w:rsidR="00C51590" w:rsidRPr="002A1B98" w:rsidRDefault="00C51590" w:rsidP="00946FC4">
      <w:pPr>
        <w:pStyle w:val="a8"/>
        <w:numPr>
          <w:ilvl w:val="0"/>
          <w:numId w:val="39"/>
        </w:numPr>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слабоизменяемая обводненность на интервале настройки;</w:t>
      </w:r>
    </w:p>
    <w:p w:rsidR="005235A3" w:rsidRPr="005235A3" w:rsidRDefault="00C51590" w:rsidP="00C02521">
      <w:pPr>
        <w:pStyle w:val="a8"/>
        <w:numPr>
          <w:ilvl w:val="0"/>
          <w:numId w:val="39"/>
        </w:numPr>
        <w:spacing w:after="0" w:line="240" w:lineRule="auto"/>
        <w:ind w:left="0" w:firstLine="567"/>
        <w:jc w:val="both"/>
        <w:rPr>
          <w:rFonts w:ascii="Times New Roman" w:eastAsia="Calibri" w:hAnsi="Times New Roman" w:cs="Times New Roman"/>
          <w:sz w:val="21"/>
          <w:szCs w:val="21"/>
        </w:rPr>
      </w:pPr>
      <w:r w:rsidRPr="005235A3">
        <w:rPr>
          <w:rFonts w:ascii="Times New Roman" w:hAnsi="Times New Roman" w:cs="Times New Roman"/>
          <w:sz w:val="21"/>
          <w:szCs w:val="21"/>
          <w:shd w:val="clear" w:color="auto" w:fill="FFFFFF"/>
        </w:rPr>
        <w:t>стабильная работа фонда скважин на отрезке аппроксимации;</w:t>
      </w:r>
    </w:p>
    <w:p w:rsidR="00C51590" w:rsidRPr="005235A3" w:rsidRDefault="00C51590" w:rsidP="00C02521">
      <w:pPr>
        <w:pStyle w:val="a8"/>
        <w:numPr>
          <w:ilvl w:val="0"/>
          <w:numId w:val="39"/>
        </w:numPr>
        <w:spacing w:after="0" w:line="240" w:lineRule="auto"/>
        <w:ind w:left="0" w:firstLine="567"/>
        <w:jc w:val="both"/>
        <w:rPr>
          <w:rFonts w:ascii="Times New Roman" w:eastAsia="Calibri" w:hAnsi="Times New Roman" w:cs="Times New Roman"/>
          <w:sz w:val="21"/>
          <w:szCs w:val="21"/>
        </w:rPr>
      </w:pPr>
      <w:r w:rsidRPr="005235A3">
        <w:rPr>
          <w:rFonts w:ascii="Times New Roman" w:hAnsi="Times New Roman" w:cs="Times New Roman"/>
          <w:sz w:val="21"/>
          <w:szCs w:val="21"/>
          <w:shd w:val="clear" w:color="auto" w:fill="FFFFFF"/>
        </w:rPr>
        <w:t>отсутствие колебаний дебита нефти на интервале.</w:t>
      </w:r>
    </w:p>
    <w:p w:rsidR="00595BFB" w:rsidRPr="002A1B98" w:rsidRDefault="00595BFB" w:rsidP="00946FC4">
      <w:pPr>
        <w:spacing w:after="0" w:line="240" w:lineRule="auto"/>
        <w:contextualSpacing/>
        <w:jc w:val="center"/>
        <w:rPr>
          <w:rFonts w:ascii="Times New Roman" w:eastAsia="Calibri" w:hAnsi="Times New Roman" w:cs="Times New Roman"/>
          <w:sz w:val="21"/>
          <w:szCs w:val="21"/>
        </w:rPr>
      </w:pPr>
      <w:r w:rsidRPr="002A1B98">
        <w:rPr>
          <w:noProof/>
          <w:sz w:val="21"/>
          <w:szCs w:val="21"/>
          <w:lang w:eastAsia="ru-RU"/>
        </w:rPr>
        <w:lastRenderedPageBreak/>
        <w:drawing>
          <wp:inline distT="0" distB="0" distL="0" distR="0" wp14:anchorId="5259A832" wp14:editId="54965FC7">
            <wp:extent cx="4079875" cy="2447925"/>
            <wp:effectExtent l="0" t="0" r="15875" b="9525"/>
            <wp:docPr id="240" name="Диаграмма 2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11630" w:rsidRPr="002A1B98" w:rsidRDefault="00A11630" w:rsidP="00A40ADF">
      <w:pPr>
        <w:pStyle w:val="afb"/>
        <w:rPr>
          <w:rFonts w:eastAsia="Calibri"/>
        </w:rPr>
      </w:pPr>
      <w:r w:rsidRPr="002A1B98">
        <w:rPr>
          <w:bCs/>
          <w:color w:val="000000" w:themeColor="text1"/>
        </w:rPr>
        <w:t>Рисунок 1.2</w:t>
      </w:r>
      <w:r w:rsidR="00E900F8">
        <w:rPr>
          <w:bCs/>
          <w:color w:val="000000" w:themeColor="text1"/>
        </w:rPr>
        <w:t> </w:t>
      </w:r>
      <w:r w:rsidR="00D626F2">
        <w:rPr>
          <w:bCs/>
          <w:color w:val="000000" w:themeColor="text1"/>
        </w:rPr>
        <w:t>–</w:t>
      </w:r>
      <w:r w:rsidR="00E900F8">
        <w:rPr>
          <w:bCs/>
          <w:color w:val="000000" w:themeColor="text1"/>
        </w:rPr>
        <w:t xml:space="preserve"> </w:t>
      </w:r>
      <w:r w:rsidRPr="002A1B98">
        <w:rPr>
          <w:rFonts w:eastAsia="Calibri"/>
        </w:rPr>
        <w:t>Пример линейной зависимости</w:t>
      </w:r>
    </w:p>
    <w:p w:rsidR="00A11630" w:rsidRPr="002A1B98" w:rsidRDefault="00A11630" w:rsidP="00946FC4">
      <w:pPr>
        <w:spacing w:after="0" w:line="240" w:lineRule="auto"/>
        <w:ind w:firstLine="709"/>
        <w:contextualSpacing/>
        <w:jc w:val="center"/>
        <w:rPr>
          <w:rFonts w:ascii="Times New Roman" w:hAnsi="Times New Roman" w:cs="Times New Roman"/>
          <w:sz w:val="21"/>
          <w:szCs w:val="21"/>
          <w:shd w:val="clear" w:color="auto" w:fill="FFFFFF"/>
        </w:rPr>
      </w:pPr>
    </w:p>
    <w:p w:rsidR="00400DBE" w:rsidRPr="002A1B98" w:rsidRDefault="00400DBE" w:rsidP="00F35E7D">
      <w:pPr>
        <w:tabs>
          <w:tab w:val="left" w:pos="851"/>
        </w:tabs>
        <w:spacing w:after="0" w:line="240" w:lineRule="auto"/>
        <w:ind w:firstLine="567"/>
        <w:contextualSpacing/>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 xml:space="preserve">Исходя из </w:t>
      </w:r>
      <w:r w:rsidR="001E7473" w:rsidRPr="002A1B98">
        <w:rPr>
          <w:rFonts w:ascii="Times New Roman" w:hAnsi="Times New Roman" w:cs="Times New Roman"/>
          <w:sz w:val="21"/>
          <w:szCs w:val="21"/>
          <w:shd w:val="clear" w:color="auto" w:fill="FFFFFF"/>
        </w:rPr>
        <w:t>выше перечисленного</w:t>
      </w:r>
      <w:r w:rsidR="00573D65" w:rsidRPr="002A1B98">
        <w:rPr>
          <w:rFonts w:ascii="Times New Roman" w:hAnsi="Times New Roman" w:cs="Times New Roman"/>
          <w:sz w:val="21"/>
          <w:szCs w:val="21"/>
          <w:shd w:val="clear" w:color="auto" w:fill="FFFFFF"/>
        </w:rPr>
        <w:t>,</w:t>
      </w:r>
      <w:r w:rsidRPr="002A1B98">
        <w:rPr>
          <w:rFonts w:ascii="Times New Roman" w:hAnsi="Times New Roman" w:cs="Times New Roman"/>
          <w:sz w:val="21"/>
          <w:szCs w:val="21"/>
          <w:shd w:val="clear" w:color="auto" w:fill="FFFFFF"/>
        </w:rPr>
        <w:t xml:space="preserve"> </w:t>
      </w:r>
      <w:r w:rsidR="00573D65" w:rsidRPr="002A1B98">
        <w:rPr>
          <w:rFonts w:ascii="Times New Roman" w:hAnsi="Times New Roman" w:cs="Times New Roman"/>
          <w:sz w:val="21"/>
          <w:szCs w:val="21"/>
          <w:shd w:val="clear" w:color="auto" w:fill="FFFFFF"/>
        </w:rPr>
        <w:t>следуют</w:t>
      </w:r>
      <w:r w:rsidRPr="002A1B98">
        <w:rPr>
          <w:rFonts w:ascii="Times New Roman" w:hAnsi="Times New Roman" w:cs="Times New Roman"/>
          <w:sz w:val="21"/>
          <w:szCs w:val="21"/>
          <w:shd w:val="clear" w:color="auto" w:fill="FFFFFF"/>
        </w:rPr>
        <w:t xml:space="preserve"> вывод</w:t>
      </w:r>
      <w:r w:rsidR="001E7473" w:rsidRPr="002A1B98">
        <w:rPr>
          <w:rFonts w:ascii="Times New Roman" w:hAnsi="Times New Roman" w:cs="Times New Roman"/>
          <w:sz w:val="21"/>
          <w:szCs w:val="21"/>
          <w:shd w:val="clear" w:color="auto" w:fill="FFFFFF"/>
        </w:rPr>
        <w:t>ы</w:t>
      </w:r>
      <w:r w:rsidRPr="002A1B98">
        <w:rPr>
          <w:rFonts w:ascii="Times New Roman" w:hAnsi="Times New Roman" w:cs="Times New Roman"/>
          <w:sz w:val="21"/>
          <w:szCs w:val="21"/>
          <w:shd w:val="clear" w:color="auto" w:fill="FFFFFF"/>
        </w:rPr>
        <w:t>:</w:t>
      </w:r>
    </w:p>
    <w:p w:rsidR="007B0E67" w:rsidRPr="002A1B98" w:rsidRDefault="007B0E67" w:rsidP="00F35E7D">
      <w:pPr>
        <w:pStyle w:val="a8"/>
        <w:numPr>
          <w:ilvl w:val="0"/>
          <w:numId w:val="39"/>
        </w:numPr>
        <w:tabs>
          <w:tab w:val="left" w:pos="851"/>
        </w:tabs>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отсутствуют строго оговоренные критерии выбора характеристик вытеснения и критерии подбора количества точек на интервале аппроксимации;</w:t>
      </w:r>
    </w:p>
    <w:p w:rsidR="007B0E67" w:rsidRPr="002A1B98" w:rsidRDefault="007B0E67" w:rsidP="00F35E7D">
      <w:pPr>
        <w:pStyle w:val="a8"/>
        <w:numPr>
          <w:ilvl w:val="0"/>
          <w:numId w:val="39"/>
        </w:numPr>
        <w:tabs>
          <w:tab w:val="left" w:pos="851"/>
        </w:tabs>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для выбора оптимальных зависимостей и базового интервала следует обращать внимание на минимальную величину среднеквадратичного отклонения, на максимальное значение коэффициента детерминации (квадрат коэффициента корреляции), на минимальное отклонение в последней точке аппроксимации, на наличие линейного интервала в случае лине</w:t>
      </w:r>
      <w:r w:rsidR="008F5316" w:rsidRPr="002A1B98">
        <w:rPr>
          <w:rFonts w:ascii="Times New Roman" w:hAnsi="Times New Roman" w:cs="Times New Roman"/>
          <w:sz w:val="21"/>
          <w:szCs w:val="21"/>
          <w:shd w:val="clear" w:color="auto" w:fill="FFFFFF"/>
        </w:rPr>
        <w:t>а</w:t>
      </w:r>
      <w:r w:rsidRPr="002A1B98">
        <w:rPr>
          <w:rFonts w:ascii="Times New Roman" w:hAnsi="Times New Roman" w:cs="Times New Roman"/>
          <w:sz w:val="21"/>
          <w:szCs w:val="21"/>
          <w:shd w:val="clear" w:color="auto" w:fill="FFFFFF"/>
        </w:rPr>
        <w:t xml:space="preserve">ризованных зависимостей, на кратность выработки запасов и на разные комбинации </w:t>
      </w:r>
      <w:r w:rsidR="008F5316" w:rsidRPr="002A1B98">
        <w:rPr>
          <w:rFonts w:ascii="Times New Roman" w:hAnsi="Times New Roman" w:cs="Times New Roman"/>
          <w:sz w:val="21"/>
          <w:szCs w:val="21"/>
          <w:shd w:val="clear" w:color="auto" w:fill="FFFFFF"/>
        </w:rPr>
        <w:t>этих и других</w:t>
      </w:r>
      <w:r w:rsidRPr="002A1B98">
        <w:rPr>
          <w:rFonts w:ascii="Times New Roman" w:hAnsi="Times New Roman" w:cs="Times New Roman"/>
          <w:sz w:val="21"/>
          <w:szCs w:val="21"/>
          <w:shd w:val="clear" w:color="auto" w:fill="FFFFFF"/>
        </w:rPr>
        <w:t xml:space="preserve"> критериев;</w:t>
      </w:r>
    </w:p>
    <w:p w:rsidR="007B0E67" w:rsidRPr="002A1B98" w:rsidRDefault="007B0E67" w:rsidP="00F35E7D">
      <w:pPr>
        <w:pStyle w:val="a8"/>
        <w:numPr>
          <w:ilvl w:val="0"/>
          <w:numId w:val="39"/>
        </w:numPr>
        <w:tabs>
          <w:tab w:val="left" w:pos="851"/>
        </w:tabs>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минимальное рекомендуемое количество точек аппроксимации для интегральных зависимостей равно четырем;</w:t>
      </w:r>
    </w:p>
    <w:p w:rsidR="007B0E67" w:rsidRPr="002A1B98" w:rsidRDefault="007B0E67" w:rsidP="00F35E7D">
      <w:pPr>
        <w:pStyle w:val="a8"/>
        <w:numPr>
          <w:ilvl w:val="0"/>
          <w:numId w:val="39"/>
        </w:numPr>
        <w:tabs>
          <w:tab w:val="left" w:pos="851"/>
        </w:tabs>
        <w:spacing w:after="0" w:line="240" w:lineRule="auto"/>
        <w:ind w:left="0" w:firstLine="567"/>
        <w:jc w:val="both"/>
        <w:rPr>
          <w:rFonts w:ascii="Times New Roman" w:hAnsi="Times New Roman" w:cs="Times New Roman"/>
          <w:sz w:val="21"/>
          <w:szCs w:val="21"/>
          <w:shd w:val="clear" w:color="auto" w:fill="FFFFFF"/>
        </w:rPr>
      </w:pPr>
      <w:r w:rsidRPr="002A1B98">
        <w:rPr>
          <w:rFonts w:ascii="Times New Roman" w:hAnsi="Times New Roman" w:cs="Times New Roman"/>
          <w:sz w:val="21"/>
          <w:szCs w:val="21"/>
          <w:shd w:val="clear" w:color="auto" w:fill="FFFFFF"/>
        </w:rPr>
        <w:t>при прогнозировании ИЗН</w:t>
      </w:r>
      <w:r w:rsidR="008F5316" w:rsidRPr="002A1B98">
        <w:rPr>
          <w:rFonts w:ascii="Times New Roman" w:hAnsi="Times New Roman" w:cs="Times New Roman"/>
          <w:sz w:val="21"/>
          <w:szCs w:val="21"/>
          <w:shd w:val="clear" w:color="auto" w:fill="FFFFFF"/>
        </w:rPr>
        <w:t xml:space="preserve"> несколькими функциями обязательно нужно смотреть на среднее значение</w:t>
      </w:r>
      <w:r w:rsidRPr="002A1B98">
        <w:rPr>
          <w:rFonts w:ascii="Times New Roman" w:hAnsi="Times New Roman" w:cs="Times New Roman"/>
          <w:sz w:val="21"/>
          <w:szCs w:val="21"/>
          <w:shd w:val="clear" w:color="auto" w:fill="FFFFFF"/>
        </w:rPr>
        <w:t>;</w:t>
      </w:r>
      <w:r w:rsidR="008F5316" w:rsidRPr="002A1B98">
        <w:rPr>
          <w:rFonts w:ascii="Times New Roman" w:hAnsi="Times New Roman" w:cs="Times New Roman"/>
          <w:sz w:val="21"/>
          <w:szCs w:val="21"/>
          <w:shd w:val="clear" w:color="auto" w:fill="FFFFFF"/>
        </w:rPr>
        <w:t xml:space="preserve"> </w:t>
      </w:r>
    </w:p>
    <w:p w:rsidR="006D1D21" w:rsidRPr="00C51590" w:rsidRDefault="00EE2725" w:rsidP="00F35E7D">
      <w:pPr>
        <w:pStyle w:val="a8"/>
        <w:numPr>
          <w:ilvl w:val="0"/>
          <w:numId w:val="39"/>
        </w:numPr>
        <w:tabs>
          <w:tab w:val="left" w:pos="851"/>
        </w:tabs>
        <w:spacing w:after="0" w:line="240" w:lineRule="auto"/>
        <w:ind w:left="0" w:firstLine="567"/>
        <w:jc w:val="both"/>
        <w:rPr>
          <w:rFonts w:ascii="Times New Roman" w:hAnsi="Times New Roman" w:cs="Times New Roman"/>
          <w:sz w:val="21"/>
          <w:szCs w:val="21"/>
          <w:shd w:val="clear" w:color="auto" w:fill="FFFFFF"/>
        </w:rPr>
      </w:pPr>
      <w:r w:rsidRPr="00C51590">
        <w:rPr>
          <w:rFonts w:ascii="Times New Roman" w:hAnsi="Times New Roman" w:cs="Times New Roman"/>
          <w:sz w:val="21"/>
          <w:szCs w:val="21"/>
          <w:shd w:val="clear" w:color="auto" w:fill="FFFFFF"/>
        </w:rPr>
        <w:t>обводненность не должна сильно меняться на интервале настройки</w:t>
      </w:r>
      <w:r w:rsidR="001C741B" w:rsidRPr="00C51590">
        <w:rPr>
          <w:rFonts w:ascii="Times New Roman" w:hAnsi="Times New Roman" w:cs="Times New Roman"/>
          <w:sz w:val="21"/>
          <w:szCs w:val="21"/>
          <w:shd w:val="clear" w:color="auto" w:fill="FFFFFF"/>
        </w:rPr>
        <w:t>.</w:t>
      </w:r>
    </w:p>
    <w:p w:rsidR="005F5B3D" w:rsidRPr="002A1B98" w:rsidRDefault="00A40ADF" w:rsidP="00A40ADF">
      <w:pPr>
        <w:pStyle w:val="1"/>
      </w:pPr>
      <w:bookmarkStart w:id="18" w:name="_Toc94780263"/>
      <w:bookmarkStart w:id="19" w:name="_Toc97586703"/>
      <w:r>
        <w:lastRenderedPageBreak/>
        <w:t>2.</w:t>
      </w:r>
      <w:r>
        <w:tab/>
      </w:r>
      <w:r w:rsidR="002A3DF9" w:rsidRPr="002A1B98">
        <w:t>ОЦЕ</w:t>
      </w:r>
      <w:r>
        <w:t>НКА ИЗВЛЕКАЕМЫХ ЗАПАСОВ НЕФТИ С </w:t>
      </w:r>
      <w:r w:rsidR="002A3DF9" w:rsidRPr="002A1B98">
        <w:t>ПРИМЕНЕНИЕМ ИНТЕГРАЛЬНЫХ ХАРАКТЕРИСТИК ВЫТЕСНЕНИЯ НЕФТИ ВОДОЙ</w:t>
      </w:r>
      <w:bookmarkEnd w:id="18"/>
      <w:bookmarkEnd w:id="19"/>
    </w:p>
    <w:p w:rsidR="005F5B3D" w:rsidRPr="002A1B98" w:rsidRDefault="00A40ADF" w:rsidP="00A40ADF">
      <w:pPr>
        <w:pStyle w:val="2"/>
      </w:pPr>
      <w:bookmarkStart w:id="20" w:name="_Toc94780264"/>
      <w:bookmarkStart w:id="21" w:name="_Toc97586704"/>
      <w:r>
        <w:t>2.1.</w:t>
      </w:r>
      <w:r>
        <w:tab/>
      </w:r>
      <w:r w:rsidR="00F24D7B" w:rsidRPr="002A1B98">
        <w:t>Описание программы</w:t>
      </w:r>
      <w:r w:rsidR="00680DF2" w:rsidRPr="002A1B98">
        <w:t xml:space="preserve"> для прогноза запасов</w:t>
      </w:r>
      <w:bookmarkEnd w:id="20"/>
      <w:bookmarkEnd w:id="21"/>
    </w:p>
    <w:p w:rsidR="00772B09" w:rsidRDefault="001C741B" w:rsidP="00946FC4">
      <w:pPr>
        <w:pStyle w:val="14"/>
        <w:ind w:firstLine="567"/>
        <w:rPr>
          <w:sz w:val="21"/>
          <w:szCs w:val="21"/>
        </w:rPr>
      </w:pPr>
      <w:r w:rsidRPr="002A1B98">
        <w:rPr>
          <w:sz w:val="21"/>
          <w:szCs w:val="21"/>
        </w:rPr>
        <w:t>Б</w:t>
      </w:r>
      <w:r w:rsidR="00772B09" w:rsidRPr="002A1B98">
        <w:rPr>
          <w:sz w:val="21"/>
          <w:szCs w:val="21"/>
        </w:rPr>
        <w:t xml:space="preserve">ыла написана </w:t>
      </w:r>
      <w:r w:rsidRPr="002A1B98">
        <w:rPr>
          <w:sz w:val="21"/>
          <w:szCs w:val="21"/>
        </w:rPr>
        <w:t xml:space="preserve">компьютерная </w:t>
      </w:r>
      <w:r w:rsidR="00772B09" w:rsidRPr="002A1B98">
        <w:rPr>
          <w:sz w:val="21"/>
          <w:szCs w:val="21"/>
        </w:rPr>
        <w:t>программа для оценки потенциальн</w:t>
      </w:r>
      <w:r w:rsidRPr="002A1B98">
        <w:rPr>
          <w:sz w:val="21"/>
          <w:szCs w:val="21"/>
        </w:rPr>
        <w:t>ых</w:t>
      </w:r>
      <w:r w:rsidR="00772B09" w:rsidRPr="002A1B98">
        <w:rPr>
          <w:sz w:val="21"/>
          <w:szCs w:val="21"/>
        </w:rPr>
        <w:t xml:space="preserve"> извлекаемых запасов, в которой реализованы девять интегральных характеристик вытеснения. Список используемых ХВ</w:t>
      </w:r>
      <w:r w:rsidR="00F24D7B" w:rsidRPr="002A1B98">
        <w:rPr>
          <w:sz w:val="21"/>
          <w:szCs w:val="21"/>
        </w:rPr>
        <w:t xml:space="preserve"> расположен в таблице 2.1.</w:t>
      </w:r>
    </w:p>
    <w:p w:rsidR="001E387F" w:rsidRPr="002A1B98" w:rsidRDefault="001E387F" w:rsidP="00946FC4">
      <w:pPr>
        <w:pStyle w:val="14"/>
        <w:ind w:firstLine="567"/>
        <w:rPr>
          <w:sz w:val="21"/>
          <w:szCs w:val="21"/>
        </w:rPr>
      </w:pPr>
      <w:r w:rsidRPr="00115BF1">
        <w:rPr>
          <w:sz w:val="21"/>
          <w:szCs w:val="21"/>
        </w:rPr>
        <w:t>Программный код и другие вспомогательные материалы также расположены в репозитории на https://github.com/DiAlteri в разделе репозитории.</w:t>
      </w:r>
      <w:r w:rsidRPr="001E387F">
        <w:rPr>
          <w:sz w:val="21"/>
          <w:szCs w:val="21"/>
        </w:rPr>
        <w:t xml:space="preserve">  </w:t>
      </w:r>
    </w:p>
    <w:p w:rsidR="00772B09" w:rsidRPr="002A1B98" w:rsidRDefault="00772B09" w:rsidP="00A40ADF">
      <w:pPr>
        <w:pStyle w:val="16"/>
      </w:pPr>
      <w:r w:rsidRPr="002A1B98">
        <w:t xml:space="preserve">Таблица </w:t>
      </w:r>
      <w:r w:rsidR="00F24D7B" w:rsidRPr="002A1B98">
        <w:t>2</w:t>
      </w:r>
      <w:r w:rsidRPr="002A1B98">
        <w:t>.</w:t>
      </w:r>
      <w:r w:rsidR="007C50E4">
        <w:rPr>
          <w:noProof/>
        </w:rPr>
        <w:t>1</w:t>
      </w:r>
    </w:p>
    <w:p w:rsidR="00772B09" w:rsidRPr="002A1B98" w:rsidRDefault="00F24D7B" w:rsidP="00A40ADF">
      <w:pPr>
        <w:pStyle w:val="24"/>
      </w:pPr>
      <w:r w:rsidRPr="002A1B98">
        <w:t>Используемые зависимости в разработанной программе</w:t>
      </w:r>
      <w:r w:rsidR="00A40ADF">
        <w:br/>
      </w:r>
      <w:r w:rsidRPr="002A1B98">
        <w:t>для прогнозирования запасов нефти</w:t>
      </w:r>
    </w:p>
    <w:tbl>
      <w:tblPr>
        <w:tblW w:w="4867" w:type="pct"/>
        <w:jc w:val="center"/>
        <w:tblLayout w:type="fixed"/>
        <w:tblLook w:val="04A0" w:firstRow="1" w:lastRow="0" w:firstColumn="1" w:lastColumn="0" w:noHBand="0" w:noVBand="1"/>
      </w:tblPr>
      <w:tblGrid>
        <w:gridCol w:w="3142"/>
        <w:gridCol w:w="3140"/>
      </w:tblGrid>
      <w:tr w:rsidR="004819B8" w:rsidRPr="00A40ADF" w:rsidTr="004819B8">
        <w:trPr>
          <w:trHeight w:val="276"/>
          <w:jc w:val="center"/>
        </w:trPr>
        <w:tc>
          <w:tcPr>
            <w:tcW w:w="2501" w:type="pct"/>
            <w:tcBorders>
              <w:top w:val="single" w:sz="4" w:space="0" w:color="auto"/>
              <w:left w:val="single" w:sz="4" w:space="0" w:color="auto"/>
              <w:bottom w:val="single" w:sz="4" w:space="0" w:color="auto"/>
              <w:right w:val="single" w:sz="4" w:space="0" w:color="auto"/>
            </w:tcBorders>
            <w:shd w:val="clear" w:color="auto" w:fill="auto"/>
            <w:vAlign w:val="center"/>
          </w:tcPr>
          <w:p w:rsidR="004819B8" w:rsidRPr="00A40ADF" w:rsidRDefault="004819B8"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Times New Roman" w:hAnsi="Times New Roman" w:cs="Times New Roman"/>
                <w:color w:val="000000"/>
                <w:sz w:val="18"/>
                <w:szCs w:val="21"/>
              </w:rPr>
              <w:t>Название</w:t>
            </w:r>
          </w:p>
        </w:tc>
        <w:tc>
          <w:tcPr>
            <w:tcW w:w="2499" w:type="pct"/>
            <w:tcBorders>
              <w:top w:val="single" w:sz="4" w:space="0" w:color="auto"/>
              <w:left w:val="single" w:sz="4" w:space="0" w:color="auto"/>
              <w:bottom w:val="single" w:sz="4" w:space="0" w:color="auto"/>
              <w:right w:val="single" w:sz="4" w:space="0" w:color="auto"/>
            </w:tcBorders>
            <w:shd w:val="clear" w:color="auto" w:fill="auto"/>
            <w:vAlign w:val="center"/>
          </w:tcPr>
          <w:p w:rsidR="004819B8" w:rsidRPr="00A40ADF" w:rsidRDefault="004819B8"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Times New Roman" w:hAnsi="Times New Roman" w:cs="Times New Roman"/>
                <w:color w:val="000000"/>
                <w:sz w:val="18"/>
                <w:szCs w:val="21"/>
              </w:rPr>
              <w:t>Интегральный вид кривой</w:t>
            </w:r>
          </w:p>
        </w:tc>
      </w:tr>
      <w:tr w:rsidR="00772B09" w:rsidRPr="00A40ADF" w:rsidTr="004819B8">
        <w:trPr>
          <w:trHeight w:val="276"/>
          <w:jc w:val="center"/>
        </w:trPr>
        <w:tc>
          <w:tcPr>
            <w:tcW w:w="2501" w:type="pct"/>
            <w:vMerge w:val="restart"/>
            <w:tcBorders>
              <w:top w:val="nil"/>
              <w:left w:val="single" w:sz="4" w:space="0" w:color="auto"/>
              <w:right w:val="single" w:sz="4" w:space="0" w:color="auto"/>
            </w:tcBorders>
            <w:shd w:val="clear" w:color="auto" w:fill="auto"/>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Calibri" w:hAnsi="Times New Roman" w:cs="Times New Roman"/>
                <w:color w:val="000000"/>
                <w:sz w:val="18"/>
                <w:szCs w:val="21"/>
              </w:rPr>
              <w:t>Назаров-Сипачев</w:t>
            </w:r>
          </w:p>
        </w:tc>
        <w:tc>
          <w:tcPr>
            <w:tcW w:w="2499" w:type="pct"/>
            <w:vMerge w:val="restart"/>
            <w:tcBorders>
              <w:top w:val="nil"/>
              <w:left w:val="nil"/>
              <w:right w:val="single" w:sz="4" w:space="0" w:color="auto"/>
            </w:tcBorders>
            <w:shd w:val="clear" w:color="auto" w:fill="auto"/>
            <w:noWrap/>
            <w:vAlign w:val="center"/>
          </w:tcPr>
          <w:p w:rsidR="00772B09" w:rsidRPr="00A40ADF" w:rsidRDefault="00222313" w:rsidP="00946FC4">
            <w:pPr>
              <w:spacing w:after="0" w:line="240" w:lineRule="auto"/>
              <w:contextualSpacing/>
              <w:rPr>
                <w:rFonts w:ascii="Times New Roman" w:eastAsia="Calibri" w:hAnsi="Times New Roman" w:cs="Times New Roman"/>
                <w:i/>
                <w:color w:val="000000"/>
                <w:sz w:val="18"/>
                <w:szCs w:val="21"/>
              </w:rPr>
            </w:pPr>
            <m:oMathPara>
              <m:oMathParaPr>
                <m:jc m:val="left"/>
              </m:oMathParaPr>
              <m:oMath>
                <m:f>
                  <m:fPr>
                    <m:ctrlPr>
                      <w:rPr>
                        <w:rFonts w:ascii="Cambria Math" w:eastAsia="Calibri" w:hAnsi="Cambria Math" w:cs="Times New Roman"/>
                        <w:i/>
                        <w:color w:val="000000"/>
                        <w:sz w:val="18"/>
                        <w:szCs w:val="21"/>
                      </w:rPr>
                    </m:ctrlPr>
                  </m:fPr>
                  <m:num>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num>
                  <m:den>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den>
                </m:f>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A+B</m:t>
                </m:r>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в</m:t>
                    </m:r>
                  </m:sub>
                </m:sSub>
              </m:oMath>
            </m:oMathPara>
          </w:p>
        </w:tc>
      </w:tr>
      <w:tr w:rsidR="00772B09" w:rsidRPr="00A40ADF" w:rsidTr="004819B8">
        <w:trPr>
          <w:trHeight w:val="276"/>
          <w:jc w:val="center"/>
        </w:trPr>
        <w:tc>
          <w:tcPr>
            <w:tcW w:w="2501" w:type="pct"/>
            <w:vMerge/>
            <w:tcBorders>
              <w:left w:val="single" w:sz="4" w:space="0" w:color="auto"/>
              <w:bottom w:val="single" w:sz="4" w:space="0" w:color="auto"/>
              <w:right w:val="single" w:sz="4" w:space="0" w:color="auto"/>
            </w:tcBorders>
            <w:shd w:val="clear" w:color="auto" w:fill="auto"/>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p>
        </w:tc>
        <w:tc>
          <w:tcPr>
            <w:tcW w:w="2499" w:type="pct"/>
            <w:vMerge/>
            <w:tcBorders>
              <w:left w:val="nil"/>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rPr>
                <w:rFonts w:ascii="Times New Roman" w:eastAsia="Times New Roman" w:hAnsi="Times New Roman" w:cs="Times New Roman"/>
                <w:i/>
                <w:color w:val="000000"/>
                <w:sz w:val="18"/>
                <w:szCs w:val="21"/>
              </w:rPr>
            </w:pPr>
          </w:p>
        </w:tc>
      </w:tr>
      <w:tr w:rsidR="00772B09" w:rsidRPr="00A40ADF" w:rsidTr="004819B8">
        <w:trPr>
          <w:trHeight w:val="276"/>
          <w:jc w:val="center"/>
        </w:trPr>
        <w:tc>
          <w:tcPr>
            <w:tcW w:w="2501" w:type="pct"/>
            <w:vMerge w:val="restart"/>
            <w:tcBorders>
              <w:top w:val="nil"/>
              <w:left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Calibri" w:hAnsi="Times New Roman" w:cs="Times New Roman"/>
                <w:color w:val="000000"/>
                <w:sz w:val="18"/>
                <w:szCs w:val="21"/>
              </w:rPr>
              <w:t>Сипачев-П</w:t>
            </w:r>
            <w:r w:rsidR="00C750BD" w:rsidRPr="00A40ADF">
              <w:rPr>
                <w:rFonts w:ascii="Times New Roman" w:eastAsia="Calibri" w:hAnsi="Times New Roman" w:cs="Times New Roman"/>
                <w:color w:val="000000"/>
                <w:sz w:val="18"/>
                <w:szCs w:val="21"/>
              </w:rPr>
              <w:t>о</w:t>
            </w:r>
            <w:r w:rsidRPr="00A40ADF">
              <w:rPr>
                <w:rFonts w:ascii="Times New Roman" w:eastAsia="Calibri" w:hAnsi="Times New Roman" w:cs="Times New Roman"/>
                <w:color w:val="000000"/>
                <w:sz w:val="18"/>
                <w:szCs w:val="21"/>
              </w:rPr>
              <w:t>севич</w:t>
            </w:r>
          </w:p>
        </w:tc>
        <w:tc>
          <w:tcPr>
            <w:tcW w:w="2499" w:type="pct"/>
            <w:vMerge w:val="restart"/>
            <w:tcBorders>
              <w:top w:val="nil"/>
              <w:left w:val="nil"/>
              <w:right w:val="single" w:sz="4" w:space="0" w:color="auto"/>
            </w:tcBorders>
            <w:shd w:val="clear" w:color="auto" w:fill="auto"/>
            <w:noWrap/>
            <w:vAlign w:val="center"/>
          </w:tcPr>
          <w:p w:rsidR="00772B09" w:rsidRPr="00A40ADF" w:rsidRDefault="00222313" w:rsidP="00946FC4">
            <w:pPr>
              <w:spacing w:after="0" w:line="240" w:lineRule="auto"/>
              <w:rPr>
                <w:rFonts w:ascii="Times New Roman" w:eastAsia="Times New Roman" w:hAnsi="Times New Roman" w:cs="Times New Roman"/>
                <w:i/>
                <w:color w:val="000000"/>
                <w:sz w:val="18"/>
                <w:szCs w:val="21"/>
              </w:rPr>
            </w:pPr>
            <m:oMathPara>
              <m:oMathParaPr>
                <m:jc m:val="left"/>
              </m:oMathParaPr>
              <m:oMath>
                <m:f>
                  <m:fPr>
                    <m:ctrlPr>
                      <w:rPr>
                        <w:rFonts w:ascii="Cambria Math" w:eastAsia="Calibri" w:hAnsi="Cambria Math" w:cs="Times New Roman"/>
                        <w:i/>
                        <w:color w:val="000000"/>
                        <w:sz w:val="18"/>
                        <w:szCs w:val="21"/>
                      </w:rPr>
                    </m:ctrlPr>
                  </m:fPr>
                  <m:num>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num>
                  <m:den>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den>
                </m:f>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oMath>
            </m:oMathPara>
          </w:p>
        </w:tc>
      </w:tr>
      <w:tr w:rsidR="00772B09" w:rsidRPr="00A40ADF" w:rsidTr="004819B8">
        <w:trPr>
          <w:trHeight w:val="276"/>
          <w:jc w:val="center"/>
        </w:trPr>
        <w:tc>
          <w:tcPr>
            <w:tcW w:w="2501" w:type="pct"/>
            <w:vMerge/>
            <w:tcBorders>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p>
        </w:tc>
        <w:tc>
          <w:tcPr>
            <w:tcW w:w="2499" w:type="pct"/>
            <w:vMerge/>
            <w:tcBorders>
              <w:left w:val="nil"/>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rPr>
                <w:rFonts w:ascii="Times New Roman" w:eastAsia="Times New Roman" w:hAnsi="Times New Roman" w:cs="Times New Roman"/>
                <w:i/>
                <w:color w:val="000000"/>
                <w:sz w:val="18"/>
                <w:szCs w:val="21"/>
              </w:rPr>
            </w:pPr>
          </w:p>
        </w:tc>
      </w:tr>
      <w:tr w:rsidR="00772B09" w:rsidRPr="00A40ADF" w:rsidTr="004819B8">
        <w:trPr>
          <w:trHeight w:val="276"/>
          <w:jc w:val="center"/>
        </w:trPr>
        <w:tc>
          <w:tcPr>
            <w:tcW w:w="250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Calibri" w:hAnsi="Times New Roman" w:cs="Times New Roman"/>
                <w:color w:val="000000"/>
                <w:sz w:val="18"/>
                <w:szCs w:val="21"/>
              </w:rPr>
              <w:t>Французский Институт Нефти</w:t>
            </w:r>
          </w:p>
        </w:tc>
        <w:tc>
          <w:tcPr>
            <w:tcW w:w="2499" w:type="pct"/>
            <w:vMerge w:val="restar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rPr>
                <w:rFonts w:ascii="Times New Roman" w:eastAsia="Times New Roman" w:hAnsi="Times New Roman" w:cs="Times New Roman"/>
                <w:i/>
                <w:color w:val="000000"/>
                <w:sz w:val="18"/>
                <w:szCs w:val="21"/>
              </w:rPr>
            </w:pPr>
            <m:oMathPara>
              <m:oMathParaPr>
                <m:jc m:val="left"/>
              </m:oMathParaPr>
              <m:oMath>
                <m:f>
                  <m:fPr>
                    <m:ctrlPr>
                      <w:rPr>
                        <w:rFonts w:ascii="Cambria Math" w:eastAsia="Calibri" w:hAnsi="Cambria Math" w:cs="Times New Roman"/>
                        <w:i/>
                        <w:color w:val="000000"/>
                        <w:sz w:val="18"/>
                        <w:szCs w:val="21"/>
                      </w:rPr>
                    </m:ctrlPr>
                  </m:fPr>
                  <m:num>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num>
                  <m:den>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den>
                </m:f>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oMath>
            </m:oMathPara>
          </w:p>
        </w:tc>
      </w:tr>
      <w:tr w:rsidR="00772B09" w:rsidRPr="00A40ADF" w:rsidTr="004819B8">
        <w:trPr>
          <w:trHeight w:val="276"/>
          <w:jc w:val="center"/>
        </w:trPr>
        <w:tc>
          <w:tcPr>
            <w:tcW w:w="2501" w:type="pct"/>
            <w:vMerge/>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p>
        </w:tc>
        <w:tc>
          <w:tcPr>
            <w:tcW w:w="2499" w:type="pct"/>
            <w:vMerge/>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rPr>
                <w:rFonts w:ascii="Times New Roman" w:eastAsia="Times New Roman" w:hAnsi="Times New Roman" w:cs="Times New Roman"/>
                <w:i/>
                <w:color w:val="000000"/>
                <w:sz w:val="18"/>
                <w:szCs w:val="21"/>
              </w:rPr>
            </w:pPr>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color w:val="000000"/>
                <w:sz w:val="18"/>
                <w:szCs w:val="21"/>
              </w:rPr>
            </w:pPr>
            <w:r w:rsidRPr="00A40ADF">
              <w:rPr>
                <w:rFonts w:ascii="Times New Roman" w:eastAsia="Calibri" w:hAnsi="Times New Roman" w:cs="Times New Roman"/>
                <w:color w:val="000000"/>
                <w:sz w:val="18"/>
                <w:szCs w:val="21"/>
              </w:rPr>
              <w:t>Максимов</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contextualSpacing/>
              <w:rPr>
                <w:rFonts w:ascii="Times New Roman" w:eastAsia="Calibri" w:hAnsi="Times New Roman" w:cs="Times New Roman"/>
                <w:i/>
                <w:color w:val="000000"/>
                <w:sz w:val="18"/>
                <w:szCs w:val="21"/>
                <w:lang w:val="en-US"/>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r>
                  <w:rPr>
                    <w:rFonts w:ascii="Cambria Math" w:eastAsia="Calibri" w:hAnsi="Cambria Math" w:cs="Times New Roman"/>
                    <w:color w:val="000000"/>
                    <w:sz w:val="18"/>
                    <w:szCs w:val="21"/>
                    <w:lang w:val="en-US"/>
                  </w:rPr>
                  <m:t>ln⁡</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в</m:t>
                    </m:r>
                  </m:sub>
                </m:sSub>
              </m:oMath>
            </m:oMathPara>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sz w:val="18"/>
                <w:szCs w:val="21"/>
              </w:rPr>
            </w:pPr>
            <w:r w:rsidRPr="00A40ADF">
              <w:rPr>
                <w:rFonts w:ascii="Times New Roman" w:eastAsia="Calibri" w:hAnsi="Times New Roman" w:cs="Times New Roman"/>
                <w:color w:val="000000"/>
                <w:sz w:val="18"/>
                <w:szCs w:val="21"/>
              </w:rPr>
              <w:t>Сазонов</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rPr>
                <w:rFonts w:ascii="Times New Roman" w:eastAsia="Times New Roman" w:hAnsi="Times New Roman" w:cs="Times New Roman"/>
                <w:i/>
                <w:sz w:val="18"/>
                <w:szCs w:val="21"/>
                <w:lang w:val="en-US"/>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r>
                  <w:rPr>
                    <w:rFonts w:ascii="Cambria Math" w:eastAsia="Calibri" w:hAnsi="Cambria Math" w:cs="Times New Roman"/>
                    <w:color w:val="000000"/>
                    <w:sz w:val="18"/>
                    <w:szCs w:val="21"/>
                    <w:lang w:val="en-US"/>
                  </w:rPr>
                  <m:t>ln</m:t>
                </m:r>
                <m:r>
                  <w:rPr>
                    <w:rFonts w:ascii="Cambria Math" w:eastAsia="Calibri" w:hAnsi="Cambria Math" w:cs="Times New Roman"/>
                    <w:color w:val="000000"/>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oMath>
            </m:oMathPara>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sz w:val="18"/>
                <w:szCs w:val="21"/>
              </w:rPr>
            </w:pPr>
            <w:r w:rsidRPr="00A40ADF">
              <w:rPr>
                <w:rFonts w:ascii="Times New Roman" w:eastAsia="Calibri" w:hAnsi="Times New Roman" w:cs="Times New Roman"/>
                <w:color w:val="000000"/>
                <w:sz w:val="18"/>
                <w:szCs w:val="21"/>
              </w:rPr>
              <w:t>Абызбаев</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rPr>
                <w:rFonts w:ascii="Times New Roman" w:eastAsia="Calibri" w:hAnsi="Times New Roman" w:cs="Times New Roman"/>
                <w:i/>
                <w:color w:val="000000"/>
                <w:sz w:val="18"/>
                <w:szCs w:val="21"/>
                <w:lang w:val="en-US"/>
              </w:rPr>
            </w:pPr>
            <m:oMathPara>
              <m:oMathParaPr>
                <m:jc m:val="left"/>
              </m:oMathParaPr>
              <m:oMath>
                <m:r>
                  <w:rPr>
                    <w:rFonts w:ascii="Cambria Math" w:eastAsia="Calibri" w:hAnsi="Cambria Math" w:cs="Times New Roman"/>
                    <w:color w:val="000000"/>
                    <w:sz w:val="18"/>
                    <w:szCs w:val="21"/>
                  </w:rPr>
                  <m:t>ln⁡</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B</m:t>
                </m:r>
                <m:r>
                  <w:rPr>
                    <w:rFonts w:ascii="Cambria Math" w:hAnsi="Cambria Math" w:cs="Times New Roman"/>
                    <w:sz w:val="18"/>
                    <w:szCs w:val="21"/>
                  </w:rPr>
                  <m:t>∙</m:t>
                </m:r>
                <m:r>
                  <w:rPr>
                    <w:rFonts w:ascii="Cambria Math" w:eastAsia="Calibri" w:hAnsi="Cambria Math" w:cs="Times New Roman"/>
                    <w:color w:val="000000"/>
                    <w:sz w:val="18"/>
                    <w:szCs w:val="21"/>
                    <w:lang w:val="en-US"/>
                  </w:rPr>
                  <m:t>ln⁡</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oMath>
            </m:oMathPara>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sz w:val="18"/>
                <w:szCs w:val="21"/>
              </w:rPr>
            </w:pPr>
            <w:r w:rsidRPr="00A40ADF">
              <w:rPr>
                <w:rFonts w:ascii="Times New Roman" w:eastAsia="Calibri" w:hAnsi="Times New Roman" w:cs="Times New Roman"/>
                <w:color w:val="000000"/>
                <w:sz w:val="18"/>
                <w:szCs w:val="21"/>
              </w:rPr>
              <w:t>Камбаров</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contextualSpacing/>
              <w:rPr>
                <w:rFonts w:ascii="Times New Roman" w:eastAsia="Calibri" w:hAnsi="Times New Roman" w:cs="Times New Roman"/>
                <w:i/>
                <w:color w:val="000000"/>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m:t>
                </m:r>
                <m:r>
                  <w:rPr>
                    <w:rFonts w:ascii="Cambria Math" w:eastAsia="Calibri" w:hAnsi="Cambria Math" w:cs="Times New Roman"/>
                    <w:color w:val="000000"/>
                    <w:sz w:val="18"/>
                    <w:szCs w:val="21"/>
                    <w:lang w:val="en-US"/>
                  </w:rPr>
                  <m:t>A</m:t>
                </m:r>
                <m:r>
                  <w:rPr>
                    <w:rFonts w:ascii="Cambria Math" w:eastAsia="Calibri" w:hAnsi="Cambria Math" w:cs="Times New Roman"/>
                    <w:color w:val="000000"/>
                    <w:sz w:val="18"/>
                    <w:szCs w:val="21"/>
                  </w:rPr>
                  <m:t>+</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lang w:val="en-US"/>
                      </w:rPr>
                      <m:t>B</m:t>
                    </m:r>
                  </m:num>
                  <m:den>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den>
                </m:f>
              </m:oMath>
            </m:oMathPara>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sz w:val="18"/>
                <w:szCs w:val="21"/>
              </w:rPr>
            </w:pPr>
            <w:r w:rsidRPr="00A40ADF">
              <w:rPr>
                <w:rFonts w:ascii="Times New Roman" w:eastAsia="Calibri" w:hAnsi="Times New Roman" w:cs="Times New Roman"/>
                <w:color w:val="000000"/>
                <w:sz w:val="18"/>
                <w:szCs w:val="21"/>
              </w:rPr>
              <w:t>Пирвердян</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contextualSpacing/>
              <w:rPr>
                <w:rFonts w:ascii="Times New Roman" w:eastAsia="Calibri" w:hAnsi="Times New Roman" w:cs="Times New Roman"/>
                <w:i/>
                <w:color w:val="000000"/>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=A+</m:t>
                </m:r>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B</m:t>
                    </m:r>
                  </m:num>
                  <m:den>
                    <m:rad>
                      <m:radPr>
                        <m:degHide m:val="1"/>
                        <m:ctrlPr>
                          <w:rPr>
                            <w:rFonts w:ascii="Cambria Math" w:eastAsia="Calibri" w:hAnsi="Cambria Math" w:cs="Times New Roman"/>
                            <w:i/>
                            <w:color w:val="000000"/>
                            <w:sz w:val="18"/>
                            <w:szCs w:val="21"/>
                          </w:rPr>
                        </m:ctrlPr>
                      </m:radPr>
                      <m:deg/>
                      <m:e>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e>
                    </m:rad>
                  </m:den>
                </m:f>
              </m:oMath>
            </m:oMathPara>
          </w:p>
        </w:tc>
      </w:tr>
      <w:tr w:rsidR="00772B09" w:rsidRPr="00A40ADF" w:rsidTr="004819B8">
        <w:trPr>
          <w:trHeight w:val="20"/>
          <w:jc w:val="center"/>
        </w:trPr>
        <w:tc>
          <w:tcPr>
            <w:tcW w:w="2501" w:type="pct"/>
            <w:tcBorders>
              <w:top w:val="single" w:sz="4" w:space="0" w:color="auto"/>
              <w:left w:val="single" w:sz="4" w:space="0" w:color="auto"/>
              <w:bottom w:val="single" w:sz="4" w:space="0" w:color="auto"/>
              <w:right w:val="single" w:sz="4" w:space="0" w:color="auto"/>
            </w:tcBorders>
            <w:shd w:val="clear" w:color="auto" w:fill="auto"/>
            <w:noWrap/>
            <w:vAlign w:val="center"/>
          </w:tcPr>
          <w:p w:rsidR="00772B09" w:rsidRPr="00A40ADF" w:rsidRDefault="00772B09" w:rsidP="00946FC4">
            <w:pPr>
              <w:spacing w:after="0" w:line="240" w:lineRule="auto"/>
              <w:jc w:val="center"/>
              <w:rPr>
                <w:rFonts w:ascii="Times New Roman" w:eastAsia="Times New Roman" w:hAnsi="Times New Roman" w:cs="Times New Roman"/>
                <w:sz w:val="18"/>
                <w:szCs w:val="21"/>
              </w:rPr>
            </w:pPr>
            <w:r w:rsidRPr="00A40ADF">
              <w:rPr>
                <w:rFonts w:ascii="Times New Roman" w:eastAsia="Calibri" w:hAnsi="Times New Roman" w:cs="Times New Roman"/>
                <w:color w:val="000000"/>
                <w:sz w:val="18"/>
                <w:szCs w:val="21"/>
              </w:rPr>
              <w:t>Лысенко</w:t>
            </w:r>
          </w:p>
        </w:tc>
        <w:tc>
          <w:tcPr>
            <w:tcW w:w="2499" w:type="pct"/>
            <w:tcBorders>
              <w:top w:val="single" w:sz="4" w:space="0" w:color="auto"/>
              <w:left w:val="nil"/>
              <w:bottom w:val="single" w:sz="4" w:space="0" w:color="auto"/>
              <w:right w:val="single" w:sz="4" w:space="0" w:color="auto"/>
            </w:tcBorders>
            <w:shd w:val="clear" w:color="auto" w:fill="auto"/>
            <w:noWrap/>
            <w:vAlign w:val="center"/>
          </w:tcPr>
          <w:p w:rsidR="00772B09" w:rsidRPr="00A40ADF" w:rsidRDefault="00222313" w:rsidP="00946FC4">
            <w:pPr>
              <w:spacing w:after="0" w:line="240" w:lineRule="auto"/>
              <w:contextualSpacing/>
              <w:rPr>
                <w:rFonts w:ascii="Times New Roman" w:eastAsia="Times New Roman" w:hAnsi="Times New Roman" w:cs="Times New Roman"/>
                <w:i/>
                <w:color w:val="000000"/>
                <w:sz w:val="18"/>
                <w:szCs w:val="21"/>
              </w:rPr>
            </w:pPr>
            <m:oMathPara>
              <m:oMathParaPr>
                <m:jc m:val="left"/>
              </m:oMathParaPr>
              <m:oMath>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н</m:t>
                    </m:r>
                  </m:sub>
                </m:sSub>
                <m:r>
                  <w:rPr>
                    <w:rFonts w:ascii="Cambria Math" w:eastAsia="Calibri" w:hAnsi="Cambria Math" w:cs="Times New Roman"/>
                    <w:color w:val="000000"/>
                    <w:sz w:val="18"/>
                    <w:szCs w:val="21"/>
                  </w:rPr>
                  <m:t>=A-B</m:t>
                </m:r>
                <m:r>
                  <w:rPr>
                    <w:rFonts w:ascii="Cambria Math" w:hAnsi="Cambria Math" w:cs="Times New Roman"/>
                    <w:sz w:val="18"/>
                    <w:szCs w:val="21"/>
                  </w:rPr>
                  <m:t>∙</m:t>
                </m:r>
                <m:sSup>
                  <m:sSupPr>
                    <m:ctrlPr>
                      <w:rPr>
                        <w:rFonts w:ascii="Cambria Math" w:eastAsia="Calibri" w:hAnsi="Cambria Math" w:cs="Times New Roman"/>
                        <w:i/>
                        <w:color w:val="000000"/>
                        <w:sz w:val="18"/>
                        <w:szCs w:val="21"/>
                      </w:rPr>
                    </m:ctrlPr>
                  </m:sSupPr>
                  <m:e>
                    <m:r>
                      <w:rPr>
                        <w:rFonts w:ascii="Cambria Math" w:eastAsia="Calibri" w:hAnsi="Cambria Math" w:cs="Times New Roman"/>
                        <w:color w:val="000000"/>
                        <w:sz w:val="18"/>
                        <w:szCs w:val="21"/>
                      </w:rPr>
                      <m:t>e</m:t>
                    </m:r>
                  </m:e>
                  <m:sup>
                    <m:f>
                      <m:fPr>
                        <m:ctrlPr>
                          <w:rPr>
                            <w:rFonts w:ascii="Cambria Math" w:eastAsia="Calibri" w:hAnsi="Cambria Math" w:cs="Times New Roman"/>
                            <w:i/>
                            <w:color w:val="000000"/>
                            <w:sz w:val="18"/>
                            <w:szCs w:val="21"/>
                          </w:rPr>
                        </m:ctrlPr>
                      </m:fPr>
                      <m:num>
                        <m:r>
                          <w:rPr>
                            <w:rFonts w:ascii="Cambria Math" w:eastAsia="Calibri" w:hAnsi="Cambria Math" w:cs="Times New Roman"/>
                            <w:color w:val="000000"/>
                            <w:sz w:val="18"/>
                            <w:szCs w:val="21"/>
                          </w:rPr>
                          <m:t>-A</m:t>
                        </m:r>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Q</m:t>
                            </m:r>
                          </m:e>
                          <m:sub>
                            <m:r>
                              <w:rPr>
                                <w:rFonts w:ascii="Cambria Math" w:hAnsi="Cambria Math" w:cs="Times New Roman"/>
                                <w:sz w:val="18"/>
                                <w:szCs w:val="21"/>
                              </w:rPr>
                              <m:t>ж</m:t>
                            </m:r>
                          </m:sub>
                        </m:sSub>
                      </m:num>
                      <m:den>
                        <m:r>
                          <w:rPr>
                            <w:rFonts w:ascii="Cambria Math" w:eastAsia="Calibri" w:hAnsi="Cambria Math" w:cs="Times New Roman"/>
                            <w:color w:val="000000"/>
                            <w:sz w:val="18"/>
                            <w:szCs w:val="21"/>
                          </w:rPr>
                          <m:t>B</m:t>
                        </m:r>
                      </m:den>
                    </m:f>
                  </m:sup>
                </m:sSup>
              </m:oMath>
            </m:oMathPara>
          </w:p>
        </w:tc>
      </w:tr>
    </w:tbl>
    <w:p w:rsidR="001C741B" w:rsidRPr="002A1B98" w:rsidRDefault="001C741B" w:rsidP="00946FC4">
      <w:pPr>
        <w:pStyle w:val="14"/>
        <w:rPr>
          <w:sz w:val="21"/>
          <w:szCs w:val="21"/>
        </w:rPr>
      </w:pPr>
    </w:p>
    <w:p w:rsidR="00772B09" w:rsidRPr="002A1B98" w:rsidRDefault="00772B09" w:rsidP="00DF32C3">
      <w:pPr>
        <w:pStyle w:val="14"/>
        <w:pageBreakBefore/>
        <w:ind w:firstLine="567"/>
        <w:rPr>
          <w:sz w:val="21"/>
          <w:szCs w:val="21"/>
        </w:rPr>
      </w:pPr>
      <w:r w:rsidRPr="002A1B98">
        <w:rPr>
          <w:sz w:val="21"/>
          <w:szCs w:val="21"/>
        </w:rPr>
        <w:lastRenderedPageBreak/>
        <w:t>Данные характеристики вытеснения являются двухпараметрическими кривыми обводнения. Qн</w:t>
      </w:r>
      <w:r w:rsidR="00E900F8">
        <w:rPr>
          <w:sz w:val="21"/>
          <w:szCs w:val="21"/>
        </w:rPr>
        <w:t> </w:t>
      </w:r>
      <w:r w:rsidR="00D626F2">
        <w:rPr>
          <w:sz w:val="21"/>
          <w:szCs w:val="21"/>
        </w:rPr>
        <w:t>–</w:t>
      </w:r>
      <w:r w:rsidR="00E900F8">
        <w:rPr>
          <w:sz w:val="21"/>
          <w:szCs w:val="21"/>
        </w:rPr>
        <w:t xml:space="preserve"> </w:t>
      </w:r>
      <w:r w:rsidRPr="002A1B98">
        <w:rPr>
          <w:sz w:val="21"/>
          <w:szCs w:val="21"/>
        </w:rPr>
        <w:t>накопленная добыча нефти, Qж</w:t>
      </w:r>
      <w:r w:rsidR="00E900F8">
        <w:rPr>
          <w:sz w:val="21"/>
          <w:szCs w:val="21"/>
        </w:rPr>
        <w:t> </w:t>
      </w:r>
      <w:r w:rsidR="00D626F2">
        <w:rPr>
          <w:sz w:val="21"/>
          <w:szCs w:val="21"/>
        </w:rPr>
        <w:t>–</w:t>
      </w:r>
      <w:r w:rsidR="00E900F8">
        <w:rPr>
          <w:sz w:val="21"/>
          <w:szCs w:val="21"/>
        </w:rPr>
        <w:t xml:space="preserve"> </w:t>
      </w:r>
      <w:r w:rsidRPr="002A1B98">
        <w:rPr>
          <w:sz w:val="21"/>
          <w:szCs w:val="21"/>
        </w:rPr>
        <w:t>накопленная добыча жидкости, Qв</w:t>
      </w:r>
      <w:r w:rsidR="00E900F8">
        <w:rPr>
          <w:sz w:val="21"/>
          <w:szCs w:val="21"/>
        </w:rPr>
        <w:t> </w:t>
      </w:r>
      <w:r w:rsidR="00D626F2">
        <w:rPr>
          <w:sz w:val="21"/>
          <w:szCs w:val="21"/>
        </w:rPr>
        <w:t>–</w:t>
      </w:r>
      <w:r w:rsidR="00E900F8">
        <w:rPr>
          <w:sz w:val="21"/>
          <w:szCs w:val="21"/>
        </w:rPr>
        <w:t xml:space="preserve"> </w:t>
      </w:r>
      <w:r w:rsidRPr="002A1B98">
        <w:rPr>
          <w:sz w:val="21"/>
          <w:szCs w:val="21"/>
        </w:rPr>
        <w:t>накопленная добыча воды. Коэффициенты A, B определяются по методу наименьших квадратов. Часто эти коэффициенты носят определенный физический смысл. Например, в характеристиках вытеснения Назарова-Сипачева и Сипачева-П</w:t>
      </w:r>
      <w:r w:rsidR="00C750BD">
        <w:rPr>
          <w:sz w:val="21"/>
          <w:szCs w:val="21"/>
        </w:rPr>
        <w:t>о</w:t>
      </w:r>
      <w:r w:rsidRPr="002A1B98">
        <w:rPr>
          <w:sz w:val="21"/>
          <w:szCs w:val="21"/>
        </w:rPr>
        <w:t>севича отношение 1/B соответствует потенциально извлекаемым запасам нефти.</w:t>
      </w:r>
    </w:p>
    <w:p w:rsidR="00772B09" w:rsidRPr="002A1B98" w:rsidRDefault="00772B09" w:rsidP="00946FC4">
      <w:pPr>
        <w:pStyle w:val="14"/>
        <w:ind w:firstLine="567"/>
        <w:rPr>
          <w:sz w:val="21"/>
          <w:szCs w:val="21"/>
        </w:rPr>
      </w:pPr>
      <w:r w:rsidRPr="002A1B98">
        <w:rPr>
          <w:sz w:val="21"/>
          <w:szCs w:val="21"/>
        </w:rPr>
        <w:t>Характеристики вытеснения Назарова-Сипачева, Сипачева-П</w:t>
      </w:r>
      <w:r w:rsidR="00C750BD">
        <w:rPr>
          <w:sz w:val="21"/>
          <w:szCs w:val="21"/>
        </w:rPr>
        <w:t>о</w:t>
      </w:r>
      <w:r w:rsidRPr="002A1B98">
        <w:rPr>
          <w:sz w:val="21"/>
          <w:szCs w:val="21"/>
        </w:rPr>
        <w:t>севича, Абызбаева, Камбарова, Лысенко являются асимптотическими, т.е. накопленная добыча нефти стремится к потенциально извлекаемым запасам при увеличении накопленной добычи жидкости.</w:t>
      </w:r>
    </w:p>
    <w:p w:rsidR="00F35E7D" w:rsidRDefault="00772B09" w:rsidP="00F35E7D">
      <w:pPr>
        <w:pStyle w:val="14"/>
        <w:tabs>
          <w:tab w:val="left" w:pos="850"/>
        </w:tabs>
        <w:ind w:firstLine="567"/>
        <w:rPr>
          <w:sz w:val="21"/>
          <w:szCs w:val="21"/>
        </w:rPr>
      </w:pPr>
      <w:r w:rsidRPr="002A1B98">
        <w:rPr>
          <w:sz w:val="21"/>
          <w:szCs w:val="21"/>
        </w:rPr>
        <w:t>Входными данными в разработанной программе являются:</w:t>
      </w:r>
    </w:p>
    <w:p w:rsidR="00F35E7D" w:rsidRDefault="00F35E7D" w:rsidP="00F35E7D">
      <w:pPr>
        <w:pStyle w:val="14"/>
        <w:tabs>
          <w:tab w:val="left" w:pos="850"/>
        </w:tabs>
        <w:ind w:firstLine="567"/>
        <w:rPr>
          <w:sz w:val="21"/>
          <w:szCs w:val="21"/>
        </w:rPr>
      </w:pPr>
      <w:r>
        <w:rPr>
          <w:sz w:val="21"/>
          <w:szCs w:val="21"/>
        </w:rPr>
        <w:t>–</w:t>
      </w:r>
      <w:r>
        <w:rPr>
          <w:sz w:val="21"/>
          <w:szCs w:val="21"/>
        </w:rPr>
        <w:tab/>
      </w:r>
      <w:r w:rsidR="00772B09" w:rsidRPr="002A1B98">
        <w:rPr>
          <w:sz w:val="21"/>
          <w:szCs w:val="21"/>
        </w:rPr>
        <w:t xml:space="preserve">данные накопленной добычи нефти и жидкости в </w:t>
      </w:r>
      <w:r w:rsidR="00C64C44" w:rsidRPr="002A1B98">
        <w:rPr>
          <w:sz w:val="21"/>
          <w:szCs w:val="21"/>
        </w:rPr>
        <w:t>поверхностных</w:t>
      </w:r>
      <w:r w:rsidR="00772B09" w:rsidRPr="002A1B98">
        <w:rPr>
          <w:sz w:val="21"/>
          <w:szCs w:val="21"/>
        </w:rPr>
        <w:t xml:space="preserve"> условиях</w:t>
      </w:r>
      <w:r w:rsidR="00C64C44" w:rsidRPr="002A1B98">
        <w:rPr>
          <w:sz w:val="21"/>
          <w:szCs w:val="21"/>
        </w:rPr>
        <w:t>;</w:t>
      </w:r>
    </w:p>
    <w:p w:rsidR="00F35E7D" w:rsidRDefault="00F35E7D" w:rsidP="00F35E7D">
      <w:pPr>
        <w:pStyle w:val="14"/>
        <w:tabs>
          <w:tab w:val="left" w:pos="850"/>
        </w:tabs>
        <w:ind w:firstLine="567"/>
        <w:rPr>
          <w:sz w:val="21"/>
          <w:szCs w:val="21"/>
        </w:rPr>
      </w:pPr>
      <w:r>
        <w:rPr>
          <w:sz w:val="21"/>
          <w:szCs w:val="21"/>
        </w:rPr>
        <w:t>–</w:t>
      </w:r>
      <w:r>
        <w:rPr>
          <w:sz w:val="21"/>
          <w:szCs w:val="21"/>
        </w:rPr>
        <w:tab/>
      </w:r>
      <w:r w:rsidR="00772B09" w:rsidRPr="002A1B98">
        <w:rPr>
          <w:sz w:val="21"/>
          <w:szCs w:val="21"/>
        </w:rPr>
        <w:t>переводной коэффициент</w:t>
      </w:r>
      <w:r w:rsidR="00C64C44" w:rsidRPr="002A1B98">
        <w:rPr>
          <w:sz w:val="21"/>
          <w:szCs w:val="21"/>
        </w:rPr>
        <w:t>;</w:t>
      </w:r>
    </w:p>
    <w:p w:rsidR="00F35E7D" w:rsidRDefault="00F35E7D" w:rsidP="00F35E7D">
      <w:pPr>
        <w:pStyle w:val="14"/>
        <w:tabs>
          <w:tab w:val="left" w:pos="850"/>
        </w:tabs>
        <w:ind w:firstLine="567"/>
        <w:rPr>
          <w:sz w:val="21"/>
          <w:szCs w:val="21"/>
        </w:rPr>
      </w:pPr>
      <w:r>
        <w:rPr>
          <w:sz w:val="21"/>
          <w:szCs w:val="21"/>
        </w:rPr>
        <w:t>–</w:t>
      </w:r>
      <w:r>
        <w:rPr>
          <w:sz w:val="21"/>
          <w:szCs w:val="21"/>
        </w:rPr>
        <w:tab/>
      </w:r>
      <w:r w:rsidR="00772B09" w:rsidRPr="002A1B98">
        <w:rPr>
          <w:sz w:val="21"/>
          <w:szCs w:val="21"/>
        </w:rPr>
        <w:t>временные интервалы, соответствующие данным по добыче</w:t>
      </w:r>
      <w:r w:rsidR="00C64C44" w:rsidRPr="002A1B98">
        <w:rPr>
          <w:sz w:val="21"/>
          <w:szCs w:val="21"/>
        </w:rPr>
        <w:t>;</w:t>
      </w:r>
    </w:p>
    <w:p w:rsidR="00F35E7D" w:rsidRDefault="00F35E7D" w:rsidP="00F35E7D">
      <w:pPr>
        <w:pStyle w:val="14"/>
        <w:tabs>
          <w:tab w:val="left" w:pos="850"/>
        </w:tabs>
        <w:ind w:firstLine="567"/>
        <w:rPr>
          <w:sz w:val="21"/>
          <w:szCs w:val="21"/>
        </w:rPr>
      </w:pPr>
      <w:r>
        <w:rPr>
          <w:sz w:val="21"/>
          <w:szCs w:val="21"/>
        </w:rPr>
        <w:t>–</w:t>
      </w:r>
      <w:r>
        <w:rPr>
          <w:sz w:val="21"/>
          <w:szCs w:val="21"/>
        </w:rPr>
        <w:tab/>
      </w:r>
      <w:r w:rsidR="00772B09" w:rsidRPr="002A1B98">
        <w:rPr>
          <w:sz w:val="21"/>
          <w:szCs w:val="21"/>
        </w:rPr>
        <w:t>плотность нефти</w:t>
      </w:r>
      <w:r w:rsidR="00C64C44" w:rsidRPr="002A1B98">
        <w:rPr>
          <w:sz w:val="21"/>
          <w:szCs w:val="21"/>
        </w:rPr>
        <w:t>;</w:t>
      </w:r>
    </w:p>
    <w:p w:rsidR="00772B09" w:rsidRPr="002A1B98" w:rsidRDefault="00F35E7D" w:rsidP="00F35E7D">
      <w:pPr>
        <w:pStyle w:val="14"/>
        <w:tabs>
          <w:tab w:val="left" w:pos="850"/>
        </w:tabs>
        <w:ind w:firstLine="567"/>
        <w:rPr>
          <w:sz w:val="21"/>
          <w:szCs w:val="21"/>
        </w:rPr>
      </w:pPr>
      <w:r>
        <w:rPr>
          <w:sz w:val="21"/>
          <w:szCs w:val="21"/>
        </w:rPr>
        <w:t>–</w:t>
      </w:r>
      <w:r>
        <w:rPr>
          <w:sz w:val="21"/>
          <w:szCs w:val="21"/>
        </w:rPr>
        <w:tab/>
      </w:r>
      <w:r w:rsidR="00772B09" w:rsidRPr="002A1B98">
        <w:rPr>
          <w:sz w:val="21"/>
          <w:szCs w:val="21"/>
        </w:rPr>
        <w:t>НБЗ, ИЗН</w:t>
      </w:r>
      <w:r w:rsidR="00C64C44" w:rsidRPr="002A1B98">
        <w:rPr>
          <w:sz w:val="21"/>
          <w:szCs w:val="21"/>
        </w:rPr>
        <w:t>.</w:t>
      </w:r>
    </w:p>
    <w:p w:rsidR="00772B09" w:rsidRPr="002A1B98" w:rsidRDefault="00772B09" w:rsidP="00946FC4">
      <w:pPr>
        <w:pStyle w:val="14"/>
        <w:ind w:firstLine="567"/>
        <w:rPr>
          <w:sz w:val="21"/>
          <w:szCs w:val="21"/>
        </w:rPr>
      </w:pPr>
      <w:r w:rsidRPr="002A1B98">
        <w:rPr>
          <w:sz w:val="21"/>
          <w:szCs w:val="21"/>
        </w:rPr>
        <w:t>После ввода входных данных и запуска программы рассчитываются различные данные исторических технологических показателей разработки месторождений. Например, текущая добыча нефти, воды, жидкости, накопленная добыча воды, ВНФ, обводненность, а также другие показатели, являющиеся комбина</w:t>
      </w:r>
      <w:r w:rsidR="00F24D7B" w:rsidRPr="002A1B98">
        <w:rPr>
          <w:sz w:val="21"/>
          <w:szCs w:val="21"/>
        </w:rPr>
        <w:t>циями ранее упомянутых величин.</w:t>
      </w:r>
    </w:p>
    <w:p w:rsidR="00772B09" w:rsidRPr="002A1B98" w:rsidRDefault="00772B09" w:rsidP="00946FC4">
      <w:pPr>
        <w:pStyle w:val="14"/>
        <w:ind w:firstLine="567"/>
        <w:rPr>
          <w:sz w:val="21"/>
          <w:szCs w:val="21"/>
        </w:rPr>
      </w:pPr>
      <w:r w:rsidRPr="002A1B98">
        <w:rPr>
          <w:sz w:val="21"/>
          <w:szCs w:val="21"/>
        </w:rPr>
        <w:t>Затем происходит процесс расчета характеристик вытеснения. Коэффициенты A, B были найдены с помощью решения оптимизационной задачи. Для этого был подгружен пакет Solve в MS Office Excel, который встроен в VBA. В качестве целевой функции в оптимизационных задачах использовались суммы квадратов разности между действительными и аппроксимируемыми значениями. Решение было найдено с использованием метода обобщенного приведенного градиента для гладких нелинейных задач и с помощью эволюционного метода для негладких задач</w:t>
      </w:r>
      <w:r w:rsidR="00396ABE" w:rsidRPr="002A1B98">
        <w:rPr>
          <w:sz w:val="21"/>
          <w:szCs w:val="21"/>
        </w:rPr>
        <w:t xml:space="preserve"> [</w:t>
      </w:r>
      <w:r w:rsidR="0020379E" w:rsidRPr="002A1B98">
        <w:rPr>
          <w:sz w:val="21"/>
          <w:szCs w:val="21"/>
        </w:rPr>
        <w:t>7</w:t>
      </w:r>
      <w:r w:rsidR="00396ABE" w:rsidRPr="002A1B98">
        <w:rPr>
          <w:sz w:val="21"/>
          <w:szCs w:val="21"/>
        </w:rPr>
        <w:t>]</w:t>
      </w:r>
      <w:r w:rsidRPr="002A1B98">
        <w:rPr>
          <w:sz w:val="21"/>
          <w:szCs w:val="21"/>
        </w:rPr>
        <w:t xml:space="preserve">. Ячейками изменения переменных являются константы A, B. На них были наложены ограничения для уменьшения времени расчета на ЭВМ. </w:t>
      </w:r>
    </w:p>
    <w:p w:rsidR="00772B09" w:rsidRPr="002A1B98" w:rsidRDefault="00772B09" w:rsidP="00DF32C3">
      <w:pPr>
        <w:pStyle w:val="14"/>
        <w:pageBreakBefore/>
        <w:rPr>
          <w:sz w:val="21"/>
          <w:szCs w:val="21"/>
        </w:rPr>
      </w:pPr>
      <w:r w:rsidRPr="002A1B98">
        <w:rPr>
          <w:sz w:val="21"/>
          <w:szCs w:val="21"/>
        </w:rPr>
        <w:lastRenderedPageBreak/>
        <w:t xml:space="preserve">После получения значений параметров A, B для каждой характеристики, осуществляется процесс экстраполяции данных основных показателей разработки (накопленная добыча воды, жидкости, нефти, обводненность), а затем их перевод в поверхностные условия с помощью переводного коэффициента. Для пользователя доступны экстраполированные данные динамики основных показателей разработки </w:t>
      </w:r>
      <w:r w:rsidR="00DC4E1B" w:rsidRPr="002A1B98">
        <w:rPr>
          <w:sz w:val="21"/>
          <w:szCs w:val="21"/>
        </w:rPr>
        <w:t>месторождения,</w:t>
      </w:r>
      <w:r w:rsidRPr="002A1B98">
        <w:rPr>
          <w:sz w:val="21"/>
          <w:szCs w:val="21"/>
        </w:rPr>
        <w:t xml:space="preserve"> как в поверхностных, так и в пластовых условиях.</w:t>
      </w:r>
    </w:p>
    <w:p w:rsidR="00FF6BC5" w:rsidRPr="002A1B98" w:rsidRDefault="00772B09" w:rsidP="00946FC4">
      <w:pPr>
        <w:pStyle w:val="14"/>
        <w:ind w:firstLine="567"/>
        <w:rPr>
          <w:sz w:val="21"/>
          <w:szCs w:val="21"/>
        </w:rPr>
      </w:pPr>
      <w:r w:rsidRPr="002A1B98">
        <w:rPr>
          <w:sz w:val="21"/>
          <w:szCs w:val="21"/>
        </w:rPr>
        <w:t>В результате программа отображает таблицу с технологическими показателями в поверхностных условия</w:t>
      </w:r>
      <w:r w:rsidR="00680DF2" w:rsidRPr="002A1B98">
        <w:rPr>
          <w:sz w:val="21"/>
          <w:szCs w:val="21"/>
        </w:rPr>
        <w:t xml:space="preserve">х при предельной обводненности </w:t>
      </w:r>
      <w:r w:rsidRPr="002A1B98">
        <w:rPr>
          <w:sz w:val="21"/>
          <w:szCs w:val="21"/>
        </w:rPr>
        <w:t>(по умолчанию fпред = 98%) по оптимальным характеристикам вытеснения. В данном случае критерием оптимальности является достижение предельной обводненности</w:t>
      </w:r>
      <w:r w:rsidR="00FF6BC5" w:rsidRPr="002A1B98">
        <w:rPr>
          <w:sz w:val="21"/>
          <w:szCs w:val="21"/>
        </w:rPr>
        <w:t xml:space="preserve"> за определенный период времени.</w:t>
      </w:r>
    </w:p>
    <w:p w:rsidR="00772B09" w:rsidRPr="002A1B98" w:rsidRDefault="00772B09" w:rsidP="00946FC4">
      <w:pPr>
        <w:pStyle w:val="14"/>
        <w:ind w:firstLine="567"/>
        <w:rPr>
          <w:sz w:val="21"/>
          <w:szCs w:val="21"/>
        </w:rPr>
      </w:pPr>
      <w:r w:rsidRPr="002A1B98">
        <w:rPr>
          <w:sz w:val="21"/>
          <w:szCs w:val="21"/>
        </w:rPr>
        <w:t>Значения прогнозных технологических показателей на пласте БВ6 крупного месторождения Западной Сибири находятся в таблице 2.2.</w:t>
      </w:r>
    </w:p>
    <w:p w:rsidR="00396ABE" w:rsidRPr="002A1B98" w:rsidRDefault="00772B09" w:rsidP="00DF32C3">
      <w:pPr>
        <w:pStyle w:val="16"/>
      </w:pPr>
      <w:r w:rsidRPr="002A1B98">
        <w:t>Таблица 2.2</w:t>
      </w:r>
    </w:p>
    <w:p w:rsidR="005F5B3D" w:rsidRPr="002A1B98" w:rsidRDefault="00772B09" w:rsidP="00DF32C3">
      <w:pPr>
        <w:pStyle w:val="24"/>
      </w:pPr>
      <w:r w:rsidRPr="002A1B98">
        <w:t>Технологические показатели в поверхностных условиях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1196"/>
        <w:gridCol w:w="751"/>
        <w:gridCol w:w="929"/>
        <w:gridCol w:w="942"/>
        <w:gridCol w:w="778"/>
        <w:gridCol w:w="651"/>
        <w:gridCol w:w="613"/>
        <w:gridCol w:w="594"/>
      </w:tblGrid>
      <w:tr w:rsidR="00DC4E1B" w:rsidRPr="00DF32C3" w:rsidTr="00B91070">
        <w:trPr>
          <w:trHeight w:val="20"/>
          <w:jc w:val="center"/>
        </w:trPr>
        <w:tc>
          <w:tcPr>
            <w:tcW w:w="926" w:type="pct"/>
            <w:shd w:val="clear" w:color="auto" w:fill="auto"/>
            <w:tcMar>
              <w:top w:w="72" w:type="dxa"/>
              <w:left w:w="144" w:type="dxa"/>
              <w:bottom w:w="72" w:type="dxa"/>
              <w:right w:w="144" w:type="dxa"/>
            </w:tcMar>
            <w:vAlign w:val="center"/>
            <w:hideMark/>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Название ХВ</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lang w:val="en-US"/>
              </w:rPr>
              <w:t>Q</w:t>
            </w:r>
            <w:r w:rsidRPr="00DF32C3">
              <w:rPr>
                <w:rFonts w:ascii="Times New Roman" w:hAnsi="Times New Roman" w:cs="Times New Roman"/>
                <w:sz w:val="18"/>
                <w:szCs w:val="18"/>
                <w:vertAlign w:val="subscript"/>
              </w:rPr>
              <w:t>н</w:t>
            </w:r>
            <w:r w:rsidR="00DC4E1B" w:rsidRPr="00DF32C3">
              <w:rPr>
                <w:rFonts w:ascii="Times New Roman" w:hAnsi="Times New Roman" w:cs="Times New Roman"/>
                <w:sz w:val="18"/>
                <w:szCs w:val="18"/>
                <w:vertAlign w:val="subscript"/>
              </w:rPr>
              <w:t xml:space="preserve"> </w:t>
            </w:r>
            <w:r w:rsidRPr="00DF32C3">
              <w:rPr>
                <w:rFonts w:ascii="Times New Roman" w:hAnsi="Times New Roman" w:cs="Times New Roman"/>
                <w:sz w:val="18"/>
                <w:szCs w:val="18"/>
              </w:rPr>
              <w:t>(тыс.т.)</w:t>
            </w:r>
          </w:p>
        </w:tc>
        <w:tc>
          <w:tcPr>
            <w:tcW w:w="720" w:type="pct"/>
            <w:shd w:val="clear" w:color="auto" w:fill="auto"/>
            <w:tcMar>
              <w:top w:w="72" w:type="dxa"/>
              <w:left w:w="144" w:type="dxa"/>
              <w:bottom w:w="72" w:type="dxa"/>
              <w:right w:w="144" w:type="dxa"/>
            </w:tcMar>
            <w:vAlign w:val="center"/>
            <w:hideMark/>
          </w:tcPr>
          <w:p w:rsidR="00DC4E1B" w:rsidRPr="00DF32C3" w:rsidRDefault="00772B09" w:rsidP="00946FC4">
            <w:pPr>
              <w:spacing w:after="0" w:line="240" w:lineRule="auto"/>
              <w:jc w:val="center"/>
              <w:rPr>
                <w:rFonts w:ascii="Times New Roman" w:hAnsi="Times New Roman" w:cs="Times New Roman"/>
                <w:sz w:val="18"/>
                <w:szCs w:val="18"/>
                <w:vertAlign w:val="subscript"/>
              </w:rPr>
            </w:pPr>
            <w:r w:rsidRPr="00DF32C3">
              <w:rPr>
                <w:rFonts w:ascii="Times New Roman" w:hAnsi="Times New Roman" w:cs="Times New Roman"/>
                <w:sz w:val="18"/>
                <w:szCs w:val="18"/>
                <w:lang w:val="en-US"/>
              </w:rPr>
              <w:t>Q</w:t>
            </w:r>
            <w:r w:rsidRPr="00DF32C3">
              <w:rPr>
                <w:rFonts w:ascii="Times New Roman" w:hAnsi="Times New Roman" w:cs="Times New Roman"/>
                <w:sz w:val="18"/>
                <w:szCs w:val="18"/>
                <w:vertAlign w:val="subscript"/>
              </w:rPr>
              <w:t>ж</w:t>
            </w:r>
          </w:p>
          <w:p w:rsidR="00772B09" w:rsidRPr="00DF32C3" w:rsidRDefault="00DC4E1B"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(тыс.</w:t>
            </w:r>
            <w:r w:rsidR="00772B09" w:rsidRPr="00DF32C3">
              <w:rPr>
                <w:rFonts w:ascii="Times New Roman" w:hAnsi="Times New Roman" w:cs="Times New Roman"/>
                <w:sz w:val="18"/>
                <w:szCs w:val="18"/>
              </w:rPr>
              <w:t>т)</w:t>
            </w:r>
          </w:p>
        </w:tc>
        <w:tc>
          <w:tcPr>
            <w:tcW w:w="730" w:type="pct"/>
            <w:shd w:val="clear" w:color="auto" w:fill="auto"/>
            <w:tcMar>
              <w:top w:w="72" w:type="dxa"/>
              <w:left w:w="144" w:type="dxa"/>
              <w:bottom w:w="72" w:type="dxa"/>
              <w:right w:w="144" w:type="dxa"/>
            </w:tcMar>
            <w:vAlign w:val="center"/>
            <w:hideMark/>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lang w:val="en-US"/>
              </w:rPr>
              <w:t>Q</w:t>
            </w:r>
            <w:r w:rsidRPr="00DF32C3">
              <w:rPr>
                <w:rFonts w:ascii="Times New Roman" w:hAnsi="Times New Roman" w:cs="Times New Roman"/>
                <w:sz w:val="18"/>
                <w:szCs w:val="18"/>
                <w:vertAlign w:val="subscript"/>
              </w:rPr>
              <w:t>в</w:t>
            </w:r>
            <w:r w:rsidR="00DC4E1B" w:rsidRPr="00DF32C3">
              <w:rPr>
                <w:rFonts w:ascii="Times New Roman" w:hAnsi="Times New Roman" w:cs="Times New Roman"/>
                <w:sz w:val="18"/>
                <w:szCs w:val="18"/>
                <w:vertAlign w:val="subscript"/>
              </w:rPr>
              <w:t xml:space="preserve"> </w:t>
            </w:r>
            <w:r w:rsidRPr="00DF32C3">
              <w:rPr>
                <w:rFonts w:ascii="Times New Roman" w:hAnsi="Times New Roman" w:cs="Times New Roman"/>
                <w:sz w:val="18"/>
                <w:szCs w:val="18"/>
              </w:rPr>
              <w:t>(тыс.т)</w:t>
            </w:r>
          </w:p>
        </w:tc>
        <w:tc>
          <w:tcPr>
            <w:tcW w:w="603" w:type="pct"/>
            <w:shd w:val="clear" w:color="auto" w:fill="auto"/>
            <w:tcMar>
              <w:top w:w="72" w:type="dxa"/>
              <w:left w:w="144" w:type="dxa"/>
              <w:bottom w:w="72" w:type="dxa"/>
              <w:right w:w="144" w:type="dxa"/>
            </w:tcMar>
            <w:vAlign w:val="center"/>
            <w:hideMark/>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ВНФ</w:t>
            </w:r>
          </w:p>
        </w:tc>
        <w:tc>
          <w:tcPr>
            <w:tcW w:w="504" w:type="pct"/>
            <w:shd w:val="clear" w:color="auto" w:fill="auto"/>
            <w:tcMar>
              <w:top w:w="72" w:type="dxa"/>
              <w:left w:w="144" w:type="dxa"/>
              <w:bottom w:w="72" w:type="dxa"/>
              <w:right w:w="144" w:type="dxa"/>
            </w:tcMar>
            <w:vAlign w:val="center"/>
            <w:hideMark/>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КИН</w:t>
            </w:r>
          </w:p>
        </w:tc>
        <w:tc>
          <w:tcPr>
            <w:tcW w:w="475" w:type="pct"/>
            <w:shd w:val="clear" w:color="auto" w:fill="auto"/>
            <w:tcMar>
              <w:top w:w="72" w:type="dxa"/>
              <w:left w:w="144" w:type="dxa"/>
              <w:bottom w:w="72" w:type="dxa"/>
              <w:right w:w="144" w:type="dxa"/>
            </w:tcMar>
            <w:vAlign w:val="center"/>
            <w:hideMark/>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Дата НИЗ</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 xml:space="preserve">Дата </w:t>
            </w:r>
            <w:r w:rsidRPr="00DF32C3">
              <w:rPr>
                <w:rFonts w:ascii="Times New Roman" w:hAnsi="Times New Roman" w:cs="Times New Roman"/>
                <w:sz w:val="18"/>
                <w:szCs w:val="18"/>
              </w:rPr>
              <w:br/>
            </w:r>
            <w:r w:rsidRPr="00DF32C3">
              <w:rPr>
                <w:rFonts w:ascii="Times New Roman" w:hAnsi="Times New Roman" w:cs="Times New Roman"/>
                <w:sz w:val="18"/>
                <w:szCs w:val="18"/>
                <w:lang w:val="en-US"/>
              </w:rPr>
              <w:t>f</w:t>
            </w:r>
            <w:r w:rsidRPr="00DF32C3">
              <w:rPr>
                <w:rFonts w:ascii="Times New Roman" w:hAnsi="Times New Roman" w:cs="Times New Roman"/>
                <w:sz w:val="18"/>
                <w:szCs w:val="18"/>
                <w:vertAlign w:val="subscript"/>
              </w:rPr>
              <w:t>пред</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Назаров-Сипачев</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50424</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173403</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122978</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2,358</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0,413</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rPr>
              <w:t>2056</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Сипачев-П</w:t>
            </w:r>
            <w:r w:rsidR="00C750BD" w:rsidRPr="00DF32C3">
              <w:rPr>
                <w:rFonts w:ascii="Times New Roman" w:hAnsi="Times New Roman" w:cs="Times New Roman"/>
                <w:sz w:val="18"/>
                <w:szCs w:val="18"/>
              </w:rPr>
              <w:t>о</w:t>
            </w:r>
            <w:r w:rsidRPr="00DF32C3">
              <w:rPr>
                <w:rFonts w:ascii="Times New Roman" w:hAnsi="Times New Roman" w:cs="Times New Roman"/>
                <w:sz w:val="18"/>
                <w:szCs w:val="18"/>
              </w:rPr>
              <w:t>севич</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51357</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208969</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157613</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2,967</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0,420</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207</w:t>
            </w:r>
            <w:r w:rsidRPr="00DF32C3">
              <w:rPr>
                <w:rFonts w:ascii="Times New Roman" w:hAnsi="Times New Roman" w:cs="Times New Roman"/>
                <w:sz w:val="18"/>
                <w:szCs w:val="18"/>
              </w:rPr>
              <w:t>5</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55</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Сазонов</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53329</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285598</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232269</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4,210</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0,436</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53</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45</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Абызбаев</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54039</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312962</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258923</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4,632</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0,442</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63</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hAnsi="Times New Roman" w:cs="Times New Roman"/>
                <w:sz w:val="18"/>
                <w:szCs w:val="18"/>
                <w:lang w:val="en-US"/>
              </w:rPr>
              <w:t>2076</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Камбаров</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51076</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198022</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146946</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2,781</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0,418</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45</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53</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Пирведян</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51779</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225389</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173610</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3,241</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0,424</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33</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hAnsi="Times New Roman" w:cs="Times New Roman"/>
                <w:sz w:val="18"/>
                <w:szCs w:val="18"/>
                <w:lang w:val="en-US"/>
              </w:rPr>
              <w:t>2044</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Лысенко</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50287</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167926</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117639</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2,261</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0,411</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hAnsi="Times New Roman" w:cs="Times New Roman"/>
                <w:sz w:val="18"/>
                <w:szCs w:val="18"/>
                <w:lang w:val="en-US"/>
              </w:rPr>
              <w:t>-</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rPr>
            </w:pPr>
            <w:r w:rsidRPr="00DF32C3">
              <w:rPr>
                <w:rFonts w:ascii="Times New Roman" w:hAnsi="Times New Roman" w:cs="Times New Roman"/>
                <w:sz w:val="18"/>
                <w:szCs w:val="18"/>
                <w:lang w:val="en-US"/>
              </w:rPr>
              <w:t>20</w:t>
            </w:r>
            <w:r w:rsidRPr="00DF32C3">
              <w:rPr>
                <w:rFonts w:ascii="Times New Roman" w:hAnsi="Times New Roman" w:cs="Times New Roman"/>
                <w:sz w:val="18"/>
                <w:szCs w:val="18"/>
              </w:rPr>
              <w:t>39</w:t>
            </w:r>
          </w:p>
        </w:tc>
      </w:tr>
      <w:tr w:rsidR="00DC4E1B" w:rsidRPr="00DF32C3" w:rsidTr="00B91070">
        <w:trPr>
          <w:trHeight w:val="20"/>
          <w:jc w:val="center"/>
        </w:trPr>
        <w:tc>
          <w:tcPr>
            <w:tcW w:w="926" w:type="pct"/>
            <w:shd w:val="clear" w:color="auto" w:fill="auto"/>
            <w:tcMar>
              <w:top w:w="72" w:type="dxa"/>
              <w:left w:w="144" w:type="dxa"/>
              <w:bottom w:w="72" w:type="dxa"/>
              <w:right w:w="144" w:type="dxa"/>
            </w:tcMa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hAnsi="Times New Roman" w:cs="Times New Roman"/>
                <w:sz w:val="18"/>
                <w:szCs w:val="18"/>
              </w:rPr>
              <w:t>С</w:t>
            </w:r>
            <w:r w:rsidR="00DC4E1B" w:rsidRPr="00DF32C3">
              <w:rPr>
                <w:rFonts w:ascii="Times New Roman" w:hAnsi="Times New Roman" w:cs="Times New Roman"/>
                <w:sz w:val="18"/>
                <w:szCs w:val="18"/>
              </w:rPr>
              <w:t>реднее</w:t>
            </w:r>
          </w:p>
        </w:tc>
        <w:tc>
          <w:tcPr>
            <w:tcW w:w="582" w:type="pct"/>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51756</w:t>
            </w:r>
          </w:p>
        </w:tc>
        <w:tc>
          <w:tcPr>
            <w:tcW w:w="72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224610</w:t>
            </w:r>
          </w:p>
        </w:tc>
        <w:tc>
          <w:tcPr>
            <w:tcW w:w="730"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jc w:val="center"/>
              <w:rPr>
                <w:rFonts w:ascii="Times New Roman" w:hAnsi="Times New Roman" w:cs="Times New Roman"/>
                <w:sz w:val="18"/>
                <w:szCs w:val="18"/>
              </w:rPr>
            </w:pPr>
            <w:r w:rsidRPr="00DF32C3">
              <w:rPr>
                <w:rFonts w:ascii="Times New Roman" w:eastAsia="Calibri" w:hAnsi="Times New Roman" w:cs="Times New Roman"/>
                <w:color w:val="000000"/>
                <w:sz w:val="18"/>
                <w:szCs w:val="18"/>
              </w:rPr>
              <w:t>172854</w:t>
            </w:r>
          </w:p>
        </w:tc>
        <w:tc>
          <w:tcPr>
            <w:tcW w:w="603"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3,207</w:t>
            </w:r>
          </w:p>
        </w:tc>
        <w:tc>
          <w:tcPr>
            <w:tcW w:w="504"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eastAsia="Calibri" w:hAnsi="Times New Roman" w:cs="Times New Roman"/>
                <w:color w:val="000000"/>
                <w:sz w:val="18"/>
                <w:szCs w:val="18"/>
              </w:rPr>
              <w:t>0,423</w:t>
            </w:r>
          </w:p>
        </w:tc>
        <w:tc>
          <w:tcPr>
            <w:tcW w:w="475" w:type="pct"/>
            <w:shd w:val="clear" w:color="auto" w:fill="auto"/>
            <w:tcMar>
              <w:top w:w="72" w:type="dxa"/>
              <w:left w:w="144" w:type="dxa"/>
              <w:bottom w:w="72" w:type="dxa"/>
              <w:right w:w="144" w:type="dxa"/>
            </w:tcMar>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hAnsi="Times New Roman" w:cs="Times New Roman"/>
                <w:sz w:val="18"/>
                <w:szCs w:val="18"/>
                <w:lang w:val="en-US"/>
              </w:rPr>
              <w:t>-</w:t>
            </w:r>
          </w:p>
        </w:tc>
        <w:tc>
          <w:tcPr>
            <w:tcW w:w="460" w:type="pct"/>
            <w:vAlign w:val="center"/>
          </w:tcPr>
          <w:p w:rsidR="00772B09" w:rsidRPr="00DF32C3" w:rsidRDefault="00772B09" w:rsidP="00946FC4">
            <w:pPr>
              <w:spacing w:after="0" w:line="240" w:lineRule="auto"/>
              <w:ind w:left="-57" w:right="-57"/>
              <w:jc w:val="center"/>
              <w:rPr>
                <w:rFonts w:ascii="Times New Roman" w:hAnsi="Times New Roman" w:cs="Times New Roman"/>
                <w:sz w:val="18"/>
                <w:szCs w:val="18"/>
                <w:lang w:val="en-US"/>
              </w:rPr>
            </w:pPr>
            <w:r w:rsidRPr="00DF32C3">
              <w:rPr>
                <w:rFonts w:ascii="Times New Roman" w:hAnsi="Times New Roman" w:cs="Times New Roman"/>
                <w:sz w:val="18"/>
                <w:szCs w:val="18"/>
                <w:lang w:val="en-US"/>
              </w:rPr>
              <w:t>-</w:t>
            </w:r>
          </w:p>
        </w:tc>
      </w:tr>
    </w:tbl>
    <w:p w:rsidR="00772B09" w:rsidRPr="002A1B98" w:rsidRDefault="00772B09" w:rsidP="00946FC4">
      <w:pPr>
        <w:pStyle w:val="14"/>
        <w:rPr>
          <w:rFonts w:eastAsiaTheme="minorEastAsia"/>
          <w:sz w:val="21"/>
          <w:szCs w:val="21"/>
        </w:rPr>
      </w:pPr>
    </w:p>
    <w:p w:rsidR="00FF6BC5" w:rsidRPr="002A1B98" w:rsidRDefault="00545517" w:rsidP="00946FC4">
      <w:pPr>
        <w:pStyle w:val="14"/>
        <w:ind w:firstLine="567"/>
        <w:rPr>
          <w:rFonts w:eastAsiaTheme="minorEastAsia"/>
          <w:sz w:val="21"/>
          <w:szCs w:val="21"/>
        </w:rPr>
      </w:pPr>
      <w:r w:rsidRPr="002A1B98">
        <w:rPr>
          <w:rFonts w:eastAsiaTheme="minorEastAsia"/>
          <w:sz w:val="21"/>
          <w:szCs w:val="21"/>
        </w:rPr>
        <w:t>На программном уровне р</w:t>
      </w:r>
      <w:r w:rsidR="00FF6BC5" w:rsidRPr="002A1B98">
        <w:rPr>
          <w:rFonts w:eastAsiaTheme="minorEastAsia"/>
          <w:sz w:val="21"/>
          <w:szCs w:val="21"/>
        </w:rPr>
        <w:t>еализовано отображение графиков ХВ, прогнозной динамики накопленной добыче нефти и обводненности.</w:t>
      </w:r>
    </w:p>
    <w:p w:rsidR="00852112" w:rsidRPr="002A1B98" w:rsidRDefault="00852112" w:rsidP="00946FC4">
      <w:pPr>
        <w:pStyle w:val="14"/>
        <w:ind w:firstLine="567"/>
        <w:rPr>
          <w:rFonts w:eastAsiaTheme="minorEastAsia"/>
          <w:sz w:val="21"/>
          <w:szCs w:val="21"/>
        </w:rPr>
      </w:pPr>
    </w:p>
    <w:p w:rsidR="00A82A1A" w:rsidRPr="002A1B98" w:rsidRDefault="00A82A1A" w:rsidP="00946FC4">
      <w:pPr>
        <w:pStyle w:val="14"/>
        <w:ind w:firstLine="0"/>
        <w:jc w:val="center"/>
        <w:rPr>
          <w:rFonts w:eastAsiaTheme="minorEastAsia"/>
          <w:sz w:val="21"/>
          <w:szCs w:val="21"/>
        </w:rPr>
      </w:pPr>
      <w:r w:rsidRPr="002A1B98">
        <w:rPr>
          <w:noProof/>
          <w:sz w:val="21"/>
          <w:szCs w:val="21"/>
          <w:lang w:eastAsia="ru-RU"/>
        </w:rPr>
        <w:lastRenderedPageBreak/>
        <w:drawing>
          <wp:inline distT="0" distB="0" distL="0" distR="0" wp14:anchorId="56F56E85" wp14:editId="209DD2D6">
            <wp:extent cx="4105275" cy="2463165"/>
            <wp:effectExtent l="0" t="0" r="9525" b="1333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52112" w:rsidRPr="002A1B98" w:rsidRDefault="00852112" w:rsidP="00DF32C3">
      <w:pPr>
        <w:pStyle w:val="afb"/>
        <w:rPr>
          <w:b/>
        </w:rPr>
      </w:pPr>
      <w:r w:rsidRPr="002A1B98">
        <w:t xml:space="preserve">Рисунок </w:t>
      </w:r>
      <w:r w:rsidR="00545517" w:rsidRPr="002A1B98">
        <w:t>2</w:t>
      </w:r>
      <w:r w:rsidRPr="002A1B98">
        <w:t>.</w:t>
      </w:r>
      <w:r w:rsidR="00545517" w:rsidRPr="002A1B98">
        <w:t>1</w:t>
      </w:r>
      <w:r w:rsidR="00E900F8">
        <w:t> </w:t>
      </w:r>
      <w:r w:rsidR="00D626F2">
        <w:t>–</w:t>
      </w:r>
      <w:r w:rsidR="00E900F8">
        <w:t xml:space="preserve"> </w:t>
      </w:r>
      <w:r w:rsidRPr="002A1B98">
        <w:t>Характеристика Вытеснения Назарова-Сипачева</w:t>
      </w:r>
    </w:p>
    <w:p w:rsidR="00852112" w:rsidRPr="002A1B98" w:rsidRDefault="00852112" w:rsidP="00946FC4">
      <w:pPr>
        <w:pStyle w:val="14"/>
        <w:rPr>
          <w:rFonts w:eastAsiaTheme="minorEastAsia"/>
          <w:sz w:val="21"/>
          <w:szCs w:val="21"/>
        </w:rPr>
      </w:pPr>
    </w:p>
    <w:p w:rsidR="00852112" w:rsidRPr="002A1B98" w:rsidRDefault="00852112" w:rsidP="00946FC4">
      <w:pPr>
        <w:pStyle w:val="14"/>
        <w:ind w:firstLine="0"/>
        <w:jc w:val="center"/>
        <w:rPr>
          <w:rFonts w:eastAsiaTheme="minorEastAsia"/>
          <w:sz w:val="21"/>
          <w:szCs w:val="21"/>
        </w:rPr>
      </w:pPr>
      <w:r w:rsidRPr="002A1B98">
        <w:rPr>
          <w:noProof/>
          <w:sz w:val="21"/>
          <w:szCs w:val="21"/>
          <w:lang w:eastAsia="ru-RU"/>
        </w:rPr>
        <w:drawing>
          <wp:inline distT="0" distB="0" distL="0" distR="0" wp14:anchorId="61AE3282" wp14:editId="72D48C1A">
            <wp:extent cx="4105275" cy="2463165"/>
            <wp:effectExtent l="0" t="0" r="9525" b="1333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52112" w:rsidRPr="002A1B98" w:rsidRDefault="00852112" w:rsidP="00DF32C3">
      <w:pPr>
        <w:pStyle w:val="afb"/>
        <w:rPr>
          <w:b/>
        </w:rPr>
      </w:pPr>
      <w:r w:rsidRPr="002A1B98">
        <w:t xml:space="preserve">Рисунок </w:t>
      </w:r>
      <w:r w:rsidR="00545517" w:rsidRPr="002A1B98">
        <w:t>2</w:t>
      </w:r>
      <w:r w:rsidRPr="002A1B98">
        <w:t>.</w:t>
      </w:r>
      <w:r w:rsidR="009B456F" w:rsidRPr="002A1B98">
        <w:t>2</w:t>
      </w:r>
      <w:r w:rsidR="00E900F8">
        <w:t> </w:t>
      </w:r>
      <w:r w:rsidR="00D626F2">
        <w:t>–</w:t>
      </w:r>
      <w:r w:rsidR="00E900F8">
        <w:t xml:space="preserve"> </w:t>
      </w:r>
      <w:r w:rsidRPr="002A1B98">
        <w:t xml:space="preserve">Прогнозная динамика накопленной добычи нефти </w:t>
      </w:r>
      <w:r w:rsidRPr="002A1B98">
        <w:br/>
        <w:t>по зависимости Назарова-Сипачева</w:t>
      </w:r>
    </w:p>
    <w:p w:rsidR="00852112" w:rsidRPr="002A1B98" w:rsidRDefault="00852112" w:rsidP="00946FC4">
      <w:pPr>
        <w:pStyle w:val="14"/>
        <w:rPr>
          <w:rFonts w:eastAsiaTheme="minorEastAsia"/>
          <w:sz w:val="21"/>
          <w:szCs w:val="21"/>
        </w:rPr>
      </w:pPr>
    </w:p>
    <w:p w:rsidR="00A82A1A" w:rsidRPr="002A1B98" w:rsidRDefault="00852112" w:rsidP="00946FC4">
      <w:pPr>
        <w:pStyle w:val="14"/>
        <w:ind w:firstLine="0"/>
        <w:jc w:val="center"/>
        <w:rPr>
          <w:rFonts w:eastAsiaTheme="minorEastAsia"/>
          <w:sz w:val="21"/>
          <w:szCs w:val="21"/>
        </w:rPr>
      </w:pPr>
      <w:r w:rsidRPr="002A1B98">
        <w:rPr>
          <w:noProof/>
          <w:sz w:val="21"/>
          <w:szCs w:val="21"/>
          <w:lang w:eastAsia="ru-RU"/>
        </w:rPr>
        <w:lastRenderedPageBreak/>
        <w:drawing>
          <wp:inline distT="0" distB="0" distL="0" distR="0" wp14:anchorId="5F0FAA58" wp14:editId="7706D732">
            <wp:extent cx="4095750" cy="2457450"/>
            <wp:effectExtent l="0" t="0" r="19050" b="1905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52112" w:rsidRPr="002A1B98" w:rsidRDefault="00852112" w:rsidP="00DF32C3">
      <w:pPr>
        <w:pStyle w:val="afb"/>
        <w:rPr>
          <w:b/>
        </w:rPr>
      </w:pPr>
      <w:r w:rsidRPr="002A1B98">
        <w:t xml:space="preserve">Рисунок </w:t>
      </w:r>
      <w:r w:rsidR="00545517" w:rsidRPr="002A1B98">
        <w:t>2</w:t>
      </w:r>
      <w:r w:rsidRPr="002A1B98">
        <w:t>.</w:t>
      </w:r>
      <w:r w:rsidR="009B456F" w:rsidRPr="002A1B98">
        <w:t>3</w:t>
      </w:r>
      <w:r w:rsidR="00E900F8">
        <w:t> </w:t>
      </w:r>
      <w:r w:rsidR="00D626F2">
        <w:t>–</w:t>
      </w:r>
      <w:r w:rsidR="00E900F8">
        <w:t xml:space="preserve"> </w:t>
      </w:r>
      <w:r w:rsidRPr="002A1B98">
        <w:t xml:space="preserve">Прогнозная динамика обводненности продукции </w:t>
      </w:r>
      <w:r w:rsidRPr="002A1B98">
        <w:br/>
        <w:t>по зависимости Назарова-Сипачева</w:t>
      </w:r>
    </w:p>
    <w:p w:rsidR="00F96357" w:rsidRPr="00BD0833" w:rsidRDefault="00DF32C3" w:rsidP="00BD0833">
      <w:pPr>
        <w:pStyle w:val="3"/>
      </w:pPr>
      <w:bookmarkStart w:id="22" w:name="_Toc94780265"/>
      <w:bookmarkStart w:id="23" w:name="_Toc97586705"/>
      <w:r w:rsidRPr="00BD0833">
        <w:t>2.1.1.</w:t>
      </w:r>
      <w:r w:rsidRPr="00BD0833">
        <w:tab/>
      </w:r>
      <w:r w:rsidR="00F96357" w:rsidRPr="00BD0833">
        <w:t xml:space="preserve">Пример прогноза оценки извлекаемых запасов нефти с применением разработанной программы на языке программирования </w:t>
      </w:r>
      <w:r w:rsidR="00F96357" w:rsidRPr="00BD0833">
        <w:rPr>
          <w:lang w:val="en-US"/>
        </w:rPr>
        <w:t>Visual</w:t>
      </w:r>
      <w:r w:rsidR="00F96357" w:rsidRPr="00BD0833">
        <w:t xml:space="preserve"> </w:t>
      </w:r>
      <w:r w:rsidR="00F96357" w:rsidRPr="00BD0833">
        <w:rPr>
          <w:lang w:val="en-US"/>
        </w:rPr>
        <w:t>Basic</w:t>
      </w:r>
      <w:r w:rsidR="00F96357" w:rsidRPr="00BD0833">
        <w:t xml:space="preserve"> </w:t>
      </w:r>
      <w:r w:rsidR="00F96357" w:rsidRPr="00BD0833">
        <w:rPr>
          <w:lang w:val="en-US"/>
        </w:rPr>
        <w:t>for</w:t>
      </w:r>
      <w:r w:rsidR="00F96357" w:rsidRPr="00BD0833">
        <w:t xml:space="preserve"> </w:t>
      </w:r>
      <w:r w:rsidR="00F96357" w:rsidRPr="00BD0833">
        <w:rPr>
          <w:lang w:val="en-US"/>
        </w:rPr>
        <w:t>Applications</w:t>
      </w:r>
      <w:bookmarkEnd w:id="22"/>
      <w:bookmarkEnd w:id="23"/>
    </w:p>
    <w:p w:rsidR="00F96357" w:rsidRPr="002A1B98" w:rsidRDefault="00F96357" w:rsidP="00946FC4">
      <w:pPr>
        <w:pStyle w:val="14"/>
        <w:ind w:firstLine="567"/>
        <w:rPr>
          <w:sz w:val="21"/>
          <w:szCs w:val="21"/>
        </w:rPr>
      </w:pPr>
      <w:r w:rsidRPr="002A1B98">
        <w:rPr>
          <w:sz w:val="21"/>
          <w:szCs w:val="21"/>
        </w:rPr>
        <w:t xml:space="preserve">В данном подразделе будет описана подробная инструкция </w:t>
      </w:r>
      <w:r w:rsidR="00746EFA" w:rsidRPr="002A1B98">
        <w:rPr>
          <w:sz w:val="21"/>
          <w:szCs w:val="21"/>
        </w:rPr>
        <w:t>по</w:t>
      </w:r>
      <w:r w:rsidRPr="002A1B98">
        <w:rPr>
          <w:sz w:val="21"/>
          <w:szCs w:val="21"/>
        </w:rPr>
        <w:t xml:space="preserve"> оценк</w:t>
      </w:r>
      <w:r w:rsidR="00746EFA" w:rsidRPr="002A1B98">
        <w:rPr>
          <w:sz w:val="21"/>
          <w:szCs w:val="21"/>
        </w:rPr>
        <w:t>е</w:t>
      </w:r>
      <w:r w:rsidRPr="002A1B98">
        <w:rPr>
          <w:sz w:val="21"/>
          <w:szCs w:val="21"/>
        </w:rPr>
        <w:t xml:space="preserve"> извлекаемых запасов с помощью разработанной программы, для успешного применения которой необходимо иметь лицензионную версию </w:t>
      </w:r>
      <w:r w:rsidRPr="002A1B98">
        <w:rPr>
          <w:sz w:val="21"/>
          <w:szCs w:val="21"/>
          <w:lang w:val="en-US"/>
        </w:rPr>
        <w:t>Microsoft</w:t>
      </w:r>
      <w:r w:rsidRPr="002A1B98">
        <w:rPr>
          <w:sz w:val="21"/>
          <w:szCs w:val="21"/>
        </w:rPr>
        <w:t xml:space="preserve"> </w:t>
      </w:r>
      <w:r w:rsidRPr="002A1B98">
        <w:rPr>
          <w:sz w:val="21"/>
          <w:szCs w:val="21"/>
          <w:lang w:val="en-US"/>
        </w:rPr>
        <w:t>Office</w:t>
      </w:r>
      <w:r w:rsidRPr="002A1B98">
        <w:rPr>
          <w:sz w:val="21"/>
          <w:szCs w:val="21"/>
        </w:rPr>
        <w:t xml:space="preserve"> </w:t>
      </w:r>
      <w:r w:rsidRPr="002A1B98">
        <w:rPr>
          <w:sz w:val="21"/>
          <w:szCs w:val="21"/>
          <w:lang w:val="en-US"/>
        </w:rPr>
        <w:t>Excel</w:t>
      </w:r>
      <w:r w:rsidRPr="002A1B98">
        <w:rPr>
          <w:sz w:val="21"/>
          <w:szCs w:val="21"/>
        </w:rPr>
        <w:t xml:space="preserve"> </w:t>
      </w:r>
      <w:r w:rsidR="00A06F7B" w:rsidRPr="002A1B98">
        <w:rPr>
          <w:sz w:val="21"/>
          <w:szCs w:val="21"/>
        </w:rPr>
        <w:t xml:space="preserve">2007 </w:t>
      </w:r>
      <w:r w:rsidRPr="002A1B98">
        <w:rPr>
          <w:sz w:val="21"/>
          <w:szCs w:val="21"/>
        </w:rPr>
        <w:t>года или более позднюю версию.</w:t>
      </w:r>
    </w:p>
    <w:p w:rsidR="00746EFA" w:rsidRPr="002A1B98" w:rsidRDefault="00746EFA" w:rsidP="00946FC4">
      <w:pPr>
        <w:pStyle w:val="14"/>
        <w:ind w:firstLine="567"/>
        <w:rPr>
          <w:sz w:val="21"/>
          <w:szCs w:val="21"/>
        </w:rPr>
      </w:pPr>
      <w:r w:rsidRPr="002A1B98">
        <w:rPr>
          <w:sz w:val="21"/>
          <w:szCs w:val="21"/>
        </w:rPr>
        <w:t xml:space="preserve">Для запуска макросов на </w:t>
      </w:r>
      <w:r w:rsidRPr="002A1B98">
        <w:rPr>
          <w:sz w:val="21"/>
          <w:szCs w:val="21"/>
          <w:lang w:val="en-US"/>
        </w:rPr>
        <w:t>VBA</w:t>
      </w:r>
      <w:r w:rsidRPr="002A1B98">
        <w:rPr>
          <w:sz w:val="21"/>
          <w:szCs w:val="21"/>
        </w:rPr>
        <w:t xml:space="preserve"> необходимо подключить пакет </w:t>
      </w:r>
      <w:r w:rsidRPr="002A1B98">
        <w:rPr>
          <w:i/>
          <w:sz w:val="21"/>
          <w:szCs w:val="21"/>
          <w:lang w:val="en-US"/>
        </w:rPr>
        <w:t>solver</w:t>
      </w:r>
      <w:r w:rsidRPr="002A1B98">
        <w:rPr>
          <w:i/>
          <w:sz w:val="21"/>
          <w:szCs w:val="21"/>
        </w:rPr>
        <w:t xml:space="preserve"> </w:t>
      </w:r>
      <w:r w:rsidRPr="002A1B98">
        <w:rPr>
          <w:sz w:val="21"/>
          <w:szCs w:val="21"/>
        </w:rPr>
        <w:t>в редакторе кода</w:t>
      </w:r>
      <w:r w:rsidRPr="002A1B98">
        <w:rPr>
          <w:i/>
          <w:sz w:val="21"/>
          <w:szCs w:val="21"/>
        </w:rPr>
        <w:t xml:space="preserve"> </w:t>
      </w:r>
      <w:r w:rsidRPr="002A1B98">
        <w:rPr>
          <w:sz w:val="21"/>
          <w:szCs w:val="21"/>
          <w:lang w:val="en-US"/>
        </w:rPr>
        <w:t>VBA</w:t>
      </w:r>
      <w:r w:rsidRPr="002A1B98">
        <w:rPr>
          <w:sz w:val="21"/>
          <w:szCs w:val="21"/>
        </w:rPr>
        <w:t xml:space="preserve">, надстройки </w:t>
      </w:r>
      <w:r w:rsidR="00FC5BCC" w:rsidRPr="002A1B98">
        <w:rPr>
          <w:sz w:val="21"/>
          <w:szCs w:val="21"/>
        </w:rPr>
        <w:t>«</w:t>
      </w:r>
      <w:r w:rsidRPr="002A1B98">
        <w:rPr>
          <w:i/>
          <w:sz w:val="21"/>
          <w:szCs w:val="21"/>
        </w:rPr>
        <w:t>Поиск решения</w:t>
      </w:r>
      <w:r w:rsidR="00FC5BCC" w:rsidRPr="002A1B98">
        <w:rPr>
          <w:i/>
          <w:sz w:val="21"/>
          <w:szCs w:val="21"/>
        </w:rPr>
        <w:t>»</w:t>
      </w:r>
      <w:r w:rsidRPr="002A1B98">
        <w:rPr>
          <w:sz w:val="21"/>
          <w:szCs w:val="21"/>
        </w:rPr>
        <w:t xml:space="preserve"> и </w:t>
      </w:r>
      <w:r w:rsidR="00FC5BCC" w:rsidRPr="002A1B98">
        <w:rPr>
          <w:sz w:val="21"/>
          <w:szCs w:val="21"/>
        </w:rPr>
        <w:t>«</w:t>
      </w:r>
      <w:r w:rsidRPr="002A1B98">
        <w:rPr>
          <w:i/>
          <w:sz w:val="21"/>
          <w:szCs w:val="21"/>
        </w:rPr>
        <w:t>Пакет анализа</w:t>
      </w:r>
      <w:r w:rsidR="00E900F8">
        <w:rPr>
          <w:i/>
          <w:sz w:val="21"/>
          <w:szCs w:val="21"/>
        </w:rPr>
        <w:t> </w:t>
      </w:r>
      <w:r w:rsidR="00D626F2">
        <w:rPr>
          <w:i/>
          <w:sz w:val="21"/>
          <w:szCs w:val="21"/>
        </w:rPr>
        <w:t>–</w:t>
      </w:r>
      <w:r w:rsidR="00E900F8">
        <w:rPr>
          <w:i/>
          <w:sz w:val="21"/>
          <w:szCs w:val="21"/>
        </w:rPr>
        <w:t xml:space="preserve"> </w:t>
      </w:r>
      <w:r w:rsidRPr="002A1B98">
        <w:rPr>
          <w:i/>
          <w:sz w:val="21"/>
          <w:szCs w:val="21"/>
          <w:lang w:val="en-US"/>
        </w:rPr>
        <w:t>VBA</w:t>
      </w:r>
      <w:r w:rsidR="00FC5BCC" w:rsidRPr="002A1B98">
        <w:rPr>
          <w:sz w:val="21"/>
          <w:szCs w:val="21"/>
        </w:rPr>
        <w:t>»</w:t>
      </w:r>
      <w:r w:rsidRPr="002A1B98">
        <w:rPr>
          <w:sz w:val="21"/>
          <w:szCs w:val="21"/>
        </w:rPr>
        <w:t xml:space="preserve"> в параметрах </w:t>
      </w:r>
      <w:r w:rsidRPr="002A1B98">
        <w:rPr>
          <w:sz w:val="21"/>
          <w:szCs w:val="21"/>
          <w:lang w:val="en-US"/>
        </w:rPr>
        <w:t>Excel</w:t>
      </w:r>
      <w:r w:rsidRPr="002A1B98">
        <w:rPr>
          <w:sz w:val="21"/>
          <w:szCs w:val="21"/>
        </w:rPr>
        <w:t xml:space="preserve">, а также установить вкладку </w:t>
      </w:r>
      <w:r w:rsidR="004819B8" w:rsidRPr="002A1B98">
        <w:rPr>
          <w:sz w:val="21"/>
          <w:szCs w:val="21"/>
        </w:rPr>
        <w:t>«</w:t>
      </w:r>
      <w:r w:rsidRPr="002A1B98">
        <w:rPr>
          <w:i/>
          <w:sz w:val="21"/>
          <w:szCs w:val="21"/>
        </w:rPr>
        <w:t>Разработчик</w:t>
      </w:r>
      <w:r w:rsidR="004819B8" w:rsidRPr="002A1B98">
        <w:rPr>
          <w:sz w:val="21"/>
          <w:szCs w:val="21"/>
        </w:rPr>
        <w:t>»</w:t>
      </w:r>
      <w:r w:rsidRPr="002A1B98">
        <w:rPr>
          <w:sz w:val="21"/>
          <w:szCs w:val="21"/>
        </w:rPr>
        <w:t xml:space="preserve"> в параметрах </w:t>
      </w:r>
      <w:r w:rsidRPr="002A1B98">
        <w:rPr>
          <w:sz w:val="21"/>
          <w:szCs w:val="21"/>
          <w:lang w:val="en-US"/>
        </w:rPr>
        <w:t>Excel</w:t>
      </w:r>
      <w:r w:rsidRPr="002A1B98">
        <w:rPr>
          <w:sz w:val="21"/>
          <w:szCs w:val="21"/>
        </w:rPr>
        <w:t xml:space="preserve">. </w:t>
      </w:r>
    </w:p>
    <w:p w:rsidR="00F96357" w:rsidRPr="002A1B98" w:rsidRDefault="00F96357" w:rsidP="00946FC4">
      <w:pPr>
        <w:pStyle w:val="14"/>
        <w:ind w:firstLine="567"/>
        <w:jc w:val="center"/>
        <w:rPr>
          <w:b/>
          <w:bCs/>
          <w:sz w:val="21"/>
          <w:szCs w:val="21"/>
        </w:rPr>
      </w:pPr>
      <w:r w:rsidRPr="002A1B98">
        <w:rPr>
          <w:b/>
          <w:bCs/>
          <w:sz w:val="21"/>
          <w:szCs w:val="21"/>
        </w:rPr>
        <w:t>Инструкция:</w:t>
      </w:r>
    </w:p>
    <w:p w:rsidR="00F96357" w:rsidRPr="002A1B98" w:rsidRDefault="00F96357" w:rsidP="00946FC4">
      <w:pPr>
        <w:pStyle w:val="14"/>
        <w:ind w:firstLine="567"/>
        <w:rPr>
          <w:b/>
          <w:sz w:val="21"/>
          <w:szCs w:val="21"/>
        </w:rPr>
      </w:pPr>
      <w:r w:rsidRPr="002A1B98">
        <w:rPr>
          <w:b/>
          <w:sz w:val="21"/>
          <w:szCs w:val="21"/>
        </w:rPr>
        <w:t xml:space="preserve">Шаг 1. </w:t>
      </w:r>
    </w:p>
    <w:p w:rsidR="00F96357" w:rsidRPr="002A1B98" w:rsidRDefault="00F96357" w:rsidP="00946FC4">
      <w:pPr>
        <w:pStyle w:val="14"/>
        <w:ind w:firstLine="567"/>
        <w:rPr>
          <w:sz w:val="21"/>
          <w:szCs w:val="21"/>
        </w:rPr>
      </w:pPr>
      <w:r w:rsidRPr="002A1B98">
        <w:rPr>
          <w:sz w:val="21"/>
          <w:szCs w:val="21"/>
        </w:rPr>
        <w:t xml:space="preserve">Установите </w:t>
      </w:r>
      <w:r w:rsidRPr="002A1B98">
        <w:rPr>
          <w:sz w:val="21"/>
          <w:szCs w:val="21"/>
          <w:lang w:val="en-US"/>
        </w:rPr>
        <w:t>Microsoft</w:t>
      </w:r>
      <w:r w:rsidRPr="002A1B98">
        <w:rPr>
          <w:sz w:val="21"/>
          <w:szCs w:val="21"/>
        </w:rPr>
        <w:t xml:space="preserve"> </w:t>
      </w:r>
      <w:r w:rsidRPr="002A1B98">
        <w:rPr>
          <w:sz w:val="21"/>
          <w:szCs w:val="21"/>
          <w:lang w:val="en-US"/>
        </w:rPr>
        <w:t>Office</w:t>
      </w:r>
      <w:r w:rsidRPr="002A1B98">
        <w:rPr>
          <w:sz w:val="21"/>
          <w:szCs w:val="21"/>
        </w:rPr>
        <w:t xml:space="preserve"> </w:t>
      </w:r>
      <w:r w:rsidRPr="002A1B98">
        <w:rPr>
          <w:sz w:val="21"/>
          <w:szCs w:val="21"/>
          <w:lang w:val="en-US"/>
        </w:rPr>
        <w:t>Excel</w:t>
      </w:r>
      <w:r w:rsidR="00EC643A" w:rsidRPr="002A1B98">
        <w:rPr>
          <w:sz w:val="21"/>
          <w:szCs w:val="21"/>
        </w:rPr>
        <w:t xml:space="preserve"> на ваш компьютер.</w:t>
      </w:r>
    </w:p>
    <w:p w:rsidR="00EC643A" w:rsidRPr="002A1B98" w:rsidRDefault="00EC643A" w:rsidP="00946FC4">
      <w:pPr>
        <w:pStyle w:val="14"/>
        <w:ind w:firstLine="567"/>
        <w:rPr>
          <w:sz w:val="21"/>
          <w:szCs w:val="21"/>
        </w:rPr>
      </w:pPr>
    </w:p>
    <w:p w:rsidR="00EC643A" w:rsidRPr="002A1B98" w:rsidRDefault="00EC643A" w:rsidP="00946FC4">
      <w:pPr>
        <w:pStyle w:val="14"/>
        <w:ind w:firstLine="567"/>
        <w:rPr>
          <w:b/>
          <w:sz w:val="21"/>
          <w:szCs w:val="21"/>
        </w:rPr>
      </w:pPr>
      <w:r w:rsidRPr="002A1B98">
        <w:rPr>
          <w:b/>
          <w:sz w:val="21"/>
          <w:szCs w:val="21"/>
        </w:rPr>
        <w:t>Шаг 2.</w:t>
      </w:r>
    </w:p>
    <w:p w:rsidR="00107B08" w:rsidRPr="002A1B98" w:rsidRDefault="00107B08" w:rsidP="00946FC4">
      <w:pPr>
        <w:pStyle w:val="14"/>
        <w:ind w:firstLine="567"/>
        <w:rPr>
          <w:b/>
          <w:sz w:val="21"/>
          <w:szCs w:val="21"/>
        </w:rPr>
      </w:pPr>
      <w:r w:rsidRPr="002A1B98">
        <w:rPr>
          <w:b/>
          <w:sz w:val="21"/>
          <w:szCs w:val="21"/>
        </w:rPr>
        <w:t xml:space="preserve">Подключение вкладки </w:t>
      </w:r>
      <w:r w:rsidR="00FC5BCC" w:rsidRPr="002A1B98">
        <w:rPr>
          <w:b/>
          <w:sz w:val="21"/>
          <w:szCs w:val="21"/>
        </w:rPr>
        <w:t>«</w:t>
      </w:r>
      <w:r w:rsidRPr="002A1B98">
        <w:rPr>
          <w:b/>
          <w:i/>
          <w:sz w:val="21"/>
          <w:szCs w:val="21"/>
        </w:rPr>
        <w:t>Разработчик</w:t>
      </w:r>
      <w:r w:rsidR="00FC5BCC" w:rsidRPr="002A1B98">
        <w:rPr>
          <w:b/>
          <w:sz w:val="21"/>
          <w:szCs w:val="21"/>
        </w:rPr>
        <w:t>»</w:t>
      </w:r>
      <w:r w:rsidRPr="002A1B98">
        <w:rPr>
          <w:b/>
          <w:sz w:val="21"/>
          <w:szCs w:val="21"/>
        </w:rPr>
        <w:t>:</w:t>
      </w:r>
    </w:p>
    <w:p w:rsidR="00A06F7B" w:rsidRPr="002A1B98" w:rsidRDefault="00107B08" w:rsidP="00946FC4">
      <w:pPr>
        <w:pStyle w:val="14"/>
        <w:ind w:firstLine="567"/>
        <w:rPr>
          <w:sz w:val="21"/>
          <w:szCs w:val="21"/>
        </w:rPr>
      </w:pPr>
      <w:r w:rsidRPr="002A1B98">
        <w:rPr>
          <w:sz w:val="21"/>
          <w:szCs w:val="21"/>
        </w:rPr>
        <w:t xml:space="preserve">Вкладка </w:t>
      </w:r>
      <w:r w:rsidR="00FC5BCC" w:rsidRPr="002A1B98">
        <w:rPr>
          <w:sz w:val="21"/>
          <w:szCs w:val="21"/>
        </w:rPr>
        <w:t>«</w:t>
      </w:r>
      <w:r w:rsidRPr="002A1B98">
        <w:rPr>
          <w:sz w:val="21"/>
          <w:szCs w:val="21"/>
        </w:rPr>
        <w:t>Разработчик</w:t>
      </w:r>
      <w:r w:rsidR="00FC5BCC" w:rsidRPr="002A1B98">
        <w:rPr>
          <w:sz w:val="21"/>
          <w:szCs w:val="21"/>
        </w:rPr>
        <w:t>»</w:t>
      </w:r>
      <w:r w:rsidRPr="002A1B98">
        <w:rPr>
          <w:sz w:val="21"/>
          <w:szCs w:val="21"/>
        </w:rPr>
        <w:t xml:space="preserve"> </w:t>
      </w:r>
      <w:r w:rsidR="00A06F7B" w:rsidRPr="002A1B98">
        <w:rPr>
          <w:sz w:val="21"/>
          <w:szCs w:val="21"/>
        </w:rPr>
        <w:t xml:space="preserve">необходима для запуска макросов. Для ее активации необходимо перейти в </w:t>
      </w:r>
      <w:r w:rsidR="00FC5BCC" w:rsidRPr="002A1B98">
        <w:rPr>
          <w:sz w:val="21"/>
          <w:szCs w:val="21"/>
        </w:rPr>
        <w:t>«</w:t>
      </w:r>
      <w:r w:rsidR="00A06F7B" w:rsidRPr="002A1B98">
        <w:rPr>
          <w:sz w:val="21"/>
          <w:szCs w:val="21"/>
        </w:rPr>
        <w:t>Настройки</w:t>
      </w:r>
      <w:r w:rsidR="00FC5BCC" w:rsidRPr="002A1B98">
        <w:rPr>
          <w:sz w:val="21"/>
          <w:szCs w:val="21"/>
        </w:rPr>
        <w:t>»</w:t>
      </w:r>
      <w:r w:rsidR="00A06F7B" w:rsidRPr="002A1B98">
        <w:rPr>
          <w:sz w:val="21"/>
          <w:szCs w:val="21"/>
        </w:rPr>
        <w:t xml:space="preserve"> и выбрать </w:t>
      </w:r>
      <w:r w:rsidR="00FC5BCC" w:rsidRPr="002A1B98">
        <w:rPr>
          <w:sz w:val="21"/>
          <w:szCs w:val="21"/>
        </w:rPr>
        <w:t>«</w:t>
      </w:r>
      <w:r w:rsidR="00A06F7B" w:rsidRPr="002A1B98">
        <w:rPr>
          <w:sz w:val="21"/>
          <w:szCs w:val="21"/>
        </w:rPr>
        <w:t xml:space="preserve">Параметры </w:t>
      </w:r>
      <w:r w:rsidR="00A06F7B" w:rsidRPr="002A1B98">
        <w:rPr>
          <w:sz w:val="21"/>
          <w:szCs w:val="21"/>
        </w:rPr>
        <w:lastRenderedPageBreak/>
        <w:t>Excel</w:t>
      </w:r>
      <w:r w:rsidR="00FC5BCC" w:rsidRPr="002A1B98">
        <w:rPr>
          <w:sz w:val="21"/>
          <w:szCs w:val="21"/>
        </w:rPr>
        <w:t>»</w:t>
      </w:r>
      <w:r w:rsidR="00A06F7B" w:rsidRPr="002A1B98">
        <w:rPr>
          <w:sz w:val="21"/>
          <w:szCs w:val="21"/>
        </w:rPr>
        <w:t xml:space="preserve">. По умолчанию открывается вкладка </w:t>
      </w:r>
      <w:r w:rsidR="00FC5BCC" w:rsidRPr="002A1B98">
        <w:rPr>
          <w:sz w:val="21"/>
          <w:szCs w:val="21"/>
        </w:rPr>
        <w:t>«</w:t>
      </w:r>
      <w:r w:rsidR="00A06F7B" w:rsidRPr="002A1B98">
        <w:rPr>
          <w:sz w:val="21"/>
          <w:szCs w:val="21"/>
        </w:rPr>
        <w:t>Основные</w:t>
      </w:r>
      <w:r w:rsidR="00FC5BCC" w:rsidRPr="002A1B98">
        <w:rPr>
          <w:sz w:val="21"/>
          <w:szCs w:val="21"/>
        </w:rPr>
        <w:t>»</w:t>
      </w:r>
      <w:r w:rsidR="00A06F7B" w:rsidRPr="002A1B98">
        <w:rPr>
          <w:sz w:val="21"/>
          <w:szCs w:val="21"/>
        </w:rPr>
        <w:t xml:space="preserve">, где необходимо поставить галочку напротив третьего пункта </w:t>
      </w:r>
      <w:r w:rsidR="00FC5BCC" w:rsidRPr="002A1B98">
        <w:rPr>
          <w:sz w:val="21"/>
          <w:szCs w:val="21"/>
        </w:rPr>
        <w:t>«</w:t>
      </w:r>
      <w:r w:rsidR="00A06F7B" w:rsidRPr="002A1B98">
        <w:rPr>
          <w:sz w:val="21"/>
          <w:szCs w:val="21"/>
        </w:rPr>
        <w:t>Показывать вкладку</w:t>
      </w:r>
      <w:r w:rsidR="00FC5BCC" w:rsidRPr="002A1B98">
        <w:rPr>
          <w:sz w:val="21"/>
          <w:szCs w:val="21"/>
        </w:rPr>
        <w:t>»</w:t>
      </w:r>
      <w:r w:rsidR="00A06F7B" w:rsidRPr="002A1B98">
        <w:rPr>
          <w:sz w:val="21"/>
          <w:szCs w:val="21"/>
        </w:rPr>
        <w:t xml:space="preserve"> </w:t>
      </w:r>
      <w:r w:rsidR="00FC5BCC" w:rsidRPr="002A1B98">
        <w:rPr>
          <w:sz w:val="21"/>
          <w:szCs w:val="21"/>
        </w:rPr>
        <w:t>«</w:t>
      </w:r>
      <w:r w:rsidR="00A06F7B" w:rsidRPr="002A1B98">
        <w:rPr>
          <w:sz w:val="21"/>
          <w:szCs w:val="21"/>
        </w:rPr>
        <w:t>Разработчик</w:t>
      </w:r>
      <w:r w:rsidR="004819B8" w:rsidRPr="002A1B98">
        <w:rPr>
          <w:sz w:val="21"/>
          <w:szCs w:val="21"/>
        </w:rPr>
        <w:t>»</w:t>
      </w:r>
      <w:r w:rsidR="00746EFA" w:rsidRPr="002A1B98">
        <w:rPr>
          <w:sz w:val="21"/>
          <w:szCs w:val="21"/>
        </w:rPr>
        <w:t xml:space="preserve"> на ленте</w:t>
      </w:r>
      <w:r w:rsidR="00A06F7B" w:rsidRPr="002A1B98">
        <w:rPr>
          <w:sz w:val="21"/>
          <w:szCs w:val="21"/>
        </w:rPr>
        <w:t>.</w:t>
      </w:r>
    </w:p>
    <w:p w:rsidR="00A06F7B" w:rsidRPr="002A1B98" w:rsidRDefault="00A06F7B" w:rsidP="00946FC4">
      <w:pPr>
        <w:pStyle w:val="14"/>
        <w:ind w:firstLine="567"/>
        <w:rPr>
          <w:sz w:val="21"/>
          <w:szCs w:val="21"/>
        </w:rPr>
      </w:pPr>
      <w:r w:rsidRPr="002A1B98">
        <w:rPr>
          <w:sz w:val="21"/>
          <w:szCs w:val="21"/>
        </w:rPr>
        <w:t xml:space="preserve">В некоторых версиях </w:t>
      </w:r>
      <w:r w:rsidR="00746EFA" w:rsidRPr="002A1B98">
        <w:rPr>
          <w:sz w:val="21"/>
          <w:szCs w:val="21"/>
          <w:lang w:val="en-US"/>
        </w:rPr>
        <w:t>Microsoft</w:t>
      </w:r>
      <w:r w:rsidR="00746EFA" w:rsidRPr="002A1B98">
        <w:rPr>
          <w:sz w:val="21"/>
          <w:szCs w:val="21"/>
        </w:rPr>
        <w:t xml:space="preserve"> </w:t>
      </w:r>
      <w:r w:rsidR="00746EFA" w:rsidRPr="002A1B98">
        <w:rPr>
          <w:sz w:val="21"/>
          <w:szCs w:val="21"/>
          <w:lang w:val="en-US"/>
        </w:rPr>
        <w:t>Office</w:t>
      </w:r>
      <w:r w:rsidR="00746EFA" w:rsidRPr="002A1B98">
        <w:rPr>
          <w:sz w:val="21"/>
          <w:szCs w:val="21"/>
        </w:rPr>
        <w:t xml:space="preserve"> </w:t>
      </w:r>
      <w:r w:rsidR="00746EFA" w:rsidRPr="002A1B98">
        <w:rPr>
          <w:sz w:val="21"/>
          <w:szCs w:val="21"/>
          <w:lang w:val="en-US"/>
        </w:rPr>
        <w:t>Excel</w:t>
      </w:r>
      <w:r w:rsidRPr="002A1B98">
        <w:rPr>
          <w:sz w:val="21"/>
          <w:szCs w:val="21"/>
        </w:rPr>
        <w:t xml:space="preserve"> после перехода в </w:t>
      </w:r>
      <w:r w:rsidR="004819B8" w:rsidRPr="002A1B98">
        <w:rPr>
          <w:sz w:val="21"/>
          <w:szCs w:val="21"/>
        </w:rPr>
        <w:t>«</w:t>
      </w:r>
      <w:r w:rsidR="00746EFA" w:rsidRPr="002A1B98">
        <w:rPr>
          <w:sz w:val="21"/>
          <w:szCs w:val="21"/>
        </w:rPr>
        <w:t>Параметры</w:t>
      </w:r>
      <w:r w:rsidR="004819B8" w:rsidRPr="002A1B98">
        <w:rPr>
          <w:sz w:val="21"/>
          <w:szCs w:val="21"/>
        </w:rPr>
        <w:t>»</w:t>
      </w:r>
      <w:r w:rsidRPr="002A1B98">
        <w:rPr>
          <w:sz w:val="21"/>
          <w:szCs w:val="21"/>
        </w:rPr>
        <w:t xml:space="preserve"> следует перейти во вкладку </w:t>
      </w:r>
      <w:r w:rsidR="004819B8" w:rsidRPr="002A1B98">
        <w:rPr>
          <w:sz w:val="21"/>
          <w:szCs w:val="21"/>
        </w:rPr>
        <w:t>«</w:t>
      </w:r>
      <w:r w:rsidRPr="002A1B98">
        <w:rPr>
          <w:sz w:val="21"/>
          <w:szCs w:val="21"/>
        </w:rPr>
        <w:t>Настройка ленты</w:t>
      </w:r>
      <w:r w:rsidR="004819B8" w:rsidRPr="002A1B98">
        <w:rPr>
          <w:sz w:val="21"/>
          <w:szCs w:val="21"/>
        </w:rPr>
        <w:t>»</w:t>
      </w:r>
      <w:r w:rsidRPr="002A1B98">
        <w:rPr>
          <w:sz w:val="21"/>
          <w:szCs w:val="21"/>
        </w:rPr>
        <w:t>.</w:t>
      </w:r>
    </w:p>
    <w:p w:rsidR="00A06F7B" w:rsidRPr="002A1B98" w:rsidRDefault="00A06F7B" w:rsidP="00D11BA4">
      <w:pPr>
        <w:pStyle w:val="14"/>
        <w:spacing w:before="120"/>
        <w:ind w:firstLine="0"/>
        <w:jc w:val="center"/>
        <w:rPr>
          <w:sz w:val="21"/>
          <w:szCs w:val="21"/>
        </w:rPr>
      </w:pPr>
      <w:r w:rsidRPr="002A1B98">
        <w:rPr>
          <w:noProof/>
          <w:sz w:val="21"/>
          <w:szCs w:val="21"/>
          <w:lang w:eastAsia="ru-RU"/>
        </w:rPr>
        <w:drawing>
          <wp:inline distT="0" distB="0" distL="0" distR="0" wp14:anchorId="5C7A8236" wp14:editId="62E244EE">
            <wp:extent cx="4080212" cy="315277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7446" cy="3150638"/>
                    </a:xfrm>
                    <a:prstGeom prst="rect">
                      <a:avLst/>
                    </a:prstGeom>
                    <a:noFill/>
                    <a:ln>
                      <a:noFill/>
                    </a:ln>
                  </pic:spPr>
                </pic:pic>
              </a:graphicData>
            </a:graphic>
          </wp:inline>
        </w:drawing>
      </w:r>
    </w:p>
    <w:p w:rsidR="00677BFF" w:rsidRPr="002A1B98" w:rsidRDefault="00677BFF" w:rsidP="00D11BA4">
      <w:pPr>
        <w:pStyle w:val="afb"/>
        <w:rPr>
          <w:b/>
        </w:rPr>
      </w:pPr>
      <w:r w:rsidRPr="002A1B98">
        <w:t>Рисунок</w:t>
      </w:r>
      <w:r w:rsidR="009D672F" w:rsidRPr="002A1B98">
        <w:t xml:space="preserve"> 2.</w:t>
      </w:r>
      <w:r w:rsidR="00DC4E1B">
        <w:t>4</w:t>
      </w:r>
      <w:r w:rsidR="00E900F8">
        <w:t> </w:t>
      </w:r>
      <w:r w:rsidR="00D626F2">
        <w:t>–</w:t>
      </w:r>
      <w:r w:rsidR="00E900F8">
        <w:t xml:space="preserve"> </w:t>
      </w:r>
      <w:r w:rsidR="009D672F" w:rsidRPr="002A1B98">
        <w:t>Окно «Настройка ленты»</w:t>
      </w:r>
    </w:p>
    <w:p w:rsidR="00D66D3D" w:rsidRPr="002A1B98" w:rsidRDefault="00D66D3D" w:rsidP="00946FC4">
      <w:pPr>
        <w:pStyle w:val="14"/>
        <w:rPr>
          <w:b/>
          <w:sz w:val="21"/>
          <w:szCs w:val="21"/>
        </w:rPr>
      </w:pPr>
    </w:p>
    <w:p w:rsidR="00D66D3D" w:rsidRPr="002A1B98" w:rsidRDefault="00746EFA" w:rsidP="00946FC4">
      <w:pPr>
        <w:pStyle w:val="14"/>
        <w:ind w:firstLine="567"/>
        <w:rPr>
          <w:b/>
          <w:sz w:val="21"/>
          <w:szCs w:val="21"/>
        </w:rPr>
      </w:pPr>
      <w:r w:rsidRPr="002A1B98">
        <w:rPr>
          <w:b/>
          <w:sz w:val="21"/>
          <w:szCs w:val="21"/>
        </w:rPr>
        <w:t>Шаг 3.</w:t>
      </w:r>
    </w:p>
    <w:p w:rsidR="00677BFF" w:rsidRPr="002A1B98" w:rsidRDefault="00677BFF" w:rsidP="00946FC4">
      <w:pPr>
        <w:pStyle w:val="14"/>
        <w:ind w:firstLine="567"/>
        <w:rPr>
          <w:b/>
          <w:sz w:val="21"/>
          <w:szCs w:val="21"/>
        </w:rPr>
      </w:pPr>
      <w:r w:rsidRPr="002A1B98">
        <w:rPr>
          <w:b/>
          <w:sz w:val="21"/>
          <w:szCs w:val="21"/>
        </w:rPr>
        <w:t>Подключение надстро</w:t>
      </w:r>
      <w:r w:rsidR="00746EFA" w:rsidRPr="002A1B98">
        <w:rPr>
          <w:b/>
          <w:sz w:val="21"/>
          <w:szCs w:val="21"/>
        </w:rPr>
        <w:t>ек</w:t>
      </w:r>
      <w:r w:rsidRPr="002A1B98">
        <w:rPr>
          <w:b/>
          <w:sz w:val="21"/>
          <w:szCs w:val="21"/>
        </w:rPr>
        <w:t xml:space="preserve"> </w:t>
      </w:r>
      <w:r w:rsidR="004819B8" w:rsidRPr="002A1B98">
        <w:rPr>
          <w:b/>
          <w:sz w:val="21"/>
          <w:szCs w:val="21"/>
        </w:rPr>
        <w:t>«</w:t>
      </w:r>
      <w:r w:rsidRPr="002A1B98">
        <w:rPr>
          <w:b/>
          <w:i/>
          <w:sz w:val="21"/>
          <w:szCs w:val="21"/>
        </w:rPr>
        <w:t>Поиск решения</w:t>
      </w:r>
      <w:r w:rsidR="004819B8" w:rsidRPr="002A1B98">
        <w:rPr>
          <w:b/>
          <w:sz w:val="21"/>
          <w:szCs w:val="21"/>
        </w:rPr>
        <w:t>»</w:t>
      </w:r>
      <w:r w:rsidRPr="002A1B98">
        <w:rPr>
          <w:b/>
          <w:sz w:val="21"/>
          <w:szCs w:val="21"/>
        </w:rPr>
        <w:t xml:space="preserve"> и </w:t>
      </w:r>
      <w:r w:rsidR="004819B8" w:rsidRPr="002A1B98">
        <w:rPr>
          <w:b/>
          <w:sz w:val="21"/>
          <w:szCs w:val="21"/>
        </w:rPr>
        <w:t>«</w:t>
      </w:r>
      <w:r w:rsidRPr="002A1B98">
        <w:rPr>
          <w:b/>
          <w:i/>
          <w:sz w:val="21"/>
          <w:szCs w:val="21"/>
        </w:rPr>
        <w:t>Пакет анализа</w:t>
      </w:r>
      <w:r w:rsidR="00E900F8">
        <w:rPr>
          <w:b/>
          <w:i/>
          <w:sz w:val="21"/>
          <w:szCs w:val="21"/>
        </w:rPr>
        <w:t> </w:t>
      </w:r>
      <w:r w:rsidR="00D626F2">
        <w:rPr>
          <w:b/>
          <w:i/>
          <w:sz w:val="21"/>
          <w:szCs w:val="21"/>
        </w:rPr>
        <w:t>–</w:t>
      </w:r>
      <w:r w:rsidR="00E900F8">
        <w:rPr>
          <w:b/>
          <w:i/>
          <w:sz w:val="21"/>
          <w:szCs w:val="21"/>
        </w:rPr>
        <w:t xml:space="preserve"> </w:t>
      </w:r>
      <w:r w:rsidRPr="002A1B98">
        <w:rPr>
          <w:b/>
          <w:i/>
          <w:sz w:val="21"/>
          <w:szCs w:val="21"/>
          <w:lang w:val="en-US"/>
        </w:rPr>
        <w:t>VBA</w:t>
      </w:r>
      <w:r w:rsidR="004819B8" w:rsidRPr="002A1B98">
        <w:rPr>
          <w:b/>
          <w:sz w:val="21"/>
          <w:szCs w:val="21"/>
        </w:rPr>
        <w:t>»</w:t>
      </w:r>
      <w:r w:rsidRPr="002A1B98">
        <w:rPr>
          <w:b/>
          <w:sz w:val="21"/>
          <w:szCs w:val="21"/>
        </w:rPr>
        <w:t>:</w:t>
      </w:r>
    </w:p>
    <w:p w:rsidR="00677BFF" w:rsidRPr="002A1B98" w:rsidRDefault="00F42019" w:rsidP="00946FC4">
      <w:pPr>
        <w:pStyle w:val="14"/>
        <w:ind w:firstLine="567"/>
        <w:rPr>
          <w:sz w:val="21"/>
          <w:szCs w:val="21"/>
        </w:rPr>
      </w:pPr>
      <w:r w:rsidRPr="002A1B98">
        <w:rPr>
          <w:sz w:val="21"/>
          <w:szCs w:val="21"/>
        </w:rPr>
        <w:t xml:space="preserve">Перейдите во вкладку </w:t>
      </w:r>
      <w:r w:rsidR="004819B8" w:rsidRPr="002A1B98">
        <w:rPr>
          <w:sz w:val="21"/>
          <w:szCs w:val="21"/>
        </w:rPr>
        <w:t>«</w:t>
      </w:r>
      <w:r w:rsidRPr="002A1B98">
        <w:rPr>
          <w:sz w:val="21"/>
          <w:szCs w:val="21"/>
        </w:rPr>
        <w:t>Файл</w:t>
      </w:r>
      <w:r w:rsidR="004819B8" w:rsidRPr="002A1B98">
        <w:rPr>
          <w:sz w:val="21"/>
          <w:szCs w:val="21"/>
        </w:rPr>
        <w:t>»</w:t>
      </w:r>
      <w:r w:rsidRPr="002A1B98">
        <w:rPr>
          <w:sz w:val="21"/>
          <w:szCs w:val="21"/>
        </w:rPr>
        <w:t xml:space="preserve">, а затем нажмите на кнопку </w:t>
      </w:r>
      <w:r w:rsidR="004819B8" w:rsidRPr="002A1B98">
        <w:rPr>
          <w:sz w:val="21"/>
          <w:szCs w:val="21"/>
        </w:rPr>
        <w:t>«</w:t>
      </w:r>
      <w:r w:rsidRPr="002A1B98">
        <w:rPr>
          <w:sz w:val="21"/>
          <w:szCs w:val="21"/>
        </w:rPr>
        <w:t>Параметры</w:t>
      </w:r>
      <w:r w:rsidR="004819B8" w:rsidRPr="002A1B98">
        <w:rPr>
          <w:sz w:val="21"/>
          <w:szCs w:val="21"/>
        </w:rPr>
        <w:t>»</w:t>
      </w:r>
      <w:r w:rsidRPr="002A1B98">
        <w:rPr>
          <w:sz w:val="21"/>
          <w:szCs w:val="21"/>
        </w:rPr>
        <w:t xml:space="preserve">. </w:t>
      </w:r>
      <w:r w:rsidR="00677BFF" w:rsidRPr="002A1B98">
        <w:rPr>
          <w:sz w:val="21"/>
          <w:szCs w:val="21"/>
        </w:rPr>
        <w:t xml:space="preserve">В открывшемся окне параметров </w:t>
      </w:r>
      <w:r w:rsidR="00746EFA" w:rsidRPr="002A1B98">
        <w:rPr>
          <w:sz w:val="21"/>
          <w:szCs w:val="21"/>
          <w:lang w:val="en-US"/>
        </w:rPr>
        <w:t>Microsoft</w:t>
      </w:r>
      <w:r w:rsidR="00746EFA" w:rsidRPr="002A1B98">
        <w:rPr>
          <w:sz w:val="21"/>
          <w:szCs w:val="21"/>
        </w:rPr>
        <w:t xml:space="preserve"> </w:t>
      </w:r>
      <w:r w:rsidR="00746EFA" w:rsidRPr="002A1B98">
        <w:rPr>
          <w:sz w:val="21"/>
          <w:szCs w:val="21"/>
          <w:lang w:val="en-US"/>
        </w:rPr>
        <w:t>Office</w:t>
      </w:r>
      <w:r w:rsidR="00746EFA" w:rsidRPr="002A1B98">
        <w:rPr>
          <w:sz w:val="21"/>
          <w:szCs w:val="21"/>
        </w:rPr>
        <w:t xml:space="preserve"> </w:t>
      </w:r>
      <w:r w:rsidR="00746EFA" w:rsidRPr="002A1B98">
        <w:rPr>
          <w:sz w:val="21"/>
          <w:szCs w:val="21"/>
          <w:lang w:val="en-US"/>
        </w:rPr>
        <w:t>Excel</w:t>
      </w:r>
      <w:r w:rsidR="00677BFF" w:rsidRPr="002A1B98">
        <w:rPr>
          <w:sz w:val="21"/>
          <w:szCs w:val="21"/>
        </w:rPr>
        <w:t xml:space="preserve"> переходим в подраздел </w:t>
      </w:r>
      <w:r w:rsidR="004819B8" w:rsidRPr="002A1B98">
        <w:rPr>
          <w:sz w:val="21"/>
          <w:szCs w:val="21"/>
        </w:rPr>
        <w:t>«</w:t>
      </w:r>
      <w:r w:rsidR="00677BFF" w:rsidRPr="002A1B98">
        <w:rPr>
          <w:sz w:val="21"/>
          <w:szCs w:val="21"/>
        </w:rPr>
        <w:t>Надстройки</w:t>
      </w:r>
      <w:r w:rsidR="004819B8" w:rsidRPr="002A1B98">
        <w:rPr>
          <w:sz w:val="21"/>
          <w:szCs w:val="21"/>
        </w:rPr>
        <w:t>»</w:t>
      </w:r>
      <w:r w:rsidR="00677BFF" w:rsidRPr="002A1B98">
        <w:rPr>
          <w:sz w:val="21"/>
          <w:szCs w:val="21"/>
        </w:rPr>
        <w:t xml:space="preserve"> (предпоследний в списке в левой части экрана).</w:t>
      </w:r>
    </w:p>
    <w:p w:rsidR="00677BFF" w:rsidRPr="002A1B98" w:rsidRDefault="00677BFF" w:rsidP="00946FC4">
      <w:pPr>
        <w:pStyle w:val="14"/>
        <w:ind w:firstLine="567"/>
        <w:rPr>
          <w:sz w:val="21"/>
          <w:szCs w:val="21"/>
        </w:rPr>
      </w:pPr>
      <w:r w:rsidRPr="002A1B98">
        <w:rPr>
          <w:sz w:val="21"/>
          <w:szCs w:val="21"/>
        </w:rPr>
        <w:t xml:space="preserve">В этом подразделе нас будет интересовать нижняя часть окна. Там представлен параметр </w:t>
      </w:r>
      <w:r w:rsidR="004819B8" w:rsidRPr="002A1B98">
        <w:rPr>
          <w:sz w:val="21"/>
          <w:szCs w:val="21"/>
        </w:rPr>
        <w:t>«</w:t>
      </w:r>
      <w:r w:rsidRPr="002A1B98">
        <w:rPr>
          <w:sz w:val="21"/>
          <w:szCs w:val="21"/>
        </w:rPr>
        <w:t>Управление</w:t>
      </w:r>
      <w:r w:rsidR="004819B8" w:rsidRPr="002A1B98">
        <w:rPr>
          <w:sz w:val="21"/>
          <w:szCs w:val="21"/>
        </w:rPr>
        <w:t>»</w:t>
      </w:r>
      <w:r w:rsidRPr="002A1B98">
        <w:rPr>
          <w:sz w:val="21"/>
          <w:szCs w:val="21"/>
        </w:rPr>
        <w:t xml:space="preserve">. Если в выпадающей форме, относящейся к нему, стоит значение отличное от </w:t>
      </w:r>
      <w:r w:rsidR="004819B8" w:rsidRPr="002A1B98">
        <w:rPr>
          <w:sz w:val="21"/>
          <w:szCs w:val="21"/>
        </w:rPr>
        <w:t>«</w:t>
      </w:r>
      <w:r w:rsidRPr="002A1B98">
        <w:rPr>
          <w:sz w:val="21"/>
          <w:szCs w:val="21"/>
        </w:rPr>
        <w:t>Надстройки Excel</w:t>
      </w:r>
      <w:r w:rsidR="004819B8" w:rsidRPr="002A1B98">
        <w:rPr>
          <w:sz w:val="21"/>
          <w:szCs w:val="21"/>
        </w:rPr>
        <w:t>»</w:t>
      </w:r>
      <w:r w:rsidRPr="002A1B98">
        <w:rPr>
          <w:sz w:val="21"/>
          <w:szCs w:val="21"/>
        </w:rPr>
        <w:t xml:space="preserve">, то нужно изменить его на указанное. Если же установлен именно этот пункт, то кликаем на кнопку </w:t>
      </w:r>
      <w:r w:rsidR="004819B8" w:rsidRPr="002A1B98">
        <w:rPr>
          <w:sz w:val="21"/>
          <w:szCs w:val="21"/>
        </w:rPr>
        <w:t>«</w:t>
      </w:r>
      <w:r w:rsidRPr="002A1B98">
        <w:rPr>
          <w:sz w:val="21"/>
          <w:szCs w:val="21"/>
        </w:rPr>
        <w:t>Перейти…</w:t>
      </w:r>
      <w:r w:rsidR="004819B8" w:rsidRPr="002A1B98">
        <w:rPr>
          <w:sz w:val="21"/>
          <w:szCs w:val="21"/>
        </w:rPr>
        <w:t>»</w:t>
      </w:r>
      <w:r w:rsidRPr="002A1B98">
        <w:rPr>
          <w:sz w:val="21"/>
          <w:szCs w:val="21"/>
        </w:rPr>
        <w:t xml:space="preserve"> справа от него.</w:t>
      </w:r>
    </w:p>
    <w:p w:rsidR="00677BFF" w:rsidRPr="002A1B98" w:rsidRDefault="00677BFF" w:rsidP="00946FC4">
      <w:pPr>
        <w:pStyle w:val="14"/>
        <w:ind w:firstLine="0"/>
        <w:jc w:val="center"/>
        <w:rPr>
          <w:sz w:val="21"/>
          <w:szCs w:val="21"/>
        </w:rPr>
      </w:pPr>
      <w:r w:rsidRPr="002A1B98">
        <w:rPr>
          <w:noProof/>
          <w:sz w:val="21"/>
          <w:szCs w:val="21"/>
          <w:lang w:eastAsia="ru-RU"/>
        </w:rPr>
        <w:lastRenderedPageBreak/>
        <w:drawing>
          <wp:inline distT="0" distB="0" distL="0" distR="0" wp14:anchorId="1D7B4D35" wp14:editId="1E4DAF91">
            <wp:extent cx="3617844" cy="3477071"/>
            <wp:effectExtent l="0" t="0" r="1905"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a:extLst>
                        <a:ext uri="{28A0092B-C50C-407E-A947-70E740481C1C}">
                          <a14:useLocalDpi xmlns:a14="http://schemas.microsoft.com/office/drawing/2010/main" val="0"/>
                        </a:ext>
                      </a:extLst>
                    </a:blip>
                    <a:srcRect r="22121" b="3865"/>
                    <a:stretch/>
                  </pic:blipFill>
                  <pic:spPr bwMode="auto">
                    <a:xfrm>
                      <a:off x="0" y="0"/>
                      <a:ext cx="3619131" cy="3478308"/>
                    </a:xfrm>
                    <a:prstGeom prst="rect">
                      <a:avLst/>
                    </a:prstGeom>
                    <a:noFill/>
                    <a:ln>
                      <a:noFill/>
                    </a:ln>
                    <a:extLst>
                      <a:ext uri="{53640926-AAD7-44D8-BBD7-CCE9431645EC}">
                        <a14:shadowObscured xmlns:a14="http://schemas.microsoft.com/office/drawing/2010/main"/>
                      </a:ext>
                    </a:extLst>
                  </pic:spPr>
                </pic:pic>
              </a:graphicData>
            </a:graphic>
          </wp:inline>
        </w:drawing>
      </w:r>
    </w:p>
    <w:p w:rsidR="00F42019" w:rsidRPr="002A1B98" w:rsidRDefault="00677BFF" w:rsidP="00946FC4">
      <w:pPr>
        <w:pStyle w:val="14"/>
        <w:ind w:firstLine="0"/>
        <w:jc w:val="center"/>
        <w:rPr>
          <w:sz w:val="21"/>
          <w:szCs w:val="21"/>
          <w:lang w:val="en-US"/>
        </w:rPr>
      </w:pPr>
      <w:r w:rsidRPr="002A1B98">
        <w:rPr>
          <w:noProof/>
          <w:sz w:val="21"/>
          <w:szCs w:val="21"/>
          <w:lang w:eastAsia="ru-RU"/>
        </w:rPr>
        <w:drawing>
          <wp:inline distT="0" distB="0" distL="0" distR="0" wp14:anchorId="255501D4" wp14:editId="4933E5AD">
            <wp:extent cx="2377440" cy="2480807"/>
            <wp:effectExtent l="0" t="0" r="381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b="11894"/>
                    <a:stretch/>
                  </pic:blipFill>
                  <pic:spPr bwMode="auto">
                    <a:xfrm>
                      <a:off x="0" y="0"/>
                      <a:ext cx="2380141" cy="2483625"/>
                    </a:xfrm>
                    <a:prstGeom prst="rect">
                      <a:avLst/>
                    </a:prstGeom>
                    <a:noFill/>
                    <a:ln>
                      <a:noFill/>
                    </a:ln>
                    <a:extLst>
                      <a:ext uri="{53640926-AAD7-44D8-BBD7-CCE9431645EC}">
                        <a14:shadowObscured xmlns:a14="http://schemas.microsoft.com/office/drawing/2010/main"/>
                      </a:ext>
                    </a:extLst>
                  </pic:spPr>
                </pic:pic>
              </a:graphicData>
            </a:graphic>
          </wp:inline>
        </w:drawing>
      </w:r>
    </w:p>
    <w:p w:rsidR="009D672F" w:rsidRPr="002A1B98" w:rsidRDefault="009D672F" w:rsidP="00D11BA4">
      <w:pPr>
        <w:pStyle w:val="afb"/>
      </w:pPr>
      <w:r w:rsidRPr="002A1B98">
        <w:t>Рисунок 2.</w:t>
      </w:r>
      <w:r w:rsidR="00DC4E1B">
        <w:t>5</w:t>
      </w:r>
      <w:r w:rsidR="00E900F8">
        <w:t> </w:t>
      </w:r>
      <w:r w:rsidR="00D626F2">
        <w:t>–</w:t>
      </w:r>
      <w:r w:rsidR="00E900F8">
        <w:t xml:space="preserve"> </w:t>
      </w:r>
      <w:r w:rsidRPr="002A1B98">
        <w:t>Окно «Настройки»</w:t>
      </w:r>
    </w:p>
    <w:p w:rsidR="00F42019" w:rsidRPr="002A1B98" w:rsidRDefault="00F42019" w:rsidP="00946FC4">
      <w:pPr>
        <w:pStyle w:val="14"/>
        <w:ind w:firstLine="567"/>
        <w:rPr>
          <w:sz w:val="21"/>
          <w:szCs w:val="21"/>
        </w:rPr>
      </w:pPr>
      <w:r w:rsidRPr="002A1B98">
        <w:rPr>
          <w:sz w:val="21"/>
          <w:szCs w:val="21"/>
        </w:rPr>
        <w:lastRenderedPageBreak/>
        <w:t xml:space="preserve">В появившемся разделе </w:t>
      </w:r>
      <w:r w:rsidR="004819B8" w:rsidRPr="002A1B98">
        <w:rPr>
          <w:sz w:val="21"/>
          <w:szCs w:val="21"/>
        </w:rPr>
        <w:t>«</w:t>
      </w:r>
      <w:r w:rsidRPr="002A1B98">
        <w:rPr>
          <w:sz w:val="21"/>
          <w:szCs w:val="21"/>
        </w:rPr>
        <w:t>Надстройки</w:t>
      </w:r>
      <w:r w:rsidR="004819B8" w:rsidRPr="002A1B98">
        <w:rPr>
          <w:sz w:val="21"/>
          <w:szCs w:val="21"/>
        </w:rPr>
        <w:t>»</w:t>
      </w:r>
      <w:r w:rsidRPr="002A1B98">
        <w:rPr>
          <w:sz w:val="21"/>
          <w:szCs w:val="21"/>
        </w:rPr>
        <w:t xml:space="preserve"> активируем необходимые пакеты.</w:t>
      </w:r>
    </w:p>
    <w:p w:rsidR="00F42019" w:rsidRPr="002A1B98" w:rsidRDefault="00F42019" w:rsidP="00946FC4">
      <w:pPr>
        <w:pStyle w:val="14"/>
        <w:ind w:firstLine="567"/>
        <w:rPr>
          <w:sz w:val="21"/>
          <w:szCs w:val="21"/>
        </w:rPr>
      </w:pPr>
    </w:p>
    <w:p w:rsidR="00D66D3D" w:rsidRPr="002A1B98" w:rsidRDefault="00746EFA" w:rsidP="00946FC4">
      <w:pPr>
        <w:pStyle w:val="14"/>
        <w:ind w:firstLine="567"/>
        <w:rPr>
          <w:b/>
          <w:sz w:val="21"/>
          <w:szCs w:val="21"/>
        </w:rPr>
      </w:pPr>
      <w:r w:rsidRPr="002A1B98">
        <w:rPr>
          <w:b/>
          <w:sz w:val="21"/>
          <w:szCs w:val="21"/>
        </w:rPr>
        <w:t>Шаг 4.</w:t>
      </w:r>
    </w:p>
    <w:p w:rsidR="00EC643A" w:rsidRPr="002A1B98" w:rsidRDefault="00EC643A" w:rsidP="00946FC4">
      <w:pPr>
        <w:pStyle w:val="14"/>
        <w:ind w:firstLine="567"/>
        <w:rPr>
          <w:b/>
          <w:sz w:val="21"/>
          <w:szCs w:val="21"/>
        </w:rPr>
      </w:pPr>
      <w:r w:rsidRPr="002A1B98">
        <w:rPr>
          <w:b/>
          <w:sz w:val="21"/>
          <w:szCs w:val="21"/>
        </w:rPr>
        <w:t xml:space="preserve">Подключение пакета </w:t>
      </w:r>
      <w:r w:rsidRPr="002A1B98">
        <w:rPr>
          <w:b/>
          <w:sz w:val="21"/>
          <w:szCs w:val="21"/>
          <w:lang w:val="en-US"/>
        </w:rPr>
        <w:t>solver</w:t>
      </w:r>
      <w:r w:rsidRPr="002A1B98">
        <w:rPr>
          <w:b/>
          <w:sz w:val="21"/>
          <w:szCs w:val="21"/>
        </w:rPr>
        <w:t>:</w:t>
      </w:r>
    </w:p>
    <w:p w:rsidR="00EC643A" w:rsidRPr="002A1B98" w:rsidRDefault="00D66D3D" w:rsidP="00946FC4">
      <w:pPr>
        <w:pStyle w:val="14"/>
        <w:numPr>
          <w:ilvl w:val="0"/>
          <w:numId w:val="36"/>
        </w:numPr>
        <w:tabs>
          <w:tab w:val="left" w:pos="851"/>
        </w:tabs>
        <w:ind w:left="0" w:firstLine="567"/>
        <w:rPr>
          <w:sz w:val="21"/>
          <w:szCs w:val="21"/>
          <w:lang w:val="en-US"/>
        </w:rPr>
      </w:pPr>
      <w:r w:rsidRPr="002A1B98">
        <w:rPr>
          <w:sz w:val="21"/>
          <w:szCs w:val="21"/>
        </w:rPr>
        <w:t xml:space="preserve">Переходим на вкладку </w:t>
      </w:r>
      <w:r w:rsidR="004819B8" w:rsidRPr="002A1B98">
        <w:rPr>
          <w:sz w:val="21"/>
          <w:szCs w:val="21"/>
          <w:lang w:val="en-US"/>
        </w:rPr>
        <w:t>«</w:t>
      </w:r>
      <w:r w:rsidRPr="002A1B98">
        <w:rPr>
          <w:sz w:val="21"/>
          <w:szCs w:val="21"/>
        </w:rPr>
        <w:t>Разработчик</w:t>
      </w:r>
      <w:r w:rsidR="004819B8" w:rsidRPr="002A1B98">
        <w:rPr>
          <w:sz w:val="21"/>
          <w:szCs w:val="21"/>
          <w:lang w:val="en-US"/>
        </w:rPr>
        <w:t>»</w:t>
      </w:r>
    </w:p>
    <w:p w:rsidR="00D66D3D" w:rsidRPr="002A1B98" w:rsidRDefault="00D66D3D" w:rsidP="00946FC4">
      <w:pPr>
        <w:pStyle w:val="14"/>
        <w:numPr>
          <w:ilvl w:val="0"/>
          <w:numId w:val="36"/>
        </w:numPr>
        <w:tabs>
          <w:tab w:val="left" w:pos="851"/>
        </w:tabs>
        <w:ind w:left="0" w:firstLine="567"/>
        <w:rPr>
          <w:sz w:val="21"/>
          <w:szCs w:val="21"/>
        </w:rPr>
      </w:pPr>
      <w:r w:rsidRPr="002A1B98">
        <w:rPr>
          <w:sz w:val="21"/>
          <w:szCs w:val="21"/>
        </w:rPr>
        <w:t xml:space="preserve">Открываем редактор кода </w:t>
      </w:r>
      <w:r w:rsidRPr="002A1B98">
        <w:rPr>
          <w:sz w:val="21"/>
          <w:szCs w:val="21"/>
          <w:lang w:val="en-US"/>
        </w:rPr>
        <w:t>Visual</w:t>
      </w:r>
      <w:r w:rsidRPr="002A1B98">
        <w:rPr>
          <w:sz w:val="21"/>
          <w:szCs w:val="21"/>
        </w:rPr>
        <w:t xml:space="preserve"> </w:t>
      </w:r>
      <w:r w:rsidRPr="002A1B98">
        <w:rPr>
          <w:sz w:val="21"/>
          <w:szCs w:val="21"/>
          <w:lang w:val="en-US"/>
        </w:rPr>
        <w:t>Basic</w:t>
      </w:r>
      <w:r w:rsidRPr="002A1B98">
        <w:rPr>
          <w:sz w:val="21"/>
          <w:szCs w:val="21"/>
        </w:rPr>
        <w:t xml:space="preserve"> (</w:t>
      </w:r>
      <w:r w:rsidRPr="002A1B98">
        <w:rPr>
          <w:sz w:val="21"/>
          <w:szCs w:val="21"/>
          <w:lang w:val="en-US"/>
        </w:rPr>
        <w:t>VBA</w:t>
      </w:r>
      <w:r w:rsidRPr="002A1B98">
        <w:rPr>
          <w:sz w:val="21"/>
          <w:szCs w:val="21"/>
        </w:rPr>
        <w:t>)</w:t>
      </w:r>
    </w:p>
    <w:p w:rsidR="00D66D3D" w:rsidRPr="002A1B98" w:rsidRDefault="00D66D3D" w:rsidP="00946FC4">
      <w:pPr>
        <w:pStyle w:val="14"/>
        <w:numPr>
          <w:ilvl w:val="0"/>
          <w:numId w:val="36"/>
        </w:numPr>
        <w:tabs>
          <w:tab w:val="left" w:pos="851"/>
        </w:tabs>
        <w:ind w:left="0" w:firstLine="567"/>
        <w:rPr>
          <w:sz w:val="21"/>
          <w:szCs w:val="21"/>
        </w:rPr>
      </w:pPr>
      <w:r w:rsidRPr="002A1B98">
        <w:rPr>
          <w:sz w:val="21"/>
          <w:szCs w:val="21"/>
        </w:rPr>
        <w:t xml:space="preserve">Отправляемся в раздел </w:t>
      </w:r>
      <w:r w:rsidR="004819B8" w:rsidRPr="002A1B98">
        <w:rPr>
          <w:sz w:val="21"/>
          <w:szCs w:val="21"/>
        </w:rPr>
        <w:t>«</w:t>
      </w:r>
      <w:r w:rsidRPr="002A1B98">
        <w:rPr>
          <w:sz w:val="21"/>
          <w:szCs w:val="21"/>
          <w:lang w:val="en-US"/>
        </w:rPr>
        <w:t>References</w:t>
      </w:r>
      <w:r w:rsidR="004819B8" w:rsidRPr="002A1B98">
        <w:rPr>
          <w:sz w:val="21"/>
          <w:szCs w:val="21"/>
        </w:rPr>
        <w:t>»</w:t>
      </w:r>
      <w:r w:rsidRPr="002A1B98">
        <w:rPr>
          <w:sz w:val="21"/>
          <w:szCs w:val="21"/>
        </w:rPr>
        <w:t xml:space="preserve"> (ссылки)</w:t>
      </w:r>
    </w:p>
    <w:p w:rsidR="00D66D3D" w:rsidRPr="002A1B98" w:rsidRDefault="00D66D3D" w:rsidP="00946FC4">
      <w:pPr>
        <w:pStyle w:val="14"/>
        <w:numPr>
          <w:ilvl w:val="0"/>
          <w:numId w:val="36"/>
        </w:numPr>
        <w:tabs>
          <w:tab w:val="left" w:pos="851"/>
        </w:tabs>
        <w:ind w:left="0" w:firstLine="567"/>
        <w:rPr>
          <w:sz w:val="21"/>
          <w:szCs w:val="21"/>
        </w:rPr>
      </w:pPr>
      <w:r w:rsidRPr="002A1B98">
        <w:rPr>
          <w:sz w:val="21"/>
          <w:szCs w:val="21"/>
        </w:rPr>
        <w:t xml:space="preserve">В появившемся окне ставим галочку у пакета </w:t>
      </w:r>
      <w:r w:rsidRPr="002A1B98">
        <w:rPr>
          <w:sz w:val="21"/>
          <w:szCs w:val="21"/>
          <w:lang w:val="en-US"/>
        </w:rPr>
        <w:t>solver</w:t>
      </w:r>
      <w:r w:rsidRPr="002A1B98">
        <w:rPr>
          <w:sz w:val="21"/>
          <w:szCs w:val="21"/>
        </w:rPr>
        <w:t>.</w:t>
      </w:r>
    </w:p>
    <w:p w:rsidR="00746EFA" w:rsidRPr="002A1B98" w:rsidRDefault="00746EFA" w:rsidP="00946FC4">
      <w:pPr>
        <w:pStyle w:val="14"/>
        <w:rPr>
          <w:sz w:val="21"/>
          <w:szCs w:val="21"/>
        </w:rPr>
      </w:pPr>
    </w:p>
    <w:p w:rsidR="00746EFA" w:rsidRPr="002A1B98" w:rsidRDefault="00746EFA" w:rsidP="00946FC4">
      <w:pPr>
        <w:pStyle w:val="14"/>
        <w:ind w:firstLine="0"/>
        <w:jc w:val="center"/>
        <w:rPr>
          <w:sz w:val="21"/>
          <w:szCs w:val="21"/>
          <w:lang w:val="en-US"/>
        </w:rPr>
      </w:pPr>
      <w:r w:rsidRPr="002A1B98">
        <w:rPr>
          <w:noProof/>
          <w:sz w:val="21"/>
          <w:szCs w:val="21"/>
          <w:lang w:eastAsia="ru-RU"/>
        </w:rPr>
        <w:drawing>
          <wp:inline distT="0" distB="0" distL="0" distR="0" wp14:anchorId="66FEF882" wp14:editId="5E908B2F">
            <wp:extent cx="4086722" cy="2798859"/>
            <wp:effectExtent l="0" t="0" r="0" b="190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5135" cy="2797772"/>
                    </a:xfrm>
                    <a:prstGeom prst="rect">
                      <a:avLst/>
                    </a:prstGeom>
                    <a:noFill/>
                    <a:ln>
                      <a:noFill/>
                    </a:ln>
                  </pic:spPr>
                </pic:pic>
              </a:graphicData>
            </a:graphic>
          </wp:inline>
        </w:drawing>
      </w:r>
    </w:p>
    <w:p w:rsidR="005F0B14" w:rsidRPr="002A1B98" w:rsidRDefault="009D672F" w:rsidP="00BD0833">
      <w:pPr>
        <w:pStyle w:val="afb"/>
        <w:rPr>
          <w:b/>
        </w:rPr>
      </w:pPr>
      <w:r w:rsidRPr="002A1B98">
        <w:t>Рисунок 2.</w:t>
      </w:r>
      <w:r w:rsidR="00DC4E1B">
        <w:t>6</w:t>
      </w:r>
      <w:r w:rsidR="00E900F8">
        <w:t> </w:t>
      </w:r>
      <w:r w:rsidR="00D626F2">
        <w:t>–</w:t>
      </w:r>
      <w:r w:rsidR="00E900F8">
        <w:t xml:space="preserve"> </w:t>
      </w:r>
      <w:r w:rsidRPr="002A1B98">
        <w:t>Окно «Разработчик»</w:t>
      </w:r>
    </w:p>
    <w:p w:rsidR="00746EFA" w:rsidRPr="002A1B98" w:rsidRDefault="00746EFA" w:rsidP="00946FC4">
      <w:pPr>
        <w:pStyle w:val="14"/>
        <w:ind w:firstLine="567"/>
        <w:rPr>
          <w:b/>
          <w:sz w:val="21"/>
          <w:szCs w:val="21"/>
        </w:rPr>
      </w:pPr>
      <w:r w:rsidRPr="002A1B98">
        <w:rPr>
          <w:b/>
          <w:sz w:val="21"/>
          <w:szCs w:val="21"/>
        </w:rPr>
        <w:t>Шаг 5.</w:t>
      </w:r>
    </w:p>
    <w:p w:rsidR="003179B7" w:rsidRPr="002A1B98" w:rsidRDefault="003179B7" w:rsidP="00946FC4">
      <w:pPr>
        <w:pStyle w:val="14"/>
        <w:ind w:firstLine="567"/>
        <w:rPr>
          <w:sz w:val="21"/>
          <w:szCs w:val="21"/>
        </w:rPr>
      </w:pPr>
      <w:r w:rsidRPr="002A1B98">
        <w:rPr>
          <w:sz w:val="21"/>
          <w:szCs w:val="21"/>
        </w:rPr>
        <w:t xml:space="preserve">Создание файла с макросом. </w:t>
      </w:r>
    </w:p>
    <w:p w:rsidR="00746EFA" w:rsidRPr="002A1B98" w:rsidRDefault="003179B7" w:rsidP="00946FC4">
      <w:pPr>
        <w:pStyle w:val="14"/>
        <w:ind w:firstLine="567"/>
        <w:rPr>
          <w:sz w:val="21"/>
          <w:szCs w:val="21"/>
        </w:rPr>
      </w:pPr>
      <w:r w:rsidRPr="002A1B98">
        <w:rPr>
          <w:sz w:val="21"/>
          <w:szCs w:val="21"/>
        </w:rPr>
        <w:t xml:space="preserve">Откройте новый документ </w:t>
      </w:r>
      <w:r w:rsidR="009D672F" w:rsidRPr="002A1B98">
        <w:rPr>
          <w:sz w:val="21"/>
          <w:szCs w:val="21"/>
          <w:lang w:val="en-US"/>
        </w:rPr>
        <w:t>Microsoft</w:t>
      </w:r>
      <w:r w:rsidRPr="002A1B98">
        <w:rPr>
          <w:sz w:val="21"/>
          <w:szCs w:val="21"/>
        </w:rPr>
        <w:t xml:space="preserve"> </w:t>
      </w:r>
      <w:r w:rsidR="009D672F" w:rsidRPr="002A1B98">
        <w:rPr>
          <w:sz w:val="21"/>
          <w:szCs w:val="21"/>
          <w:lang w:val="en-US"/>
        </w:rPr>
        <w:t>Office</w:t>
      </w:r>
      <w:r w:rsidRPr="002A1B98">
        <w:rPr>
          <w:sz w:val="21"/>
          <w:szCs w:val="21"/>
        </w:rPr>
        <w:t xml:space="preserve">. Зайдите на вкладку разработчик и нажмите кнопку </w:t>
      </w:r>
      <w:r w:rsidRPr="002A1B98">
        <w:rPr>
          <w:i/>
          <w:iCs/>
          <w:sz w:val="21"/>
          <w:szCs w:val="21"/>
        </w:rPr>
        <w:t>Запись Макроса.</w:t>
      </w:r>
      <w:r w:rsidRPr="002A1B98">
        <w:rPr>
          <w:sz w:val="21"/>
          <w:szCs w:val="21"/>
        </w:rPr>
        <w:t xml:space="preserve"> Присвойте ему имя </w:t>
      </w:r>
      <w:r w:rsidRPr="002A1B98">
        <w:rPr>
          <w:sz w:val="21"/>
          <w:szCs w:val="21"/>
          <w:lang w:val="en-US"/>
        </w:rPr>
        <w:t>OilForecast</w:t>
      </w:r>
      <w:r w:rsidRPr="002A1B98">
        <w:rPr>
          <w:sz w:val="21"/>
          <w:szCs w:val="21"/>
        </w:rPr>
        <w:t xml:space="preserve">. Нажмите кнопку </w:t>
      </w:r>
      <w:r w:rsidRPr="002A1B98">
        <w:rPr>
          <w:i/>
          <w:iCs/>
          <w:sz w:val="21"/>
          <w:szCs w:val="21"/>
          <w:lang w:val="en-US"/>
        </w:rPr>
        <w:t>OK</w:t>
      </w:r>
      <w:r w:rsidRPr="002A1B98">
        <w:rPr>
          <w:sz w:val="21"/>
          <w:szCs w:val="21"/>
        </w:rPr>
        <w:t xml:space="preserve">, а затем на кнопку </w:t>
      </w:r>
      <w:r w:rsidRPr="002A1B98">
        <w:rPr>
          <w:i/>
          <w:iCs/>
          <w:sz w:val="21"/>
          <w:szCs w:val="21"/>
        </w:rPr>
        <w:t>Остановить Запись</w:t>
      </w:r>
      <w:r w:rsidRPr="002A1B98">
        <w:rPr>
          <w:sz w:val="21"/>
          <w:szCs w:val="21"/>
        </w:rPr>
        <w:t xml:space="preserve"> на панели управления. Далее </w:t>
      </w:r>
      <w:r w:rsidR="00D035AA" w:rsidRPr="002A1B98">
        <w:rPr>
          <w:sz w:val="21"/>
          <w:szCs w:val="21"/>
        </w:rPr>
        <w:t xml:space="preserve">необходимо открыть макрос </w:t>
      </w:r>
      <w:r w:rsidR="00D035AA" w:rsidRPr="002A1B98">
        <w:rPr>
          <w:sz w:val="21"/>
          <w:szCs w:val="21"/>
          <w:lang w:val="en-US"/>
        </w:rPr>
        <w:t>OilForecast</w:t>
      </w:r>
      <w:r w:rsidR="00D035AA" w:rsidRPr="002A1B98">
        <w:rPr>
          <w:sz w:val="21"/>
          <w:szCs w:val="21"/>
        </w:rPr>
        <w:t xml:space="preserve"> и полностью заменить его содержимое</w:t>
      </w:r>
      <w:r w:rsidRPr="002A1B98">
        <w:rPr>
          <w:sz w:val="21"/>
          <w:szCs w:val="21"/>
        </w:rPr>
        <w:t xml:space="preserve"> </w:t>
      </w:r>
      <w:r w:rsidR="00D035AA" w:rsidRPr="002A1B98">
        <w:rPr>
          <w:sz w:val="21"/>
          <w:szCs w:val="21"/>
        </w:rPr>
        <w:t xml:space="preserve">программным кодом </w:t>
      </w:r>
      <w:r w:rsidRPr="002A1B98">
        <w:rPr>
          <w:sz w:val="21"/>
          <w:szCs w:val="21"/>
        </w:rPr>
        <w:t xml:space="preserve">из </w:t>
      </w:r>
      <w:r w:rsidR="009D672F" w:rsidRPr="002A1B98">
        <w:rPr>
          <w:sz w:val="21"/>
          <w:szCs w:val="21"/>
        </w:rPr>
        <w:t>п</w:t>
      </w:r>
      <w:r w:rsidRPr="002A1B98">
        <w:rPr>
          <w:sz w:val="21"/>
          <w:szCs w:val="21"/>
        </w:rPr>
        <w:t>риложения</w:t>
      </w:r>
      <w:r w:rsidR="00D035AA" w:rsidRPr="002A1B98">
        <w:rPr>
          <w:sz w:val="21"/>
          <w:szCs w:val="21"/>
        </w:rPr>
        <w:t xml:space="preserve">. Финальной частью текущего этапа является сохранение файла в требуемом формате. Для этого перейдите на вкладку Файл и сохраните данный файл как книга </w:t>
      </w:r>
      <w:r w:rsidR="00D035AA" w:rsidRPr="002A1B98">
        <w:rPr>
          <w:sz w:val="21"/>
          <w:szCs w:val="21"/>
          <w:lang w:val="en-US"/>
        </w:rPr>
        <w:t>Excel</w:t>
      </w:r>
      <w:r w:rsidR="00D035AA" w:rsidRPr="002A1B98">
        <w:rPr>
          <w:sz w:val="21"/>
          <w:szCs w:val="21"/>
        </w:rPr>
        <w:t xml:space="preserve"> с поддержкой макросов (название файла может быть произвольным).</w:t>
      </w:r>
    </w:p>
    <w:p w:rsidR="00231ABF" w:rsidRPr="002A1B98" w:rsidRDefault="00231ABF" w:rsidP="00946FC4">
      <w:pPr>
        <w:pStyle w:val="14"/>
        <w:ind w:firstLine="567"/>
        <w:rPr>
          <w:b/>
          <w:sz w:val="21"/>
          <w:szCs w:val="21"/>
        </w:rPr>
      </w:pPr>
      <w:r w:rsidRPr="002A1B98">
        <w:rPr>
          <w:b/>
          <w:sz w:val="21"/>
          <w:szCs w:val="21"/>
        </w:rPr>
        <w:lastRenderedPageBreak/>
        <w:t xml:space="preserve">Шаг 6. </w:t>
      </w:r>
    </w:p>
    <w:p w:rsidR="00231ABF" w:rsidRPr="00B23835" w:rsidRDefault="00231ABF" w:rsidP="00946FC4">
      <w:pPr>
        <w:pStyle w:val="14"/>
        <w:ind w:firstLine="567"/>
        <w:rPr>
          <w:sz w:val="21"/>
          <w:szCs w:val="21"/>
        </w:rPr>
      </w:pPr>
      <w:r w:rsidRPr="00B23835">
        <w:rPr>
          <w:sz w:val="21"/>
          <w:szCs w:val="21"/>
        </w:rPr>
        <w:t>Запуск макроса и ввод данных.</w:t>
      </w:r>
    </w:p>
    <w:p w:rsidR="008273D7" w:rsidRPr="00B23835" w:rsidRDefault="003068BB" w:rsidP="00946FC4">
      <w:pPr>
        <w:pStyle w:val="14"/>
        <w:ind w:firstLine="567"/>
        <w:rPr>
          <w:sz w:val="21"/>
          <w:szCs w:val="21"/>
        </w:rPr>
      </w:pPr>
      <w:r w:rsidRPr="00B23835">
        <w:rPr>
          <w:sz w:val="21"/>
          <w:szCs w:val="21"/>
        </w:rPr>
        <w:t xml:space="preserve">Все предыдущие этапы выполняются один раз на конкретном компьютере. </w:t>
      </w:r>
      <w:r w:rsidR="00202114" w:rsidRPr="00B23835">
        <w:rPr>
          <w:sz w:val="21"/>
          <w:szCs w:val="21"/>
        </w:rPr>
        <w:t>Процесс ввода исходных данных представлен на рисунке 2.</w:t>
      </w:r>
      <w:r w:rsidR="00C51590" w:rsidRPr="00B23835">
        <w:rPr>
          <w:sz w:val="21"/>
          <w:szCs w:val="21"/>
        </w:rPr>
        <w:t>7</w:t>
      </w:r>
      <w:r w:rsidR="00202114" w:rsidRPr="00B23835">
        <w:rPr>
          <w:sz w:val="21"/>
          <w:szCs w:val="21"/>
        </w:rPr>
        <w:t>.</w:t>
      </w:r>
    </w:p>
    <w:p w:rsidR="003374B8" w:rsidRPr="00B23835" w:rsidRDefault="003374B8" w:rsidP="00946FC4">
      <w:pPr>
        <w:pStyle w:val="14"/>
        <w:ind w:firstLine="567"/>
        <w:rPr>
          <w:sz w:val="21"/>
          <w:szCs w:val="21"/>
        </w:rPr>
      </w:pPr>
      <w:r w:rsidRPr="00B23835">
        <w:rPr>
          <w:sz w:val="21"/>
          <w:szCs w:val="21"/>
        </w:rPr>
        <w:t>Для применения данной программы на активном листе введите переводной коэффициент, НГЗ, КИН, предельную обводненность и ИЗН в соответствующие ячейки (см. рис</w:t>
      </w:r>
      <w:r w:rsidR="00DC4E1B" w:rsidRPr="00B23835">
        <w:rPr>
          <w:sz w:val="21"/>
          <w:szCs w:val="21"/>
        </w:rPr>
        <w:t>унок</w:t>
      </w:r>
      <w:r w:rsidRPr="00B23835">
        <w:rPr>
          <w:sz w:val="21"/>
          <w:szCs w:val="21"/>
        </w:rPr>
        <w:t xml:space="preserve"> 2.</w:t>
      </w:r>
      <w:r w:rsidR="00DC4E1B" w:rsidRPr="00B23835">
        <w:rPr>
          <w:sz w:val="21"/>
          <w:szCs w:val="21"/>
        </w:rPr>
        <w:t>7</w:t>
      </w:r>
      <w:r w:rsidRPr="00B23835">
        <w:rPr>
          <w:sz w:val="21"/>
          <w:szCs w:val="21"/>
        </w:rPr>
        <w:t>), а также данные динамики добычи: номер временного интервала, дата, текущая добыча нефти, текущая добыча жидкости в соответствующие столбцы, начиная с шестой строчки. Названия заголовков можно не вводить.</w:t>
      </w:r>
    </w:p>
    <w:p w:rsidR="003374B8" w:rsidRDefault="003374B8" w:rsidP="00946FC4">
      <w:pPr>
        <w:pStyle w:val="14"/>
        <w:ind w:firstLine="567"/>
        <w:rPr>
          <w:sz w:val="21"/>
          <w:szCs w:val="21"/>
        </w:rPr>
      </w:pPr>
      <w:r w:rsidRPr="00B23835">
        <w:rPr>
          <w:sz w:val="21"/>
          <w:szCs w:val="21"/>
        </w:rPr>
        <w:t xml:space="preserve">После ввода данных запустите макрос </w:t>
      </w:r>
      <w:r w:rsidRPr="00B23835">
        <w:rPr>
          <w:sz w:val="21"/>
          <w:szCs w:val="21"/>
          <w:lang w:val="en-US"/>
        </w:rPr>
        <w:t>OilForecast</w:t>
      </w:r>
      <w:r w:rsidRPr="00B23835">
        <w:rPr>
          <w:sz w:val="21"/>
          <w:szCs w:val="21"/>
        </w:rPr>
        <w:t>, если вы его так назвали.</w:t>
      </w:r>
    </w:p>
    <w:p w:rsidR="00BD0833" w:rsidRPr="002A1B98" w:rsidRDefault="00BD0833" w:rsidP="00946FC4">
      <w:pPr>
        <w:pStyle w:val="14"/>
        <w:ind w:firstLine="567"/>
        <w:rPr>
          <w:sz w:val="21"/>
          <w:szCs w:val="21"/>
        </w:rPr>
      </w:pPr>
    </w:p>
    <w:p w:rsidR="00A145B3" w:rsidRPr="002A1B98" w:rsidRDefault="001C1D45" w:rsidP="00946FC4">
      <w:pPr>
        <w:pStyle w:val="14"/>
        <w:ind w:firstLine="0"/>
        <w:jc w:val="center"/>
        <w:rPr>
          <w:sz w:val="21"/>
          <w:szCs w:val="21"/>
          <w:lang w:val="en-US"/>
        </w:rPr>
      </w:pPr>
      <w:r w:rsidRPr="002A1B98">
        <w:rPr>
          <w:noProof/>
          <w:sz w:val="21"/>
          <w:szCs w:val="21"/>
          <w:lang w:eastAsia="ru-RU"/>
        </w:rPr>
        <w:drawing>
          <wp:inline distT="0" distB="0" distL="0" distR="0" wp14:anchorId="6A3882DB" wp14:editId="15010445">
            <wp:extent cx="4075543" cy="1590675"/>
            <wp:effectExtent l="0" t="0" r="127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5543" cy="1590675"/>
                    </a:xfrm>
                    <a:prstGeom prst="rect">
                      <a:avLst/>
                    </a:prstGeom>
                    <a:noFill/>
                    <a:ln>
                      <a:noFill/>
                    </a:ln>
                  </pic:spPr>
                </pic:pic>
              </a:graphicData>
            </a:graphic>
          </wp:inline>
        </w:drawing>
      </w:r>
    </w:p>
    <w:p w:rsidR="003068BB" w:rsidRPr="002A1B98" w:rsidRDefault="000A35C3" w:rsidP="00BD0833">
      <w:pPr>
        <w:pStyle w:val="afb"/>
      </w:pPr>
      <w:r w:rsidRPr="002A1B98">
        <w:t>Рисунок 2.</w:t>
      </w:r>
      <w:r w:rsidR="00DC4E1B">
        <w:t>7</w:t>
      </w:r>
      <w:r w:rsidR="00E900F8">
        <w:t> </w:t>
      </w:r>
      <w:r w:rsidR="00D626F2">
        <w:t>–</w:t>
      </w:r>
      <w:r w:rsidR="00E900F8">
        <w:t xml:space="preserve"> </w:t>
      </w:r>
      <w:r w:rsidRPr="002A1B98">
        <w:t>Ввод исходных данных</w:t>
      </w:r>
    </w:p>
    <w:p w:rsidR="00746EFA" w:rsidRPr="002A1B98" w:rsidRDefault="00BD0833" w:rsidP="00BD0833">
      <w:pPr>
        <w:pStyle w:val="2"/>
      </w:pPr>
      <w:bookmarkStart w:id="24" w:name="_Toc94780266"/>
      <w:bookmarkStart w:id="25" w:name="_Toc97586706"/>
      <w:r>
        <w:t>2.2.</w:t>
      </w:r>
      <w:r>
        <w:tab/>
      </w:r>
      <w:r w:rsidR="00746EFA" w:rsidRPr="002A1B98">
        <w:t xml:space="preserve">Пример прогноза оценки извлекаемых запасов нефти в программном комплексе </w:t>
      </w:r>
      <w:r w:rsidR="00746EFA" w:rsidRPr="002A1B98">
        <w:rPr>
          <w:lang w:val="en-US"/>
        </w:rPr>
        <w:t>Microsoft</w:t>
      </w:r>
      <w:r>
        <w:t> </w:t>
      </w:r>
      <w:r w:rsidR="00746EFA" w:rsidRPr="002A1B98">
        <w:rPr>
          <w:lang w:val="en-US"/>
        </w:rPr>
        <w:t>Office</w:t>
      </w:r>
      <w:r w:rsidR="00746EFA" w:rsidRPr="002A1B98">
        <w:t xml:space="preserve"> </w:t>
      </w:r>
      <w:r w:rsidR="00746EFA" w:rsidRPr="002A1B98">
        <w:rPr>
          <w:lang w:val="en-US"/>
        </w:rPr>
        <w:t>Excel</w:t>
      </w:r>
      <w:bookmarkEnd w:id="24"/>
      <w:bookmarkEnd w:id="25"/>
    </w:p>
    <w:p w:rsidR="00746EFA" w:rsidRPr="002A1B98" w:rsidRDefault="00202114" w:rsidP="00946FC4">
      <w:pPr>
        <w:pStyle w:val="14"/>
        <w:ind w:firstLine="567"/>
        <w:rPr>
          <w:sz w:val="21"/>
          <w:szCs w:val="21"/>
        </w:rPr>
      </w:pPr>
      <w:r w:rsidRPr="002A1B98">
        <w:rPr>
          <w:sz w:val="21"/>
          <w:szCs w:val="21"/>
        </w:rPr>
        <w:t>Далее</w:t>
      </w:r>
      <w:r w:rsidR="00746EFA" w:rsidRPr="002A1B98">
        <w:rPr>
          <w:sz w:val="21"/>
          <w:szCs w:val="21"/>
        </w:rPr>
        <w:t xml:space="preserve"> будет описан способ оценки извлекаемых запасов нефти с применением </w:t>
      </w:r>
      <w:r w:rsidR="00746EFA" w:rsidRPr="002A1B98">
        <w:rPr>
          <w:sz w:val="21"/>
          <w:szCs w:val="21"/>
          <w:lang w:val="en-US"/>
        </w:rPr>
        <w:t>Microsoft</w:t>
      </w:r>
      <w:r w:rsidR="00746EFA" w:rsidRPr="002A1B98">
        <w:rPr>
          <w:sz w:val="21"/>
          <w:szCs w:val="21"/>
        </w:rPr>
        <w:t xml:space="preserve"> </w:t>
      </w:r>
      <w:r w:rsidR="00746EFA" w:rsidRPr="002A1B98">
        <w:rPr>
          <w:sz w:val="21"/>
          <w:szCs w:val="21"/>
          <w:lang w:val="en-US"/>
        </w:rPr>
        <w:t>Office</w:t>
      </w:r>
      <w:r w:rsidR="00746EFA" w:rsidRPr="002A1B98">
        <w:rPr>
          <w:sz w:val="21"/>
          <w:szCs w:val="21"/>
        </w:rPr>
        <w:t xml:space="preserve"> </w:t>
      </w:r>
      <w:r w:rsidR="00746EFA" w:rsidRPr="002A1B98">
        <w:rPr>
          <w:sz w:val="21"/>
          <w:szCs w:val="21"/>
          <w:lang w:val="en-US"/>
        </w:rPr>
        <w:t>Excel</w:t>
      </w:r>
      <w:r w:rsidR="00746EFA" w:rsidRPr="002A1B98">
        <w:rPr>
          <w:sz w:val="21"/>
          <w:szCs w:val="21"/>
        </w:rPr>
        <w:t>.</w:t>
      </w:r>
    </w:p>
    <w:p w:rsidR="00746EFA" w:rsidRPr="002A1B98" w:rsidRDefault="00746EFA" w:rsidP="00946FC4">
      <w:pPr>
        <w:pStyle w:val="14"/>
        <w:ind w:firstLine="567"/>
        <w:rPr>
          <w:sz w:val="21"/>
          <w:szCs w:val="21"/>
        </w:rPr>
      </w:pPr>
      <w:r w:rsidRPr="002A1B98">
        <w:rPr>
          <w:sz w:val="21"/>
          <w:szCs w:val="21"/>
        </w:rPr>
        <w:t xml:space="preserve">Для реализации прогноза запасов данным способом необходимо выполнить ряд условий: установить </w:t>
      </w:r>
      <w:r w:rsidRPr="002A1B98">
        <w:rPr>
          <w:sz w:val="21"/>
          <w:szCs w:val="21"/>
          <w:lang w:val="en-US"/>
        </w:rPr>
        <w:t>Microsoft</w:t>
      </w:r>
      <w:r w:rsidRPr="002A1B98">
        <w:rPr>
          <w:sz w:val="21"/>
          <w:szCs w:val="21"/>
        </w:rPr>
        <w:t xml:space="preserve"> </w:t>
      </w:r>
      <w:r w:rsidRPr="002A1B98">
        <w:rPr>
          <w:sz w:val="21"/>
          <w:szCs w:val="21"/>
          <w:lang w:val="en-US"/>
        </w:rPr>
        <w:t>Office</w:t>
      </w:r>
      <w:r w:rsidRPr="002A1B98">
        <w:rPr>
          <w:sz w:val="21"/>
          <w:szCs w:val="21"/>
        </w:rPr>
        <w:t xml:space="preserve"> </w:t>
      </w:r>
      <w:r w:rsidRPr="002A1B98">
        <w:rPr>
          <w:sz w:val="21"/>
          <w:szCs w:val="21"/>
          <w:lang w:val="en-US"/>
        </w:rPr>
        <w:t>Excel</w:t>
      </w:r>
      <w:r w:rsidRPr="002A1B98">
        <w:rPr>
          <w:sz w:val="21"/>
          <w:szCs w:val="21"/>
        </w:rPr>
        <w:t xml:space="preserve"> версию 2007 года или позднее, а также подключить две надстройки </w:t>
      </w:r>
      <w:r w:rsidR="004819B8" w:rsidRPr="002A1B98">
        <w:rPr>
          <w:sz w:val="21"/>
          <w:szCs w:val="21"/>
        </w:rPr>
        <w:t>«</w:t>
      </w:r>
      <w:r w:rsidRPr="002A1B98">
        <w:rPr>
          <w:i/>
          <w:sz w:val="21"/>
          <w:szCs w:val="21"/>
        </w:rPr>
        <w:t>Поиск решения</w:t>
      </w:r>
      <w:r w:rsidR="004819B8" w:rsidRPr="002A1B98">
        <w:rPr>
          <w:sz w:val="21"/>
          <w:szCs w:val="21"/>
        </w:rPr>
        <w:t>»</w:t>
      </w:r>
      <w:r w:rsidRPr="002A1B98">
        <w:rPr>
          <w:sz w:val="21"/>
          <w:szCs w:val="21"/>
        </w:rPr>
        <w:t xml:space="preserve"> и </w:t>
      </w:r>
      <w:r w:rsidR="004819B8" w:rsidRPr="002A1B98">
        <w:rPr>
          <w:sz w:val="21"/>
          <w:szCs w:val="21"/>
        </w:rPr>
        <w:t>«</w:t>
      </w:r>
      <w:r w:rsidRPr="002A1B98">
        <w:rPr>
          <w:i/>
          <w:sz w:val="21"/>
          <w:szCs w:val="21"/>
        </w:rPr>
        <w:t>Пакет анализа</w:t>
      </w:r>
      <w:r w:rsidR="00E900F8">
        <w:rPr>
          <w:i/>
          <w:sz w:val="21"/>
          <w:szCs w:val="21"/>
        </w:rPr>
        <w:t> </w:t>
      </w:r>
      <w:r w:rsidR="00D626F2">
        <w:rPr>
          <w:i/>
          <w:sz w:val="21"/>
          <w:szCs w:val="21"/>
        </w:rPr>
        <w:t>–</w:t>
      </w:r>
      <w:r w:rsidR="00E900F8">
        <w:rPr>
          <w:i/>
          <w:sz w:val="21"/>
          <w:szCs w:val="21"/>
        </w:rPr>
        <w:t xml:space="preserve"> </w:t>
      </w:r>
      <w:r w:rsidRPr="002A1B98">
        <w:rPr>
          <w:i/>
          <w:sz w:val="21"/>
          <w:szCs w:val="21"/>
          <w:lang w:val="en-US"/>
        </w:rPr>
        <w:t>VBA</w:t>
      </w:r>
      <w:r w:rsidR="004819B8" w:rsidRPr="002A1B98">
        <w:rPr>
          <w:sz w:val="21"/>
          <w:szCs w:val="21"/>
        </w:rPr>
        <w:t>»</w:t>
      </w:r>
      <w:r w:rsidRPr="002A1B98">
        <w:rPr>
          <w:sz w:val="21"/>
          <w:szCs w:val="21"/>
        </w:rPr>
        <w:t>. Данные процедуры описаны в разделе 2.1.</w:t>
      </w:r>
      <w:r w:rsidR="000A35C3" w:rsidRPr="002A1B98">
        <w:rPr>
          <w:sz w:val="21"/>
          <w:szCs w:val="21"/>
        </w:rPr>
        <w:t>1</w:t>
      </w:r>
      <w:r w:rsidRPr="002A1B98">
        <w:rPr>
          <w:sz w:val="21"/>
          <w:szCs w:val="21"/>
        </w:rPr>
        <w:t xml:space="preserve"> (Шаг 1, Шаг 3 соответственно).</w:t>
      </w:r>
    </w:p>
    <w:p w:rsidR="00746EFA" w:rsidRPr="002A1B98" w:rsidRDefault="00746EFA" w:rsidP="00BD0833">
      <w:pPr>
        <w:pStyle w:val="14"/>
        <w:pageBreakBefore/>
        <w:ind w:firstLine="0"/>
        <w:jc w:val="center"/>
        <w:rPr>
          <w:b/>
          <w:bCs/>
          <w:sz w:val="21"/>
          <w:szCs w:val="21"/>
        </w:rPr>
      </w:pPr>
      <w:r w:rsidRPr="002A1B98">
        <w:rPr>
          <w:b/>
          <w:bCs/>
          <w:sz w:val="21"/>
          <w:szCs w:val="21"/>
        </w:rPr>
        <w:lastRenderedPageBreak/>
        <w:t>Инструкция:</w:t>
      </w:r>
    </w:p>
    <w:p w:rsidR="00746EFA" w:rsidRPr="002A1B98" w:rsidRDefault="00746EFA" w:rsidP="00946FC4">
      <w:pPr>
        <w:pStyle w:val="14"/>
        <w:ind w:firstLine="567"/>
        <w:rPr>
          <w:b/>
          <w:sz w:val="21"/>
          <w:szCs w:val="21"/>
        </w:rPr>
      </w:pPr>
      <w:r w:rsidRPr="002A1B98">
        <w:rPr>
          <w:b/>
          <w:sz w:val="21"/>
          <w:szCs w:val="21"/>
        </w:rPr>
        <w:t>Шаг 1.</w:t>
      </w:r>
    </w:p>
    <w:p w:rsidR="00746EFA" w:rsidRPr="002A1B98" w:rsidRDefault="00746EFA" w:rsidP="00946FC4">
      <w:pPr>
        <w:pStyle w:val="14"/>
        <w:ind w:firstLine="567"/>
        <w:rPr>
          <w:sz w:val="21"/>
          <w:szCs w:val="21"/>
        </w:rPr>
      </w:pPr>
      <w:r w:rsidRPr="002A1B98">
        <w:rPr>
          <w:sz w:val="21"/>
          <w:szCs w:val="21"/>
        </w:rPr>
        <w:t>Установ</w:t>
      </w:r>
      <w:r w:rsidR="00C64C44" w:rsidRPr="002A1B98">
        <w:rPr>
          <w:sz w:val="21"/>
          <w:szCs w:val="21"/>
        </w:rPr>
        <w:t>ить</w:t>
      </w:r>
      <w:r w:rsidRPr="002A1B98">
        <w:rPr>
          <w:sz w:val="21"/>
          <w:szCs w:val="21"/>
        </w:rPr>
        <w:t xml:space="preserve"> </w:t>
      </w:r>
      <w:r w:rsidRPr="002A1B98">
        <w:rPr>
          <w:sz w:val="21"/>
          <w:szCs w:val="21"/>
          <w:lang w:val="en-US"/>
        </w:rPr>
        <w:t>Microsoft</w:t>
      </w:r>
      <w:r w:rsidRPr="002A1B98">
        <w:rPr>
          <w:sz w:val="21"/>
          <w:szCs w:val="21"/>
        </w:rPr>
        <w:t xml:space="preserve"> </w:t>
      </w:r>
      <w:r w:rsidRPr="002A1B98">
        <w:rPr>
          <w:sz w:val="21"/>
          <w:szCs w:val="21"/>
          <w:lang w:val="en-US"/>
        </w:rPr>
        <w:t>Office</w:t>
      </w:r>
      <w:r w:rsidRPr="002A1B98">
        <w:rPr>
          <w:sz w:val="21"/>
          <w:szCs w:val="21"/>
        </w:rPr>
        <w:t xml:space="preserve"> </w:t>
      </w:r>
      <w:r w:rsidRPr="002A1B98">
        <w:rPr>
          <w:sz w:val="21"/>
          <w:szCs w:val="21"/>
          <w:lang w:val="en-US"/>
        </w:rPr>
        <w:t>Excel</w:t>
      </w:r>
      <w:r w:rsidR="00C64C44" w:rsidRPr="002A1B98">
        <w:rPr>
          <w:sz w:val="21"/>
          <w:szCs w:val="21"/>
        </w:rPr>
        <w:t>,</w:t>
      </w:r>
      <w:r w:rsidRPr="002A1B98">
        <w:rPr>
          <w:sz w:val="21"/>
          <w:szCs w:val="21"/>
        </w:rPr>
        <w:t xml:space="preserve"> подключить две надстройки </w:t>
      </w:r>
      <w:r w:rsidR="004819B8" w:rsidRPr="002A1B98">
        <w:rPr>
          <w:sz w:val="21"/>
          <w:szCs w:val="21"/>
        </w:rPr>
        <w:t>«</w:t>
      </w:r>
      <w:r w:rsidRPr="002A1B98">
        <w:rPr>
          <w:i/>
          <w:sz w:val="21"/>
          <w:szCs w:val="21"/>
        </w:rPr>
        <w:t>Поиск решения</w:t>
      </w:r>
      <w:r w:rsidR="004819B8" w:rsidRPr="002A1B98">
        <w:rPr>
          <w:sz w:val="21"/>
          <w:szCs w:val="21"/>
        </w:rPr>
        <w:t>»</w:t>
      </w:r>
      <w:r w:rsidRPr="002A1B98">
        <w:rPr>
          <w:sz w:val="21"/>
          <w:szCs w:val="21"/>
        </w:rPr>
        <w:t xml:space="preserve"> и </w:t>
      </w:r>
      <w:r w:rsidR="004819B8" w:rsidRPr="002A1B98">
        <w:rPr>
          <w:sz w:val="21"/>
          <w:szCs w:val="21"/>
        </w:rPr>
        <w:t>«</w:t>
      </w:r>
      <w:r w:rsidRPr="002A1B98">
        <w:rPr>
          <w:i/>
          <w:sz w:val="21"/>
          <w:szCs w:val="21"/>
        </w:rPr>
        <w:t>Пакет анализа</w:t>
      </w:r>
      <w:r w:rsidR="00E900F8">
        <w:rPr>
          <w:i/>
          <w:sz w:val="21"/>
          <w:szCs w:val="21"/>
        </w:rPr>
        <w:t> </w:t>
      </w:r>
      <w:r w:rsidR="00D626F2">
        <w:rPr>
          <w:i/>
          <w:sz w:val="21"/>
          <w:szCs w:val="21"/>
        </w:rPr>
        <w:t>–</w:t>
      </w:r>
      <w:r w:rsidR="00E900F8">
        <w:rPr>
          <w:i/>
          <w:sz w:val="21"/>
          <w:szCs w:val="21"/>
        </w:rPr>
        <w:t xml:space="preserve"> </w:t>
      </w:r>
      <w:r w:rsidRPr="002A1B98">
        <w:rPr>
          <w:i/>
          <w:sz w:val="21"/>
          <w:szCs w:val="21"/>
          <w:lang w:val="en-US"/>
        </w:rPr>
        <w:t>VBA</w:t>
      </w:r>
      <w:r w:rsidR="004819B8" w:rsidRPr="002A1B98">
        <w:rPr>
          <w:sz w:val="21"/>
          <w:szCs w:val="21"/>
        </w:rPr>
        <w:t>»</w:t>
      </w:r>
      <w:r w:rsidRPr="002A1B98">
        <w:rPr>
          <w:sz w:val="21"/>
          <w:szCs w:val="21"/>
        </w:rPr>
        <w:t>. Информацию по подключению дополнительных пакетов смотрите в прошлом разделе.</w:t>
      </w:r>
    </w:p>
    <w:p w:rsidR="00746EFA" w:rsidRPr="002A1B98" w:rsidRDefault="00746EFA" w:rsidP="00946FC4">
      <w:pPr>
        <w:pStyle w:val="14"/>
        <w:ind w:firstLine="567"/>
        <w:rPr>
          <w:b/>
          <w:sz w:val="21"/>
          <w:szCs w:val="21"/>
        </w:rPr>
      </w:pPr>
      <w:r w:rsidRPr="002A1B98">
        <w:rPr>
          <w:b/>
          <w:sz w:val="21"/>
          <w:szCs w:val="21"/>
        </w:rPr>
        <w:t>Шаг 2.</w:t>
      </w:r>
    </w:p>
    <w:p w:rsidR="00746EFA" w:rsidRPr="002A1B98" w:rsidRDefault="00746EFA" w:rsidP="00946FC4">
      <w:pPr>
        <w:pStyle w:val="14"/>
        <w:ind w:firstLine="567"/>
        <w:rPr>
          <w:sz w:val="21"/>
          <w:szCs w:val="21"/>
        </w:rPr>
      </w:pPr>
      <w:r w:rsidRPr="002A1B98">
        <w:rPr>
          <w:sz w:val="21"/>
          <w:szCs w:val="21"/>
        </w:rPr>
        <w:t>Ввод входных данных.</w:t>
      </w:r>
    </w:p>
    <w:p w:rsidR="00D653CC" w:rsidRPr="002A1B98" w:rsidRDefault="00A1440D" w:rsidP="00946FC4">
      <w:pPr>
        <w:pStyle w:val="14"/>
        <w:ind w:firstLine="0"/>
        <w:rPr>
          <w:sz w:val="21"/>
          <w:szCs w:val="21"/>
        </w:rPr>
      </w:pPr>
      <w:r w:rsidRPr="002A1B98">
        <w:rPr>
          <w:noProof/>
          <w:sz w:val="21"/>
          <w:szCs w:val="21"/>
          <w:lang w:eastAsia="ru-RU"/>
        </w:rPr>
        <w:drawing>
          <wp:inline distT="0" distB="0" distL="0" distR="0" wp14:anchorId="630D9671" wp14:editId="1B5162EA">
            <wp:extent cx="4125261" cy="4352925"/>
            <wp:effectExtent l="0" t="0" r="889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420" cy="4355203"/>
                    </a:xfrm>
                    <a:prstGeom prst="rect">
                      <a:avLst/>
                    </a:prstGeom>
                    <a:noFill/>
                    <a:ln>
                      <a:noFill/>
                    </a:ln>
                  </pic:spPr>
                </pic:pic>
              </a:graphicData>
            </a:graphic>
          </wp:inline>
        </w:drawing>
      </w:r>
    </w:p>
    <w:p w:rsidR="000A35C3" w:rsidRPr="002A1B98" w:rsidRDefault="000A35C3" w:rsidP="00BD0833">
      <w:pPr>
        <w:pStyle w:val="afb"/>
        <w:rPr>
          <w:rFonts w:eastAsia="Times New Roman"/>
        </w:rPr>
      </w:pPr>
      <w:r w:rsidRPr="002A1B98">
        <w:rPr>
          <w:rFonts w:eastAsia="Times New Roman"/>
        </w:rPr>
        <w:t>Рисунок 2.</w:t>
      </w:r>
      <w:r w:rsidR="00DC4E1B">
        <w:rPr>
          <w:rFonts w:eastAsia="Times New Roman"/>
        </w:rPr>
        <w:t>8</w:t>
      </w:r>
      <w:r w:rsidRPr="002A1B98">
        <w:rPr>
          <w:rFonts w:eastAsia="Times New Roman"/>
        </w:rPr>
        <w:t xml:space="preserve"> - Исходные данные в поверхностных условиях</w:t>
      </w:r>
    </w:p>
    <w:p w:rsidR="00F35E7D" w:rsidRDefault="00AC5C55" w:rsidP="00F35E7D">
      <w:pPr>
        <w:pStyle w:val="14"/>
        <w:tabs>
          <w:tab w:val="left" w:pos="850"/>
        </w:tabs>
        <w:ind w:firstLine="567"/>
        <w:rPr>
          <w:sz w:val="21"/>
          <w:szCs w:val="21"/>
        </w:rPr>
      </w:pPr>
      <w:r w:rsidRPr="00AC5C55">
        <w:rPr>
          <w:sz w:val="21"/>
          <w:szCs w:val="21"/>
        </w:rPr>
        <w:t>Обязательные данные:</w:t>
      </w:r>
    </w:p>
    <w:p w:rsidR="00F35E7D" w:rsidRDefault="00BD0833" w:rsidP="00F35E7D">
      <w:pPr>
        <w:pStyle w:val="14"/>
        <w:tabs>
          <w:tab w:val="left" w:pos="850"/>
        </w:tabs>
        <w:ind w:firstLine="567"/>
        <w:rPr>
          <w:sz w:val="21"/>
          <w:szCs w:val="21"/>
        </w:rPr>
      </w:pPr>
      <w:r>
        <w:rPr>
          <w:sz w:val="21"/>
          <w:szCs w:val="21"/>
        </w:rPr>
        <w:t>–</w:t>
      </w:r>
      <w:r w:rsidR="00AC5C55" w:rsidRPr="00AC5C55">
        <w:rPr>
          <w:sz w:val="21"/>
          <w:szCs w:val="21"/>
        </w:rPr>
        <w:tab/>
        <w:t xml:space="preserve">Текущая/Накопленная добыча нефти и жидкости. </w:t>
      </w:r>
    </w:p>
    <w:p w:rsidR="00F35E7D" w:rsidRDefault="00F35E7D" w:rsidP="00F35E7D">
      <w:pPr>
        <w:pStyle w:val="14"/>
        <w:tabs>
          <w:tab w:val="left" w:pos="850"/>
        </w:tabs>
        <w:ind w:firstLine="567"/>
        <w:rPr>
          <w:sz w:val="21"/>
          <w:szCs w:val="21"/>
        </w:rPr>
      </w:pPr>
      <w:r>
        <w:rPr>
          <w:sz w:val="21"/>
          <w:szCs w:val="21"/>
        </w:rPr>
        <w:t>–</w:t>
      </w:r>
      <w:r>
        <w:rPr>
          <w:sz w:val="21"/>
          <w:szCs w:val="21"/>
        </w:rPr>
        <w:tab/>
      </w:r>
      <w:r w:rsidR="00AC5C55" w:rsidRPr="00AC5C55">
        <w:rPr>
          <w:sz w:val="21"/>
          <w:szCs w:val="21"/>
        </w:rPr>
        <w:t>Коэффициент для перевода нефти из поверхностных условий в пластовые.</w:t>
      </w:r>
    </w:p>
    <w:p w:rsidR="00AC5C55" w:rsidRPr="00AC5C55" w:rsidRDefault="00F35E7D" w:rsidP="00F35E7D">
      <w:pPr>
        <w:pStyle w:val="14"/>
        <w:tabs>
          <w:tab w:val="left" w:pos="850"/>
        </w:tabs>
        <w:ind w:firstLine="567"/>
        <w:rPr>
          <w:sz w:val="21"/>
          <w:szCs w:val="21"/>
        </w:rPr>
      </w:pPr>
      <w:r>
        <w:rPr>
          <w:sz w:val="21"/>
          <w:szCs w:val="21"/>
        </w:rPr>
        <w:lastRenderedPageBreak/>
        <w:t>–</w:t>
      </w:r>
      <w:r>
        <w:rPr>
          <w:sz w:val="21"/>
          <w:szCs w:val="21"/>
        </w:rPr>
        <w:tab/>
      </w:r>
      <w:r w:rsidR="00AC5C55" w:rsidRPr="00AC5C55">
        <w:rPr>
          <w:sz w:val="21"/>
          <w:szCs w:val="21"/>
        </w:rPr>
        <w:t>Предельная обводненность.</w:t>
      </w:r>
    </w:p>
    <w:p w:rsidR="00F35E7D" w:rsidRDefault="00AC5C55" w:rsidP="00F35E7D">
      <w:pPr>
        <w:pStyle w:val="14"/>
        <w:tabs>
          <w:tab w:val="left" w:pos="850"/>
        </w:tabs>
        <w:ind w:firstLine="567"/>
        <w:rPr>
          <w:sz w:val="21"/>
          <w:szCs w:val="21"/>
        </w:rPr>
      </w:pPr>
      <w:r w:rsidRPr="00AC5C55">
        <w:rPr>
          <w:sz w:val="21"/>
          <w:szCs w:val="21"/>
        </w:rPr>
        <w:t>Дополнительные данные:</w:t>
      </w:r>
    </w:p>
    <w:p w:rsidR="00F35E7D" w:rsidRDefault="00F35E7D" w:rsidP="00F35E7D">
      <w:pPr>
        <w:pStyle w:val="14"/>
        <w:tabs>
          <w:tab w:val="left" w:pos="850"/>
        </w:tabs>
        <w:ind w:firstLine="567"/>
        <w:rPr>
          <w:sz w:val="21"/>
          <w:szCs w:val="21"/>
        </w:rPr>
      </w:pPr>
      <w:r>
        <w:rPr>
          <w:sz w:val="21"/>
          <w:szCs w:val="21"/>
        </w:rPr>
        <w:t>–</w:t>
      </w:r>
      <w:r>
        <w:rPr>
          <w:sz w:val="21"/>
          <w:szCs w:val="21"/>
        </w:rPr>
        <w:tab/>
      </w:r>
      <w:r w:rsidR="00AC5C55" w:rsidRPr="00AC5C55">
        <w:rPr>
          <w:sz w:val="21"/>
          <w:szCs w:val="21"/>
        </w:rPr>
        <w:t>Текущая/Накопленная добыча воды.</w:t>
      </w:r>
    </w:p>
    <w:p w:rsidR="00F35E7D" w:rsidRDefault="00F35E7D" w:rsidP="00F35E7D">
      <w:pPr>
        <w:pStyle w:val="14"/>
        <w:tabs>
          <w:tab w:val="left" w:pos="850"/>
        </w:tabs>
        <w:ind w:firstLine="567"/>
        <w:rPr>
          <w:sz w:val="21"/>
          <w:szCs w:val="21"/>
        </w:rPr>
      </w:pPr>
      <w:r>
        <w:rPr>
          <w:sz w:val="21"/>
          <w:szCs w:val="21"/>
        </w:rPr>
        <w:t>–</w:t>
      </w:r>
      <w:r>
        <w:rPr>
          <w:sz w:val="21"/>
          <w:szCs w:val="21"/>
        </w:rPr>
        <w:tab/>
      </w:r>
      <w:r w:rsidR="00AC5C55" w:rsidRPr="00AC5C55">
        <w:rPr>
          <w:sz w:val="21"/>
          <w:szCs w:val="21"/>
        </w:rPr>
        <w:t>Начальные геологические запасы.</w:t>
      </w:r>
    </w:p>
    <w:p w:rsidR="00F35E7D" w:rsidRDefault="00F35E7D" w:rsidP="00F35E7D">
      <w:pPr>
        <w:pStyle w:val="14"/>
        <w:tabs>
          <w:tab w:val="left" w:pos="850"/>
        </w:tabs>
        <w:ind w:firstLine="567"/>
        <w:rPr>
          <w:sz w:val="21"/>
          <w:szCs w:val="21"/>
        </w:rPr>
      </w:pPr>
      <w:r>
        <w:rPr>
          <w:sz w:val="21"/>
          <w:szCs w:val="21"/>
        </w:rPr>
        <w:t>–</w:t>
      </w:r>
      <w:r>
        <w:rPr>
          <w:sz w:val="21"/>
          <w:szCs w:val="21"/>
        </w:rPr>
        <w:tab/>
      </w:r>
      <w:r w:rsidR="00AC5C55" w:rsidRPr="00AC5C55">
        <w:rPr>
          <w:sz w:val="21"/>
          <w:szCs w:val="21"/>
        </w:rPr>
        <w:t>Утвержденный Коэффициент извлечения нефти (КИН).</w:t>
      </w:r>
    </w:p>
    <w:p w:rsidR="00AC5C55" w:rsidRPr="00AC5C55" w:rsidRDefault="00F35E7D" w:rsidP="00F35E7D">
      <w:pPr>
        <w:pStyle w:val="14"/>
        <w:tabs>
          <w:tab w:val="left" w:pos="850"/>
        </w:tabs>
        <w:ind w:firstLine="567"/>
        <w:rPr>
          <w:sz w:val="21"/>
          <w:szCs w:val="21"/>
        </w:rPr>
      </w:pPr>
      <w:r>
        <w:rPr>
          <w:sz w:val="21"/>
          <w:szCs w:val="21"/>
        </w:rPr>
        <w:t>–</w:t>
      </w:r>
      <w:r>
        <w:rPr>
          <w:sz w:val="21"/>
          <w:szCs w:val="21"/>
        </w:rPr>
        <w:tab/>
      </w:r>
      <w:r w:rsidR="00AC5C55" w:rsidRPr="00AC5C55">
        <w:rPr>
          <w:sz w:val="21"/>
          <w:szCs w:val="21"/>
        </w:rPr>
        <w:t>Утвержденные потенциальные извлекаемые запасы нефти в поверхностных и пластовых условиях.</w:t>
      </w:r>
    </w:p>
    <w:p w:rsidR="00A1440D" w:rsidRPr="002A1B98" w:rsidRDefault="00A1440D" w:rsidP="00946FC4">
      <w:pPr>
        <w:pStyle w:val="14"/>
        <w:rPr>
          <w:b/>
          <w:sz w:val="21"/>
          <w:szCs w:val="21"/>
        </w:rPr>
      </w:pPr>
    </w:p>
    <w:p w:rsidR="00D653CC" w:rsidRPr="002A1B98" w:rsidRDefault="00D653CC" w:rsidP="00946FC4">
      <w:pPr>
        <w:pStyle w:val="14"/>
        <w:ind w:firstLine="567"/>
        <w:rPr>
          <w:b/>
          <w:sz w:val="21"/>
          <w:szCs w:val="21"/>
        </w:rPr>
      </w:pPr>
      <w:r w:rsidRPr="002A1B98">
        <w:rPr>
          <w:b/>
          <w:sz w:val="21"/>
          <w:szCs w:val="21"/>
        </w:rPr>
        <w:t>Шаг 3.</w:t>
      </w:r>
    </w:p>
    <w:p w:rsidR="00D653CC" w:rsidRPr="002A1B98" w:rsidRDefault="00D653CC" w:rsidP="00946FC4">
      <w:pPr>
        <w:pStyle w:val="14"/>
        <w:ind w:firstLine="567"/>
        <w:rPr>
          <w:sz w:val="21"/>
          <w:szCs w:val="21"/>
        </w:rPr>
      </w:pPr>
      <w:r w:rsidRPr="002A1B98">
        <w:rPr>
          <w:sz w:val="21"/>
          <w:szCs w:val="21"/>
        </w:rPr>
        <w:t>Расчет дополнительных параметров, если они отсутствуют во входных данных.</w:t>
      </w:r>
    </w:p>
    <w:p w:rsidR="00D653CC" w:rsidRPr="002A1B98" w:rsidRDefault="00605CC0" w:rsidP="00946FC4">
      <w:pPr>
        <w:pStyle w:val="14"/>
        <w:ind w:firstLine="567"/>
        <w:rPr>
          <w:sz w:val="21"/>
          <w:szCs w:val="21"/>
        </w:rPr>
      </w:pPr>
      <w:r w:rsidRPr="002A1B98">
        <w:rPr>
          <w:sz w:val="21"/>
          <w:szCs w:val="21"/>
        </w:rPr>
        <w:t>Текущая добыча воды (</w:t>
      </w:r>
      <w:r w:rsidRPr="002A1B98">
        <w:rPr>
          <w:sz w:val="21"/>
          <w:szCs w:val="21"/>
          <w:lang w:val="en-US"/>
        </w:rPr>
        <w:t>q</w:t>
      </w:r>
      <w:r w:rsidRPr="002A1B98">
        <w:rPr>
          <w:sz w:val="21"/>
          <w:szCs w:val="21"/>
          <w:vertAlign w:val="subscript"/>
        </w:rPr>
        <w:t>в</w:t>
      </w:r>
      <w:r w:rsidRPr="002A1B98">
        <w:rPr>
          <w:sz w:val="21"/>
          <w:szCs w:val="21"/>
        </w:rPr>
        <w:t>, т./год):</w:t>
      </w:r>
    </w:p>
    <w:tbl>
      <w:tblPr>
        <w:tblW w:w="0" w:type="auto"/>
        <w:tblLook w:val="04A0" w:firstRow="1" w:lastRow="0" w:firstColumn="1" w:lastColumn="0" w:noHBand="0" w:noVBand="1"/>
      </w:tblPr>
      <w:tblGrid>
        <w:gridCol w:w="671"/>
        <w:gridCol w:w="4879"/>
        <w:gridCol w:w="914"/>
      </w:tblGrid>
      <w:tr w:rsidR="00605CC0" w:rsidRPr="002A1B98" w:rsidTr="006375BE">
        <w:tc>
          <w:tcPr>
            <w:tcW w:w="930" w:type="dxa"/>
          </w:tcPr>
          <w:p w:rsidR="00605CC0" w:rsidRPr="002A1B98" w:rsidRDefault="00605CC0"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605CC0"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в,i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н,i</m:t>
                    </m:r>
                  </m:sub>
                </m:sSub>
              </m:oMath>
            </m:oMathPara>
          </w:p>
        </w:tc>
        <w:tc>
          <w:tcPr>
            <w:tcW w:w="1085" w:type="dxa"/>
            <w:vAlign w:val="center"/>
          </w:tcPr>
          <w:p w:rsidR="00605CC0" w:rsidRPr="002A1B98" w:rsidRDefault="00605CC0"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1</w:t>
            </w:r>
            <w:r w:rsidRPr="002A1B98">
              <w:rPr>
                <w:sz w:val="21"/>
                <w:szCs w:val="21"/>
              </w:rPr>
              <w:t>)</w:t>
            </w:r>
          </w:p>
        </w:tc>
      </w:tr>
    </w:tbl>
    <w:p w:rsidR="00605CC0" w:rsidRPr="002A1B98" w:rsidRDefault="00605CC0" w:rsidP="00946FC4">
      <w:pPr>
        <w:pStyle w:val="14"/>
        <w:ind w:firstLine="567"/>
        <w:rPr>
          <w:sz w:val="21"/>
          <w:szCs w:val="21"/>
        </w:rPr>
      </w:pPr>
      <w:r w:rsidRPr="002A1B98">
        <w:rPr>
          <w:sz w:val="21"/>
          <w:szCs w:val="21"/>
        </w:rPr>
        <w:t>Накопленная добыча воды (</w:t>
      </w:r>
      <w:r w:rsidRPr="002A1B98">
        <w:rPr>
          <w:sz w:val="21"/>
          <w:szCs w:val="21"/>
          <w:lang w:val="en-US"/>
        </w:rPr>
        <w:t>Q</w:t>
      </w:r>
      <w:r w:rsidRPr="002A1B98">
        <w:rPr>
          <w:sz w:val="21"/>
          <w:szCs w:val="21"/>
          <w:vertAlign w:val="subscript"/>
        </w:rPr>
        <w:t>в</w:t>
      </w:r>
      <w:r w:rsidRPr="002A1B98">
        <w:rPr>
          <w:sz w:val="21"/>
          <w:szCs w:val="21"/>
        </w:rPr>
        <w:t>, т.):</w:t>
      </w:r>
    </w:p>
    <w:tbl>
      <w:tblPr>
        <w:tblW w:w="0" w:type="auto"/>
        <w:tblLook w:val="04A0" w:firstRow="1" w:lastRow="0" w:firstColumn="1" w:lastColumn="0" w:noHBand="0" w:noVBand="1"/>
      </w:tblPr>
      <w:tblGrid>
        <w:gridCol w:w="669"/>
        <w:gridCol w:w="4881"/>
        <w:gridCol w:w="914"/>
      </w:tblGrid>
      <w:tr w:rsidR="00605CC0" w:rsidRPr="002A1B98" w:rsidTr="006375BE">
        <w:tc>
          <w:tcPr>
            <w:tcW w:w="930" w:type="dxa"/>
          </w:tcPr>
          <w:p w:rsidR="00605CC0" w:rsidRPr="002A1B98" w:rsidRDefault="00605CC0" w:rsidP="00946FC4">
            <w:pPr>
              <w:autoSpaceDE w:val="0"/>
              <w:autoSpaceDN w:val="0"/>
              <w:adjustRightInd w:val="0"/>
              <w:spacing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605CC0"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н,i</m:t>
                    </m:r>
                  </m:sub>
                </m:sSub>
              </m:oMath>
            </m:oMathPara>
          </w:p>
        </w:tc>
        <w:tc>
          <w:tcPr>
            <w:tcW w:w="1085" w:type="dxa"/>
            <w:vAlign w:val="center"/>
          </w:tcPr>
          <w:p w:rsidR="00605CC0" w:rsidRPr="002A1B98" w:rsidRDefault="00605CC0"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7C50E4">
              <w:rPr>
                <w:noProof/>
                <w:sz w:val="21"/>
                <w:szCs w:val="21"/>
                <w:lang w:val="en-US"/>
              </w:rPr>
              <w:t>1</w:t>
            </w:r>
            <w:r w:rsidRPr="002A1B98">
              <w:rPr>
                <w:sz w:val="21"/>
                <w:szCs w:val="21"/>
              </w:rPr>
              <w:t>)</w:t>
            </w:r>
          </w:p>
        </w:tc>
      </w:tr>
    </w:tbl>
    <w:p w:rsidR="00605CC0" w:rsidRPr="002A1B98" w:rsidRDefault="00605CC0" w:rsidP="00946FC4">
      <w:pPr>
        <w:pStyle w:val="14"/>
        <w:ind w:firstLine="567"/>
        <w:rPr>
          <w:sz w:val="21"/>
          <w:szCs w:val="21"/>
        </w:rPr>
      </w:pPr>
      <w:r w:rsidRPr="002A1B98">
        <w:rPr>
          <w:sz w:val="21"/>
          <w:szCs w:val="21"/>
        </w:rPr>
        <w:t xml:space="preserve">Накопленная добыча </w:t>
      </w:r>
      <w:r w:rsidR="005D663E" w:rsidRPr="002A1B98">
        <w:rPr>
          <w:sz w:val="21"/>
          <w:szCs w:val="21"/>
        </w:rPr>
        <w:t>жидкости</w:t>
      </w:r>
      <w:r w:rsidRPr="002A1B98">
        <w:rPr>
          <w:sz w:val="21"/>
          <w:szCs w:val="21"/>
        </w:rPr>
        <w:t xml:space="preserve"> (</w:t>
      </w:r>
      <w:r w:rsidRPr="002A1B98">
        <w:rPr>
          <w:sz w:val="21"/>
          <w:szCs w:val="21"/>
          <w:lang w:val="en-US"/>
        </w:rPr>
        <w:t>Q</w:t>
      </w:r>
      <w:r w:rsidR="005D663E" w:rsidRPr="002A1B98">
        <w:rPr>
          <w:sz w:val="21"/>
          <w:szCs w:val="21"/>
          <w:vertAlign w:val="subscript"/>
        </w:rPr>
        <w:t>ж</w:t>
      </w:r>
      <w:r w:rsidRPr="002A1B98">
        <w:rPr>
          <w:sz w:val="21"/>
          <w:szCs w:val="21"/>
        </w:rPr>
        <w:t>, т.):</w:t>
      </w:r>
    </w:p>
    <w:tbl>
      <w:tblPr>
        <w:tblW w:w="0" w:type="auto"/>
        <w:tblLook w:val="04A0" w:firstRow="1" w:lastRow="0" w:firstColumn="1" w:lastColumn="0" w:noHBand="0" w:noVBand="1"/>
      </w:tblPr>
      <w:tblGrid>
        <w:gridCol w:w="670"/>
        <w:gridCol w:w="4880"/>
        <w:gridCol w:w="914"/>
      </w:tblGrid>
      <w:tr w:rsidR="00605CC0" w:rsidRPr="002A1B98" w:rsidTr="006375BE">
        <w:tc>
          <w:tcPr>
            <w:tcW w:w="930" w:type="dxa"/>
          </w:tcPr>
          <w:p w:rsidR="00605CC0" w:rsidRPr="002A1B98" w:rsidRDefault="00605CC0"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605CC0"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н,i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в,i</m:t>
                    </m:r>
                  </m:sub>
                </m:sSub>
              </m:oMath>
            </m:oMathPara>
          </w:p>
        </w:tc>
        <w:tc>
          <w:tcPr>
            <w:tcW w:w="1085" w:type="dxa"/>
            <w:vAlign w:val="center"/>
          </w:tcPr>
          <w:p w:rsidR="00605CC0" w:rsidRPr="002A1B98" w:rsidRDefault="00605CC0"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3</w:t>
            </w:r>
            <w:r w:rsidRPr="002A1B98">
              <w:rPr>
                <w:sz w:val="21"/>
                <w:szCs w:val="21"/>
              </w:rPr>
              <w:t>)</w:t>
            </w:r>
          </w:p>
        </w:tc>
      </w:tr>
    </w:tbl>
    <w:p w:rsidR="005D663E" w:rsidRPr="002A1B98" w:rsidRDefault="005D663E" w:rsidP="00946FC4">
      <w:pPr>
        <w:pStyle w:val="14"/>
        <w:ind w:firstLine="567"/>
        <w:rPr>
          <w:sz w:val="21"/>
          <w:szCs w:val="21"/>
        </w:rPr>
      </w:pPr>
      <w:r w:rsidRPr="002A1B98">
        <w:rPr>
          <w:sz w:val="21"/>
          <w:szCs w:val="21"/>
        </w:rPr>
        <w:t>Накопленная добыча нефти (</w:t>
      </w:r>
      <w:r w:rsidRPr="002A1B98">
        <w:rPr>
          <w:sz w:val="21"/>
          <w:szCs w:val="21"/>
          <w:lang w:val="en-US"/>
        </w:rPr>
        <w:t>Q</w:t>
      </w:r>
      <w:r w:rsidRPr="002A1B98">
        <w:rPr>
          <w:sz w:val="21"/>
          <w:szCs w:val="21"/>
          <w:vertAlign w:val="subscript"/>
        </w:rPr>
        <w:t>н</w:t>
      </w:r>
      <w:r w:rsidRPr="002A1B98">
        <w:rPr>
          <w:sz w:val="21"/>
          <w:szCs w:val="21"/>
        </w:rPr>
        <w:t>, т.):</w:t>
      </w:r>
    </w:p>
    <w:tbl>
      <w:tblPr>
        <w:tblW w:w="0" w:type="auto"/>
        <w:tblLook w:val="04A0" w:firstRow="1" w:lastRow="0" w:firstColumn="1" w:lastColumn="0" w:noHBand="0" w:noVBand="1"/>
      </w:tblPr>
      <w:tblGrid>
        <w:gridCol w:w="669"/>
        <w:gridCol w:w="4881"/>
        <w:gridCol w:w="914"/>
      </w:tblGrid>
      <w:tr w:rsidR="005D663E" w:rsidRPr="002A1B98" w:rsidTr="006375BE">
        <w:tc>
          <w:tcPr>
            <w:tcW w:w="930" w:type="dxa"/>
          </w:tcPr>
          <w:p w:rsidR="005D663E" w:rsidRPr="002A1B98" w:rsidRDefault="005D663E"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5D663E"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Q</m:t>
                    </m:r>
                  </m:e>
                  <m:sub>
                    <m:r>
                      <w:rPr>
                        <w:rFonts w:ascii="Cambria Math" w:hAnsi="Cambria Math"/>
                        <w:sz w:val="21"/>
                        <w:szCs w:val="21"/>
                        <w:lang w:val="en-US"/>
                      </w:rPr>
                      <m:t>н,i</m:t>
                    </m:r>
                  </m:sub>
                </m:sSub>
              </m:oMath>
            </m:oMathPara>
          </w:p>
        </w:tc>
        <w:tc>
          <w:tcPr>
            <w:tcW w:w="1085" w:type="dxa"/>
            <w:vAlign w:val="center"/>
          </w:tcPr>
          <w:p w:rsidR="005D663E" w:rsidRPr="002A1B98" w:rsidRDefault="005D663E"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4</w:t>
            </w:r>
            <w:r w:rsidRPr="002A1B98">
              <w:rPr>
                <w:sz w:val="21"/>
                <w:szCs w:val="21"/>
              </w:rPr>
              <w:t>)</w:t>
            </w:r>
          </w:p>
        </w:tc>
      </w:tr>
    </w:tbl>
    <w:p w:rsidR="0014369F" w:rsidRPr="002A1B98" w:rsidRDefault="00A80A99" w:rsidP="00946FC4">
      <w:pPr>
        <w:pStyle w:val="14"/>
        <w:ind w:firstLine="567"/>
        <w:rPr>
          <w:sz w:val="21"/>
          <w:szCs w:val="21"/>
        </w:rPr>
      </w:pPr>
      <w:r w:rsidRPr="002A1B98">
        <w:rPr>
          <w:sz w:val="21"/>
          <w:szCs w:val="21"/>
        </w:rPr>
        <w:t>Характеристики вытеснения рассчитываются в пластовых условиях, так как</w:t>
      </w:r>
      <w:r w:rsidR="00A53862" w:rsidRPr="002A1B98">
        <w:rPr>
          <w:sz w:val="21"/>
          <w:szCs w:val="21"/>
        </w:rPr>
        <w:t xml:space="preserve"> они описывают процесс вытеснения нефти в пласте. Вода не переводится в пластовые условия. Предполагается, что ее плотность равна 1000 кг/м3. Нефть переводится с помощью переводного коэффициента.</w:t>
      </w:r>
    </w:p>
    <w:p w:rsidR="00605CC0" w:rsidRPr="002A1B98" w:rsidRDefault="0014369F" w:rsidP="00946FC4">
      <w:pPr>
        <w:pStyle w:val="14"/>
        <w:ind w:firstLine="567"/>
        <w:rPr>
          <w:sz w:val="21"/>
          <w:szCs w:val="21"/>
        </w:rPr>
      </w:pPr>
      <w:r w:rsidRPr="002A1B98">
        <w:rPr>
          <w:sz w:val="21"/>
          <w:szCs w:val="21"/>
        </w:rPr>
        <w:t xml:space="preserve">Настоятельно рекомендуется переводить данные таким образом, чтобы величины </w:t>
      </w:r>
      <w:r w:rsidRPr="002A1B98">
        <w:rPr>
          <w:sz w:val="21"/>
          <w:szCs w:val="21"/>
          <w:lang w:val="en-US"/>
        </w:rPr>
        <w:t>X</w:t>
      </w:r>
      <w:r w:rsidRPr="002A1B98">
        <w:rPr>
          <w:sz w:val="21"/>
          <w:szCs w:val="21"/>
        </w:rPr>
        <w:t xml:space="preserve">, </w:t>
      </w:r>
      <w:r w:rsidRPr="002A1B98">
        <w:rPr>
          <w:sz w:val="21"/>
          <w:szCs w:val="21"/>
          <w:lang w:val="en-US"/>
        </w:rPr>
        <w:t>Y</w:t>
      </w:r>
      <w:r w:rsidRPr="002A1B98">
        <w:rPr>
          <w:sz w:val="21"/>
          <w:szCs w:val="21"/>
        </w:rPr>
        <w:t xml:space="preserve"> в характеристике вытеснения не превышали третьего порядка (не были больше 1000). Данное условие следует выполнять для отсутствия расходи</w:t>
      </w:r>
      <w:r w:rsidR="000A35C3" w:rsidRPr="002A1B98">
        <w:rPr>
          <w:sz w:val="21"/>
          <w:szCs w:val="21"/>
        </w:rPr>
        <w:t>мо</w:t>
      </w:r>
      <w:r w:rsidRPr="002A1B98">
        <w:rPr>
          <w:sz w:val="21"/>
          <w:szCs w:val="21"/>
        </w:rPr>
        <w:t xml:space="preserve">сти в ходе решения оптимизационной задачи, о постановке которой </w:t>
      </w:r>
      <w:r w:rsidR="000A35C3" w:rsidRPr="002A1B98">
        <w:rPr>
          <w:sz w:val="21"/>
          <w:szCs w:val="21"/>
        </w:rPr>
        <w:t>будет сказано</w:t>
      </w:r>
      <w:r w:rsidRPr="002A1B98">
        <w:rPr>
          <w:sz w:val="21"/>
          <w:szCs w:val="21"/>
        </w:rPr>
        <w:t xml:space="preserve"> на следующем шаге, а также для улучшения восприятия информации</w:t>
      </w:r>
      <w:r w:rsidR="000A35C3" w:rsidRPr="002A1B98">
        <w:rPr>
          <w:sz w:val="21"/>
          <w:szCs w:val="21"/>
        </w:rPr>
        <w:t>.</w:t>
      </w:r>
    </w:p>
    <w:p w:rsidR="00A53862" w:rsidRPr="002A1B98" w:rsidRDefault="00A53862" w:rsidP="00946FC4">
      <w:pPr>
        <w:pStyle w:val="14"/>
        <w:ind w:firstLine="567"/>
        <w:rPr>
          <w:sz w:val="21"/>
          <w:szCs w:val="21"/>
          <w:lang w:val="en-US"/>
        </w:rPr>
      </w:pPr>
      <w:r w:rsidRPr="002A1B98">
        <w:rPr>
          <w:sz w:val="21"/>
          <w:szCs w:val="21"/>
        </w:rPr>
        <w:t>Переводной коэффициент (</w:t>
      </w:r>
      <w:r w:rsidRPr="002A1B98">
        <w:rPr>
          <w:sz w:val="21"/>
          <w:szCs w:val="21"/>
          <w:lang w:val="en-US"/>
        </w:rPr>
        <w:t>K</w:t>
      </w:r>
      <w:r w:rsidRPr="002A1B98">
        <w:rPr>
          <w:sz w:val="21"/>
          <w:szCs w:val="21"/>
          <w:vertAlign w:val="subscript"/>
        </w:rPr>
        <w:t>пер</w:t>
      </w:r>
      <w:r w:rsidRPr="002A1B98">
        <w:rPr>
          <w:sz w:val="21"/>
          <w:szCs w:val="21"/>
        </w:rPr>
        <w:t>)</w:t>
      </w:r>
      <w:r w:rsidRPr="002A1B98">
        <w:rPr>
          <w:sz w:val="21"/>
          <w:szCs w:val="21"/>
          <w:lang w:val="en-US"/>
        </w:rPr>
        <w:t>:</w:t>
      </w:r>
    </w:p>
    <w:tbl>
      <w:tblPr>
        <w:tblW w:w="0" w:type="auto"/>
        <w:tblLook w:val="04A0" w:firstRow="1" w:lastRow="0" w:firstColumn="1" w:lastColumn="0" w:noHBand="0" w:noVBand="1"/>
      </w:tblPr>
      <w:tblGrid>
        <w:gridCol w:w="666"/>
        <w:gridCol w:w="4887"/>
        <w:gridCol w:w="911"/>
      </w:tblGrid>
      <w:tr w:rsidR="00A53862" w:rsidRPr="002A1B98" w:rsidTr="006375BE">
        <w:tc>
          <w:tcPr>
            <w:tcW w:w="930" w:type="dxa"/>
          </w:tcPr>
          <w:p w:rsidR="00A53862" w:rsidRPr="002A1B98" w:rsidRDefault="00A53862" w:rsidP="00946FC4">
            <w:pPr>
              <w:autoSpaceDE w:val="0"/>
              <w:autoSpaceDN w:val="0"/>
              <w:adjustRightInd w:val="0"/>
              <w:spacing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A53862" w:rsidRPr="002A1B98" w:rsidRDefault="00222313" w:rsidP="00946FC4">
            <w:pPr>
              <w:pStyle w:val="14"/>
              <w:ind w:firstLine="0"/>
              <w:jc w:val="center"/>
              <w:rPr>
                <w:sz w:val="21"/>
                <w:szCs w:val="21"/>
              </w:rPr>
            </w:pPr>
            <m:oMath>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m:t>
                  </m:r>
                </m:sub>
              </m:sSub>
              <m:r>
                <w:rPr>
                  <w:rFonts w:ascii="Cambria Math" w:eastAsia="Calibri" w:hAnsi="Cambria Math"/>
                  <w:color w:val="000000"/>
                  <w:sz w:val="21"/>
                  <w:szCs w:val="21"/>
                </w:rPr>
                <m:t>=</m:t>
              </m:r>
              <m:f>
                <m:fPr>
                  <m:ctrlPr>
                    <w:rPr>
                      <w:rFonts w:ascii="Cambria Math" w:eastAsia="Calibri" w:hAnsi="Cambria Math"/>
                      <w:i/>
                      <w:color w:val="000000"/>
                      <w:sz w:val="21"/>
                      <w:szCs w:val="21"/>
                    </w:rPr>
                  </m:ctrlPr>
                </m:fPr>
                <m:num>
                  <m:r>
                    <w:rPr>
                      <w:rFonts w:ascii="Cambria Math" w:eastAsia="Calibri" w:hAnsi="Cambria Math"/>
                      <w:color w:val="000000"/>
                      <w:sz w:val="21"/>
                      <w:szCs w:val="21"/>
                    </w:rPr>
                    <m:t>1</m:t>
                  </m:r>
                </m:num>
                <m:den>
                  <m:r>
                    <w:rPr>
                      <w:rFonts w:ascii="Cambria Math" w:hAnsi="Cambria Math"/>
                      <w:sz w:val="21"/>
                      <w:szCs w:val="21"/>
                    </w:rPr>
                    <m:t>ρ∙</m:t>
                  </m:r>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пересч</m:t>
                      </m:r>
                    </m:sub>
                  </m:sSub>
                </m:den>
              </m:f>
            </m:oMath>
            <w:r w:rsidR="00AE15CC" w:rsidRPr="002A1B98">
              <w:rPr>
                <w:rFonts w:eastAsiaTheme="minorEastAsia"/>
                <w:color w:val="000000"/>
                <w:sz w:val="21"/>
                <w:szCs w:val="21"/>
              </w:rPr>
              <w:t>,</w:t>
            </w:r>
          </w:p>
        </w:tc>
        <w:tc>
          <w:tcPr>
            <w:tcW w:w="1085" w:type="dxa"/>
            <w:vAlign w:val="center"/>
          </w:tcPr>
          <w:p w:rsidR="00A53862" w:rsidRPr="002A1B98" w:rsidRDefault="00A53862"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5</w:t>
            </w:r>
            <w:r w:rsidRPr="002A1B98">
              <w:rPr>
                <w:sz w:val="21"/>
                <w:szCs w:val="21"/>
              </w:rPr>
              <w:t>)</w:t>
            </w:r>
          </w:p>
        </w:tc>
      </w:tr>
    </w:tbl>
    <w:p w:rsidR="00AE15CC" w:rsidRPr="002A1B98" w:rsidRDefault="00AE15CC" w:rsidP="00946FC4">
      <w:pPr>
        <w:pStyle w:val="14"/>
        <w:ind w:firstLine="0"/>
        <w:rPr>
          <w:rFonts w:eastAsiaTheme="minorEastAsia"/>
          <w:iCs/>
          <w:sz w:val="21"/>
          <w:szCs w:val="21"/>
        </w:rPr>
      </w:pPr>
      <w:r w:rsidRPr="002A1B98">
        <w:rPr>
          <w:sz w:val="21"/>
          <w:szCs w:val="21"/>
        </w:rPr>
        <w:t xml:space="preserve">где </w:t>
      </w:r>
      <m:oMath>
        <m:r>
          <w:rPr>
            <w:rFonts w:ascii="Cambria Math" w:hAnsi="Cambria Math"/>
            <w:sz w:val="21"/>
            <w:szCs w:val="21"/>
          </w:rPr>
          <m:t>ρ</m:t>
        </m:r>
      </m:oMath>
      <w:r w:rsidR="00E900F8">
        <w:rPr>
          <w:rFonts w:eastAsiaTheme="minorEastAsia"/>
          <w:sz w:val="21"/>
          <w:szCs w:val="21"/>
        </w:rPr>
        <w:t> </w:t>
      </w:r>
      <w:r w:rsidR="00D626F2">
        <w:rPr>
          <w:rFonts w:eastAsiaTheme="minorEastAsia"/>
          <w:sz w:val="21"/>
          <w:szCs w:val="21"/>
        </w:rPr>
        <w:t>–</w:t>
      </w:r>
      <w:r w:rsidR="00E900F8">
        <w:rPr>
          <w:rFonts w:eastAsiaTheme="minorEastAsia"/>
          <w:sz w:val="21"/>
          <w:szCs w:val="21"/>
        </w:rPr>
        <w:t xml:space="preserve"> </w:t>
      </w:r>
      <w:r w:rsidRPr="002A1B98">
        <w:rPr>
          <w:rFonts w:eastAsiaTheme="minorEastAsia"/>
          <w:sz w:val="21"/>
          <w:szCs w:val="21"/>
        </w:rPr>
        <w:t>плотность нефти,</w:t>
      </w:r>
      <m:oMath>
        <m: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пересч</m:t>
            </m:r>
          </m:sub>
        </m:sSub>
      </m:oMath>
      <w:r w:rsidR="00E900F8">
        <w:rPr>
          <w:rFonts w:eastAsiaTheme="minorEastAsia"/>
          <w:iCs/>
          <w:sz w:val="21"/>
          <w:szCs w:val="21"/>
        </w:rPr>
        <w:t> </w:t>
      </w:r>
      <w:r w:rsidR="00D626F2">
        <w:rPr>
          <w:rFonts w:eastAsiaTheme="minorEastAsia"/>
          <w:iCs/>
          <w:sz w:val="21"/>
          <w:szCs w:val="21"/>
        </w:rPr>
        <w:t>–</w:t>
      </w:r>
      <w:r w:rsidR="00E900F8">
        <w:rPr>
          <w:rFonts w:eastAsiaTheme="minorEastAsia"/>
          <w:iCs/>
          <w:sz w:val="21"/>
          <w:szCs w:val="21"/>
        </w:rPr>
        <w:t xml:space="preserve"> </w:t>
      </w:r>
      <w:r w:rsidRPr="002A1B98">
        <w:rPr>
          <w:rFonts w:eastAsiaTheme="minorEastAsia"/>
          <w:iCs/>
          <w:sz w:val="21"/>
          <w:szCs w:val="21"/>
        </w:rPr>
        <w:t>пересчетный коэффициент.</w:t>
      </w:r>
    </w:p>
    <w:p w:rsidR="00DF0F73" w:rsidRPr="002A1B98" w:rsidRDefault="00DF0F73" w:rsidP="00946FC4">
      <w:pPr>
        <w:pStyle w:val="14"/>
        <w:ind w:firstLine="567"/>
        <w:rPr>
          <w:rFonts w:eastAsiaTheme="minorEastAsia"/>
          <w:iCs/>
          <w:sz w:val="21"/>
          <w:szCs w:val="21"/>
        </w:rPr>
      </w:pPr>
      <w:r w:rsidRPr="002A1B98">
        <w:rPr>
          <w:rFonts w:eastAsiaTheme="minorEastAsia"/>
          <w:iCs/>
          <w:sz w:val="21"/>
          <w:szCs w:val="21"/>
        </w:rPr>
        <w:t>Пересчетный коэффициент применяется для учета изменения</w:t>
      </w:r>
      <w:r w:rsidR="00516ED3" w:rsidRPr="002A1B98">
        <w:rPr>
          <w:rFonts w:eastAsiaTheme="minorEastAsia"/>
          <w:iCs/>
          <w:sz w:val="21"/>
          <w:szCs w:val="21"/>
        </w:rPr>
        <w:t xml:space="preserve"> объема нефти при переходе от пластовых к поверхностным условиям. Его величина зависит от ряда параметров, в основном от газосодержания. Пересчетный коэффициент является величиной, обратной объем</w:t>
      </w:r>
      <w:r w:rsidR="00516ED3" w:rsidRPr="002A1B98">
        <w:rPr>
          <w:rFonts w:eastAsiaTheme="minorEastAsia"/>
          <w:iCs/>
          <w:sz w:val="21"/>
          <w:szCs w:val="21"/>
        </w:rPr>
        <w:lastRenderedPageBreak/>
        <w:t>ному коэффициенту пластовой нефти. Например, если объемный коэффициент нефти равен 1.40, то это значит, что нефть с растворенным газом в пластовых условиях будет име</w:t>
      </w:r>
      <w:r w:rsidR="004F07A4" w:rsidRPr="002A1B98">
        <w:rPr>
          <w:rFonts w:eastAsiaTheme="minorEastAsia"/>
          <w:iCs/>
          <w:sz w:val="21"/>
          <w:szCs w:val="21"/>
        </w:rPr>
        <w:t>т</w:t>
      </w:r>
      <w:r w:rsidR="00516ED3" w:rsidRPr="002A1B98">
        <w:rPr>
          <w:rFonts w:eastAsiaTheme="minorEastAsia"/>
          <w:iCs/>
          <w:sz w:val="21"/>
          <w:szCs w:val="21"/>
        </w:rPr>
        <w:t>ь увеличенный объем на 40 % по сравнению с объемом нефти без газа в поверхностных условиях.</w:t>
      </w:r>
      <w:r w:rsidR="00D8614A" w:rsidRPr="002A1B98">
        <w:rPr>
          <w:rFonts w:eastAsiaTheme="minorEastAsia"/>
          <w:iCs/>
          <w:sz w:val="21"/>
          <w:szCs w:val="21"/>
        </w:rPr>
        <w:t xml:space="preserve"> Для выражения нефти в объемных единицах измерения (м</w:t>
      </w:r>
      <w:r w:rsidR="00D8614A" w:rsidRPr="002A1B98">
        <w:rPr>
          <w:rFonts w:eastAsiaTheme="minorEastAsia"/>
          <w:iCs/>
          <w:sz w:val="21"/>
          <w:szCs w:val="21"/>
          <w:vertAlign w:val="superscript"/>
        </w:rPr>
        <w:t>3</w:t>
      </w:r>
      <w:r w:rsidR="00D8614A" w:rsidRPr="002A1B98">
        <w:rPr>
          <w:rFonts w:eastAsiaTheme="minorEastAsia"/>
          <w:iCs/>
          <w:sz w:val="21"/>
          <w:szCs w:val="21"/>
        </w:rPr>
        <w:t>), а не в массовых (кг), объемный коэффициент (</w:t>
      </w:r>
      <m:oMath>
        <m:f>
          <m:fPr>
            <m:ctrlPr>
              <w:rPr>
                <w:rFonts w:ascii="Cambria Math" w:eastAsia="Calibri" w:hAnsi="Cambria Math"/>
                <w:i/>
                <w:color w:val="000000"/>
                <w:sz w:val="21"/>
                <w:szCs w:val="21"/>
              </w:rPr>
            </m:ctrlPr>
          </m:fPr>
          <m:num>
            <m:r>
              <w:rPr>
                <w:rFonts w:ascii="Cambria Math" w:eastAsia="Calibri" w:hAnsi="Cambria Math"/>
                <w:color w:val="000000"/>
                <w:sz w:val="21"/>
                <w:szCs w:val="21"/>
              </w:rPr>
              <m:t>1</m:t>
            </m:r>
          </m:num>
          <m:den>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пересч</m:t>
                </m:r>
              </m:sub>
            </m:sSub>
          </m:den>
        </m:f>
      </m:oMath>
      <w:r w:rsidR="00D8614A" w:rsidRPr="002A1B98">
        <w:rPr>
          <w:rFonts w:eastAsiaTheme="minorEastAsia"/>
          <w:color w:val="000000"/>
          <w:sz w:val="21"/>
          <w:szCs w:val="21"/>
        </w:rPr>
        <w:t xml:space="preserve">) необходимо поделить на плотность нефти. Таким способом получаем переводной коэффициент </w:t>
      </w:r>
      <m:oMath>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m:t>
            </m:r>
          </m:sub>
        </m:sSub>
      </m:oMath>
      <w:r w:rsidR="00D8614A" w:rsidRPr="002A1B98">
        <w:rPr>
          <w:rFonts w:eastAsiaTheme="minorEastAsia"/>
          <w:iCs/>
          <w:sz w:val="21"/>
          <w:szCs w:val="21"/>
        </w:rPr>
        <w:t>, необходимый для перевода данных динамики основных технологических показателей разработки месторождений в пластовые условия.</w:t>
      </w:r>
    </w:p>
    <w:p w:rsidR="00D8614A" w:rsidRPr="002A1B98" w:rsidRDefault="00D8614A" w:rsidP="00946FC4">
      <w:pPr>
        <w:pStyle w:val="14"/>
        <w:ind w:firstLine="567"/>
        <w:rPr>
          <w:rFonts w:eastAsiaTheme="minorEastAsia"/>
          <w:iCs/>
          <w:sz w:val="21"/>
          <w:szCs w:val="21"/>
        </w:rPr>
      </w:pPr>
      <w:r w:rsidRPr="002A1B98">
        <w:rPr>
          <w:rFonts w:eastAsiaTheme="minorEastAsia"/>
          <w:iCs/>
          <w:sz w:val="21"/>
          <w:szCs w:val="21"/>
        </w:rPr>
        <w:t>В рамках заданий по оценке запасов нефти в данном УМП вычислять пересчетный коэффициент не нужно: он будет дан в условиях задачи.</w:t>
      </w:r>
    </w:p>
    <w:p w:rsidR="00A53862" w:rsidRPr="002A1B98" w:rsidRDefault="00A53862" w:rsidP="00946FC4">
      <w:pPr>
        <w:pStyle w:val="14"/>
        <w:ind w:firstLine="567"/>
        <w:rPr>
          <w:sz w:val="21"/>
          <w:szCs w:val="21"/>
        </w:rPr>
      </w:pPr>
      <w:r w:rsidRPr="002A1B98">
        <w:rPr>
          <w:sz w:val="21"/>
          <w:szCs w:val="21"/>
        </w:rPr>
        <w:t>Накопленная добыча нефти в пластовых условиях (</w:t>
      </w:r>
      <w:r w:rsidRPr="002A1B98">
        <w:rPr>
          <w:sz w:val="21"/>
          <w:szCs w:val="21"/>
          <w:lang w:val="en-US"/>
        </w:rPr>
        <w:t>Q</w:t>
      </w:r>
      <w:r w:rsidRPr="002A1B98">
        <w:rPr>
          <w:sz w:val="21"/>
          <w:szCs w:val="21"/>
          <w:vertAlign w:val="subscript"/>
        </w:rPr>
        <w:t>н_пл</w:t>
      </w:r>
      <w:r w:rsidRPr="002A1B98">
        <w:rPr>
          <w:sz w:val="21"/>
          <w:szCs w:val="21"/>
        </w:rPr>
        <w:t>, т.):</w:t>
      </w:r>
    </w:p>
    <w:tbl>
      <w:tblPr>
        <w:tblW w:w="0" w:type="auto"/>
        <w:tblLook w:val="04A0" w:firstRow="1" w:lastRow="0" w:firstColumn="1" w:lastColumn="0" w:noHBand="0" w:noVBand="1"/>
      </w:tblPr>
      <w:tblGrid>
        <w:gridCol w:w="670"/>
        <w:gridCol w:w="4880"/>
        <w:gridCol w:w="914"/>
      </w:tblGrid>
      <w:tr w:rsidR="00A53862" w:rsidRPr="002A1B98" w:rsidTr="006375BE">
        <w:tc>
          <w:tcPr>
            <w:tcW w:w="930" w:type="dxa"/>
          </w:tcPr>
          <w:p w:rsidR="00A53862" w:rsidRPr="002A1B98" w:rsidRDefault="00A53862"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A53862" w:rsidRPr="002A1B98" w:rsidRDefault="00222313" w:rsidP="00946FC4">
            <w:pPr>
              <w:pStyle w:val="14"/>
              <w:rPr>
                <w:sz w:val="21"/>
                <w:szCs w:val="21"/>
              </w:rPr>
            </w:pPr>
            <m:oMathPara>
              <m:oMathParaPr>
                <m:jc m:val="center"/>
              </m:oMathParaP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н_пл,</m:t>
                    </m:r>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н,</m:t>
                    </m:r>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rPr>
                      <m:t>пер</m:t>
                    </m:r>
                  </m:sub>
                </m:sSub>
              </m:oMath>
            </m:oMathPara>
          </w:p>
        </w:tc>
        <w:tc>
          <w:tcPr>
            <w:tcW w:w="1085" w:type="dxa"/>
            <w:vAlign w:val="center"/>
          </w:tcPr>
          <w:p w:rsidR="00A53862" w:rsidRPr="002A1B98" w:rsidRDefault="00A53862"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6</w:t>
            </w:r>
            <w:r w:rsidRPr="002A1B98">
              <w:rPr>
                <w:sz w:val="21"/>
                <w:szCs w:val="21"/>
              </w:rPr>
              <w:t>)</w:t>
            </w:r>
          </w:p>
        </w:tc>
      </w:tr>
    </w:tbl>
    <w:p w:rsidR="00A1440D" w:rsidRPr="002A1B98" w:rsidRDefault="00A1440D" w:rsidP="00946FC4">
      <w:pPr>
        <w:pStyle w:val="14"/>
        <w:ind w:firstLine="567"/>
        <w:rPr>
          <w:sz w:val="21"/>
          <w:szCs w:val="21"/>
        </w:rPr>
      </w:pPr>
      <w:r w:rsidRPr="002A1B98">
        <w:rPr>
          <w:sz w:val="21"/>
          <w:szCs w:val="21"/>
        </w:rPr>
        <w:t>Накопленная добыча воды в пластовых условиях (</w:t>
      </w:r>
      <w:r w:rsidRPr="002A1B98">
        <w:rPr>
          <w:sz w:val="21"/>
          <w:szCs w:val="21"/>
          <w:lang w:val="en-US"/>
        </w:rPr>
        <w:t>Q</w:t>
      </w:r>
      <w:r w:rsidRPr="002A1B98">
        <w:rPr>
          <w:sz w:val="21"/>
          <w:szCs w:val="21"/>
          <w:vertAlign w:val="subscript"/>
        </w:rPr>
        <w:t>в_пл</w:t>
      </w:r>
      <w:r w:rsidRPr="002A1B98">
        <w:rPr>
          <w:sz w:val="21"/>
          <w:szCs w:val="21"/>
        </w:rPr>
        <w:t>, т.):</w:t>
      </w:r>
    </w:p>
    <w:tbl>
      <w:tblPr>
        <w:tblW w:w="0" w:type="auto"/>
        <w:tblLook w:val="04A0" w:firstRow="1" w:lastRow="0" w:firstColumn="1" w:lastColumn="0" w:noHBand="0" w:noVBand="1"/>
      </w:tblPr>
      <w:tblGrid>
        <w:gridCol w:w="670"/>
        <w:gridCol w:w="4880"/>
        <w:gridCol w:w="914"/>
      </w:tblGrid>
      <w:tr w:rsidR="00A1440D" w:rsidRPr="002A1B98" w:rsidTr="006375BE">
        <w:tc>
          <w:tcPr>
            <w:tcW w:w="930" w:type="dxa"/>
          </w:tcPr>
          <w:p w:rsidR="00A1440D" w:rsidRPr="002A1B98" w:rsidRDefault="00A1440D"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A1440D"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в_пл,i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в,i</m:t>
                    </m:r>
                  </m:sub>
                </m:sSub>
              </m:oMath>
            </m:oMathPara>
          </w:p>
        </w:tc>
        <w:tc>
          <w:tcPr>
            <w:tcW w:w="1085" w:type="dxa"/>
            <w:vAlign w:val="center"/>
          </w:tcPr>
          <w:p w:rsidR="00A1440D" w:rsidRPr="002A1B98" w:rsidRDefault="00A1440D"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7</w:t>
            </w:r>
            <w:r w:rsidRPr="002A1B98">
              <w:rPr>
                <w:sz w:val="21"/>
                <w:szCs w:val="21"/>
              </w:rPr>
              <w:t>)</w:t>
            </w:r>
          </w:p>
        </w:tc>
      </w:tr>
    </w:tbl>
    <w:p w:rsidR="00FC3176" w:rsidRPr="002A1B98" w:rsidRDefault="00FC3176" w:rsidP="00946FC4">
      <w:pPr>
        <w:pStyle w:val="14"/>
        <w:ind w:firstLine="567"/>
        <w:rPr>
          <w:sz w:val="21"/>
          <w:szCs w:val="21"/>
        </w:rPr>
      </w:pPr>
      <w:r w:rsidRPr="002A1B98">
        <w:rPr>
          <w:sz w:val="21"/>
          <w:szCs w:val="21"/>
        </w:rPr>
        <w:t>Накопленная добыча жидкости в пластовых условиях (</w:t>
      </w:r>
      <w:r w:rsidRPr="002A1B98">
        <w:rPr>
          <w:sz w:val="21"/>
          <w:szCs w:val="21"/>
          <w:lang w:val="en-US"/>
        </w:rPr>
        <w:t>Q</w:t>
      </w:r>
      <w:r w:rsidRPr="002A1B98">
        <w:rPr>
          <w:sz w:val="21"/>
          <w:szCs w:val="21"/>
          <w:vertAlign w:val="subscript"/>
        </w:rPr>
        <w:t>ж_пл</w:t>
      </w:r>
      <w:r w:rsidRPr="002A1B98">
        <w:rPr>
          <w:sz w:val="21"/>
          <w:szCs w:val="21"/>
        </w:rPr>
        <w:t>, т.):</w:t>
      </w:r>
    </w:p>
    <w:tbl>
      <w:tblPr>
        <w:tblW w:w="0" w:type="auto"/>
        <w:tblLook w:val="04A0" w:firstRow="1" w:lastRow="0" w:firstColumn="1" w:lastColumn="0" w:noHBand="0" w:noVBand="1"/>
      </w:tblPr>
      <w:tblGrid>
        <w:gridCol w:w="662"/>
        <w:gridCol w:w="4893"/>
        <w:gridCol w:w="909"/>
      </w:tblGrid>
      <w:tr w:rsidR="00FC3176" w:rsidRPr="002A1B98" w:rsidTr="006375BE">
        <w:tc>
          <w:tcPr>
            <w:tcW w:w="930" w:type="dxa"/>
          </w:tcPr>
          <w:p w:rsidR="00FC3176" w:rsidRPr="002A1B98" w:rsidRDefault="00FC3176"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FC3176"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ж_пл,i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н_пл,i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в_пл,i</m:t>
                    </m:r>
                  </m:sub>
                </m:sSub>
              </m:oMath>
            </m:oMathPara>
          </w:p>
        </w:tc>
        <w:tc>
          <w:tcPr>
            <w:tcW w:w="1085" w:type="dxa"/>
            <w:vAlign w:val="center"/>
          </w:tcPr>
          <w:p w:rsidR="00FC3176" w:rsidRPr="002A1B98" w:rsidRDefault="00FC3176"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8</w:t>
            </w:r>
            <w:r w:rsidRPr="002A1B98">
              <w:rPr>
                <w:sz w:val="21"/>
                <w:szCs w:val="21"/>
              </w:rPr>
              <w:t>)</w:t>
            </w:r>
          </w:p>
        </w:tc>
      </w:tr>
    </w:tbl>
    <w:p w:rsidR="00BF4106" w:rsidRDefault="00BF4106" w:rsidP="00946FC4">
      <w:pPr>
        <w:pStyle w:val="14"/>
        <w:ind w:firstLine="567"/>
        <w:rPr>
          <w:sz w:val="21"/>
          <w:szCs w:val="21"/>
        </w:rPr>
      </w:pPr>
      <w:r w:rsidRPr="002A1B98">
        <w:rPr>
          <w:sz w:val="21"/>
          <w:szCs w:val="21"/>
        </w:rPr>
        <w:t>Обводненность продукции в пластовых условиях является опциональным параметром. В пластовых условиях она рассчитывается для контроля реалистичности прогнозных результатов. Например, если предельная обводненность не достигается на длительном прогнозном интервале (более 100 лет) или вовсе убывает, то характеристика</w:t>
      </w:r>
      <w:r w:rsidR="00461966" w:rsidRPr="002A1B98">
        <w:rPr>
          <w:sz w:val="21"/>
          <w:szCs w:val="21"/>
        </w:rPr>
        <w:t xml:space="preserve"> вытеснения, по которой идет оценка запасов не является оптимальной или стоит изменить интервал аппроксимации.</w:t>
      </w:r>
    </w:p>
    <w:tbl>
      <w:tblPr>
        <w:tblpPr w:leftFromText="180" w:rightFromText="180" w:vertAnchor="text" w:horzAnchor="margin" w:tblpY="22"/>
        <w:tblW w:w="0" w:type="auto"/>
        <w:tblLook w:val="04A0" w:firstRow="1" w:lastRow="0" w:firstColumn="1" w:lastColumn="0" w:noHBand="0" w:noVBand="1"/>
      </w:tblPr>
      <w:tblGrid>
        <w:gridCol w:w="656"/>
        <w:gridCol w:w="4903"/>
        <w:gridCol w:w="905"/>
      </w:tblGrid>
      <w:tr w:rsidR="00AC5C55" w:rsidRPr="002A1B98" w:rsidTr="00AC5C55">
        <w:tc>
          <w:tcPr>
            <w:tcW w:w="677" w:type="dxa"/>
          </w:tcPr>
          <w:p w:rsidR="00AC5C55" w:rsidRPr="002A1B98" w:rsidRDefault="00AC5C55" w:rsidP="00946FC4">
            <w:pPr>
              <w:autoSpaceDE w:val="0"/>
              <w:autoSpaceDN w:val="0"/>
              <w:adjustRightInd w:val="0"/>
              <w:spacing w:after="0" w:line="240" w:lineRule="auto"/>
              <w:rPr>
                <w:rFonts w:ascii="Times New Roman" w:hAnsi="Times New Roman" w:cs="Times New Roman"/>
                <w:sz w:val="21"/>
                <w:szCs w:val="21"/>
              </w:rPr>
            </w:pPr>
          </w:p>
        </w:tc>
        <w:tc>
          <w:tcPr>
            <w:tcW w:w="5082" w:type="dxa"/>
          </w:tcPr>
          <w:p w:rsidR="00AC5C55"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н_пл</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A</m:t>
                    </m:r>
                    <m:r>
                      <w:rPr>
                        <w:rFonts w:ascii="Cambria Math" w:hAnsi="Cambria Math"/>
                        <w:sz w:val="21"/>
                        <w:szCs w:val="21"/>
                      </w:rPr>
                      <m:t>+</m:t>
                    </m:r>
                    <m:r>
                      <w:rPr>
                        <w:rFonts w:ascii="Cambria Math" w:hAnsi="Cambria Math"/>
                        <w:sz w:val="21"/>
                        <w:szCs w:val="21"/>
                        <w:lang w:val="en-US"/>
                      </w:rPr>
                      <m:t>B</m:t>
                    </m:r>
                    <m:r>
                      <w:rPr>
                        <w:rFonts w:ascii="Cambria Math" w:hAnsi="Cambria Math"/>
                        <w:sz w:val="21"/>
                        <w:szCs w:val="21"/>
                      </w:rPr>
                      <m:t>∙</m:t>
                    </m:r>
                    <m:r>
                      <m:rPr>
                        <m:sty m:val="p"/>
                      </m:rPr>
                      <w:rPr>
                        <w:rFonts w:ascii="Cambria Math" w:hAnsi="Cambria Math"/>
                        <w:sz w:val="21"/>
                        <w:szCs w:val="21"/>
                        <w:lang w:val="en-US"/>
                      </w:rPr>
                      <m:t>ln</m:t>
                    </m:r>
                    <m:r>
                      <m:rPr>
                        <m:sty m:val="p"/>
                      </m:rPr>
                      <w:rPr>
                        <w:rFonts w:ascii="Cambria Math" w:hAnsi="Cambria Math"/>
                        <w:sz w:val="21"/>
                        <w:szCs w:val="21"/>
                      </w:rPr>
                      <m:t>⁡</m:t>
                    </m:r>
                    <m:r>
                      <w:rPr>
                        <w:rFonts w:ascii="Cambria Math" w:hAnsi="Cambria Math"/>
                        <w:sz w:val="21"/>
                        <w:szCs w:val="21"/>
                      </w:rPr>
                      <m:t>(</m:t>
                    </m:r>
                    <m:r>
                      <w:rPr>
                        <w:rFonts w:ascii="Cambria Math" w:hAnsi="Cambria Math"/>
                        <w:sz w:val="21"/>
                        <w:szCs w:val="21"/>
                        <w:lang w:val="en-US"/>
                      </w:rPr>
                      <m:t>Q</m:t>
                    </m:r>
                  </m:e>
                  <m:sub>
                    <m:r>
                      <w:rPr>
                        <w:rFonts w:ascii="Cambria Math" w:hAnsi="Cambria Math"/>
                        <w:sz w:val="21"/>
                        <w:szCs w:val="21"/>
                      </w:rPr>
                      <m:t>ж_пл</m:t>
                    </m:r>
                  </m:sub>
                </m:sSub>
                <m:r>
                  <w:rPr>
                    <w:rFonts w:ascii="Cambria Math" w:hAnsi="Cambria Math"/>
                    <w:sz w:val="21"/>
                    <w:szCs w:val="21"/>
                  </w:rPr>
                  <m:t>)</m:t>
                </m:r>
              </m:oMath>
            </m:oMathPara>
          </w:p>
        </w:tc>
        <w:tc>
          <w:tcPr>
            <w:tcW w:w="919"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.9)</w:t>
            </w:r>
          </w:p>
        </w:tc>
      </w:tr>
    </w:tbl>
    <w:p w:rsidR="00AC5C55" w:rsidRPr="002A1B98" w:rsidRDefault="00AC5C55" w:rsidP="00946FC4">
      <w:pPr>
        <w:pStyle w:val="14"/>
        <w:ind w:firstLine="567"/>
        <w:rPr>
          <w:sz w:val="21"/>
          <w:szCs w:val="21"/>
        </w:rPr>
      </w:pPr>
      <w:r w:rsidRPr="002A1B98">
        <w:rPr>
          <w:sz w:val="21"/>
          <w:szCs w:val="21"/>
        </w:rPr>
        <w:t>Далее рассмотрим задачу прогноза запасов нефти на примере зависимости Сазонова.</w:t>
      </w:r>
    </w:p>
    <w:p w:rsidR="00AC5C55" w:rsidRPr="002A1B98" w:rsidRDefault="00AC5C55" w:rsidP="00946FC4">
      <w:pPr>
        <w:pStyle w:val="14"/>
        <w:ind w:firstLine="567"/>
        <w:rPr>
          <w:sz w:val="21"/>
          <w:szCs w:val="21"/>
        </w:rPr>
      </w:pPr>
      <w:r w:rsidRPr="002A1B98">
        <w:rPr>
          <w:sz w:val="21"/>
          <w:szCs w:val="21"/>
        </w:rPr>
        <w:t>Интегральная характеристика вытеснения Сазонова</w:t>
      </w:r>
      <w:r w:rsidRPr="002A1B98">
        <w:rPr>
          <w:sz w:val="21"/>
          <w:szCs w:val="21"/>
          <w:lang w:val="en-US"/>
        </w:rPr>
        <w:t>:</w:t>
      </w:r>
    </w:p>
    <w:tbl>
      <w:tblPr>
        <w:tblW w:w="0" w:type="auto"/>
        <w:tblLook w:val="04A0" w:firstRow="1" w:lastRow="0" w:firstColumn="1" w:lastColumn="0" w:noHBand="0" w:noVBand="1"/>
      </w:tblPr>
      <w:tblGrid>
        <w:gridCol w:w="650"/>
        <w:gridCol w:w="4871"/>
        <w:gridCol w:w="943"/>
      </w:tblGrid>
      <w:tr w:rsidR="00AC5C55" w:rsidRPr="002A1B98" w:rsidTr="00430B11">
        <w:tc>
          <w:tcPr>
            <w:tcW w:w="930" w:type="dxa"/>
          </w:tcPr>
          <w:p w:rsidR="00AC5C55" w:rsidRPr="002A1B98" w:rsidRDefault="00AC5C55"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AC5C55"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н_</m:t>
                    </m:r>
                    <m:r>
                      <w:rPr>
                        <w:rFonts w:ascii="Cambria Math" w:hAnsi="Cambria Math"/>
                        <w:sz w:val="21"/>
                        <w:szCs w:val="21"/>
                      </w:rPr>
                      <m:t>пл</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A+B</m:t>
                    </m:r>
                    <m:r>
                      <w:rPr>
                        <w:rFonts w:ascii="Cambria Math" w:hAnsi="Cambria Math"/>
                        <w:sz w:val="21"/>
                        <w:szCs w:val="21"/>
                      </w:rPr>
                      <m:t>∙</m:t>
                    </m:r>
                    <m:r>
                      <m:rPr>
                        <m:sty m:val="p"/>
                      </m:rPr>
                      <w:rPr>
                        <w:rFonts w:ascii="Cambria Math" w:hAnsi="Cambria Math"/>
                        <w:sz w:val="21"/>
                        <w:szCs w:val="21"/>
                        <w:lang w:val="en-US"/>
                      </w:rPr>
                      <m:t>ln⁡</m:t>
                    </m:r>
                    <m:r>
                      <w:rPr>
                        <w:rFonts w:ascii="Cambria Math" w:hAnsi="Cambria Math"/>
                        <w:sz w:val="21"/>
                        <w:szCs w:val="21"/>
                        <w:lang w:val="en-US"/>
                      </w:rPr>
                      <m:t>(Q</m:t>
                    </m:r>
                  </m:e>
                  <m:sub>
                    <m:r>
                      <w:rPr>
                        <w:rFonts w:ascii="Cambria Math" w:hAnsi="Cambria Math"/>
                        <w:sz w:val="21"/>
                        <w:szCs w:val="21"/>
                      </w:rPr>
                      <m:t>ж</m:t>
                    </m:r>
                    <m:r>
                      <w:rPr>
                        <w:rFonts w:ascii="Cambria Math" w:hAnsi="Cambria Math"/>
                        <w:sz w:val="21"/>
                        <w:szCs w:val="21"/>
                        <w:lang w:val="en-US"/>
                      </w:rPr>
                      <m:t>_пл</m:t>
                    </m:r>
                  </m:sub>
                </m:sSub>
                <m:r>
                  <w:rPr>
                    <w:rFonts w:ascii="Cambria Math" w:hAnsi="Cambria Math"/>
                    <w:sz w:val="21"/>
                    <w:szCs w:val="21"/>
                  </w:rPr>
                  <m:t>)</m:t>
                </m:r>
              </m:oMath>
            </m:oMathPara>
          </w:p>
        </w:tc>
        <w:tc>
          <w:tcPr>
            <w:tcW w:w="1085"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.10)</w:t>
            </w:r>
          </w:p>
        </w:tc>
      </w:tr>
    </w:tbl>
    <w:p w:rsidR="00AC5C55" w:rsidRPr="002A1B98" w:rsidRDefault="00AC5C55" w:rsidP="00946FC4">
      <w:pPr>
        <w:pStyle w:val="14"/>
        <w:ind w:firstLine="567"/>
        <w:rPr>
          <w:sz w:val="21"/>
          <w:szCs w:val="21"/>
        </w:rPr>
      </w:pPr>
      <w:r w:rsidRPr="002A1B98">
        <w:rPr>
          <w:sz w:val="21"/>
          <w:szCs w:val="21"/>
        </w:rPr>
        <w:t>Данную функциональную зависимость представим в виде:</w:t>
      </w:r>
    </w:p>
    <w:tbl>
      <w:tblPr>
        <w:tblW w:w="0" w:type="auto"/>
        <w:tblLook w:val="04A0" w:firstRow="1" w:lastRow="0" w:firstColumn="1" w:lastColumn="0" w:noHBand="0" w:noVBand="1"/>
      </w:tblPr>
      <w:tblGrid>
        <w:gridCol w:w="673"/>
        <w:gridCol w:w="4837"/>
        <w:gridCol w:w="954"/>
      </w:tblGrid>
      <w:tr w:rsidR="00AC5C55" w:rsidRPr="002A1B98" w:rsidTr="00430B11">
        <w:tc>
          <w:tcPr>
            <w:tcW w:w="930" w:type="dxa"/>
          </w:tcPr>
          <w:p w:rsidR="00AC5C55" w:rsidRPr="002A1B98" w:rsidRDefault="00AC5C55"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AC5C55" w:rsidRPr="002A1B98" w:rsidRDefault="00AC5C55" w:rsidP="00946FC4">
            <w:pPr>
              <w:pStyle w:val="14"/>
              <w:rPr>
                <w:i/>
                <w:sz w:val="21"/>
                <w:szCs w:val="21"/>
                <w:lang w:val="en-US"/>
              </w:rPr>
            </w:pPr>
            <m:oMathPara>
              <m:oMath>
                <m:r>
                  <w:rPr>
                    <w:rFonts w:ascii="Cambria Math" w:hAnsi="Cambria Math"/>
                    <w:sz w:val="21"/>
                    <w:szCs w:val="21"/>
                  </w:rPr>
                  <m:t>Y=A+B∙X,</m:t>
                </m:r>
              </m:oMath>
            </m:oMathPara>
          </w:p>
        </w:tc>
        <w:tc>
          <w:tcPr>
            <w:tcW w:w="1085"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.11)</w:t>
            </w:r>
          </w:p>
        </w:tc>
      </w:tr>
    </w:tbl>
    <w:p w:rsidR="00AC5C55" w:rsidRPr="002A1B98" w:rsidRDefault="00AC5C55" w:rsidP="00946FC4">
      <w:pPr>
        <w:pStyle w:val="14"/>
        <w:ind w:firstLine="0"/>
        <w:rPr>
          <w:rFonts w:eastAsiaTheme="minorEastAsia"/>
          <w:iCs/>
          <w:sz w:val="21"/>
          <w:szCs w:val="21"/>
        </w:rPr>
      </w:pPr>
      <w:r w:rsidRPr="002A1B98">
        <w:rPr>
          <w:sz w:val="21"/>
          <w:szCs w:val="21"/>
        </w:rPr>
        <w:t xml:space="preserve">где </w:t>
      </w:r>
      <m:oMath>
        <m:r>
          <w:rPr>
            <w:rFonts w:ascii="Cambria Math" w:hAnsi="Cambria Math"/>
            <w:sz w:val="21"/>
            <w:szCs w:val="21"/>
            <w:lang w:val="en-US"/>
          </w:rPr>
          <m:t>Y</m:t>
        </m:r>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н_пл</m:t>
            </m:r>
          </m:sub>
        </m:sSub>
      </m:oMath>
      <w:r w:rsidRPr="002A1B98">
        <w:rPr>
          <w:rFonts w:eastAsiaTheme="minorEastAsia"/>
          <w:iCs/>
          <w:sz w:val="21"/>
          <w:szCs w:val="21"/>
        </w:rPr>
        <w:t xml:space="preserve">, </w:t>
      </w:r>
      <m:oMath>
        <m:r>
          <w:rPr>
            <w:rFonts w:ascii="Cambria Math" w:hAnsi="Cambria Math"/>
            <w:sz w:val="21"/>
            <w:szCs w:val="21"/>
            <w:lang w:val="en-US"/>
          </w:rPr>
          <m:t>X</m:t>
        </m:r>
        <m:r>
          <w:rPr>
            <w:rFonts w:ascii="Cambria Math" w:hAnsi="Cambria Math"/>
            <w:sz w:val="21"/>
            <w:szCs w:val="21"/>
          </w:rPr>
          <m:t>=</m:t>
        </m:r>
        <m:r>
          <m:rPr>
            <m:sty m:val="p"/>
          </m:rPr>
          <w:rPr>
            <w:rFonts w:ascii="Cambria Math" w:hAnsi="Cambria Math"/>
            <w:sz w:val="21"/>
            <w:szCs w:val="21"/>
          </w:rPr>
          <m:t>ln⁡</m:t>
        </m:r>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ж_пл</m:t>
            </m:r>
          </m:sub>
        </m:sSub>
      </m:oMath>
      <w:r w:rsidRPr="002A1B98">
        <w:rPr>
          <w:rFonts w:eastAsiaTheme="minorEastAsia"/>
          <w:iCs/>
          <w:sz w:val="21"/>
          <w:szCs w:val="21"/>
        </w:rPr>
        <w:t>).</w:t>
      </w:r>
    </w:p>
    <w:p w:rsidR="00AC5C55" w:rsidRPr="002A1B98" w:rsidRDefault="00AC5C55" w:rsidP="00946FC4">
      <w:pPr>
        <w:pStyle w:val="14"/>
        <w:ind w:firstLine="567"/>
        <w:rPr>
          <w:rFonts w:eastAsiaTheme="minorEastAsia"/>
          <w:iCs/>
          <w:sz w:val="21"/>
          <w:szCs w:val="21"/>
        </w:rPr>
      </w:pPr>
      <w:r w:rsidRPr="002A1B98">
        <w:rPr>
          <w:sz w:val="21"/>
          <w:szCs w:val="21"/>
        </w:rPr>
        <w:t xml:space="preserve">Рассчитываем фактические значения параметров </w:t>
      </w:r>
      <w:r w:rsidRPr="002A1B98">
        <w:rPr>
          <w:sz w:val="21"/>
          <w:szCs w:val="21"/>
          <w:lang w:val="en-US"/>
        </w:rPr>
        <w:t>X</w:t>
      </w:r>
      <w:r w:rsidRPr="002A1B98">
        <w:rPr>
          <w:sz w:val="21"/>
          <w:szCs w:val="21"/>
          <w:vertAlign w:val="subscript"/>
          <w:lang w:val="en-US"/>
        </w:rPr>
        <w:t>i</w:t>
      </w:r>
      <w:r w:rsidRPr="002A1B98">
        <w:rPr>
          <w:rFonts w:eastAsiaTheme="minorEastAsia"/>
          <w:iCs/>
          <w:sz w:val="21"/>
          <w:szCs w:val="21"/>
        </w:rPr>
        <w:t xml:space="preserve">, </w:t>
      </w:r>
      <w:r w:rsidRPr="002A1B98">
        <w:rPr>
          <w:sz w:val="21"/>
          <w:szCs w:val="21"/>
          <w:lang w:val="en-US"/>
        </w:rPr>
        <w:t>Y</w:t>
      </w:r>
      <w:r w:rsidRPr="002A1B98">
        <w:rPr>
          <w:sz w:val="21"/>
          <w:szCs w:val="21"/>
          <w:vertAlign w:val="subscript"/>
          <w:lang w:val="en-US"/>
        </w:rPr>
        <w:t>i</w:t>
      </w:r>
      <w:r w:rsidRPr="002A1B98">
        <w:rPr>
          <w:rFonts w:eastAsiaTheme="minorEastAsia"/>
          <w:iCs/>
          <w:sz w:val="21"/>
          <w:szCs w:val="21"/>
        </w:rPr>
        <w:t>, соответствующие своим параметрам у каждой характеристики. Для функциональной зависимости Сазонова получаем формулы:</w:t>
      </w:r>
    </w:p>
    <w:tbl>
      <w:tblPr>
        <w:tblW w:w="0" w:type="auto"/>
        <w:tblLook w:val="04A0" w:firstRow="1" w:lastRow="0" w:firstColumn="1" w:lastColumn="0" w:noHBand="0" w:noVBand="1"/>
      </w:tblPr>
      <w:tblGrid>
        <w:gridCol w:w="658"/>
        <w:gridCol w:w="4859"/>
        <w:gridCol w:w="947"/>
      </w:tblGrid>
      <w:tr w:rsidR="00AC5C55" w:rsidRPr="002A1B98" w:rsidTr="00430B11">
        <w:tc>
          <w:tcPr>
            <w:tcW w:w="930" w:type="dxa"/>
          </w:tcPr>
          <w:p w:rsidR="00AC5C55" w:rsidRPr="002A1B98" w:rsidRDefault="00AC5C55"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AC5C55" w:rsidRPr="002A1B98" w:rsidRDefault="00222313" w:rsidP="00946FC4">
            <w:pPr>
              <w:pStyle w:val="14"/>
              <w:rPr>
                <w:i/>
                <w:sz w:val="21"/>
                <w:szCs w:val="21"/>
                <w:lang w:val="en-US"/>
              </w:rPr>
            </w:pPr>
            <m:oMathPara>
              <m:oMath>
                <m:sSub>
                  <m:sSubPr>
                    <m:ctrlPr>
                      <w:rPr>
                        <w:rFonts w:ascii="Cambria Math" w:hAnsi="Cambria Math"/>
                        <w:i/>
                        <w:iCs/>
                        <w:sz w:val="21"/>
                        <w:szCs w:val="21"/>
                      </w:rPr>
                    </m:ctrlPr>
                  </m:sSubPr>
                  <m:e>
                    <m:r>
                      <w:rPr>
                        <w:rFonts w:ascii="Cambria Math" w:hAnsi="Cambria Math"/>
                        <w:sz w:val="21"/>
                        <w:szCs w:val="21"/>
                        <w:lang w:val="en-US"/>
                      </w:rPr>
                      <m:t>Y</m:t>
                    </m:r>
                  </m:e>
                  <m:sub>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н_</m:t>
                    </m:r>
                    <m:r>
                      <w:rPr>
                        <w:rFonts w:ascii="Cambria Math" w:hAnsi="Cambria Math"/>
                        <w:sz w:val="21"/>
                        <w:szCs w:val="21"/>
                      </w:rPr>
                      <m:t>пл,i</m:t>
                    </m:r>
                  </m:sub>
                </m:sSub>
              </m:oMath>
            </m:oMathPara>
          </w:p>
        </w:tc>
        <w:tc>
          <w:tcPr>
            <w:tcW w:w="1085"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.1</w:t>
            </w:r>
            <w:r>
              <w:rPr>
                <w:noProof/>
                <w:sz w:val="21"/>
                <w:szCs w:val="21"/>
                <w:lang w:val="en-US"/>
              </w:rPr>
              <w:t>2</w:t>
            </w:r>
            <w:r w:rsidRPr="002A1B98">
              <w:rPr>
                <w:sz w:val="21"/>
                <w:szCs w:val="21"/>
              </w:rPr>
              <w:t>)</w:t>
            </w:r>
          </w:p>
        </w:tc>
      </w:tr>
    </w:tbl>
    <w:p w:rsidR="00AC5C55" w:rsidRPr="002A1B98" w:rsidRDefault="00AC5C55" w:rsidP="00946FC4">
      <w:pPr>
        <w:pStyle w:val="14"/>
        <w:ind w:firstLine="851"/>
        <w:rPr>
          <w:sz w:val="21"/>
          <w:szCs w:val="21"/>
        </w:rPr>
      </w:pPr>
    </w:p>
    <w:tbl>
      <w:tblPr>
        <w:tblW w:w="0" w:type="auto"/>
        <w:tblLook w:val="04A0" w:firstRow="1" w:lastRow="0" w:firstColumn="1" w:lastColumn="0" w:noHBand="0" w:noVBand="1"/>
      </w:tblPr>
      <w:tblGrid>
        <w:gridCol w:w="643"/>
        <w:gridCol w:w="4883"/>
        <w:gridCol w:w="938"/>
      </w:tblGrid>
      <w:tr w:rsidR="00AC5C55" w:rsidRPr="002A1B98" w:rsidTr="00430B11">
        <w:tc>
          <w:tcPr>
            <w:tcW w:w="930" w:type="dxa"/>
          </w:tcPr>
          <w:p w:rsidR="00AC5C55" w:rsidRPr="002A1B98" w:rsidRDefault="00AC5C55"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AC5C55" w:rsidRPr="002A1B98" w:rsidRDefault="00222313" w:rsidP="00946FC4">
            <w:pPr>
              <w:pStyle w:val="14"/>
              <w:rPr>
                <w:i/>
                <w:sz w:val="21"/>
                <w:szCs w:val="21"/>
                <w:lang w:val="en-US"/>
              </w:rPr>
            </w:pPr>
            <m:oMathPara>
              <m:oMath>
                <m:sSub>
                  <m:sSubPr>
                    <m:ctrlPr>
                      <w:rPr>
                        <w:rFonts w:ascii="Cambria Math" w:hAnsi="Cambria Math"/>
                        <w:i/>
                        <w:iCs/>
                        <w:sz w:val="21"/>
                        <w:szCs w:val="21"/>
                      </w:rPr>
                    </m:ctrlPr>
                  </m:sSubPr>
                  <m:e>
                    <m:r>
                      <w:rPr>
                        <w:rFonts w:ascii="Cambria Math" w:hAnsi="Cambria Math"/>
                        <w:sz w:val="21"/>
                        <w:szCs w:val="21"/>
                        <w:lang w:val="en-US"/>
                      </w:rPr>
                      <m:t>X</m:t>
                    </m:r>
                  </m:e>
                  <m:sub>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m:rPr>
                        <m:sty m:val="p"/>
                      </m:rPr>
                      <w:rPr>
                        <w:rFonts w:ascii="Cambria Math" w:hAnsi="Cambria Math"/>
                        <w:sz w:val="21"/>
                        <w:szCs w:val="21"/>
                        <w:lang w:val="en-US"/>
                      </w:rPr>
                      <m:t>ln⁡</m:t>
                    </m:r>
                    <m:r>
                      <w:rPr>
                        <w:rFonts w:ascii="Cambria Math" w:hAnsi="Cambria Math"/>
                        <w:sz w:val="21"/>
                        <w:szCs w:val="21"/>
                        <w:lang w:val="en-US"/>
                      </w:rPr>
                      <m:t>(Q</m:t>
                    </m:r>
                  </m:e>
                  <m:sub>
                    <m:r>
                      <w:rPr>
                        <w:rFonts w:ascii="Cambria Math" w:hAnsi="Cambria Math"/>
                        <w:sz w:val="21"/>
                        <w:szCs w:val="21"/>
                      </w:rPr>
                      <m:t>ж</m:t>
                    </m:r>
                    <m:r>
                      <w:rPr>
                        <w:rFonts w:ascii="Cambria Math" w:hAnsi="Cambria Math"/>
                        <w:sz w:val="21"/>
                        <w:szCs w:val="21"/>
                        <w:lang w:val="en-US"/>
                      </w:rPr>
                      <m:t>_</m:t>
                    </m:r>
                    <m:r>
                      <w:rPr>
                        <w:rFonts w:ascii="Cambria Math" w:hAnsi="Cambria Math"/>
                        <w:sz w:val="21"/>
                        <w:szCs w:val="21"/>
                      </w:rPr>
                      <m:t>пл,i</m:t>
                    </m:r>
                  </m:sub>
                </m:sSub>
                <m:r>
                  <w:rPr>
                    <w:rFonts w:ascii="Cambria Math" w:hAnsi="Cambria Math"/>
                    <w:sz w:val="21"/>
                    <w:szCs w:val="21"/>
                  </w:rPr>
                  <m:t>)</m:t>
                </m:r>
              </m:oMath>
            </m:oMathPara>
          </w:p>
        </w:tc>
        <w:tc>
          <w:tcPr>
            <w:tcW w:w="1085"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.13)</w:t>
            </w:r>
          </w:p>
        </w:tc>
      </w:tr>
    </w:tbl>
    <w:p w:rsidR="00BF4106" w:rsidRPr="002A1B98" w:rsidRDefault="00DC7412" w:rsidP="00946FC4">
      <w:pPr>
        <w:pStyle w:val="14"/>
        <w:ind w:firstLine="0"/>
        <w:jc w:val="center"/>
        <w:rPr>
          <w:sz w:val="21"/>
          <w:szCs w:val="21"/>
        </w:rPr>
      </w:pPr>
      <w:r w:rsidRPr="002A1B98">
        <w:rPr>
          <w:noProof/>
          <w:sz w:val="21"/>
          <w:szCs w:val="21"/>
          <w:lang w:eastAsia="ru-RU"/>
        </w:rPr>
        <w:drawing>
          <wp:inline distT="0" distB="0" distL="0" distR="0" wp14:anchorId="1C4C7A22" wp14:editId="3CF63CFF">
            <wp:extent cx="3255099" cy="6058894"/>
            <wp:effectExtent l="0" t="0" r="254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4565" cy="6057900"/>
                    </a:xfrm>
                    <a:prstGeom prst="rect">
                      <a:avLst/>
                    </a:prstGeom>
                    <a:noFill/>
                    <a:ln>
                      <a:noFill/>
                    </a:ln>
                  </pic:spPr>
                </pic:pic>
              </a:graphicData>
            </a:graphic>
          </wp:inline>
        </w:drawing>
      </w:r>
    </w:p>
    <w:p w:rsidR="000A35C3" w:rsidRPr="002A1B98" w:rsidRDefault="000A35C3" w:rsidP="00BD0833">
      <w:pPr>
        <w:pStyle w:val="afb"/>
      </w:pPr>
      <w:r w:rsidRPr="002A1B98">
        <w:rPr>
          <w:rFonts w:eastAsia="Times New Roman"/>
        </w:rPr>
        <w:t>Рисунок 2.</w:t>
      </w:r>
      <w:r w:rsidR="00DC4E1B">
        <w:rPr>
          <w:rFonts w:eastAsia="Times New Roman"/>
        </w:rPr>
        <w:t>9</w:t>
      </w:r>
      <w:r w:rsidRPr="002A1B98">
        <w:rPr>
          <w:rFonts w:eastAsia="Times New Roman"/>
        </w:rPr>
        <w:t xml:space="preserve"> - Накопленные показатели в пластовых условиях</w:t>
      </w:r>
    </w:p>
    <w:p w:rsidR="00794796" w:rsidRPr="002A1B98" w:rsidRDefault="006375BE" w:rsidP="00946FC4">
      <w:pPr>
        <w:pStyle w:val="14"/>
        <w:ind w:firstLine="567"/>
        <w:rPr>
          <w:sz w:val="21"/>
          <w:szCs w:val="21"/>
        </w:rPr>
      </w:pPr>
      <w:r w:rsidRPr="002A1B98">
        <w:rPr>
          <w:sz w:val="21"/>
          <w:szCs w:val="21"/>
        </w:rPr>
        <w:t xml:space="preserve">Затем записываем формулы теоретических значений </w:t>
      </w:r>
      <w:r w:rsidRPr="002A1B98">
        <w:rPr>
          <w:sz w:val="21"/>
          <w:szCs w:val="21"/>
          <w:lang w:val="en-US"/>
        </w:rPr>
        <w:t>Y</w:t>
      </w:r>
      <w:r w:rsidRPr="002A1B98">
        <w:rPr>
          <w:sz w:val="21"/>
          <w:szCs w:val="21"/>
          <w:vertAlign w:val="subscript"/>
        </w:rPr>
        <w:t>теор,</w:t>
      </w:r>
      <w:r w:rsidRPr="002A1B98">
        <w:rPr>
          <w:sz w:val="21"/>
          <w:szCs w:val="21"/>
          <w:vertAlign w:val="subscript"/>
          <w:lang w:val="en-US"/>
        </w:rPr>
        <w:t>i</w:t>
      </w:r>
      <w:r w:rsidRPr="002A1B98">
        <w:rPr>
          <w:sz w:val="21"/>
          <w:szCs w:val="21"/>
        </w:rPr>
        <w:t xml:space="preserve">, соответствующих значениям </w:t>
      </w:r>
      <w:r w:rsidRPr="002A1B98">
        <w:rPr>
          <w:sz w:val="21"/>
          <w:szCs w:val="21"/>
          <w:lang w:val="en-US"/>
        </w:rPr>
        <w:t>X</w:t>
      </w:r>
      <w:r w:rsidRPr="002A1B98">
        <w:rPr>
          <w:sz w:val="21"/>
          <w:szCs w:val="21"/>
          <w:vertAlign w:val="subscript"/>
          <w:lang w:val="en-US"/>
        </w:rPr>
        <w:t>i</w:t>
      </w:r>
      <w:r w:rsidRPr="002A1B98">
        <w:rPr>
          <w:sz w:val="21"/>
          <w:szCs w:val="21"/>
          <w:vertAlign w:val="subscript"/>
        </w:rPr>
        <w:t xml:space="preserve"> </w:t>
      </w:r>
      <w:r w:rsidRPr="002A1B98">
        <w:rPr>
          <w:sz w:val="21"/>
          <w:szCs w:val="21"/>
        </w:rPr>
        <w:t>конкретной характеристике вытеснения</w:t>
      </w:r>
      <w:r w:rsidR="00794796" w:rsidRPr="002A1B98">
        <w:rPr>
          <w:sz w:val="21"/>
          <w:szCs w:val="21"/>
        </w:rPr>
        <w:t xml:space="preserve"> и формулы квадратов разности (</w:t>
      </w:r>
      <w:r w:rsidR="00794796" w:rsidRPr="002A1B98">
        <w:rPr>
          <w:sz w:val="21"/>
          <w:szCs w:val="21"/>
          <w:lang w:val="en-US"/>
        </w:rPr>
        <w:t>S</w:t>
      </w:r>
      <w:r w:rsidR="00794796" w:rsidRPr="002A1B98">
        <w:rPr>
          <w:sz w:val="21"/>
          <w:szCs w:val="21"/>
        </w:rPr>
        <w:t xml:space="preserve">) между </w:t>
      </w:r>
      <w:r w:rsidR="00794796" w:rsidRPr="002A1B98">
        <w:rPr>
          <w:sz w:val="21"/>
          <w:szCs w:val="21"/>
          <w:lang w:val="en-US"/>
        </w:rPr>
        <w:t>Y</w:t>
      </w:r>
      <w:r w:rsidR="00794796" w:rsidRPr="002A1B98">
        <w:rPr>
          <w:sz w:val="21"/>
          <w:szCs w:val="21"/>
          <w:vertAlign w:val="subscript"/>
        </w:rPr>
        <w:t>теор,</w:t>
      </w:r>
      <w:r w:rsidR="00794796" w:rsidRPr="002A1B98">
        <w:rPr>
          <w:sz w:val="21"/>
          <w:szCs w:val="21"/>
          <w:vertAlign w:val="subscript"/>
          <w:lang w:val="en-US"/>
        </w:rPr>
        <w:t>i</w:t>
      </w:r>
      <w:r w:rsidR="00794796" w:rsidRPr="002A1B98">
        <w:rPr>
          <w:sz w:val="21"/>
          <w:szCs w:val="21"/>
          <w:vertAlign w:val="subscript"/>
        </w:rPr>
        <w:t xml:space="preserve"> </w:t>
      </w:r>
      <w:r w:rsidR="00794796" w:rsidRPr="002A1B98">
        <w:rPr>
          <w:sz w:val="21"/>
          <w:szCs w:val="21"/>
        </w:rPr>
        <w:t xml:space="preserve">и </w:t>
      </w:r>
      <w:r w:rsidR="00794796" w:rsidRPr="002A1B98">
        <w:rPr>
          <w:sz w:val="21"/>
          <w:szCs w:val="21"/>
          <w:lang w:val="en-US"/>
        </w:rPr>
        <w:t>Y</w:t>
      </w:r>
      <w:r w:rsidR="00794796" w:rsidRPr="002A1B98">
        <w:rPr>
          <w:sz w:val="21"/>
          <w:szCs w:val="21"/>
          <w:vertAlign w:val="subscript"/>
          <w:lang w:val="en-US"/>
        </w:rPr>
        <w:t>i</w:t>
      </w:r>
      <w:r w:rsidRPr="002A1B98">
        <w:rPr>
          <w:sz w:val="21"/>
          <w:szCs w:val="21"/>
        </w:rPr>
        <w:t xml:space="preserve">. </w:t>
      </w:r>
    </w:p>
    <w:p w:rsidR="00814469" w:rsidRPr="002A1B98" w:rsidRDefault="006375BE" w:rsidP="00946FC4">
      <w:pPr>
        <w:pStyle w:val="14"/>
        <w:ind w:firstLine="567"/>
        <w:rPr>
          <w:sz w:val="21"/>
          <w:szCs w:val="21"/>
        </w:rPr>
      </w:pPr>
      <w:r w:rsidRPr="002A1B98">
        <w:rPr>
          <w:sz w:val="21"/>
          <w:szCs w:val="21"/>
        </w:rPr>
        <w:t xml:space="preserve">Формула </w:t>
      </w:r>
      <w:r w:rsidRPr="002A1B98">
        <w:rPr>
          <w:sz w:val="21"/>
          <w:szCs w:val="21"/>
          <w:lang w:val="en-US"/>
        </w:rPr>
        <w:t>Y</w:t>
      </w:r>
      <w:r w:rsidRPr="002A1B98">
        <w:rPr>
          <w:sz w:val="21"/>
          <w:szCs w:val="21"/>
          <w:vertAlign w:val="subscript"/>
        </w:rPr>
        <w:t>теор,</w:t>
      </w:r>
      <w:r w:rsidRPr="002A1B98">
        <w:rPr>
          <w:sz w:val="21"/>
          <w:szCs w:val="21"/>
          <w:vertAlign w:val="subscript"/>
          <w:lang w:val="en-US"/>
        </w:rPr>
        <w:t>i</w:t>
      </w:r>
      <w:r w:rsidRPr="002A1B98">
        <w:rPr>
          <w:sz w:val="21"/>
          <w:szCs w:val="21"/>
          <w:vertAlign w:val="subscript"/>
        </w:rPr>
        <w:t xml:space="preserve"> </w:t>
      </w:r>
      <w:r w:rsidRPr="002A1B98">
        <w:rPr>
          <w:sz w:val="21"/>
          <w:szCs w:val="21"/>
        </w:rPr>
        <w:t>для зависимости Сазонова</w:t>
      </w:r>
      <w:r w:rsidR="00794796" w:rsidRPr="002A1B98">
        <w:rPr>
          <w:sz w:val="21"/>
          <w:szCs w:val="21"/>
        </w:rPr>
        <w:t>:</w:t>
      </w:r>
    </w:p>
    <w:tbl>
      <w:tblPr>
        <w:tblW w:w="0" w:type="auto"/>
        <w:tblLook w:val="04A0" w:firstRow="1" w:lastRow="0" w:firstColumn="1" w:lastColumn="0" w:noHBand="0" w:noVBand="1"/>
      </w:tblPr>
      <w:tblGrid>
        <w:gridCol w:w="668"/>
        <w:gridCol w:w="4845"/>
        <w:gridCol w:w="951"/>
      </w:tblGrid>
      <w:tr w:rsidR="00794796" w:rsidRPr="002A1B98" w:rsidTr="00E9315E">
        <w:tc>
          <w:tcPr>
            <w:tcW w:w="930" w:type="dxa"/>
          </w:tcPr>
          <w:p w:rsidR="00794796" w:rsidRPr="002A1B98" w:rsidRDefault="00794796"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794796" w:rsidRPr="002A1B98" w:rsidRDefault="00222313" w:rsidP="00946FC4">
            <w:pPr>
              <w:pStyle w:val="14"/>
              <w:rPr>
                <w:i/>
                <w:sz w:val="21"/>
                <w:szCs w:val="21"/>
                <w:lang w:val="en-US"/>
              </w:rPr>
            </w:pPr>
            <m:oMathPara>
              <m:oMath>
                <m:sSub>
                  <m:sSubPr>
                    <m:ctrlPr>
                      <w:rPr>
                        <w:rFonts w:ascii="Cambria Math" w:hAnsi="Cambria Math"/>
                        <w:i/>
                        <w:iCs/>
                        <w:sz w:val="21"/>
                        <w:szCs w:val="21"/>
                      </w:rPr>
                    </m:ctrlPr>
                  </m:sSubPr>
                  <m:e>
                    <m:r>
                      <w:rPr>
                        <w:rFonts w:ascii="Cambria Math" w:hAnsi="Cambria Math"/>
                        <w:sz w:val="21"/>
                        <w:szCs w:val="21"/>
                        <w:lang w:val="en-US"/>
                      </w:rPr>
                      <m:t>Y</m:t>
                    </m:r>
                  </m:e>
                  <m:sub>
                    <m:r>
                      <w:rPr>
                        <w:rFonts w:ascii="Cambria Math" w:hAnsi="Cambria Math"/>
                        <w:sz w:val="21"/>
                        <w:szCs w:val="21"/>
                        <w:lang w:val="en-US"/>
                      </w:rPr>
                      <m:t>теор,  i</m:t>
                    </m:r>
                  </m:sub>
                </m:sSub>
                <m:r>
                  <w:rPr>
                    <w:rFonts w:ascii="Cambria Math" w:hAnsi="Cambria Math"/>
                    <w:sz w:val="21"/>
                    <w:szCs w:val="21"/>
                  </w:rPr>
                  <m:t>=A+B∙</m:t>
                </m:r>
                <m:sSub>
                  <m:sSubPr>
                    <m:ctrlPr>
                      <w:rPr>
                        <w:rFonts w:ascii="Cambria Math" w:hAnsi="Cambria Math"/>
                        <w:i/>
                        <w:iCs/>
                        <w:sz w:val="21"/>
                        <w:szCs w:val="21"/>
                      </w:rPr>
                    </m:ctrlPr>
                  </m:sSubPr>
                  <m:e>
                    <m:r>
                      <w:rPr>
                        <w:rFonts w:ascii="Cambria Math" w:hAnsi="Cambria Math"/>
                        <w:sz w:val="21"/>
                        <w:szCs w:val="21"/>
                        <w:lang w:val="en-US"/>
                      </w:rPr>
                      <m:t>X</m:t>
                    </m:r>
                  </m:e>
                  <m:sub>
                    <m:r>
                      <w:rPr>
                        <w:rFonts w:ascii="Cambria Math" w:hAnsi="Cambria Math"/>
                        <w:sz w:val="21"/>
                        <w:szCs w:val="21"/>
                        <w:lang w:val="en-US"/>
                      </w:rPr>
                      <m:t>i</m:t>
                    </m:r>
                  </m:sub>
                </m:sSub>
              </m:oMath>
            </m:oMathPara>
          </w:p>
        </w:tc>
        <w:tc>
          <w:tcPr>
            <w:tcW w:w="1085" w:type="dxa"/>
            <w:vAlign w:val="center"/>
          </w:tcPr>
          <w:p w:rsidR="00794796" w:rsidRPr="002A1B98" w:rsidRDefault="00794796"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14</w:t>
            </w:r>
            <w:r w:rsidRPr="002A1B98">
              <w:rPr>
                <w:sz w:val="21"/>
                <w:szCs w:val="21"/>
              </w:rPr>
              <w:t>)</w:t>
            </w:r>
          </w:p>
        </w:tc>
      </w:tr>
    </w:tbl>
    <w:p w:rsidR="00794796" w:rsidRPr="002A1B98" w:rsidRDefault="00794796" w:rsidP="00946FC4">
      <w:pPr>
        <w:pStyle w:val="14"/>
        <w:ind w:firstLine="567"/>
        <w:rPr>
          <w:sz w:val="21"/>
          <w:szCs w:val="21"/>
        </w:rPr>
      </w:pPr>
      <w:r w:rsidRPr="002A1B98">
        <w:rPr>
          <w:sz w:val="21"/>
          <w:szCs w:val="21"/>
        </w:rPr>
        <w:t xml:space="preserve">Формула квадратов отклонения между </w:t>
      </w:r>
      <w:r w:rsidRPr="002A1B98">
        <w:rPr>
          <w:sz w:val="21"/>
          <w:szCs w:val="21"/>
          <w:lang w:val="en-US"/>
        </w:rPr>
        <w:t>Y</w:t>
      </w:r>
      <w:r w:rsidRPr="002A1B98">
        <w:rPr>
          <w:sz w:val="21"/>
          <w:szCs w:val="21"/>
          <w:vertAlign w:val="subscript"/>
        </w:rPr>
        <w:t>теор,</w:t>
      </w:r>
      <w:r w:rsidRPr="002A1B98">
        <w:rPr>
          <w:sz w:val="21"/>
          <w:szCs w:val="21"/>
          <w:vertAlign w:val="subscript"/>
          <w:lang w:val="en-US"/>
        </w:rPr>
        <w:t>i</w:t>
      </w:r>
      <w:r w:rsidRPr="002A1B98">
        <w:rPr>
          <w:sz w:val="21"/>
          <w:szCs w:val="21"/>
          <w:vertAlign w:val="subscript"/>
        </w:rPr>
        <w:t xml:space="preserve"> </w:t>
      </w:r>
      <w:r w:rsidRPr="002A1B98">
        <w:rPr>
          <w:sz w:val="21"/>
          <w:szCs w:val="21"/>
        </w:rPr>
        <w:t xml:space="preserve">и </w:t>
      </w:r>
      <w:r w:rsidRPr="002A1B98">
        <w:rPr>
          <w:sz w:val="21"/>
          <w:szCs w:val="21"/>
          <w:lang w:val="en-US"/>
        </w:rPr>
        <w:t>Y</w:t>
      </w:r>
      <w:r w:rsidRPr="002A1B98">
        <w:rPr>
          <w:sz w:val="21"/>
          <w:szCs w:val="21"/>
          <w:vertAlign w:val="subscript"/>
          <w:lang w:val="en-US"/>
        </w:rPr>
        <w:t>i</w:t>
      </w:r>
      <w:r w:rsidRPr="002A1B98">
        <w:rPr>
          <w:sz w:val="21"/>
          <w:szCs w:val="21"/>
        </w:rPr>
        <w:t>:</w:t>
      </w:r>
    </w:p>
    <w:tbl>
      <w:tblPr>
        <w:tblW w:w="0" w:type="auto"/>
        <w:tblLook w:val="04A0" w:firstRow="1" w:lastRow="0" w:firstColumn="1" w:lastColumn="0" w:noHBand="0" w:noVBand="1"/>
      </w:tblPr>
      <w:tblGrid>
        <w:gridCol w:w="657"/>
        <w:gridCol w:w="4861"/>
        <w:gridCol w:w="946"/>
      </w:tblGrid>
      <w:tr w:rsidR="00794796" w:rsidRPr="002A1B98" w:rsidTr="00E9315E">
        <w:tc>
          <w:tcPr>
            <w:tcW w:w="930" w:type="dxa"/>
          </w:tcPr>
          <w:p w:rsidR="00794796" w:rsidRPr="002A1B98" w:rsidRDefault="00794796" w:rsidP="00946FC4">
            <w:pPr>
              <w:autoSpaceDE w:val="0"/>
              <w:autoSpaceDN w:val="0"/>
              <w:adjustRightInd w:val="0"/>
              <w:spacing w:after="0" w:line="240" w:lineRule="auto"/>
              <w:rPr>
                <w:rFonts w:ascii="Times New Roman" w:hAnsi="Times New Roman" w:cs="Times New Roman"/>
                <w:sz w:val="21"/>
                <w:szCs w:val="21"/>
              </w:rPr>
            </w:pPr>
          </w:p>
        </w:tc>
        <w:tc>
          <w:tcPr>
            <w:tcW w:w="7271" w:type="dxa"/>
          </w:tcPr>
          <w:p w:rsidR="00794796" w:rsidRPr="002A1B98" w:rsidRDefault="00222313" w:rsidP="00946FC4">
            <w:pPr>
              <w:pStyle w:val="14"/>
              <w:rPr>
                <w:i/>
                <w:sz w:val="21"/>
                <w:szCs w:val="21"/>
                <w:lang w:val="en-US"/>
              </w:rPr>
            </w:pPr>
            <m:oMathPara>
              <m:oMath>
                <m:sSub>
                  <m:sSubPr>
                    <m:ctrlPr>
                      <w:rPr>
                        <w:rFonts w:ascii="Cambria Math" w:hAnsi="Cambria Math"/>
                        <w:i/>
                        <w:iCs/>
                        <w:sz w:val="21"/>
                        <w:szCs w:val="21"/>
                      </w:rPr>
                    </m:ctrlPr>
                  </m:sSubPr>
                  <m:e>
                    <m:r>
                      <w:rPr>
                        <w:rFonts w:ascii="Cambria Math" w:hAnsi="Cambria Math"/>
                        <w:sz w:val="21"/>
                        <w:szCs w:val="21"/>
                        <w:lang w:val="en-US"/>
                      </w:rPr>
                      <m:t>S</m:t>
                    </m:r>
                  </m:e>
                  <m:sub>
                    <m:r>
                      <w:rPr>
                        <w:rFonts w:ascii="Cambria Math" w:hAnsi="Cambria Math"/>
                        <w:sz w:val="21"/>
                        <w:szCs w:val="21"/>
                        <w:lang w:val="en-US"/>
                      </w:rPr>
                      <m:t>i</m:t>
                    </m:r>
                  </m:sub>
                </m:sSub>
                <m:r>
                  <w:rPr>
                    <w:rFonts w:ascii="Cambria Math" w:hAnsi="Cambria Math"/>
                    <w:sz w:val="21"/>
                    <w:szCs w:val="21"/>
                  </w:rPr>
                  <m:t>=</m:t>
                </m:r>
                <m:sSup>
                  <m:sSupPr>
                    <m:ctrlPr>
                      <w:rPr>
                        <w:rFonts w:ascii="Cambria Math" w:eastAsiaTheme="minorEastAsia" w:hAnsi="Cambria Math"/>
                        <w:i/>
                        <w:sz w:val="21"/>
                        <w:szCs w:val="21"/>
                      </w:rPr>
                    </m:ctrlPr>
                  </m:sSupPr>
                  <m:e>
                    <m:r>
                      <w:rPr>
                        <w:rFonts w:ascii="Cambria Math" w:eastAsiaTheme="minorEastAsia"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Y</m:t>
                        </m:r>
                      </m:e>
                      <m:sub>
                        <m:r>
                          <w:rPr>
                            <w:rFonts w:ascii="Cambria Math" w:hAnsi="Cambria Math"/>
                            <w:sz w:val="21"/>
                            <w:szCs w:val="21"/>
                            <w:lang w:val="en-US"/>
                          </w:rPr>
                          <m:t>теор,  i</m:t>
                        </m:r>
                      </m:sub>
                    </m:sSub>
                    <m:r>
                      <m:rPr>
                        <m:sty m:val="p"/>
                      </m:rP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lang w:val="en-US"/>
                          </w:rPr>
                          <m:t>Y</m:t>
                        </m:r>
                      </m:e>
                      <m:sub>
                        <m:r>
                          <w:rPr>
                            <w:rFonts w:ascii="Cambria Math" w:hAnsi="Cambria Math"/>
                            <w:sz w:val="21"/>
                            <w:szCs w:val="21"/>
                            <w:lang w:val="en-US"/>
                          </w:rPr>
                          <m:t>i</m:t>
                        </m:r>
                      </m:sub>
                    </m:sSub>
                    <m:r>
                      <w:rPr>
                        <w:rFonts w:ascii="Cambria Math" w:eastAsiaTheme="minorEastAsia" w:hAnsi="Cambria Math"/>
                        <w:sz w:val="21"/>
                        <w:szCs w:val="21"/>
                        <w:lang w:val="en-US"/>
                      </w:rPr>
                      <m:t>)</m:t>
                    </m:r>
                  </m:e>
                  <m:sup>
                    <m:r>
                      <w:rPr>
                        <w:rFonts w:ascii="Cambria Math" w:eastAsiaTheme="minorEastAsia" w:hAnsi="Cambria Math"/>
                        <w:sz w:val="21"/>
                        <w:szCs w:val="21"/>
                      </w:rPr>
                      <m:t>2</m:t>
                    </m:r>
                  </m:sup>
                </m:sSup>
              </m:oMath>
            </m:oMathPara>
          </w:p>
        </w:tc>
        <w:tc>
          <w:tcPr>
            <w:tcW w:w="1085" w:type="dxa"/>
            <w:vAlign w:val="center"/>
          </w:tcPr>
          <w:p w:rsidR="00794796" w:rsidRPr="002A1B98" w:rsidRDefault="00794796"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0A35C3" w:rsidRPr="002A1B98">
              <w:rPr>
                <w:sz w:val="21"/>
                <w:szCs w:val="21"/>
              </w:rPr>
              <w:t>15</w:t>
            </w:r>
            <w:r w:rsidRPr="002A1B98">
              <w:rPr>
                <w:sz w:val="21"/>
                <w:szCs w:val="21"/>
              </w:rPr>
              <w:t>)</w:t>
            </w:r>
          </w:p>
        </w:tc>
      </w:tr>
    </w:tbl>
    <w:p w:rsidR="005B354A" w:rsidRPr="002A1B98" w:rsidRDefault="005B354A" w:rsidP="00946FC4">
      <w:pPr>
        <w:pStyle w:val="14"/>
        <w:rPr>
          <w:b/>
          <w:sz w:val="21"/>
          <w:szCs w:val="21"/>
        </w:rPr>
      </w:pPr>
    </w:p>
    <w:p w:rsidR="00B75A8A" w:rsidRPr="002A1B98" w:rsidRDefault="00B75A8A" w:rsidP="00946FC4">
      <w:pPr>
        <w:pStyle w:val="14"/>
        <w:ind w:firstLine="567"/>
        <w:rPr>
          <w:b/>
          <w:sz w:val="21"/>
          <w:szCs w:val="21"/>
        </w:rPr>
      </w:pPr>
      <w:r w:rsidRPr="002A1B98">
        <w:rPr>
          <w:b/>
          <w:sz w:val="21"/>
          <w:szCs w:val="21"/>
        </w:rPr>
        <w:t>Шаг 4</w:t>
      </w:r>
      <w:r w:rsidR="005B354A" w:rsidRPr="002A1B98">
        <w:rPr>
          <w:b/>
          <w:sz w:val="21"/>
          <w:szCs w:val="21"/>
        </w:rPr>
        <w:t>.</w:t>
      </w:r>
    </w:p>
    <w:p w:rsidR="00B75A8A" w:rsidRPr="002A1B98" w:rsidRDefault="00B75A8A" w:rsidP="00946FC4">
      <w:pPr>
        <w:pStyle w:val="14"/>
        <w:ind w:firstLine="567"/>
        <w:rPr>
          <w:sz w:val="21"/>
          <w:szCs w:val="21"/>
        </w:rPr>
      </w:pPr>
      <w:r w:rsidRPr="002A1B98">
        <w:rPr>
          <w:sz w:val="21"/>
          <w:szCs w:val="21"/>
        </w:rPr>
        <w:t>Постановка оптимизационной задачи.</w:t>
      </w:r>
    </w:p>
    <w:p w:rsidR="00B75A8A" w:rsidRPr="002A1B98" w:rsidRDefault="00B75A8A" w:rsidP="00946FC4">
      <w:pPr>
        <w:pStyle w:val="14"/>
        <w:ind w:firstLine="567"/>
        <w:rPr>
          <w:sz w:val="21"/>
          <w:szCs w:val="21"/>
        </w:rPr>
      </w:pPr>
      <w:r w:rsidRPr="002A1B98">
        <w:rPr>
          <w:sz w:val="21"/>
          <w:szCs w:val="21"/>
        </w:rPr>
        <w:t xml:space="preserve">На текущем этапе описывается процедура запуска оптимизационной задачи, которая подбирает неизвестные параметры </w:t>
      </w:r>
      <w:r w:rsidRPr="002A1B98">
        <w:rPr>
          <w:sz w:val="21"/>
          <w:szCs w:val="21"/>
          <w:lang w:val="en-US"/>
        </w:rPr>
        <w:t>A</w:t>
      </w:r>
      <w:r w:rsidRPr="002A1B98">
        <w:rPr>
          <w:sz w:val="21"/>
          <w:szCs w:val="21"/>
        </w:rPr>
        <w:t xml:space="preserve">, </w:t>
      </w:r>
      <w:r w:rsidRPr="002A1B98">
        <w:rPr>
          <w:sz w:val="21"/>
          <w:szCs w:val="21"/>
          <w:lang w:val="en-US"/>
        </w:rPr>
        <w:t>B</w:t>
      </w:r>
      <w:r w:rsidRPr="002A1B98">
        <w:rPr>
          <w:sz w:val="21"/>
          <w:szCs w:val="21"/>
        </w:rPr>
        <w:t xml:space="preserve"> таким образом, чтобы сумма квадратов разности стремилась к нулю. </w:t>
      </w:r>
    </w:p>
    <w:p w:rsidR="00B75A8A" w:rsidRPr="002A1B98" w:rsidRDefault="00B75A8A" w:rsidP="00946FC4">
      <w:pPr>
        <w:pStyle w:val="14"/>
        <w:ind w:firstLine="567"/>
        <w:rPr>
          <w:sz w:val="21"/>
          <w:szCs w:val="21"/>
        </w:rPr>
      </w:pPr>
      <w:r w:rsidRPr="002A1B98">
        <w:rPr>
          <w:sz w:val="21"/>
          <w:szCs w:val="21"/>
        </w:rPr>
        <w:t>Перед настройкой задачи следует выбрать интервал аппроксимации и зафиксировать сумму квадратов разности в конкретной ячейке</w:t>
      </w:r>
      <w:r w:rsidR="00A23467" w:rsidRPr="002A1B98">
        <w:rPr>
          <w:sz w:val="21"/>
          <w:szCs w:val="21"/>
        </w:rPr>
        <w:t xml:space="preserve"> в </w:t>
      </w:r>
      <w:r w:rsidR="00A23467" w:rsidRPr="002A1B98">
        <w:rPr>
          <w:sz w:val="21"/>
          <w:szCs w:val="21"/>
          <w:lang w:val="en-US"/>
        </w:rPr>
        <w:t>Microsoft</w:t>
      </w:r>
      <w:r w:rsidR="00A23467" w:rsidRPr="002A1B98">
        <w:rPr>
          <w:sz w:val="21"/>
          <w:szCs w:val="21"/>
        </w:rPr>
        <w:t xml:space="preserve"> </w:t>
      </w:r>
      <w:r w:rsidR="00A23467" w:rsidRPr="002A1B98">
        <w:rPr>
          <w:sz w:val="21"/>
          <w:szCs w:val="21"/>
          <w:lang w:val="en-US"/>
        </w:rPr>
        <w:t>Office</w:t>
      </w:r>
      <w:r w:rsidR="00A23467" w:rsidRPr="002A1B98">
        <w:rPr>
          <w:sz w:val="21"/>
          <w:szCs w:val="21"/>
        </w:rPr>
        <w:t xml:space="preserve"> </w:t>
      </w:r>
      <w:r w:rsidR="00A23467" w:rsidRPr="002A1B98">
        <w:rPr>
          <w:sz w:val="21"/>
          <w:szCs w:val="21"/>
          <w:lang w:val="en-US"/>
        </w:rPr>
        <w:t>Excel</w:t>
      </w:r>
      <w:r w:rsidRPr="002A1B98">
        <w:rPr>
          <w:sz w:val="21"/>
          <w:szCs w:val="21"/>
        </w:rPr>
        <w:t>.</w:t>
      </w:r>
    </w:p>
    <w:p w:rsidR="00B75A8A" w:rsidRPr="002A1B98" w:rsidRDefault="00B75A8A" w:rsidP="00946FC4">
      <w:pPr>
        <w:pStyle w:val="14"/>
        <w:ind w:firstLine="567"/>
        <w:rPr>
          <w:sz w:val="21"/>
          <w:szCs w:val="21"/>
        </w:rPr>
      </w:pPr>
      <w:r w:rsidRPr="002A1B98">
        <w:rPr>
          <w:sz w:val="21"/>
          <w:szCs w:val="21"/>
        </w:rPr>
        <w:t>Выбор интервала аппроксимации:</w:t>
      </w:r>
    </w:p>
    <w:p w:rsidR="00B75A8A" w:rsidRPr="002A1B98" w:rsidRDefault="00B75A8A" w:rsidP="00946FC4">
      <w:pPr>
        <w:pStyle w:val="14"/>
        <w:ind w:firstLine="567"/>
        <w:rPr>
          <w:sz w:val="21"/>
          <w:szCs w:val="21"/>
        </w:rPr>
      </w:pPr>
      <w:r w:rsidRPr="002A1B98">
        <w:rPr>
          <w:sz w:val="21"/>
          <w:szCs w:val="21"/>
        </w:rPr>
        <w:t>Для подбора базового интервала с целью прогнозирования извлекаемых запасов нефти рекомендуется выбрать минимум 4 точки в конце исторических данных динамики основных технологических показателей. Длина интервала аппроксимации подбирается исходя из обводненности на нем: при использовании интегральных кривых обводнения</w:t>
      </w:r>
      <w:r w:rsidR="004D5248" w:rsidRPr="002A1B98">
        <w:rPr>
          <w:sz w:val="21"/>
          <w:szCs w:val="21"/>
        </w:rPr>
        <w:t xml:space="preserve"> необходимо настраивать интервал с минимальным отклонением обводненности. Например, на рисунке</w:t>
      </w:r>
      <w:r w:rsidR="000A35C3" w:rsidRPr="002A1B98">
        <w:rPr>
          <w:sz w:val="21"/>
          <w:szCs w:val="21"/>
        </w:rPr>
        <w:t xml:space="preserve"> 2.</w:t>
      </w:r>
      <w:r w:rsidR="00DA028E" w:rsidRPr="002A1B98">
        <w:rPr>
          <w:sz w:val="21"/>
          <w:szCs w:val="21"/>
        </w:rPr>
        <w:t>7</w:t>
      </w:r>
      <w:r w:rsidR="004D5248" w:rsidRPr="002A1B98">
        <w:rPr>
          <w:sz w:val="21"/>
          <w:szCs w:val="21"/>
        </w:rPr>
        <w:t xml:space="preserve"> в столбце с квадратами отклонения в толстой рамке выделен интервал аппроксимации, состоящий из пяти точек. На данном отрезке минимальное значение обводненности равно 0.9530, а максимальное 0.9667. Разность между этими значениями является очень низкой</w:t>
      </w:r>
      <w:r w:rsidR="005B42C5" w:rsidRPr="002A1B98">
        <w:rPr>
          <w:sz w:val="21"/>
          <w:szCs w:val="21"/>
        </w:rPr>
        <w:t xml:space="preserve"> (что благоприятно сказывается на достоверности прогноза)</w:t>
      </w:r>
      <w:r w:rsidR="004D5248" w:rsidRPr="002A1B98">
        <w:rPr>
          <w:sz w:val="21"/>
          <w:szCs w:val="21"/>
        </w:rPr>
        <w:t xml:space="preserve">, поэтому можно было бы увеличить количество точек аппроксимации. </w:t>
      </w:r>
      <w:r w:rsidR="00880393" w:rsidRPr="002A1B98">
        <w:rPr>
          <w:sz w:val="21"/>
          <w:szCs w:val="21"/>
        </w:rPr>
        <w:t>Однако д</w:t>
      </w:r>
      <w:r w:rsidR="005B42C5" w:rsidRPr="002A1B98">
        <w:rPr>
          <w:sz w:val="21"/>
          <w:szCs w:val="21"/>
        </w:rPr>
        <w:t>лина интервала и обводненность на нем удовлетворили инженера, вследствие чего он остановился на пятиточечном интервале. Отсюда можно сделать выбор, что настройка интервала аппроксимации является субъективным параметром</w:t>
      </w:r>
      <w:r w:rsidR="00880393" w:rsidRPr="002A1B98">
        <w:rPr>
          <w:sz w:val="21"/>
          <w:szCs w:val="21"/>
        </w:rPr>
        <w:t>:</w:t>
      </w:r>
      <w:r w:rsidR="005B42C5" w:rsidRPr="002A1B98">
        <w:rPr>
          <w:sz w:val="21"/>
          <w:szCs w:val="21"/>
        </w:rPr>
        <w:t xml:space="preserve"> </w:t>
      </w:r>
      <w:r w:rsidR="00880393" w:rsidRPr="002A1B98">
        <w:rPr>
          <w:sz w:val="21"/>
          <w:szCs w:val="21"/>
        </w:rPr>
        <w:t>отсутствуют</w:t>
      </w:r>
      <w:r w:rsidR="005B42C5" w:rsidRPr="002A1B98">
        <w:rPr>
          <w:sz w:val="21"/>
          <w:szCs w:val="21"/>
        </w:rPr>
        <w:t xml:space="preserve"> строго оговоренны</w:t>
      </w:r>
      <w:r w:rsidR="00880393" w:rsidRPr="002A1B98">
        <w:rPr>
          <w:sz w:val="21"/>
          <w:szCs w:val="21"/>
        </w:rPr>
        <w:t>е</w:t>
      </w:r>
      <w:r w:rsidR="005B42C5" w:rsidRPr="002A1B98">
        <w:rPr>
          <w:sz w:val="21"/>
          <w:szCs w:val="21"/>
        </w:rPr>
        <w:t xml:space="preserve"> и обоснованны</w:t>
      </w:r>
      <w:r w:rsidR="00880393" w:rsidRPr="002A1B98">
        <w:rPr>
          <w:sz w:val="21"/>
          <w:szCs w:val="21"/>
        </w:rPr>
        <w:t>е</w:t>
      </w:r>
      <w:r w:rsidR="005B42C5" w:rsidRPr="002A1B98">
        <w:rPr>
          <w:sz w:val="21"/>
          <w:szCs w:val="21"/>
        </w:rPr>
        <w:t xml:space="preserve"> критери</w:t>
      </w:r>
      <w:r w:rsidR="00880393" w:rsidRPr="002A1B98">
        <w:rPr>
          <w:sz w:val="21"/>
          <w:szCs w:val="21"/>
        </w:rPr>
        <w:t>и</w:t>
      </w:r>
      <w:r w:rsidR="005B42C5" w:rsidRPr="002A1B98">
        <w:rPr>
          <w:sz w:val="21"/>
          <w:szCs w:val="21"/>
        </w:rPr>
        <w:t xml:space="preserve"> подбора количества точек.</w:t>
      </w:r>
    </w:p>
    <w:p w:rsidR="00AC5C55" w:rsidRPr="002A1B98" w:rsidRDefault="00AC5C55" w:rsidP="00946FC4">
      <w:pPr>
        <w:pStyle w:val="14"/>
        <w:ind w:firstLine="567"/>
        <w:rPr>
          <w:sz w:val="21"/>
          <w:szCs w:val="21"/>
        </w:rPr>
      </w:pPr>
      <w:r w:rsidRPr="002A1B98">
        <w:rPr>
          <w:sz w:val="21"/>
          <w:szCs w:val="21"/>
        </w:rPr>
        <w:t xml:space="preserve">Формула суммы квадратов разности (СКР) между </w:t>
      </w:r>
      <w:r w:rsidRPr="002A1B98">
        <w:rPr>
          <w:sz w:val="21"/>
          <w:szCs w:val="21"/>
          <w:lang w:val="en-US"/>
        </w:rPr>
        <w:t>Y</w:t>
      </w:r>
      <w:r w:rsidRPr="002A1B98">
        <w:rPr>
          <w:sz w:val="21"/>
          <w:szCs w:val="21"/>
          <w:vertAlign w:val="subscript"/>
        </w:rPr>
        <w:t>теор,</w:t>
      </w:r>
      <w:r w:rsidRPr="002A1B98">
        <w:rPr>
          <w:sz w:val="21"/>
          <w:szCs w:val="21"/>
          <w:vertAlign w:val="subscript"/>
          <w:lang w:val="en-US"/>
        </w:rPr>
        <w:t>i</w:t>
      </w:r>
      <w:r w:rsidRPr="002A1B98">
        <w:rPr>
          <w:sz w:val="21"/>
          <w:szCs w:val="21"/>
          <w:vertAlign w:val="subscript"/>
        </w:rPr>
        <w:t xml:space="preserve"> </w:t>
      </w:r>
      <w:r w:rsidRPr="002A1B98">
        <w:rPr>
          <w:sz w:val="21"/>
          <w:szCs w:val="21"/>
        </w:rPr>
        <w:t xml:space="preserve">и </w:t>
      </w:r>
      <w:r w:rsidRPr="002A1B98">
        <w:rPr>
          <w:sz w:val="21"/>
          <w:szCs w:val="21"/>
          <w:lang w:val="en-US"/>
        </w:rPr>
        <w:t>Y</w:t>
      </w:r>
      <w:r w:rsidRPr="002A1B98">
        <w:rPr>
          <w:sz w:val="21"/>
          <w:szCs w:val="21"/>
          <w:vertAlign w:val="subscript"/>
          <w:lang w:val="en-US"/>
        </w:rPr>
        <w:t>i</w:t>
      </w:r>
      <w:r w:rsidRPr="002A1B98">
        <w:rPr>
          <w:sz w:val="21"/>
          <w:szCs w:val="21"/>
        </w:rPr>
        <w:t>:</w:t>
      </w:r>
    </w:p>
    <w:tbl>
      <w:tblPr>
        <w:tblW w:w="0" w:type="auto"/>
        <w:tblLook w:val="04A0" w:firstRow="1" w:lastRow="0" w:firstColumn="1" w:lastColumn="0" w:noHBand="0" w:noVBand="1"/>
      </w:tblPr>
      <w:tblGrid>
        <w:gridCol w:w="654"/>
        <w:gridCol w:w="4866"/>
        <w:gridCol w:w="944"/>
      </w:tblGrid>
      <w:tr w:rsidR="00AC5C55" w:rsidRPr="002A1B98" w:rsidTr="00430B11">
        <w:tc>
          <w:tcPr>
            <w:tcW w:w="930" w:type="dxa"/>
          </w:tcPr>
          <w:p w:rsidR="00AC5C55" w:rsidRPr="002A1B98" w:rsidRDefault="00AC5C55" w:rsidP="00946FC4">
            <w:pPr>
              <w:autoSpaceDE w:val="0"/>
              <w:autoSpaceDN w:val="0"/>
              <w:adjustRightInd w:val="0"/>
              <w:spacing w:line="240" w:lineRule="auto"/>
              <w:rPr>
                <w:rFonts w:ascii="Times New Roman" w:hAnsi="Times New Roman" w:cs="Times New Roman"/>
                <w:sz w:val="21"/>
                <w:szCs w:val="21"/>
              </w:rPr>
            </w:pPr>
          </w:p>
        </w:tc>
        <w:tc>
          <w:tcPr>
            <w:tcW w:w="7271" w:type="dxa"/>
          </w:tcPr>
          <w:p w:rsidR="00AC5C55" w:rsidRPr="002A1B98" w:rsidRDefault="00AC5C55" w:rsidP="00946FC4">
            <w:pPr>
              <w:pStyle w:val="14"/>
              <w:rPr>
                <w:i/>
                <w:sz w:val="21"/>
                <w:szCs w:val="21"/>
                <w:lang w:val="en-US"/>
              </w:rPr>
            </w:pPr>
            <m:oMathPara>
              <m:oMath>
                <m:r>
                  <w:rPr>
                    <w:rFonts w:ascii="Cambria Math" w:hAnsi="Cambria Math"/>
                    <w:sz w:val="21"/>
                    <w:szCs w:val="21"/>
                  </w:rPr>
                  <m:t>СКР=</m:t>
                </m:r>
                <m:nary>
                  <m:naryPr>
                    <m:chr m:val="∑"/>
                    <m:limLoc m:val="undOvr"/>
                    <m:ctrlPr>
                      <w:rPr>
                        <w:rFonts w:ascii="Cambria Math" w:hAnsi="Cambria Math"/>
                        <w:i/>
                        <w:iCs/>
                        <w:sz w:val="21"/>
                        <w:szCs w:val="21"/>
                      </w:rPr>
                    </m:ctrlPr>
                  </m:naryPr>
                  <m:sub>
                    <m:r>
                      <w:rPr>
                        <w:rFonts w:ascii="Cambria Math" w:hAnsi="Cambria Math"/>
                        <w:sz w:val="21"/>
                        <w:szCs w:val="21"/>
                      </w:rPr>
                      <m:t>j=1</m:t>
                    </m:r>
                  </m:sub>
                  <m:sup>
                    <m:r>
                      <w:rPr>
                        <w:rFonts w:ascii="Cambria Math" w:hAnsi="Cambria Math"/>
                        <w:sz w:val="21"/>
                        <w:szCs w:val="21"/>
                      </w:rPr>
                      <m:t>k</m:t>
                    </m:r>
                  </m:sup>
                  <m:e>
                    <m:d>
                      <m:dPr>
                        <m:ctrlPr>
                          <w:rPr>
                            <w:rFonts w:ascii="Cambria Math" w:hAnsi="Cambria Math"/>
                            <w:sz w:val="21"/>
                            <w:szCs w:val="21"/>
                            <w:lang w:val="en-US"/>
                          </w:rPr>
                        </m:ctrlPr>
                      </m:dPr>
                      <m:e>
                        <m:sSub>
                          <m:sSubPr>
                            <m:ctrlPr>
                              <w:rPr>
                                <w:rFonts w:ascii="Cambria Math" w:hAnsi="Cambria Math"/>
                                <w:i/>
                                <w:iCs/>
                                <w:sz w:val="21"/>
                                <w:szCs w:val="21"/>
                              </w:rPr>
                            </m:ctrlPr>
                          </m:sSubPr>
                          <m:e>
                            <m:r>
                              <w:rPr>
                                <w:rFonts w:ascii="Cambria Math" w:hAnsi="Cambria Math"/>
                                <w:sz w:val="21"/>
                                <w:szCs w:val="21"/>
                                <w:lang w:val="en-US"/>
                              </w:rPr>
                              <m:t>S</m:t>
                            </m:r>
                          </m:e>
                          <m:sub>
                            <m:r>
                              <w:rPr>
                                <w:rFonts w:ascii="Cambria Math" w:hAnsi="Cambria Math"/>
                                <w:sz w:val="21"/>
                                <w:szCs w:val="21"/>
                                <w:lang w:val="en-US"/>
                              </w:rPr>
                              <m:t>j</m:t>
                            </m:r>
                          </m:sub>
                        </m:sSub>
                        <m:ctrlPr>
                          <w:rPr>
                            <w:rFonts w:ascii="Cambria Math" w:hAnsi="Cambria Math"/>
                            <w:i/>
                            <w:sz w:val="21"/>
                            <w:szCs w:val="21"/>
                          </w:rPr>
                        </m:ctrlPr>
                      </m:e>
                    </m:d>
                    <m:r>
                      <w:rPr>
                        <w:rFonts w:ascii="Cambria Math" w:hAnsi="Cambria Math"/>
                        <w:sz w:val="21"/>
                        <w:szCs w:val="21"/>
                      </w:rPr>
                      <m:t>.</m:t>
                    </m:r>
                  </m:e>
                </m:nary>
              </m:oMath>
            </m:oMathPara>
          </w:p>
        </w:tc>
        <w:tc>
          <w:tcPr>
            <w:tcW w:w="1085" w:type="dxa"/>
            <w:vAlign w:val="center"/>
          </w:tcPr>
          <w:p w:rsidR="00AC5C55" w:rsidRPr="002A1B98" w:rsidRDefault="00AC5C55" w:rsidP="00946FC4">
            <w:pPr>
              <w:pStyle w:val="TNR14"/>
              <w:widowControl/>
              <w:spacing w:line="240" w:lineRule="auto"/>
              <w:ind w:firstLine="0"/>
              <w:jc w:val="right"/>
              <w:rPr>
                <w:sz w:val="21"/>
                <w:szCs w:val="21"/>
              </w:rPr>
            </w:pPr>
            <w:r w:rsidRPr="002A1B98">
              <w:rPr>
                <w:sz w:val="21"/>
                <w:szCs w:val="21"/>
              </w:rPr>
              <w:t>(</w:t>
            </w:r>
            <w:r>
              <w:rPr>
                <w:noProof/>
                <w:sz w:val="21"/>
                <w:szCs w:val="21"/>
                <w:lang w:val="en-US"/>
              </w:rPr>
              <w:t>2</w:t>
            </w:r>
            <w:r w:rsidRPr="002A1B98">
              <w:rPr>
                <w:sz w:val="21"/>
                <w:szCs w:val="21"/>
              </w:rPr>
              <w:t>.16)</w:t>
            </w:r>
          </w:p>
        </w:tc>
      </w:tr>
    </w:tbl>
    <w:p w:rsidR="00FC3176" w:rsidRPr="002A1B98" w:rsidRDefault="00DC7412" w:rsidP="00946FC4">
      <w:pPr>
        <w:pStyle w:val="14"/>
        <w:ind w:firstLine="0"/>
        <w:jc w:val="center"/>
        <w:rPr>
          <w:sz w:val="21"/>
          <w:szCs w:val="21"/>
        </w:rPr>
      </w:pPr>
      <w:r w:rsidRPr="002A1B98">
        <w:rPr>
          <w:noProof/>
          <w:sz w:val="21"/>
          <w:szCs w:val="21"/>
          <w:lang w:eastAsia="ru-RU"/>
        </w:rPr>
        <w:drawing>
          <wp:inline distT="0" distB="0" distL="0" distR="0" wp14:anchorId="4D8EE9E3" wp14:editId="7EAF8ED7">
            <wp:extent cx="2976096" cy="5963479"/>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7318" cy="5965928"/>
                    </a:xfrm>
                    <a:prstGeom prst="rect">
                      <a:avLst/>
                    </a:prstGeom>
                    <a:noFill/>
                    <a:ln>
                      <a:noFill/>
                    </a:ln>
                  </pic:spPr>
                </pic:pic>
              </a:graphicData>
            </a:graphic>
          </wp:inline>
        </w:drawing>
      </w:r>
    </w:p>
    <w:p w:rsidR="00DA028E" w:rsidRPr="002A1B98" w:rsidRDefault="00DA028E" w:rsidP="00BD0833">
      <w:pPr>
        <w:pStyle w:val="afb"/>
      </w:pPr>
      <w:r w:rsidRPr="002A1B98">
        <w:rPr>
          <w:rFonts w:eastAsia="Times New Roman"/>
        </w:rPr>
        <w:t>Рисунок 2.</w:t>
      </w:r>
      <w:r w:rsidR="00DC4E1B">
        <w:rPr>
          <w:rFonts w:eastAsia="Times New Roman"/>
        </w:rPr>
        <w:t>10</w:t>
      </w:r>
      <w:r w:rsidR="00E900F8">
        <w:rPr>
          <w:rFonts w:eastAsia="Times New Roman"/>
        </w:rPr>
        <w:t> </w:t>
      </w:r>
      <w:r w:rsidR="00D626F2">
        <w:rPr>
          <w:rFonts w:eastAsia="Times New Roman"/>
        </w:rPr>
        <w:t>–</w:t>
      </w:r>
      <w:r w:rsidR="00E900F8">
        <w:rPr>
          <w:rFonts w:eastAsia="Times New Roman"/>
        </w:rPr>
        <w:t xml:space="preserve"> </w:t>
      </w:r>
      <w:r w:rsidR="00E70A62" w:rsidRPr="002A1B98">
        <w:rPr>
          <w:rFonts w:eastAsia="Times New Roman"/>
        </w:rPr>
        <w:t>Данные для аппроксимации</w:t>
      </w:r>
    </w:p>
    <w:p w:rsidR="00C74690" w:rsidRPr="002A1B98" w:rsidRDefault="00C74690" w:rsidP="00946FC4">
      <w:pPr>
        <w:pStyle w:val="14"/>
        <w:ind w:firstLine="567"/>
        <w:rPr>
          <w:sz w:val="21"/>
          <w:szCs w:val="21"/>
        </w:rPr>
      </w:pPr>
      <w:r w:rsidRPr="002A1B98">
        <w:rPr>
          <w:sz w:val="21"/>
          <w:szCs w:val="21"/>
        </w:rPr>
        <w:t xml:space="preserve">Обратите внимание на индекс </w:t>
      </w:r>
      <w:r w:rsidRPr="002A1B98">
        <w:rPr>
          <w:i/>
          <w:sz w:val="21"/>
          <w:szCs w:val="21"/>
          <w:lang w:val="en-US"/>
        </w:rPr>
        <w:t>j</w:t>
      </w:r>
      <w:r w:rsidRPr="002A1B98">
        <w:rPr>
          <w:sz w:val="21"/>
          <w:szCs w:val="21"/>
        </w:rPr>
        <w:t xml:space="preserve"> в данной формуле. Он изменяется от 1 до </w:t>
      </w:r>
      <w:r w:rsidRPr="002A1B98">
        <w:rPr>
          <w:i/>
          <w:sz w:val="21"/>
          <w:szCs w:val="21"/>
          <w:lang w:val="en-US"/>
        </w:rPr>
        <w:t>k</w:t>
      </w:r>
      <w:r w:rsidRPr="002A1B98">
        <w:rPr>
          <w:sz w:val="21"/>
          <w:szCs w:val="21"/>
        </w:rPr>
        <w:t xml:space="preserve">, где </w:t>
      </w:r>
      <w:r w:rsidRPr="002A1B98">
        <w:rPr>
          <w:i/>
          <w:sz w:val="21"/>
          <w:szCs w:val="21"/>
          <w:lang w:val="en-US"/>
        </w:rPr>
        <w:t>k</w:t>
      </w:r>
      <w:r w:rsidR="00E900F8">
        <w:rPr>
          <w:sz w:val="21"/>
          <w:szCs w:val="21"/>
        </w:rPr>
        <w:t> </w:t>
      </w:r>
      <w:r w:rsidR="00D626F2">
        <w:rPr>
          <w:sz w:val="21"/>
          <w:szCs w:val="21"/>
        </w:rPr>
        <w:t>–</w:t>
      </w:r>
      <w:r w:rsidR="00E900F8">
        <w:rPr>
          <w:sz w:val="21"/>
          <w:szCs w:val="21"/>
        </w:rPr>
        <w:t xml:space="preserve"> </w:t>
      </w:r>
      <w:r w:rsidRPr="002A1B98">
        <w:rPr>
          <w:sz w:val="21"/>
          <w:szCs w:val="21"/>
        </w:rPr>
        <w:t>количество точек на интервале аппроксимации.</w:t>
      </w:r>
    </w:p>
    <w:p w:rsidR="00C74690" w:rsidRPr="002A1B98" w:rsidRDefault="00C74690" w:rsidP="00946FC4">
      <w:pPr>
        <w:pStyle w:val="14"/>
        <w:ind w:firstLine="567"/>
        <w:rPr>
          <w:sz w:val="21"/>
          <w:szCs w:val="21"/>
        </w:rPr>
      </w:pPr>
      <w:r w:rsidRPr="002A1B98">
        <w:rPr>
          <w:sz w:val="21"/>
          <w:szCs w:val="21"/>
        </w:rPr>
        <w:t>После подготовительных этапов можно перейти к настройке оптимизационной задачи</w:t>
      </w:r>
      <w:r w:rsidR="002D3CB7" w:rsidRPr="002A1B98">
        <w:rPr>
          <w:sz w:val="21"/>
          <w:szCs w:val="21"/>
        </w:rPr>
        <w:t xml:space="preserve"> </w:t>
      </w:r>
      <w:r w:rsidR="002D3CB7" w:rsidRPr="00AC5C55">
        <w:rPr>
          <w:sz w:val="21"/>
          <w:szCs w:val="21"/>
        </w:rPr>
        <w:t>рисунки</w:t>
      </w:r>
      <w:r w:rsidR="00AD073C" w:rsidRPr="00AC5C55">
        <w:rPr>
          <w:sz w:val="21"/>
          <w:szCs w:val="21"/>
        </w:rPr>
        <w:t xml:space="preserve"> 2.</w:t>
      </w:r>
      <w:r w:rsidR="00AC5C55" w:rsidRPr="00AC5C55">
        <w:rPr>
          <w:sz w:val="21"/>
          <w:szCs w:val="21"/>
        </w:rPr>
        <w:t>11</w:t>
      </w:r>
      <w:r w:rsidR="00AD073C" w:rsidRPr="00AC5C55">
        <w:rPr>
          <w:sz w:val="21"/>
          <w:szCs w:val="21"/>
        </w:rPr>
        <w:t>, 2.</w:t>
      </w:r>
      <w:r w:rsidR="00AC5C55" w:rsidRPr="00AC5C55">
        <w:rPr>
          <w:sz w:val="21"/>
          <w:szCs w:val="21"/>
        </w:rPr>
        <w:t>12</w:t>
      </w:r>
      <w:r w:rsidR="00AC5C55">
        <w:rPr>
          <w:sz w:val="21"/>
          <w:szCs w:val="21"/>
        </w:rPr>
        <w:t>:</w:t>
      </w:r>
    </w:p>
    <w:p w:rsidR="002D3CB7" w:rsidRPr="002A1B98" w:rsidRDefault="002D3CB7" w:rsidP="00946FC4">
      <w:pPr>
        <w:pStyle w:val="14"/>
        <w:rPr>
          <w:sz w:val="21"/>
          <w:szCs w:val="21"/>
        </w:rPr>
      </w:pPr>
    </w:p>
    <w:p w:rsidR="00C74690" w:rsidRPr="002A1B98" w:rsidRDefault="00214350" w:rsidP="00946FC4">
      <w:pPr>
        <w:pStyle w:val="14"/>
        <w:ind w:firstLine="0"/>
        <w:jc w:val="center"/>
        <w:rPr>
          <w:sz w:val="21"/>
          <w:szCs w:val="21"/>
        </w:rPr>
      </w:pPr>
      <w:r w:rsidRPr="002A1B98">
        <w:rPr>
          <w:noProof/>
          <w:sz w:val="21"/>
          <w:szCs w:val="21"/>
          <w:lang w:eastAsia="ru-RU"/>
        </w:rPr>
        <w:drawing>
          <wp:inline distT="0" distB="0" distL="0" distR="0" wp14:anchorId="3007C518" wp14:editId="3520EE47">
            <wp:extent cx="3387255" cy="3278359"/>
            <wp:effectExtent l="0" t="0" r="381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8034" cy="3288792"/>
                    </a:xfrm>
                    <a:prstGeom prst="rect">
                      <a:avLst/>
                    </a:prstGeom>
                    <a:noFill/>
                    <a:ln>
                      <a:noFill/>
                    </a:ln>
                  </pic:spPr>
                </pic:pic>
              </a:graphicData>
            </a:graphic>
          </wp:inline>
        </w:drawing>
      </w:r>
    </w:p>
    <w:p w:rsidR="00E70A62" w:rsidRDefault="00E70A62" w:rsidP="00BD0833">
      <w:pPr>
        <w:pStyle w:val="afb"/>
        <w:rPr>
          <w:rFonts w:eastAsia="Times New Roman"/>
        </w:rPr>
      </w:pPr>
      <w:r w:rsidRPr="002A1B98">
        <w:rPr>
          <w:rFonts w:eastAsia="Times New Roman"/>
        </w:rPr>
        <w:t>Рисунок 2.</w:t>
      </w:r>
      <w:r w:rsidR="00DC4E1B">
        <w:rPr>
          <w:rFonts w:eastAsia="Times New Roman"/>
        </w:rPr>
        <w:t>11</w:t>
      </w:r>
      <w:r w:rsidR="00E900F8">
        <w:rPr>
          <w:rFonts w:eastAsia="Times New Roman"/>
        </w:rPr>
        <w:t> </w:t>
      </w:r>
      <w:r w:rsidR="00D626F2">
        <w:rPr>
          <w:rFonts w:eastAsia="Times New Roman"/>
        </w:rPr>
        <w:t>–</w:t>
      </w:r>
      <w:r w:rsidR="00E900F8">
        <w:rPr>
          <w:rFonts w:eastAsia="Times New Roman"/>
        </w:rPr>
        <w:t xml:space="preserve"> </w:t>
      </w:r>
      <w:r w:rsidRPr="002A1B98">
        <w:rPr>
          <w:rFonts w:eastAsia="Times New Roman"/>
        </w:rPr>
        <w:t>Окно «Параметры поиска решения»</w:t>
      </w:r>
    </w:p>
    <w:p w:rsidR="00F35E7D" w:rsidRDefault="00F35E7D" w:rsidP="00F35E7D">
      <w:pPr>
        <w:pStyle w:val="14"/>
        <w:tabs>
          <w:tab w:val="left" w:pos="709"/>
          <w:tab w:val="left" w:pos="1134"/>
        </w:tabs>
        <w:ind w:left="567" w:firstLine="0"/>
        <w:rPr>
          <w:sz w:val="21"/>
          <w:szCs w:val="21"/>
        </w:rPr>
      </w:pP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Оптимизировать целевую функцию: вносим расположение ячейки с суммой квадратных отклонений.</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Запускаем процесс оптимизации до минимума.</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 xml:space="preserve">Изменяя ячейки с ограничениями: вносим расположения ячеек для параметров </w:t>
      </w:r>
      <w:r w:rsidRPr="002A1B98">
        <w:rPr>
          <w:sz w:val="21"/>
          <w:szCs w:val="21"/>
          <w:lang w:val="en-US"/>
        </w:rPr>
        <w:t>A</w:t>
      </w:r>
      <w:r w:rsidRPr="002A1B98">
        <w:rPr>
          <w:sz w:val="21"/>
          <w:szCs w:val="21"/>
        </w:rPr>
        <w:t xml:space="preserve">, </w:t>
      </w:r>
      <w:r w:rsidRPr="002A1B98">
        <w:rPr>
          <w:sz w:val="21"/>
          <w:szCs w:val="21"/>
          <w:lang w:val="en-US"/>
        </w:rPr>
        <w:t>B</w:t>
      </w:r>
      <w:r w:rsidRPr="002A1B98">
        <w:rPr>
          <w:sz w:val="21"/>
          <w:szCs w:val="21"/>
        </w:rPr>
        <w:t>.</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Сделать переменные без ограничений неотрицательными: убираем галочку.</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Метод решения: Поиск решения нелинейных задачи методом обобщенного приведенного градиента (ОПГ). Симплекс-метод нельзя применять для решения данных задач. Продвинутые пользователи при желании могут ознакомиться с эволюционным способом.</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Далее следует нажать на кнопку «Параметры» и внести изменения в настройках как на рисунке 2.</w:t>
      </w:r>
      <w:r>
        <w:rPr>
          <w:sz w:val="21"/>
          <w:szCs w:val="21"/>
        </w:rPr>
        <w:t>11</w:t>
      </w:r>
    </w:p>
    <w:p w:rsidR="00AC5C55" w:rsidRPr="002A1B98" w:rsidRDefault="00AC5C55" w:rsidP="00946FC4">
      <w:pPr>
        <w:pStyle w:val="14"/>
        <w:numPr>
          <w:ilvl w:val="0"/>
          <w:numId w:val="38"/>
        </w:numPr>
        <w:tabs>
          <w:tab w:val="left" w:pos="709"/>
          <w:tab w:val="left" w:pos="1134"/>
        </w:tabs>
        <w:ind w:left="0" w:firstLine="567"/>
        <w:rPr>
          <w:sz w:val="21"/>
          <w:szCs w:val="21"/>
        </w:rPr>
      </w:pPr>
      <w:r w:rsidRPr="002A1B98">
        <w:rPr>
          <w:sz w:val="21"/>
          <w:szCs w:val="21"/>
        </w:rPr>
        <w:t>После выполнения предыдущих пунктов нажмите на кнопку «Найти Решение».</w:t>
      </w:r>
    </w:p>
    <w:p w:rsidR="00AC5C55" w:rsidRPr="002A1B98" w:rsidRDefault="00AC5C55" w:rsidP="00946FC4">
      <w:pPr>
        <w:pStyle w:val="14"/>
        <w:ind w:firstLine="0"/>
        <w:jc w:val="center"/>
        <w:rPr>
          <w:sz w:val="21"/>
          <w:szCs w:val="21"/>
        </w:rPr>
      </w:pPr>
    </w:p>
    <w:p w:rsidR="00C74690" w:rsidRPr="002A1B98" w:rsidRDefault="002D3CB7" w:rsidP="00946FC4">
      <w:pPr>
        <w:pStyle w:val="14"/>
        <w:ind w:firstLine="0"/>
        <w:jc w:val="center"/>
        <w:rPr>
          <w:sz w:val="21"/>
          <w:szCs w:val="21"/>
        </w:rPr>
      </w:pPr>
      <w:r w:rsidRPr="002A1B98">
        <w:rPr>
          <w:noProof/>
          <w:sz w:val="21"/>
          <w:szCs w:val="21"/>
          <w:lang w:eastAsia="ru-RU"/>
        </w:rPr>
        <w:drawing>
          <wp:inline distT="0" distB="0" distL="0" distR="0" wp14:anchorId="4B61FB59" wp14:editId="08F47235">
            <wp:extent cx="2244485" cy="2790908"/>
            <wp:effectExtent l="0" t="0" r="381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6830" cy="2793824"/>
                    </a:xfrm>
                    <a:prstGeom prst="rect">
                      <a:avLst/>
                    </a:prstGeom>
                    <a:noFill/>
                    <a:ln>
                      <a:noFill/>
                    </a:ln>
                  </pic:spPr>
                </pic:pic>
              </a:graphicData>
            </a:graphic>
          </wp:inline>
        </w:drawing>
      </w:r>
    </w:p>
    <w:p w:rsidR="00E70A62" w:rsidRPr="002A1B98" w:rsidRDefault="00E70A62" w:rsidP="00BD0833">
      <w:pPr>
        <w:pStyle w:val="afb"/>
      </w:pPr>
      <w:r w:rsidRPr="002A1B98">
        <w:rPr>
          <w:rFonts w:eastAsia="Times New Roman"/>
        </w:rPr>
        <w:t>Рисунок 2.</w:t>
      </w:r>
      <w:r w:rsidR="00DC4E1B">
        <w:rPr>
          <w:rFonts w:eastAsia="Times New Roman"/>
        </w:rPr>
        <w:t>12</w:t>
      </w:r>
      <w:r w:rsidR="00E900F8">
        <w:rPr>
          <w:rFonts w:eastAsia="Times New Roman"/>
        </w:rPr>
        <w:t> </w:t>
      </w:r>
      <w:r w:rsidR="00D626F2">
        <w:rPr>
          <w:rFonts w:eastAsia="Times New Roman"/>
        </w:rPr>
        <w:t>–</w:t>
      </w:r>
      <w:r w:rsidR="00E900F8">
        <w:rPr>
          <w:rFonts w:eastAsia="Times New Roman"/>
        </w:rPr>
        <w:t xml:space="preserve"> </w:t>
      </w:r>
      <w:r w:rsidRPr="002A1B98">
        <w:rPr>
          <w:rFonts w:eastAsia="Times New Roman"/>
        </w:rPr>
        <w:t>Окно «Параметры»</w:t>
      </w:r>
    </w:p>
    <w:p w:rsidR="00BD0833" w:rsidRDefault="00BD0833" w:rsidP="00946FC4">
      <w:pPr>
        <w:pStyle w:val="14"/>
        <w:ind w:firstLine="567"/>
        <w:rPr>
          <w:b/>
          <w:sz w:val="21"/>
          <w:szCs w:val="21"/>
        </w:rPr>
      </w:pPr>
    </w:p>
    <w:p w:rsidR="006A27AA" w:rsidRPr="002A1B98" w:rsidRDefault="006A27AA" w:rsidP="00946FC4">
      <w:pPr>
        <w:pStyle w:val="14"/>
        <w:ind w:firstLine="567"/>
        <w:rPr>
          <w:b/>
          <w:sz w:val="21"/>
          <w:szCs w:val="21"/>
        </w:rPr>
      </w:pPr>
      <w:r w:rsidRPr="002A1B98">
        <w:rPr>
          <w:b/>
          <w:sz w:val="21"/>
          <w:szCs w:val="21"/>
        </w:rPr>
        <w:t>Шаг 5.</w:t>
      </w:r>
    </w:p>
    <w:p w:rsidR="006A27AA" w:rsidRPr="002A1B98" w:rsidRDefault="006A27AA" w:rsidP="00946FC4">
      <w:pPr>
        <w:pStyle w:val="14"/>
        <w:ind w:firstLine="567"/>
        <w:rPr>
          <w:sz w:val="21"/>
          <w:szCs w:val="21"/>
        </w:rPr>
      </w:pPr>
      <w:r w:rsidRPr="002A1B98">
        <w:rPr>
          <w:sz w:val="21"/>
          <w:szCs w:val="21"/>
        </w:rPr>
        <w:t xml:space="preserve">После расчета параметров </w:t>
      </w:r>
      <w:r w:rsidRPr="002A1B98">
        <w:rPr>
          <w:sz w:val="21"/>
          <w:szCs w:val="21"/>
          <w:lang w:val="en-US"/>
        </w:rPr>
        <w:t>A</w:t>
      </w:r>
      <w:r w:rsidRPr="002A1B98">
        <w:rPr>
          <w:sz w:val="21"/>
          <w:szCs w:val="21"/>
        </w:rPr>
        <w:t xml:space="preserve">, </w:t>
      </w:r>
      <w:r w:rsidRPr="002A1B98">
        <w:rPr>
          <w:sz w:val="21"/>
          <w:szCs w:val="21"/>
          <w:lang w:val="en-US"/>
        </w:rPr>
        <w:t>B</w:t>
      </w:r>
      <w:r w:rsidRPr="002A1B98">
        <w:rPr>
          <w:sz w:val="21"/>
          <w:szCs w:val="21"/>
        </w:rPr>
        <w:t xml:space="preserve"> необходимо экстраполировать данные. Для </w:t>
      </w:r>
      <w:r w:rsidR="00C15FA8" w:rsidRPr="002A1B98">
        <w:rPr>
          <w:sz w:val="21"/>
          <w:szCs w:val="21"/>
        </w:rPr>
        <w:t xml:space="preserve">их </w:t>
      </w:r>
      <w:r w:rsidRPr="002A1B98">
        <w:rPr>
          <w:sz w:val="21"/>
          <w:szCs w:val="21"/>
        </w:rPr>
        <w:t xml:space="preserve">экстраполяции </w:t>
      </w:r>
      <w:r w:rsidR="00C15FA8" w:rsidRPr="002A1B98">
        <w:rPr>
          <w:sz w:val="21"/>
          <w:szCs w:val="21"/>
        </w:rPr>
        <w:t xml:space="preserve">нужно </w:t>
      </w:r>
      <w:r w:rsidR="004819B8" w:rsidRPr="002A1B98">
        <w:rPr>
          <w:sz w:val="21"/>
          <w:szCs w:val="21"/>
        </w:rPr>
        <w:t>«</w:t>
      </w:r>
      <w:r w:rsidR="00C15FA8" w:rsidRPr="002A1B98">
        <w:rPr>
          <w:sz w:val="21"/>
          <w:szCs w:val="21"/>
        </w:rPr>
        <w:t>протянуть</w:t>
      </w:r>
      <w:r w:rsidR="004819B8" w:rsidRPr="002A1B98">
        <w:rPr>
          <w:sz w:val="21"/>
          <w:szCs w:val="21"/>
        </w:rPr>
        <w:t>»</w:t>
      </w:r>
      <w:r w:rsidR="00C15FA8" w:rsidRPr="002A1B98">
        <w:rPr>
          <w:sz w:val="21"/>
          <w:szCs w:val="21"/>
        </w:rPr>
        <w:t xml:space="preserve"> данные по накопленной добычи жидкости с одинаковым шагом </w:t>
      </w:r>
      <m:oMath>
        <m:sSub>
          <m:sSubPr>
            <m:ctrlPr>
              <w:rPr>
                <w:rFonts w:ascii="Cambria Math" w:hAnsi="Cambria Math"/>
                <w:i/>
                <w:iCs/>
                <w:sz w:val="21"/>
                <w:szCs w:val="21"/>
              </w:rPr>
            </m:ctrlPr>
          </m:sSubPr>
          <m:e>
            <m:r>
              <w:rPr>
                <w:rFonts w:ascii="Cambria Math" w:hAnsi="Cambria Math"/>
                <w:sz w:val="21"/>
                <w:szCs w:val="21"/>
              </w:rPr>
              <m:t>h</m:t>
            </m:r>
          </m:e>
          <m:sub>
            <m:r>
              <w:rPr>
                <w:rFonts w:ascii="Cambria Math" w:hAnsi="Cambria Math"/>
                <w:sz w:val="21"/>
                <w:szCs w:val="21"/>
              </w:rPr>
              <m:t>ж</m:t>
            </m:r>
          </m:sub>
        </m:sSub>
      </m:oMath>
      <w:r w:rsidR="00C15FA8" w:rsidRPr="002A1B98">
        <w:rPr>
          <w:rFonts w:eastAsiaTheme="minorEastAsia"/>
          <w:iCs/>
          <w:sz w:val="21"/>
          <w:szCs w:val="21"/>
        </w:rPr>
        <w:t xml:space="preserve">. </w:t>
      </w:r>
    </w:p>
    <w:tbl>
      <w:tblPr>
        <w:tblW w:w="0" w:type="auto"/>
        <w:tblLook w:val="04A0" w:firstRow="1" w:lastRow="0" w:firstColumn="1" w:lastColumn="0" w:noHBand="0" w:noVBand="1"/>
      </w:tblPr>
      <w:tblGrid>
        <w:gridCol w:w="653"/>
        <w:gridCol w:w="4867"/>
        <w:gridCol w:w="944"/>
      </w:tblGrid>
      <w:tr w:rsidR="00C15FA8" w:rsidRPr="002A1B98" w:rsidTr="00E9315E">
        <w:tc>
          <w:tcPr>
            <w:tcW w:w="930" w:type="dxa"/>
          </w:tcPr>
          <w:p w:rsidR="00C15FA8" w:rsidRPr="002A1B98" w:rsidRDefault="00C15FA8" w:rsidP="00946FC4">
            <w:pPr>
              <w:autoSpaceDE w:val="0"/>
              <w:autoSpaceDN w:val="0"/>
              <w:adjustRightInd w:val="0"/>
              <w:spacing w:line="240" w:lineRule="auto"/>
              <w:rPr>
                <w:rFonts w:ascii="Times New Roman" w:hAnsi="Times New Roman" w:cs="Times New Roman"/>
                <w:sz w:val="21"/>
                <w:szCs w:val="21"/>
              </w:rPr>
            </w:pPr>
          </w:p>
        </w:tc>
        <w:tc>
          <w:tcPr>
            <w:tcW w:w="7271" w:type="dxa"/>
          </w:tcPr>
          <w:p w:rsidR="00C15FA8" w:rsidRPr="002A1B98" w:rsidRDefault="00222313" w:rsidP="00946FC4">
            <w:pPr>
              <w:pStyle w:val="14"/>
              <w:rPr>
                <w:i/>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h</m:t>
                    </m:r>
                  </m:e>
                  <m:sub>
                    <m:r>
                      <w:rPr>
                        <w:rFonts w:ascii="Cambria Math" w:hAnsi="Cambria Math"/>
                        <w:sz w:val="21"/>
                        <w:szCs w:val="21"/>
                        <w:lang w:val="en-US"/>
                      </w:rPr>
                      <m:t>ж</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  j</m:t>
                    </m:r>
                  </m:sub>
                </m:sSub>
                <m:r>
                  <m:rPr>
                    <m:sty m:val="p"/>
                  </m:rP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 xml:space="preserve">ж,j-1  </m:t>
                    </m:r>
                  </m:sub>
                </m:sSub>
                <m:r>
                  <w:rPr>
                    <w:rFonts w:ascii="Cambria Math" w:hAnsi="Cambria Math"/>
                    <w:sz w:val="21"/>
                    <w:szCs w:val="21"/>
                    <w:lang w:val="en-US"/>
                  </w:rPr>
                  <m:t>,</m:t>
                </m:r>
              </m:oMath>
            </m:oMathPara>
          </w:p>
        </w:tc>
        <w:tc>
          <w:tcPr>
            <w:tcW w:w="1085" w:type="dxa"/>
            <w:vAlign w:val="center"/>
          </w:tcPr>
          <w:p w:rsidR="00C15FA8" w:rsidRPr="002A1B98" w:rsidRDefault="00C15FA8"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AD073C" w:rsidRPr="002A1B98">
              <w:rPr>
                <w:sz w:val="21"/>
                <w:szCs w:val="21"/>
              </w:rPr>
              <w:t>17</w:t>
            </w:r>
            <w:r w:rsidRPr="002A1B98">
              <w:rPr>
                <w:sz w:val="21"/>
                <w:szCs w:val="21"/>
              </w:rPr>
              <w:t>)</w:t>
            </w:r>
          </w:p>
        </w:tc>
      </w:tr>
    </w:tbl>
    <w:p w:rsidR="000E0B2B" w:rsidRPr="002A1B98" w:rsidRDefault="000E0B2B" w:rsidP="00946FC4">
      <w:pPr>
        <w:pStyle w:val="14"/>
        <w:ind w:firstLine="0"/>
        <w:rPr>
          <w:sz w:val="21"/>
          <w:szCs w:val="21"/>
        </w:rPr>
      </w:pPr>
      <w:r w:rsidRPr="002A1B98">
        <w:rPr>
          <w:sz w:val="21"/>
          <w:szCs w:val="21"/>
        </w:rPr>
        <w:t xml:space="preserve">где </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 xml:space="preserve">ж,  </m:t>
            </m:r>
            <m:r>
              <w:rPr>
                <w:rFonts w:ascii="Cambria Math" w:hAnsi="Cambria Math"/>
                <w:sz w:val="21"/>
                <w:szCs w:val="21"/>
                <w:lang w:val="en-US"/>
              </w:rPr>
              <m:t>j</m:t>
            </m:r>
          </m:sub>
        </m:sSub>
      </m:oMath>
      <w:r w:rsidR="00E900F8">
        <w:rPr>
          <w:rFonts w:eastAsiaTheme="minorEastAsia"/>
          <w:iCs/>
          <w:sz w:val="21"/>
          <w:szCs w:val="21"/>
        </w:rPr>
        <w:t> </w:t>
      </w:r>
      <w:r w:rsidR="00D626F2">
        <w:rPr>
          <w:rFonts w:eastAsiaTheme="minorEastAsia"/>
          <w:iCs/>
          <w:sz w:val="21"/>
          <w:szCs w:val="21"/>
        </w:rPr>
        <w:t>–</w:t>
      </w:r>
      <w:r w:rsidR="00E900F8">
        <w:rPr>
          <w:rFonts w:eastAsiaTheme="minorEastAsia"/>
          <w:iCs/>
          <w:sz w:val="21"/>
          <w:szCs w:val="21"/>
        </w:rPr>
        <w:t xml:space="preserve"> </w:t>
      </w:r>
      <w:r w:rsidRPr="002A1B98">
        <w:rPr>
          <w:sz w:val="21"/>
          <w:szCs w:val="21"/>
        </w:rPr>
        <w:t xml:space="preserve">накопленная добыча жидкости на последнем фактическом временном интервале, </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ж,</m:t>
            </m:r>
            <m:r>
              <w:rPr>
                <w:rFonts w:ascii="Cambria Math" w:hAnsi="Cambria Math"/>
                <w:sz w:val="21"/>
                <w:szCs w:val="21"/>
                <w:lang w:val="en-US"/>
              </w:rPr>
              <m:t>j</m:t>
            </m:r>
            <m:r>
              <w:rPr>
                <w:rFonts w:ascii="Cambria Math" w:hAnsi="Cambria Math"/>
                <w:sz w:val="21"/>
                <w:szCs w:val="21"/>
              </w:rPr>
              <m:t xml:space="preserve">-1,  </m:t>
            </m:r>
          </m:sub>
        </m:sSub>
      </m:oMath>
      <w:r w:rsidR="00E900F8">
        <w:rPr>
          <w:rFonts w:eastAsiaTheme="minorEastAsia"/>
          <w:iCs/>
          <w:sz w:val="21"/>
          <w:szCs w:val="21"/>
        </w:rPr>
        <w:t> </w:t>
      </w:r>
      <w:r w:rsidR="00D626F2">
        <w:rPr>
          <w:rFonts w:eastAsiaTheme="minorEastAsia"/>
          <w:iCs/>
          <w:sz w:val="21"/>
          <w:szCs w:val="21"/>
        </w:rPr>
        <w:t>–</w:t>
      </w:r>
      <w:r w:rsidR="00E900F8">
        <w:rPr>
          <w:rFonts w:eastAsiaTheme="minorEastAsia"/>
          <w:iCs/>
          <w:sz w:val="21"/>
          <w:szCs w:val="21"/>
        </w:rPr>
        <w:t xml:space="preserve"> </w:t>
      </w:r>
      <w:r w:rsidRPr="002A1B98">
        <w:rPr>
          <w:sz w:val="21"/>
          <w:szCs w:val="21"/>
        </w:rPr>
        <w:t>накопленная добыча жидкости на предпоследнем фактическом временном интервале.</w:t>
      </w:r>
    </w:p>
    <w:p w:rsidR="006A27AA" w:rsidRPr="002A1B98" w:rsidRDefault="00C15FA8" w:rsidP="00946FC4">
      <w:pPr>
        <w:pStyle w:val="14"/>
        <w:ind w:firstLine="567"/>
        <w:rPr>
          <w:sz w:val="21"/>
          <w:szCs w:val="21"/>
        </w:rPr>
      </w:pPr>
      <w:r w:rsidRPr="002A1B98">
        <w:rPr>
          <w:sz w:val="21"/>
          <w:szCs w:val="21"/>
        </w:rPr>
        <w:t>Таким образом</w:t>
      </w:r>
      <w:r w:rsidR="00545517" w:rsidRPr="002A1B98">
        <w:rPr>
          <w:sz w:val="21"/>
          <w:szCs w:val="21"/>
        </w:rPr>
        <w:t>,</w:t>
      </w:r>
      <w:r w:rsidRPr="002A1B98">
        <w:rPr>
          <w:sz w:val="21"/>
          <w:szCs w:val="21"/>
        </w:rPr>
        <w:t xml:space="preserve"> получаем массив данных накопленной добычи жидкости </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ж_экстр</m:t>
            </m:r>
          </m:sub>
        </m:sSub>
      </m:oMath>
      <w:r w:rsidRPr="002A1B98">
        <w:rPr>
          <w:rFonts w:eastAsiaTheme="minorEastAsia"/>
          <w:iCs/>
          <w:sz w:val="21"/>
          <w:szCs w:val="21"/>
        </w:rPr>
        <w:t xml:space="preserve">, элементы </w:t>
      </w:r>
      <w:r w:rsidR="00545517" w:rsidRPr="002A1B98">
        <w:rPr>
          <w:rFonts w:eastAsiaTheme="minorEastAsia"/>
          <w:iCs/>
          <w:sz w:val="21"/>
          <w:szCs w:val="21"/>
        </w:rPr>
        <w:t xml:space="preserve">у </w:t>
      </w:r>
      <w:r w:rsidRPr="002A1B98">
        <w:rPr>
          <w:rFonts w:eastAsiaTheme="minorEastAsia"/>
          <w:iCs/>
          <w:sz w:val="21"/>
          <w:szCs w:val="21"/>
        </w:rPr>
        <w:t>которого вычисляем по формуле:</w:t>
      </w:r>
    </w:p>
    <w:tbl>
      <w:tblPr>
        <w:tblW w:w="0" w:type="auto"/>
        <w:tblLook w:val="04A0" w:firstRow="1" w:lastRow="0" w:firstColumn="1" w:lastColumn="0" w:noHBand="0" w:noVBand="1"/>
      </w:tblPr>
      <w:tblGrid>
        <w:gridCol w:w="659"/>
        <w:gridCol w:w="4859"/>
        <w:gridCol w:w="946"/>
      </w:tblGrid>
      <w:tr w:rsidR="00C15FA8" w:rsidRPr="002A1B98" w:rsidTr="00E9315E">
        <w:tc>
          <w:tcPr>
            <w:tcW w:w="930" w:type="dxa"/>
          </w:tcPr>
          <w:p w:rsidR="00C15FA8" w:rsidRPr="002A1B98" w:rsidRDefault="00C15FA8" w:rsidP="00946FC4">
            <w:pPr>
              <w:autoSpaceDE w:val="0"/>
              <w:autoSpaceDN w:val="0"/>
              <w:adjustRightInd w:val="0"/>
              <w:spacing w:line="240" w:lineRule="auto"/>
              <w:rPr>
                <w:rFonts w:ascii="Times New Roman" w:hAnsi="Times New Roman" w:cs="Times New Roman"/>
                <w:sz w:val="21"/>
                <w:szCs w:val="21"/>
              </w:rPr>
            </w:pPr>
          </w:p>
        </w:tc>
        <w:tc>
          <w:tcPr>
            <w:tcW w:w="7271" w:type="dxa"/>
          </w:tcPr>
          <w:p w:rsidR="00C15FA8" w:rsidRPr="002A1B98" w:rsidRDefault="00222313" w:rsidP="00946FC4">
            <w:pPr>
              <w:pStyle w:val="14"/>
              <w:rPr>
                <w:i/>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 xml:space="preserve">ж_экстр,  </m:t>
                    </m:r>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 xml:space="preserve">ж,  </m:t>
                    </m:r>
                    <m:r>
                      <w:rPr>
                        <w:rFonts w:ascii="Cambria Math" w:hAnsi="Cambria Math"/>
                        <w:sz w:val="21"/>
                        <w:szCs w:val="21"/>
                        <w:lang w:val="en-US"/>
                      </w:rPr>
                      <m:t>i</m:t>
                    </m:r>
                    <m:r>
                      <w:rPr>
                        <w:rFonts w:ascii="Cambria Math" w:hAnsi="Cambria Math"/>
                        <w:sz w:val="21"/>
                        <w:szCs w:val="21"/>
                      </w:rPr>
                      <m:t>-1</m:t>
                    </m:r>
                  </m:sub>
                </m:sSub>
                <m:r>
                  <m:rPr>
                    <m:sty m:val="p"/>
                  </m:rPr>
                  <w:rPr>
                    <w:rFonts w:ascii="Cambria Math" w:hAnsi="Cambria Math"/>
                    <w:sz w:val="21"/>
                    <w:szCs w:val="21"/>
                  </w:rPr>
                  <m:t xml:space="preserve">+ </m:t>
                </m:r>
                <m:sSub>
                  <m:sSubPr>
                    <m:ctrlPr>
                      <w:rPr>
                        <w:rFonts w:ascii="Cambria Math" w:hAnsi="Cambria Math"/>
                        <w:i/>
                        <w:iCs/>
                        <w:sz w:val="21"/>
                        <w:szCs w:val="21"/>
                      </w:rPr>
                    </m:ctrlPr>
                  </m:sSubPr>
                  <m:e>
                    <m:r>
                      <w:rPr>
                        <w:rFonts w:ascii="Cambria Math" w:hAnsi="Cambria Math"/>
                        <w:sz w:val="21"/>
                        <w:szCs w:val="21"/>
                      </w:rPr>
                      <m:t>h</m:t>
                    </m:r>
                  </m:e>
                  <m:sub>
                    <m:r>
                      <w:rPr>
                        <w:rFonts w:ascii="Cambria Math" w:hAnsi="Cambria Math"/>
                        <w:sz w:val="21"/>
                        <w:szCs w:val="21"/>
                      </w:rPr>
                      <m:t>ж</m:t>
                    </m:r>
                  </m:sub>
                </m:sSub>
              </m:oMath>
            </m:oMathPara>
          </w:p>
        </w:tc>
        <w:tc>
          <w:tcPr>
            <w:tcW w:w="1085" w:type="dxa"/>
            <w:vAlign w:val="center"/>
          </w:tcPr>
          <w:p w:rsidR="00C15FA8" w:rsidRPr="002A1B98" w:rsidRDefault="00C15FA8"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AD073C" w:rsidRPr="002A1B98">
              <w:rPr>
                <w:sz w:val="21"/>
                <w:szCs w:val="21"/>
              </w:rPr>
              <w:t>18</w:t>
            </w:r>
            <w:r w:rsidRPr="002A1B98">
              <w:rPr>
                <w:sz w:val="21"/>
                <w:szCs w:val="21"/>
              </w:rPr>
              <w:t>)</w:t>
            </w:r>
          </w:p>
        </w:tc>
      </w:tr>
    </w:tbl>
    <w:p w:rsidR="006A27AA" w:rsidRPr="002A1B98" w:rsidRDefault="00C15FA8" w:rsidP="00BD0833">
      <w:pPr>
        <w:pStyle w:val="14"/>
        <w:pageBreakBefore/>
        <w:ind w:firstLine="567"/>
        <w:rPr>
          <w:sz w:val="21"/>
          <w:szCs w:val="21"/>
        </w:rPr>
      </w:pPr>
      <w:r w:rsidRPr="002A1B98">
        <w:rPr>
          <w:sz w:val="21"/>
          <w:szCs w:val="21"/>
        </w:rPr>
        <w:t>Далее сопоставляем каждому элементу этого массива прогнозный элемент накопленной добычи нефти по рассчитанной характеристике вытеснения. Для функциональной зависимости Сазонова получим формулу</w:t>
      </w:r>
      <w:r w:rsidRPr="002A1B98">
        <w:rPr>
          <w:sz w:val="21"/>
          <w:szCs w:val="21"/>
          <w:lang w:val="en-US"/>
        </w:rPr>
        <w:t>:</w:t>
      </w:r>
    </w:p>
    <w:tbl>
      <w:tblPr>
        <w:tblW w:w="0" w:type="auto"/>
        <w:tblLook w:val="04A0" w:firstRow="1" w:lastRow="0" w:firstColumn="1" w:lastColumn="0" w:noHBand="0" w:noVBand="1"/>
      </w:tblPr>
      <w:tblGrid>
        <w:gridCol w:w="639"/>
        <w:gridCol w:w="4889"/>
        <w:gridCol w:w="936"/>
      </w:tblGrid>
      <w:tr w:rsidR="00C15FA8" w:rsidRPr="002A1B98" w:rsidTr="00E9315E">
        <w:tc>
          <w:tcPr>
            <w:tcW w:w="930" w:type="dxa"/>
          </w:tcPr>
          <w:p w:rsidR="00C15FA8" w:rsidRPr="002A1B98" w:rsidRDefault="00C15FA8" w:rsidP="00946FC4">
            <w:pPr>
              <w:autoSpaceDE w:val="0"/>
              <w:autoSpaceDN w:val="0"/>
              <w:adjustRightInd w:val="0"/>
              <w:spacing w:line="240" w:lineRule="auto"/>
              <w:rPr>
                <w:rFonts w:ascii="Times New Roman" w:hAnsi="Times New Roman" w:cs="Times New Roman"/>
                <w:sz w:val="21"/>
                <w:szCs w:val="21"/>
              </w:rPr>
            </w:pPr>
          </w:p>
        </w:tc>
        <w:tc>
          <w:tcPr>
            <w:tcW w:w="7271" w:type="dxa"/>
          </w:tcPr>
          <w:p w:rsidR="00C15FA8"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 xml:space="preserve">н_экстр,  </m:t>
                    </m:r>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A+B</m:t>
                    </m:r>
                    <m:r>
                      <w:rPr>
                        <w:rFonts w:ascii="Cambria Math" w:hAnsi="Cambria Math"/>
                        <w:sz w:val="21"/>
                        <w:szCs w:val="21"/>
                      </w:rPr>
                      <m:t>∙</m:t>
                    </m:r>
                    <m:r>
                      <m:rPr>
                        <m:sty m:val="p"/>
                      </m:rPr>
                      <w:rPr>
                        <w:rFonts w:ascii="Cambria Math" w:hAnsi="Cambria Math"/>
                        <w:sz w:val="21"/>
                        <w:szCs w:val="21"/>
                        <w:lang w:val="en-US"/>
                      </w:rPr>
                      <m:t>ln⁡</m:t>
                    </m:r>
                    <m:r>
                      <w:rPr>
                        <w:rFonts w:ascii="Cambria Math" w:hAnsi="Cambria Math"/>
                        <w:sz w:val="21"/>
                        <w:szCs w:val="21"/>
                        <w:lang w:val="en-US"/>
                      </w:rPr>
                      <m:t>(Q</m:t>
                    </m:r>
                  </m:e>
                  <m:sub>
                    <m:r>
                      <w:rPr>
                        <w:rFonts w:ascii="Cambria Math" w:hAnsi="Cambria Math"/>
                        <w:sz w:val="21"/>
                        <w:szCs w:val="21"/>
                      </w:rPr>
                      <m:t xml:space="preserve">ж_экстр,  </m:t>
                    </m:r>
                    <m:r>
                      <w:rPr>
                        <w:rFonts w:ascii="Cambria Math" w:hAnsi="Cambria Math"/>
                        <w:sz w:val="21"/>
                        <w:szCs w:val="21"/>
                        <w:lang w:val="en-US"/>
                      </w:rPr>
                      <m:t>i</m:t>
                    </m:r>
                  </m:sub>
                </m:sSub>
                <m:r>
                  <w:rPr>
                    <w:rFonts w:ascii="Cambria Math" w:hAnsi="Cambria Math"/>
                    <w:sz w:val="21"/>
                    <w:szCs w:val="21"/>
                  </w:rPr>
                  <m:t>)</m:t>
                </m:r>
              </m:oMath>
            </m:oMathPara>
          </w:p>
        </w:tc>
        <w:tc>
          <w:tcPr>
            <w:tcW w:w="1085" w:type="dxa"/>
            <w:vAlign w:val="center"/>
          </w:tcPr>
          <w:p w:rsidR="00C15FA8" w:rsidRPr="002A1B98" w:rsidRDefault="00C15FA8"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AD073C" w:rsidRPr="002A1B98">
              <w:rPr>
                <w:sz w:val="21"/>
                <w:szCs w:val="21"/>
              </w:rPr>
              <w:t>19</w:t>
            </w:r>
            <w:r w:rsidRPr="002A1B98">
              <w:rPr>
                <w:sz w:val="21"/>
                <w:szCs w:val="21"/>
              </w:rPr>
              <w:t>)</w:t>
            </w:r>
          </w:p>
        </w:tc>
      </w:tr>
    </w:tbl>
    <w:p w:rsidR="00C15FA8" w:rsidRPr="002A1B98" w:rsidRDefault="001346AD" w:rsidP="00946FC4">
      <w:pPr>
        <w:pStyle w:val="14"/>
        <w:ind w:firstLine="567"/>
        <w:rPr>
          <w:sz w:val="21"/>
          <w:szCs w:val="21"/>
        </w:rPr>
      </w:pPr>
      <w:r w:rsidRPr="002A1B98">
        <w:rPr>
          <w:sz w:val="21"/>
          <w:szCs w:val="21"/>
        </w:rPr>
        <w:t xml:space="preserve">Аналогичным способом при необходимости прогнозируются данные характеристики вытеснения. </w:t>
      </w:r>
      <w:r w:rsidR="004819B8" w:rsidRPr="002A1B98">
        <w:rPr>
          <w:sz w:val="21"/>
          <w:szCs w:val="21"/>
        </w:rPr>
        <w:t>«</w:t>
      </w:r>
      <w:r w:rsidRPr="002A1B98">
        <w:rPr>
          <w:sz w:val="21"/>
          <w:szCs w:val="21"/>
        </w:rPr>
        <w:t>Протягиваем</w:t>
      </w:r>
      <w:r w:rsidR="004819B8" w:rsidRPr="002A1B98">
        <w:rPr>
          <w:sz w:val="21"/>
          <w:szCs w:val="21"/>
        </w:rPr>
        <w:t>»</w:t>
      </w:r>
      <w:r w:rsidRPr="002A1B98">
        <w:rPr>
          <w:sz w:val="21"/>
          <w:szCs w:val="21"/>
        </w:rPr>
        <w:t xml:space="preserve"> </w:t>
      </w:r>
      <w:r w:rsidRPr="002A1B98">
        <w:rPr>
          <w:sz w:val="21"/>
          <w:szCs w:val="21"/>
          <w:lang w:val="en-US"/>
        </w:rPr>
        <w:t>X</w:t>
      </w:r>
      <w:r w:rsidRPr="002A1B98">
        <w:rPr>
          <w:sz w:val="21"/>
          <w:szCs w:val="21"/>
        </w:rPr>
        <w:t xml:space="preserve"> и сопоставляем значение </w:t>
      </w:r>
      <w:r w:rsidRPr="002A1B98">
        <w:rPr>
          <w:sz w:val="21"/>
          <w:szCs w:val="21"/>
          <w:lang w:val="en-US"/>
        </w:rPr>
        <w:t>Y</w:t>
      </w:r>
      <w:r w:rsidRPr="002A1B98">
        <w:rPr>
          <w:sz w:val="21"/>
          <w:szCs w:val="21"/>
        </w:rPr>
        <w:t>.</w:t>
      </w:r>
    </w:p>
    <w:p w:rsidR="001346AD" w:rsidRPr="002A1B98" w:rsidRDefault="001346AD" w:rsidP="00946FC4">
      <w:pPr>
        <w:pStyle w:val="14"/>
        <w:jc w:val="left"/>
        <w:rPr>
          <w:sz w:val="21"/>
          <w:szCs w:val="21"/>
        </w:rPr>
      </w:pPr>
    </w:p>
    <w:p w:rsidR="001346AD" w:rsidRPr="002A1B98" w:rsidRDefault="001346AD" w:rsidP="00946FC4">
      <w:pPr>
        <w:pStyle w:val="14"/>
        <w:ind w:firstLine="567"/>
        <w:rPr>
          <w:b/>
          <w:sz w:val="21"/>
          <w:szCs w:val="21"/>
        </w:rPr>
      </w:pPr>
      <w:r w:rsidRPr="002A1B98">
        <w:rPr>
          <w:b/>
          <w:sz w:val="21"/>
          <w:szCs w:val="21"/>
        </w:rPr>
        <w:t>Шаг 6.</w:t>
      </w:r>
    </w:p>
    <w:p w:rsidR="004C4F3C" w:rsidRPr="002A1B98" w:rsidRDefault="001346AD" w:rsidP="00946FC4">
      <w:pPr>
        <w:pStyle w:val="14"/>
        <w:ind w:firstLine="567"/>
        <w:rPr>
          <w:sz w:val="21"/>
          <w:szCs w:val="21"/>
        </w:rPr>
      </w:pPr>
      <w:r w:rsidRPr="002A1B98">
        <w:rPr>
          <w:sz w:val="21"/>
          <w:szCs w:val="21"/>
        </w:rPr>
        <w:t>После экстраполяции данных у начинающего специалиста/студента может возникнуть вопрос: А когда следует остановить расчет? Ведь</w:t>
      </w:r>
      <w:r w:rsidR="004C4F3C" w:rsidRPr="002A1B98">
        <w:rPr>
          <w:sz w:val="21"/>
          <w:szCs w:val="21"/>
        </w:rPr>
        <w:t>, например,</w:t>
      </w:r>
      <w:r w:rsidRPr="002A1B98">
        <w:rPr>
          <w:sz w:val="21"/>
          <w:szCs w:val="21"/>
        </w:rPr>
        <w:t xml:space="preserve"> неасимтотические характеристики при бесконечной промывке показывают </w:t>
      </w:r>
      <w:r w:rsidR="00C12F01" w:rsidRPr="002A1B98">
        <w:rPr>
          <w:sz w:val="21"/>
          <w:szCs w:val="21"/>
        </w:rPr>
        <w:t>бесконечные извлекаемые запасы.</w:t>
      </w:r>
    </w:p>
    <w:p w:rsidR="001346AD" w:rsidRPr="002A1B98" w:rsidRDefault="001346AD" w:rsidP="00946FC4">
      <w:pPr>
        <w:pStyle w:val="14"/>
        <w:ind w:firstLine="567"/>
        <w:rPr>
          <w:sz w:val="21"/>
          <w:szCs w:val="21"/>
        </w:rPr>
      </w:pPr>
      <w:r w:rsidRPr="002A1B98">
        <w:rPr>
          <w:sz w:val="21"/>
          <w:szCs w:val="21"/>
        </w:rPr>
        <w:t>Критерии остановки бывают разные. Как правило, эксплуатация останавливается при достижении предельной обводненности или при достижении нерентабельного дебита. В рамках</w:t>
      </w:r>
      <w:r w:rsidR="00D32435" w:rsidRPr="002A1B98">
        <w:rPr>
          <w:sz w:val="21"/>
          <w:szCs w:val="21"/>
        </w:rPr>
        <w:t xml:space="preserve"> задания предлагается ограничиться единственным критерием по предельной обводненности (98%). Причем как дебит, так и обводненность оцениваются в поверхностных условиях. Значит необходимо перевести накопленные показатели добычи нефти, воды и жидкости о</w:t>
      </w:r>
      <w:r w:rsidR="000E0B2B" w:rsidRPr="002A1B98">
        <w:rPr>
          <w:sz w:val="21"/>
          <w:szCs w:val="21"/>
        </w:rPr>
        <w:t>братно в поверхностные условия. Пользуясь формулами (2.6</w:t>
      </w:r>
      <w:r w:rsidR="00E900F8">
        <w:rPr>
          <w:sz w:val="21"/>
          <w:szCs w:val="21"/>
        </w:rPr>
        <w:t> </w:t>
      </w:r>
      <w:r w:rsidR="00D626F2">
        <w:rPr>
          <w:sz w:val="21"/>
          <w:szCs w:val="21"/>
        </w:rPr>
        <w:t>–</w:t>
      </w:r>
      <w:r w:rsidR="00E900F8">
        <w:rPr>
          <w:sz w:val="21"/>
          <w:szCs w:val="21"/>
        </w:rPr>
        <w:t xml:space="preserve"> </w:t>
      </w:r>
      <w:r w:rsidR="000E0B2B" w:rsidRPr="002A1B98">
        <w:rPr>
          <w:sz w:val="21"/>
          <w:szCs w:val="21"/>
        </w:rPr>
        <w:t>2.8), получаем:</w:t>
      </w:r>
    </w:p>
    <w:p w:rsidR="001346AD" w:rsidRPr="002A1B98" w:rsidRDefault="001346AD" w:rsidP="00946FC4">
      <w:pPr>
        <w:pStyle w:val="14"/>
        <w:jc w:val="left"/>
        <w:rPr>
          <w:sz w:val="21"/>
          <w:szCs w:val="21"/>
        </w:rPr>
      </w:pPr>
    </w:p>
    <w:p w:rsidR="00D32435" w:rsidRPr="002A1B98" w:rsidRDefault="00D32435" w:rsidP="00946FC4">
      <w:pPr>
        <w:pStyle w:val="14"/>
        <w:ind w:firstLine="567"/>
        <w:rPr>
          <w:sz w:val="21"/>
          <w:szCs w:val="21"/>
        </w:rPr>
      </w:pPr>
      <w:r w:rsidRPr="002A1B98">
        <w:rPr>
          <w:sz w:val="21"/>
          <w:szCs w:val="21"/>
        </w:rPr>
        <w:t>Накопленная добыча нефти в поверхностных условиях (</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н,</m:t>
            </m:r>
            <m:r>
              <w:rPr>
                <w:rFonts w:ascii="Cambria Math" w:hAnsi="Cambria Math"/>
                <w:sz w:val="21"/>
                <w:szCs w:val="21"/>
                <w:lang w:val="en-US"/>
              </w:rPr>
              <m:t>i</m:t>
            </m:r>
          </m:sub>
        </m:sSub>
      </m:oMath>
      <w:r w:rsidRPr="002A1B98">
        <w:rPr>
          <w:sz w:val="21"/>
          <w:szCs w:val="21"/>
        </w:rPr>
        <w:t>, т.):</w:t>
      </w:r>
    </w:p>
    <w:tbl>
      <w:tblPr>
        <w:tblW w:w="0" w:type="auto"/>
        <w:tblLook w:val="04A0" w:firstRow="1" w:lastRow="0" w:firstColumn="1" w:lastColumn="0" w:noHBand="0" w:noVBand="1"/>
      </w:tblPr>
      <w:tblGrid>
        <w:gridCol w:w="658"/>
        <w:gridCol w:w="4859"/>
        <w:gridCol w:w="947"/>
      </w:tblGrid>
      <w:tr w:rsidR="00D32435" w:rsidRPr="002A1B98" w:rsidTr="00E9315E">
        <w:tc>
          <w:tcPr>
            <w:tcW w:w="930" w:type="dxa"/>
          </w:tcPr>
          <w:p w:rsidR="00D32435" w:rsidRPr="002A1B98" w:rsidRDefault="00D32435"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D32435"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н_</m:t>
                    </m:r>
                    <m:r>
                      <w:rPr>
                        <w:rFonts w:ascii="Cambria Math" w:hAnsi="Cambria Math"/>
                        <w:sz w:val="21"/>
                        <w:szCs w:val="21"/>
                      </w:rPr>
                      <m:t>пл</m:t>
                    </m:r>
                    <m:r>
                      <w:rPr>
                        <w:rFonts w:ascii="Cambria Math" w:hAnsi="Cambria Math"/>
                        <w:sz w:val="21"/>
                        <w:szCs w:val="21"/>
                        <w:lang w:val="en-US"/>
                      </w:rPr>
                      <m:t>,i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K</m:t>
                    </m:r>
                  </m:e>
                  <m:sub>
                    <m:r>
                      <w:rPr>
                        <w:rFonts w:ascii="Cambria Math" w:hAnsi="Cambria Math"/>
                        <w:sz w:val="21"/>
                        <w:szCs w:val="21"/>
                        <w:lang w:val="en-US"/>
                      </w:rPr>
                      <m:t>пер</m:t>
                    </m:r>
                  </m:sub>
                </m:sSub>
              </m:oMath>
            </m:oMathPara>
          </w:p>
        </w:tc>
        <w:tc>
          <w:tcPr>
            <w:tcW w:w="1085" w:type="dxa"/>
            <w:vAlign w:val="center"/>
          </w:tcPr>
          <w:p w:rsidR="00D32435" w:rsidRPr="002A1B98" w:rsidRDefault="00D32435"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7C50E4">
              <w:rPr>
                <w:noProof/>
                <w:sz w:val="21"/>
                <w:szCs w:val="21"/>
                <w:lang w:val="en-US"/>
              </w:rPr>
              <w:t>3</w:t>
            </w:r>
            <w:r w:rsidR="00AD073C" w:rsidRPr="002A1B98">
              <w:rPr>
                <w:sz w:val="21"/>
                <w:szCs w:val="21"/>
              </w:rPr>
              <w:t>0</w:t>
            </w:r>
            <w:r w:rsidRPr="002A1B98">
              <w:rPr>
                <w:sz w:val="21"/>
                <w:szCs w:val="21"/>
              </w:rPr>
              <w:t>)</w:t>
            </w:r>
          </w:p>
        </w:tc>
      </w:tr>
    </w:tbl>
    <w:p w:rsidR="00CC1D3E" w:rsidRPr="002A1B98" w:rsidRDefault="00CC1D3E" w:rsidP="00946FC4">
      <w:pPr>
        <w:pStyle w:val="14"/>
        <w:ind w:firstLine="567"/>
        <w:rPr>
          <w:sz w:val="21"/>
          <w:szCs w:val="21"/>
        </w:rPr>
      </w:pPr>
      <w:r w:rsidRPr="002A1B98">
        <w:rPr>
          <w:sz w:val="21"/>
          <w:szCs w:val="21"/>
        </w:rPr>
        <w:t>Как упоминалось ранее, добыча воды не переводится.</w:t>
      </w:r>
    </w:p>
    <w:p w:rsidR="00D32435" w:rsidRPr="002A1B98" w:rsidRDefault="00D32435" w:rsidP="00946FC4">
      <w:pPr>
        <w:pStyle w:val="14"/>
        <w:ind w:firstLine="567"/>
        <w:rPr>
          <w:sz w:val="21"/>
          <w:szCs w:val="21"/>
        </w:rPr>
      </w:pPr>
      <w:r w:rsidRPr="002A1B98">
        <w:rPr>
          <w:sz w:val="21"/>
          <w:szCs w:val="21"/>
        </w:rPr>
        <w:t>Накопленная добыча воды в поверхностных условиях (</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в,</m:t>
            </m:r>
            <m:r>
              <w:rPr>
                <w:rFonts w:ascii="Cambria Math" w:hAnsi="Cambria Math"/>
                <w:sz w:val="21"/>
                <w:szCs w:val="21"/>
                <w:lang w:val="en-US"/>
              </w:rPr>
              <m:t>i</m:t>
            </m:r>
          </m:sub>
        </m:sSub>
      </m:oMath>
      <w:r w:rsidRPr="002A1B98">
        <w:rPr>
          <w:sz w:val="21"/>
          <w:szCs w:val="21"/>
        </w:rPr>
        <w:t>, т.):</w:t>
      </w:r>
    </w:p>
    <w:tbl>
      <w:tblPr>
        <w:tblW w:w="0" w:type="auto"/>
        <w:tblLook w:val="04A0" w:firstRow="1" w:lastRow="0" w:firstColumn="1" w:lastColumn="0" w:noHBand="0" w:noVBand="1"/>
      </w:tblPr>
      <w:tblGrid>
        <w:gridCol w:w="659"/>
        <w:gridCol w:w="4858"/>
        <w:gridCol w:w="947"/>
      </w:tblGrid>
      <w:tr w:rsidR="00D32435" w:rsidRPr="002A1B98" w:rsidTr="00E9315E">
        <w:tc>
          <w:tcPr>
            <w:tcW w:w="930" w:type="dxa"/>
          </w:tcPr>
          <w:p w:rsidR="00D32435" w:rsidRPr="002A1B98" w:rsidRDefault="00D32435"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D32435" w:rsidRPr="002A1B98" w:rsidRDefault="00222313" w:rsidP="00946FC4">
            <w:pPr>
              <w:pStyle w:val="14"/>
              <w:rPr>
                <w:sz w:val="21"/>
                <w:szCs w:val="21"/>
              </w:rPr>
            </w:pPr>
            <m:oMathPara>
              <m:oMath>
                <m:sSub>
                  <m:sSubPr>
                    <m:ctrlPr>
                      <w:rPr>
                        <w:rFonts w:ascii="Cambria Math" w:hAnsi="Cambria Math"/>
                        <w:i/>
                        <w:iCs/>
                        <w:sz w:val="21"/>
                        <w:szCs w:val="21"/>
                      </w:rPr>
                    </m:ctrlPr>
                  </m:sSubPr>
                  <m:e>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в,i</m:t>
                        </m:r>
                      </m:sub>
                    </m:sSub>
                    <m:r>
                      <w:rPr>
                        <w:rFonts w:ascii="Cambria Math" w:hAnsi="Cambria Math"/>
                        <w:sz w:val="21"/>
                        <w:szCs w:val="21"/>
                        <w:lang w:val="en-US"/>
                      </w:rPr>
                      <m:t>=Q</m:t>
                    </m:r>
                  </m:e>
                  <m:sub>
                    <m:r>
                      <w:rPr>
                        <w:rFonts w:ascii="Cambria Math" w:hAnsi="Cambria Math"/>
                        <w:sz w:val="21"/>
                        <w:szCs w:val="21"/>
                        <w:lang w:val="en-US"/>
                      </w:rPr>
                      <m:t>в_пл,i</m:t>
                    </m:r>
                  </m:sub>
                </m:sSub>
              </m:oMath>
            </m:oMathPara>
          </w:p>
        </w:tc>
        <w:tc>
          <w:tcPr>
            <w:tcW w:w="1085" w:type="dxa"/>
            <w:vAlign w:val="center"/>
          </w:tcPr>
          <w:p w:rsidR="00D32435" w:rsidRPr="002A1B98" w:rsidRDefault="00D32435"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7C50E4">
              <w:rPr>
                <w:noProof/>
                <w:sz w:val="21"/>
                <w:szCs w:val="21"/>
                <w:lang w:val="en-US"/>
              </w:rPr>
              <w:t>4</w:t>
            </w:r>
            <w:r w:rsidR="00AD073C" w:rsidRPr="002A1B98">
              <w:rPr>
                <w:sz w:val="21"/>
                <w:szCs w:val="21"/>
              </w:rPr>
              <w:t>1</w:t>
            </w:r>
            <w:r w:rsidRPr="002A1B98">
              <w:rPr>
                <w:sz w:val="21"/>
                <w:szCs w:val="21"/>
              </w:rPr>
              <w:t>)</w:t>
            </w:r>
          </w:p>
        </w:tc>
      </w:tr>
    </w:tbl>
    <w:p w:rsidR="00D32435" w:rsidRPr="002A1B98" w:rsidRDefault="00D32435" w:rsidP="00946FC4">
      <w:pPr>
        <w:pStyle w:val="14"/>
        <w:ind w:firstLine="567"/>
        <w:rPr>
          <w:sz w:val="21"/>
          <w:szCs w:val="21"/>
        </w:rPr>
      </w:pPr>
      <w:r w:rsidRPr="002A1B98">
        <w:rPr>
          <w:sz w:val="21"/>
          <w:szCs w:val="21"/>
        </w:rPr>
        <w:t>Накопленная добыча жидкости в поверхностных условиях</w:t>
      </w:r>
      <w:r w:rsidR="00BD0833">
        <w:rPr>
          <w:sz w:val="21"/>
          <w:szCs w:val="21"/>
        </w:rPr>
        <w:br/>
      </w:r>
      <w:r w:rsidRPr="002A1B98">
        <w:rPr>
          <w:sz w:val="21"/>
          <w:szCs w:val="21"/>
        </w:rPr>
        <w:t>(</w:t>
      </w:r>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rPr>
              <m:t>ж,</m:t>
            </m:r>
            <m:r>
              <w:rPr>
                <w:rFonts w:ascii="Cambria Math" w:hAnsi="Cambria Math"/>
                <w:sz w:val="21"/>
                <w:szCs w:val="21"/>
                <w:lang w:val="en-US"/>
              </w:rPr>
              <m:t>i</m:t>
            </m:r>
          </m:sub>
        </m:sSub>
      </m:oMath>
      <w:r w:rsidRPr="002A1B98">
        <w:rPr>
          <w:sz w:val="21"/>
          <w:szCs w:val="21"/>
        </w:rPr>
        <w:t>, т.):</w:t>
      </w:r>
    </w:p>
    <w:tbl>
      <w:tblPr>
        <w:tblW w:w="0" w:type="auto"/>
        <w:tblLook w:val="04A0" w:firstRow="1" w:lastRow="0" w:firstColumn="1" w:lastColumn="0" w:noHBand="0" w:noVBand="1"/>
      </w:tblPr>
      <w:tblGrid>
        <w:gridCol w:w="666"/>
        <w:gridCol w:w="4847"/>
        <w:gridCol w:w="951"/>
      </w:tblGrid>
      <w:tr w:rsidR="00D32435" w:rsidRPr="002A1B98" w:rsidTr="00E9315E">
        <w:tc>
          <w:tcPr>
            <w:tcW w:w="930" w:type="dxa"/>
          </w:tcPr>
          <w:p w:rsidR="00D32435" w:rsidRPr="002A1B98" w:rsidRDefault="00D32435" w:rsidP="00946FC4">
            <w:pPr>
              <w:autoSpaceDE w:val="0"/>
              <w:autoSpaceDN w:val="0"/>
              <w:adjustRightInd w:val="0"/>
              <w:spacing w:after="0" w:line="240" w:lineRule="auto"/>
              <w:rPr>
                <w:rFonts w:ascii="Times New Roman" w:hAnsi="Times New Roman" w:cs="Times New Roman"/>
                <w:sz w:val="21"/>
                <w:szCs w:val="21"/>
              </w:rPr>
            </w:pPr>
            <w:r w:rsidRPr="002A1B98">
              <w:rPr>
                <w:rFonts w:ascii="Times New Roman" w:hAnsi="Times New Roman" w:cs="Times New Roman"/>
                <w:sz w:val="21"/>
                <w:szCs w:val="21"/>
              </w:rPr>
              <w:t xml:space="preserve"> </w:t>
            </w:r>
          </w:p>
        </w:tc>
        <w:tc>
          <w:tcPr>
            <w:tcW w:w="7271" w:type="dxa"/>
          </w:tcPr>
          <w:p w:rsidR="00D32435"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в,i</m:t>
                    </m:r>
                  </m:sub>
                </m:sSub>
              </m:oMath>
            </m:oMathPara>
          </w:p>
        </w:tc>
        <w:tc>
          <w:tcPr>
            <w:tcW w:w="1085" w:type="dxa"/>
            <w:vAlign w:val="center"/>
          </w:tcPr>
          <w:p w:rsidR="00D32435" w:rsidRPr="002A1B98" w:rsidRDefault="00D32435"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7C50E4">
              <w:rPr>
                <w:noProof/>
                <w:sz w:val="21"/>
                <w:szCs w:val="21"/>
                <w:lang w:val="en-US"/>
              </w:rPr>
              <w:t>5</w:t>
            </w:r>
            <w:r w:rsidR="00AD073C" w:rsidRPr="002A1B98">
              <w:rPr>
                <w:sz w:val="21"/>
                <w:szCs w:val="21"/>
              </w:rPr>
              <w:t>2</w:t>
            </w:r>
            <w:r w:rsidRPr="002A1B98">
              <w:rPr>
                <w:sz w:val="21"/>
                <w:szCs w:val="21"/>
              </w:rPr>
              <w:t>)</w:t>
            </w:r>
          </w:p>
        </w:tc>
      </w:tr>
    </w:tbl>
    <w:p w:rsidR="001346AD" w:rsidRPr="002A1B98" w:rsidRDefault="002C1A3C" w:rsidP="00946FC4">
      <w:pPr>
        <w:pStyle w:val="14"/>
        <w:ind w:firstLine="567"/>
        <w:rPr>
          <w:sz w:val="21"/>
          <w:szCs w:val="21"/>
        </w:rPr>
      </w:pPr>
      <w:r w:rsidRPr="002A1B98">
        <w:rPr>
          <w:sz w:val="21"/>
          <w:szCs w:val="21"/>
        </w:rPr>
        <w:t>После перевода данных динамики основных технологических показателей разработки месторождений рассчитывается обводненность продукции по формуле:</w:t>
      </w:r>
    </w:p>
    <w:tbl>
      <w:tblPr>
        <w:tblW w:w="0" w:type="auto"/>
        <w:tblLook w:val="04A0" w:firstRow="1" w:lastRow="0" w:firstColumn="1" w:lastColumn="0" w:noHBand="0" w:noVBand="1"/>
      </w:tblPr>
      <w:tblGrid>
        <w:gridCol w:w="657"/>
        <w:gridCol w:w="4862"/>
        <w:gridCol w:w="945"/>
      </w:tblGrid>
      <w:tr w:rsidR="002C1A3C" w:rsidRPr="002A1B98" w:rsidTr="00C618E8">
        <w:tc>
          <w:tcPr>
            <w:tcW w:w="930" w:type="dxa"/>
          </w:tcPr>
          <w:p w:rsidR="002C1A3C" w:rsidRPr="002A1B98" w:rsidRDefault="002C1A3C" w:rsidP="00946FC4">
            <w:pPr>
              <w:autoSpaceDE w:val="0"/>
              <w:autoSpaceDN w:val="0"/>
              <w:adjustRightInd w:val="0"/>
              <w:spacing w:line="240" w:lineRule="auto"/>
              <w:rPr>
                <w:rFonts w:ascii="Times New Roman" w:hAnsi="Times New Roman" w:cs="Times New Roman"/>
                <w:sz w:val="21"/>
                <w:szCs w:val="21"/>
              </w:rPr>
            </w:pPr>
          </w:p>
        </w:tc>
        <w:tc>
          <w:tcPr>
            <w:tcW w:w="7271" w:type="dxa"/>
          </w:tcPr>
          <w:p w:rsidR="002C1A3C" w:rsidRPr="002A1B98" w:rsidRDefault="00222313" w:rsidP="00946FC4">
            <w:pPr>
              <w:pStyle w:val="14"/>
              <w:rPr>
                <w:sz w:val="21"/>
                <w:szCs w:val="21"/>
              </w:rPr>
            </w:pPr>
            <m:oMathPara>
              <m:oMath>
                <m:sSub>
                  <m:sSubPr>
                    <m:ctrlPr>
                      <w:rPr>
                        <w:rFonts w:ascii="Cambria Math" w:hAnsi="Cambria Math"/>
                        <w:i/>
                        <w:iCs/>
                        <w:sz w:val="21"/>
                        <w:szCs w:val="21"/>
                      </w:rPr>
                    </m:ctrlPr>
                  </m:sSubPr>
                  <m:e>
                    <m:r>
                      <w:rPr>
                        <w:rFonts w:ascii="Cambria Math" w:hAnsi="Cambria Math"/>
                        <w:sz w:val="21"/>
                        <w:szCs w:val="21"/>
                        <w:lang w:val="en-US"/>
                      </w:rPr>
                      <m:t>f</m:t>
                    </m:r>
                  </m:e>
                  <m:sub>
                    <m:r>
                      <w:rPr>
                        <w:rFonts w:ascii="Cambria Math" w:hAnsi="Cambria Math"/>
                        <w:sz w:val="21"/>
                        <w:szCs w:val="21"/>
                        <w:lang w:val="en-US"/>
                      </w:rPr>
                      <m:t>в,i</m:t>
                    </m:r>
                  </m:sub>
                </m:sSub>
                <m:r>
                  <w:rPr>
                    <w:rFonts w:ascii="Cambria Math" w:hAnsi="Cambria Math"/>
                    <w:sz w:val="21"/>
                    <w:szCs w:val="21"/>
                  </w:rPr>
                  <m:t>=1-</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н,i-1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ж,i</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lang w:val="en-US"/>
                      </w:rPr>
                      <m:t>Q</m:t>
                    </m:r>
                  </m:e>
                  <m:sub>
                    <m:r>
                      <w:rPr>
                        <w:rFonts w:ascii="Cambria Math" w:hAnsi="Cambria Math"/>
                        <w:sz w:val="21"/>
                        <w:szCs w:val="21"/>
                        <w:lang w:val="en-US"/>
                      </w:rPr>
                      <m:t>ж,i-1</m:t>
                    </m:r>
                  </m:sub>
                </m:sSub>
                <m:r>
                  <w:rPr>
                    <w:rFonts w:ascii="Cambria Math" w:hAnsi="Cambria Math"/>
                    <w:sz w:val="21"/>
                    <w:szCs w:val="21"/>
                  </w:rPr>
                  <m:t>)</m:t>
                </m:r>
              </m:oMath>
            </m:oMathPara>
          </w:p>
        </w:tc>
        <w:tc>
          <w:tcPr>
            <w:tcW w:w="1085" w:type="dxa"/>
            <w:vAlign w:val="center"/>
          </w:tcPr>
          <w:p w:rsidR="002C1A3C" w:rsidRPr="002A1B98" w:rsidRDefault="002C1A3C" w:rsidP="00946FC4">
            <w:pPr>
              <w:pStyle w:val="TNR14"/>
              <w:widowControl/>
              <w:spacing w:line="240" w:lineRule="auto"/>
              <w:ind w:firstLine="0"/>
              <w:jc w:val="right"/>
              <w:rPr>
                <w:sz w:val="21"/>
                <w:szCs w:val="21"/>
              </w:rPr>
            </w:pPr>
            <w:r w:rsidRPr="002A1B98">
              <w:rPr>
                <w:sz w:val="21"/>
                <w:szCs w:val="21"/>
              </w:rPr>
              <w:t>(</w:t>
            </w:r>
            <w:r w:rsidR="007C50E4">
              <w:rPr>
                <w:noProof/>
                <w:sz w:val="21"/>
                <w:szCs w:val="21"/>
                <w:lang w:val="en-US"/>
              </w:rPr>
              <w:t>2</w:t>
            </w:r>
            <w:r w:rsidRPr="002A1B98">
              <w:rPr>
                <w:sz w:val="21"/>
                <w:szCs w:val="21"/>
              </w:rPr>
              <w:t>.</w:t>
            </w:r>
            <w:r w:rsidR="007C50E4">
              <w:rPr>
                <w:noProof/>
                <w:sz w:val="21"/>
                <w:szCs w:val="21"/>
                <w:lang w:val="en-US"/>
              </w:rPr>
              <w:t>6</w:t>
            </w:r>
            <w:r w:rsidR="00AD073C" w:rsidRPr="002A1B98">
              <w:rPr>
                <w:sz w:val="21"/>
                <w:szCs w:val="21"/>
              </w:rPr>
              <w:t>3</w:t>
            </w:r>
            <w:r w:rsidRPr="002A1B98">
              <w:rPr>
                <w:sz w:val="21"/>
                <w:szCs w:val="21"/>
              </w:rPr>
              <w:t>)</w:t>
            </w:r>
          </w:p>
        </w:tc>
      </w:tr>
    </w:tbl>
    <w:p w:rsidR="00CC1D3E" w:rsidRPr="002A1B98" w:rsidRDefault="00F1457F" w:rsidP="00BD0833">
      <w:pPr>
        <w:pStyle w:val="14"/>
        <w:pageBreakBefore/>
        <w:ind w:firstLine="567"/>
        <w:rPr>
          <w:sz w:val="21"/>
          <w:szCs w:val="21"/>
        </w:rPr>
      </w:pPr>
      <w:r w:rsidRPr="002A1B98">
        <w:rPr>
          <w:sz w:val="21"/>
          <w:szCs w:val="21"/>
        </w:rPr>
        <w:t>Затем следует сопоставить накопленную добычу нефти при предельной обводненности, которая будет являться потенциально извлекаемыми запасами нефти.</w:t>
      </w:r>
      <w:r w:rsidR="00403A20" w:rsidRPr="002A1B98">
        <w:rPr>
          <w:sz w:val="21"/>
          <w:szCs w:val="21"/>
        </w:rPr>
        <w:t xml:space="preserve"> </w:t>
      </w:r>
    </w:p>
    <w:p w:rsidR="00CC1D3E" w:rsidRPr="002A1B98" w:rsidRDefault="00403A20" w:rsidP="00946FC4">
      <w:pPr>
        <w:pStyle w:val="14"/>
        <w:ind w:firstLine="567"/>
        <w:rPr>
          <w:sz w:val="21"/>
          <w:szCs w:val="21"/>
        </w:rPr>
      </w:pPr>
      <w:r w:rsidRPr="002A1B98">
        <w:rPr>
          <w:sz w:val="21"/>
          <w:szCs w:val="21"/>
        </w:rPr>
        <w:t>Графическая интерпретация результатов:</w:t>
      </w:r>
    </w:p>
    <w:p w:rsidR="00403A20" w:rsidRPr="002A1B98" w:rsidRDefault="00403A20" w:rsidP="00946FC4">
      <w:pPr>
        <w:pStyle w:val="14"/>
        <w:ind w:firstLine="567"/>
        <w:rPr>
          <w:sz w:val="21"/>
          <w:szCs w:val="21"/>
        </w:rPr>
      </w:pPr>
      <w:r w:rsidRPr="002A1B98">
        <w:rPr>
          <w:sz w:val="21"/>
          <w:szCs w:val="21"/>
        </w:rPr>
        <w:t>Полученные результаты можно продемонстрировать в виде графиков.</w:t>
      </w:r>
    </w:p>
    <w:p w:rsidR="00F1457F" w:rsidRPr="002A1B98" w:rsidRDefault="00403A20" w:rsidP="00946FC4">
      <w:pPr>
        <w:pStyle w:val="14"/>
        <w:ind w:firstLine="567"/>
        <w:rPr>
          <w:sz w:val="21"/>
          <w:szCs w:val="21"/>
        </w:rPr>
      </w:pPr>
      <w:r w:rsidRPr="002A1B98">
        <w:rPr>
          <w:sz w:val="21"/>
          <w:szCs w:val="21"/>
        </w:rPr>
        <w:t>Основными рекомендуемыми отображаемыми зависимостями являются:</w:t>
      </w:r>
    </w:p>
    <w:p w:rsidR="00403A20" w:rsidRPr="002A1B98" w:rsidRDefault="00403A20" w:rsidP="00946FC4">
      <w:pPr>
        <w:pStyle w:val="14"/>
        <w:ind w:firstLine="567"/>
        <w:rPr>
          <w:sz w:val="21"/>
          <w:szCs w:val="21"/>
        </w:rPr>
      </w:pPr>
      <w:r w:rsidRPr="002A1B98">
        <w:rPr>
          <w:sz w:val="21"/>
          <w:szCs w:val="21"/>
        </w:rPr>
        <w:t>график характеристики вытеснения (ось абсцисс</w:t>
      </w:r>
      <w:r w:rsidR="00E900F8">
        <w:rPr>
          <w:sz w:val="21"/>
          <w:szCs w:val="21"/>
        </w:rPr>
        <w:t> </w:t>
      </w:r>
      <w:r w:rsidR="00D626F2">
        <w:rPr>
          <w:sz w:val="21"/>
          <w:szCs w:val="21"/>
        </w:rPr>
        <w:t>–</w:t>
      </w:r>
      <w:r w:rsidR="00E900F8">
        <w:rPr>
          <w:sz w:val="21"/>
          <w:szCs w:val="21"/>
        </w:rPr>
        <w:t xml:space="preserve"> </w:t>
      </w:r>
      <w:r w:rsidRPr="002A1B98">
        <w:rPr>
          <w:sz w:val="21"/>
          <w:szCs w:val="21"/>
          <w:lang w:val="en-US"/>
        </w:rPr>
        <w:t>X</w:t>
      </w:r>
      <w:r w:rsidRPr="002A1B98">
        <w:rPr>
          <w:sz w:val="21"/>
          <w:szCs w:val="21"/>
        </w:rPr>
        <w:t>, ось ординат</w:t>
      </w:r>
      <w:r w:rsidR="00E900F8">
        <w:rPr>
          <w:sz w:val="21"/>
          <w:szCs w:val="21"/>
        </w:rPr>
        <w:t> </w:t>
      </w:r>
      <w:r w:rsidR="00D626F2">
        <w:rPr>
          <w:sz w:val="21"/>
          <w:szCs w:val="21"/>
        </w:rPr>
        <w:t>–</w:t>
      </w:r>
      <w:r w:rsidR="00E900F8">
        <w:rPr>
          <w:sz w:val="21"/>
          <w:szCs w:val="21"/>
        </w:rPr>
        <w:t xml:space="preserve"> </w:t>
      </w:r>
      <w:r w:rsidRPr="002A1B98">
        <w:rPr>
          <w:sz w:val="21"/>
          <w:szCs w:val="21"/>
          <w:lang w:val="en-US"/>
        </w:rPr>
        <w:t>Y</w:t>
      </w:r>
      <w:r w:rsidRPr="002A1B98">
        <w:rPr>
          <w:sz w:val="21"/>
          <w:szCs w:val="21"/>
        </w:rPr>
        <w:t>);</w:t>
      </w:r>
    </w:p>
    <w:p w:rsidR="00403A20" w:rsidRPr="002A1B98" w:rsidRDefault="00403A20" w:rsidP="00946FC4">
      <w:pPr>
        <w:pStyle w:val="14"/>
        <w:ind w:firstLine="567"/>
        <w:rPr>
          <w:sz w:val="21"/>
          <w:szCs w:val="21"/>
        </w:rPr>
      </w:pPr>
      <w:r w:rsidRPr="002A1B98">
        <w:rPr>
          <w:sz w:val="21"/>
          <w:szCs w:val="21"/>
        </w:rPr>
        <w:t>график фактической и прогнозной накопленной добычи нефти (ось абсцисс</w:t>
      </w:r>
      <w:r w:rsidR="00E900F8">
        <w:rPr>
          <w:sz w:val="21"/>
          <w:szCs w:val="21"/>
        </w:rPr>
        <w:t> </w:t>
      </w:r>
      <w:r w:rsidR="00D626F2">
        <w:rPr>
          <w:sz w:val="21"/>
          <w:szCs w:val="21"/>
        </w:rPr>
        <w:t>–</w:t>
      </w:r>
      <w:r w:rsidR="00E900F8">
        <w:rPr>
          <w:sz w:val="21"/>
          <w:szCs w:val="21"/>
        </w:rPr>
        <w:t xml:space="preserve"> </w:t>
      </w:r>
      <w:r w:rsidR="00C91779" w:rsidRPr="002A1B98">
        <w:rPr>
          <w:sz w:val="21"/>
          <w:szCs w:val="21"/>
          <w:lang w:val="en-US"/>
        </w:rPr>
        <w:t>Q</w:t>
      </w:r>
      <w:r w:rsidR="00C91779" w:rsidRPr="002A1B98">
        <w:rPr>
          <w:sz w:val="21"/>
          <w:szCs w:val="21"/>
          <w:vertAlign w:val="subscript"/>
        </w:rPr>
        <w:t>ж</w:t>
      </w:r>
      <w:r w:rsidR="00C91779" w:rsidRPr="002A1B98">
        <w:rPr>
          <w:sz w:val="21"/>
          <w:szCs w:val="21"/>
        </w:rPr>
        <w:t xml:space="preserve"> или время</w:t>
      </w:r>
      <w:r w:rsidRPr="002A1B98">
        <w:rPr>
          <w:sz w:val="21"/>
          <w:szCs w:val="21"/>
        </w:rPr>
        <w:t>, ось ординат</w:t>
      </w:r>
      <w:r w:rsidR="00E900F8">
        <w:rPr>
          <w:sz w:val="21"/>
          <w:szCs w:val="21"/>
        </w:rPr>
        <w:t> </w:t>
      </w:r>
      <w:r w:rsidR="00D626F2">
        <w:rPr>
          <w:sz w:val="21"/>
          <w:szCs w:val="21"/>
        </w:rPr>
        <w:t>–</w:t>
      </w:r>
      <w:r w:rsidR="00E900F8">
        <w:rPr>
          <w:sz w:val="21"/>
          <w:szCs w:val="21"/>
        </w:rPr>
        <w:t xml:space="preserve"> </w:t>
      </w:r>
      <w:r w:rsidR="00C91779" w:rsidRPr="002A1B98">
        <w:rPr>
          <w:sz w:val="21"/>
          <w:szCs w:val="21"/>
          <w:lang w:val="en-US"/>
        </w:rPr>
        <w:t>Q</w:t>
      </w:r>
      <w:r w:rsidR="00C91779" w:rsidRPr="002A1B98">
        <w:rPr>
          <w:sz w:val="21"/>
          <w:szCs w:val="21"/>
          <w:vertAlign w:val="subscript"/>
        </w:rPr>
        <w:t>н</w:t>
      </w:r>
      <w:r w:rsidRPr="002A1B98">
        <w:rPr>
          <w:sz w:val="21"/>
          <w:szCs w:val="21"/>
        </w:rPr>
        <w:t>);</w:t>
      </w:r>
    </w:p>
    <w:p w:rsidR="00C91779" w:rsidRPr="002A1B98" w:rsidRDefault="00C91779" w:rsidP="00946FC4">
      <w:pPr>
        <w:pStyle w:val="14"/>
        <w:ind w:firstLine="567"/>
        <w:rPr>
          <w:sz w:val="21"/>
          <w:szCs w:val="21"/>
        </w:rPr>
      </w:pPr>
      <w:r w:rsidRPr="002A1B98">
        <w:rPr>
          <w:sz w:val="21"/>
          <w:szCs w:val="21"/>
        </w:rPr>
        <w:t>график обводненности (ось абсцисс</w:t>
      </w:r>
      <w:r w:rsidR="00E900F8">
        <w:rPr>
          <w:sz w:val="21"/>
          <w:szCs w:val="21"/>
        </w:rPr>
        <w:t> </w:t>
      </w:r>
      <w:r w:rsidR="00D626F2">
        <w:rPr>
          <w:sz w:val="21"/>
          <w:szCs w:val="21"/>
        </w:rPr>
        <w:t>–</w:t>
      </w:r>
      <w:r w:rsidR="00E900F8">
        <w:rPr>
          <w:sz w:val="21"/>
          <w:szCs w:val="21"/>
        </w:rPr>
        <w:t xml:space="preserve"> </w:t>
      </w:r>
      <w:r w:rsidRPr="002A1B98">
        <w:rPr>
          <w:sz w:val="21"/>
          <w:szCs w:val="21"/>
          <w:lang w:val="en-US"/>
        </w:rPr>
        <w:t>Q</w:t>
      </w:r>
      <w:r w:rsidRPr="002A1B98">
        <w:rPr>
          <w:sz w:val="21"/>
          <w:szCs w:val="21"/>
          <w:vertAlign w:val="subscript"/>
        </w:rPr>
        <w:t>ж</w:t>
      </w:r>
      <w:r w:rsidRPr="002A1B98">
        <w:rPr>
          <w:sz w:val="21"/>
          <w:szCs w:val="21"/>
        </w:rPr>
        <w:t xml:space="preserve"> или время, ось ординат</w:t>
      </w:r>
      <w:r w:rsidR="00E900F8">
        <w:rPr>
          <w:sz w:val="21"/>
          <w:szCs w:val="21"/>
        </w:rPr>
        <w:t> </w:t>
      </w:r>
      <w:r w:rsidR="00D626F2">
        <w:rPr>
          <w:sz w:val="21"/>
          <w:szCs w:val="21"/>
        </w:rPr>
        <w:t>–</w:t>
      </w:r>
      <w:r w:rsidR="00E900F8">
        <w:rPr>
          <w:sz w:val="21"/>
          <w:szCs w:val="21"/>
        </w:rPr>
        <w:t xml:space="preserve"> </w:t>
      </w:r>
      <w:r w:rsidRPr="002A1B98">
        <w:rPr>
          <w:sz w:val="21"/>
          <w:szCs w:val="21"/>
        </w:rPr>
        <w:t xml:space="preserve">обводненность, </w:t>
      </w:r>
      <w:r w:rsidRPr="002A1B98">
        <w:rPr>
          <w:sz w:val="21"/>
          <w:szCs w:val="21"/>
          <w:lang w:val="en-US"/>
        </w:rPr>
        <w:t>f</w:t>
      </w:r>
      <w:r w:rsidRPr="002A1B98">
        <w:rPr>
          <w:sz w:val="21"/>
          <w:szCs w:val="21"/>
          <w:vertAlign w:val="subscript"/>
        </w:rPr>
        <w:t>в</w:t>
      </w:r>
      <w:r w:rsidRPr="002A1B98">
        <w:rPr>
          <w:sz w:val="21"/>
          <w:szCs w:val="21"/>
        </w:rPr>
        <w:t>).</w:t>
      </w:r>
    </w:p>
    <w:p w:rsidR="00403A20" w:rsidRDefault="00C91779" w:rsidP="00946FC4">
      <w:pPr>
        <w:pStyle w:val="14"/>
        <w:ind w:firstLine="567"/>
        <w:rPr>
          <w:sz w:val="21"/>
          <w:szCs w:val="21"/>
        </w:rPr>
      </w:pPr>
      <w:r w:rsidRPr="002A1B98">
        <w:rPr>
          <w:sz w:val="21"/>
          <w:szCs w:val="21"/>
        </w:rPr>
        <w:t>Пример графика характеристики вытеснения Сазонова по рассматриваемому объекту разработки находится на рисунке</w:t>
      </w:r>
      <w:r w:rsidR="008D6C71" w:rsidRPr="002A1B98">
        <w:rPr>
          <w:sz w:val="21"/>
          <w:szCs w:val="21"/>
        </w:rPr>
        <w:t xml:space="preserve"> 2.10</w:t>
      </w:r>
      <w:r w:rsidRPr="002A1B98">
        <w:rPr>
          <w:sz w:val="21"/>
          <w:szCs w:val="21"/>
        </w:rPr>
        <w:t>, пример графиков накопленной добычи нефти и обводненности расположен на рисунке</w:t>
      </w:r>
      <w:r w:rsidR="008D6C71" w:rsidRPr="002A1B98">
        <w:rPr>
          <w:sz w:val="21"/>
          <w:szCs w:val="21"/>
        </w:rPr>
        <w:t xml:space="preserve"> 2.11</w:t>
      </w:r>
      <w:r w:rsidRPr="002A1B98">
        <w:rPr>
          <w:sz w:val="21"/>
          <w:szCs w:val="21"/>
        </w:rPr>
        <w:t>.</w:t>
      </w:r>
    </w:p>
    <w:p w:rsidR="006340BA" w:rsidRPr="002A1B98" w:rsidRDefault="006340BA" w:rsidP="00946FC4">
      <w:pPr>
        <w:pStyle w:val="14"/>
        <w:ind w:firstLine="567"/>
        <w:rPr>
          <w:sz w:val="21"/>
          <w:szCs w:val="21"/>
        </w:rPr>
      </w:pPr>
    </w:p>
    <w:p w:rsidR="00C91779" w:rsidRPr="002A1B98" w:rsidRDefault="00C91779" w:rsidP="00946FC4">
      <w:pPr>
        <w:pStyle w:val="14"/>
        <w:ind w:firstLine="0"/>
        <w:rPr>
          <w:sz w:val="21"/>
          <w:szCs w:val="21"/>
        </w:rPr>
      </w:pPr>
      <w:r w:rsidRPr="002A1B98">
        <w:rPr>
          <w:noProof/>
          <w:sz w:val="21"/>
          <w:szCs w:val="21"/>
          <w:lang w:eastAsia="ru-RU"/>
        </w:rPr>
        <w:drawing>
          <wp:inline distT="0" distB="0" distL="0" distR="0" wp14:anchorId="24CE0BCF" wp14:editId="0FA7D2A7">
            <wp:extent cx="4095750" cy="2228925"/>
            <wp:effectExtent l="0" t="0" r="19050" b="19050"/>
            <wp:docPr id="238" name="Диаграмма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656F0" w:rsidRPr="002A1B98" w:rsidRDefault="00D656F0" w:rsidP="00BD0833">
      <w:pPr>
        <w:pStyle w:val="afb"/>
      </w:pPr>
      <w:r w:rsidRPr="002A1B98">
        <w:rPr>
          <w:rFonts w:eastAsia="Times New Roman"/>
          <w:color w:val="000000"/>
        </w:rPr>
        <w:t>Рисунок 2.1</w:t>
      </w:r>
      <w:r w:rsidR="00DC4E1B">
        <w:rPr>
          <w:rFonts w:eastAsia="Times New Roman"/>
          <w:color w:val="000000"/>
        </w:rPr>
        <w:t>3</w:t>
      </w:r>
      <w:r w:rsidR="00E900F8">
        <w:rPr>
          <w:rFonts w:eastAsia="Times New Roman"/>
          <w:color w:val="000000"/>
        </w:rPr>
        <w:t> </w:t>
      </w:r>
      <w:r w:rsidR="00D626F2">
        <w:rPr>
          <w:rFonts w:eastAsia="Times New Roman"/>
          <w:color w:val="000000"/>
        </w:rPr>
        <w:t>–</w:t>
      </w:r>
      <w:r w:rsidR="00E900F8">
        <w:rPr>
          <w:rFonts w:eastAsia="Times New Roman"/>
          <w:color w:val="000000"/>
        </w:rPr>
        <w:t xml:space="preserve"> </w:t>
      </w:r>
      <w:r w:rsidRPr="002A1B98">
        <w:t>График характеристики вытеснения Сазонова по рассматриваемому объекту разработки</w:t>
      </w:r>
    </w:p>
    <w:p w:rsidR="00C91779" w:rsidRPr="002A1B98" w:rsidRDefault="00C91779" w:rsidP="00946FC4">
      <w:pPr>
        <w:pStyle w:val="14"/>
        <w:rPr>
          <w:sz w:val="21"/>
          <w:szCs w:val="21"/>
        </w:rPr>
      </w:pPr>
    </w:p>
    <w:p w:rsidR="00403A20" w:rsidRPr="002A1B98" w:rsidRDefault="00C91779" w:rsidP="00946FC4">
      <w:pPr>
        <w:pStyle w:val="14"/>
        <w:ind w:firstLine="0"/>
        <w:rPr>
          <w:sz w:val="21"/>
          <w:szCs w:val="21"/>
        </w:rPr>
      </w:pPr>
      <w:r w:rsidRPr="002A1B98">
        <w:rPr>
          <w:noProof/>
          <w:sz w:val="21"/>
          <w:szCs w:val="21"/>
          <w:lang w:eastAsia="ru-RU"/>
        </w:rPr>
        <w:drawing>
          <wp:inline distT="0" distB="0" distL="0" distR="0" wp14:anchorId="34490AF7" wp14:editId="71366558">
            <wp:extent cx="4088702" cy="2419350"/>
            <wp:effectExtent l="0" t="0" r="26670" b="19050"/>
            <wp:docPr id="234" name="Диаграмма 2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05BEE" w:rsidRPr="002A1B98" w:rsidRDefault="00D656F0" w:rsidP="00BD0833">
      <w:pPr>
        <w:pStyle w:val="afb"/>
      </w:pPr>
      <w:r w:rsidRPr="002A1B98">
        <w:rPr>
          <w:rFonts w:eastAsia="Times New Roman"/>
          <w:color w:val="000000"/>
        </w:rPr>
        <w:t>Рисунок 2.1</w:t>
      </w:r>
      <w:r w:rsidR="00DC4E1B">
        <w:rPr>
          <w:rFonts w:eastAsia="Times New Roman"/>
          <w:color w:val="000000"/>
        </w:rPr>
        <w:t>4</w:t>
      </w:r>
      <w:r w:rsidR="00E900F8">
        <w:rPr>
          <w:rFonts w:eastAsia="Times New Roman"/>
          <w:color w:val="000000"/>
        </w:rPr>
        <w:t> </w:t>
      </w:r>
      <w:r w:rsidR="00D626F2">
        <w:rPr>
          <w:rFonts w:eastAsia="Times New Roman"/>
          <w:color w:val="000000"/>
        </w:rPr>
        <w:t>–</w:t>
      </w:r>
      <w:r w:rsidR="00E900F8">
        <w:rPr>
          <w:rFonts w:eastAsia="Times New Roman"/>
          <w:color w:val="000000"/>
        </w:rPr>
        <w:t xml:space="preserve"> </w:t>
      </w:r>
      <w:r w:rsidRPr="002A1B98">
        <w:t>График накопленной добычи нефти</w:t>
      </w:r>
      <w:r w:rsidR="000E0B2B" w:rsidRPr="002A1B98">
        <w:t xml:space="preserve"> в поверхностных условиях</w:t>
      </w:r>
      <w:r w:rsidRPr="002A1B98">
        <w:t xml:space="preserve"> и обводненности</w:t>
      </w:r>
    </w:p>
    <w:p w:rsidR="00305BEE" w:rsidRPr="002A1B98" w:rsidRDefault="00BD0833" w:rsidP="00BD0833">
      <w:pPr>
        <w:pStyle w:val="2"/>
      </w:pPr>
      <w:bookmarkStart w:id="26" w:name="_Toc94780267"/>
      <w:bookmarkStart w:id="27" w:name="_Toc97586707"/>
      <w:r>
        <w:t>2.3.</w:t>
      </w:r>
      <w:r w:rsidRPr="00157B98">
        <w:tab/>
      </w:r>
      <w:r w:rsidR="00305BEE" w:rsidRPr="002A1B98">
        <w:t xml:space="preserve">Реализация трехпараметрических характеристик вытеснения с применением языка программирования </w:t>
      </w:r>
      <w:r w:rsidR="00305BEE" w:rsidRPr="002A1B98">
        <w:rPr>
          <w:lang w:val="en-US"/>
        </w:rPr>
        <w:t>Python</w:t>
      </w:r>
      <w:r w:rsidR="00305BEE" w:rsidRPr="002A1B98">
        <w:t xml:space="preserve"> 3.7</w:t>
      </w:r>
      <w:bookmarkEnd w:id="26"/>
      <w:bookmarkEnd w:id="27"/>
    </w:p>
    <w:p w:rsidR="0051142E" w:rsidRPr="00143F15" w:rsidRDefault="00305BEE" w:rsidP="00946FC4">
      <w:pPr>
        <w:pStyle w:val="14"/>
        <w:ind w:firstLine="567"/>
        <w:rPr>
          <w:sz w:val="21"/>
          <w:szCs w:val="21"/>
        </w:rPr>
      </w:pPr>
      <w:r w:rsidRPr="00143F15">
        <w:rPr>
          <w:sz w:val="21"/>
          <w:szCs w:val="21"/>
        </w:rPr>
        <w:t>Реализовывать трехпараметрические функциональные зависимости</w:t>
      </w:r>
      <w:r w:rsidR="0051142E" w:rsidRPr="00143F15">
        <w:rPr>
          <w:sz w:val="21"/>
          <w:szCs w:val="21"/>
        </w:rPr>
        <w:t xml:space="preserve"> с применением метода ОПГ, а также с использованием эволюционного метода значительно сложнее, чем двухпараметрические. Могут возникнуть проблемы, связанные со сходимостью </w:t>
      </w:r>
      <w:r w:rsidR="00C72416" w:rsidRPr="00143F15">
        <w:rPr>
          <w:sz w:val="21"/>
          <w:szCs w:val="21"/>
        </w:rPr>
        <w:t>метода</w:t>
      </w:r>
      <w:r w:rsidR="0051142E" w:rsidRPr="00143F15">
        <w:rPr>
          <w:sz w:val="21"/>
          <w:szCs w:val="21"/>
        </w:rPr>
        <w:t xml:space="preserve">. При применении программного комплекса </w:t>
      </w:r>
      <w:r w:rsidR="0051142E" w:rsidRPr="00143F15">
        <w:rPr>
          <w:sz w:val="21"/>
          <w:szCs w:val="21"/>
          <w:lang w:val="en-US"/>
        </w:rPr>
        <w:t>MS</w:t>
      </w:r>
      <w:r w:rsidR="0051142E" w:rsidRPr="00143F15">
        <w:rPr>
          <w:sz w:val="21"/>
          <w:szCs w:val="21"/>
        </w:rPr>
        <w:t xml:space="preserve"> </w:t>
      </w:r>
      <w:r w:rsidR="0051142E" w:rsidRPr="00143F15">
        <w:rPr>
          <w:sz w:val="21"/>
          <w:szCs w:val="21"/>
          <w:lang w:val="en-US"/>
        </w:rPr>
        <w:t>Excel</w:t>
      </w:r>
      <w:r w:rsidR="0051142E" w:rsidRPr="00143F15">
        <w:rPr>
          <w:sz w:val="21"/>
          <w:szCs w:val="21"/>
        </w:rPr>
        <w:t xml:space="preserve"> будет необходимо тратить время на настройку задачи для каждой кривой, а программные результаты будут некорректными и неправдоподобными. По этим причинам рекомендуется использовать более современные способы реализации трехпараметрических характеристик вытеснения. </w:t>
      </w:r>
    </w:p>
    <w:p w:rsidR="0051142E" w:rsidRPr="00143F15" w:rsidRDefault="0051142E" w:rsidP="00946FC4">
      <w:pPr>
        <w:pStyle w:val="14"/>
        <w:ind w:firstLine="567"/>
        <w:rPr>
          <w:sz w:val="21"/>
          <w:szCs w:val="21"/>
        </w:rPr>
      </w:pPr>
      <w:r w:rsidRPr="00143F15">
        <w:rPr>
          <w:sz w:val="21"/>
          <w:szCs w:val="21"/>
        </w:rPr>
        <w:t>В рамках учебно-методического пособия данный подраздел носит ознакомительный характер для желающих продолжить знакомство с оценкой извлекаемых запасов нефти с применением характеристик вытеснения: задания для выполнения отсутствуют.</w:t>
      </w:r>
    </w:p>
    <w:p w:rsidR="00C72416" w:rsidRPr="00143F15" w:rsidRDefault="004A0C4C" w:rsidP="00946FC4">
      <w:pPr>
        <w:pStyle w:val="14"/>
        <w:ind w:firstLine="567"/>
        <w:rPr>
          <w:sz w:val="21"/>
          <w:szCs w:val="21"/>
        </w:rPr>
      </w:pPr>
      <w:r w:rsidRPr="00143F15">
        <w:rPr>
          <w:sz w:val="21"/>
          <w:szCs w:val="21"/>
        </w:rPr>
        <w:t xml:space="preserve">Программный код на языке </w:t>
      </w:r>
      <w:r w:rsidRPr="00143F15">
        <w:rPr>
          <w:sz w:val="21"/>
          <w:szCs w:val="21"/>
          <w:lang w:val="en-US"/>
        </w:rPr>
        <w:t>Python</w:t>
      </w:r>
      <w:r w:rsidR="001120E5" w:rsidRPr="00143F15">
        <w:rPr>
          <w:sz w:val="21"/>
          <w:szCs w:val="21"/>
        </w:rPr>
        <w:t xml:space="preserve"> 3</w:t>
      </w:r>
      <w:r w:rsidRPr="00143F15">
        <w:rPr>
          <w:sz w:val="21"/>
          <w:szCs w:val="21"/>
        </w:rPr>
        <w:t>, в котором реализована трехпараметрическая интегральная зависимость Арпса</w:t>
      </w:r>
      <w:r w:rsidR="00C72416" w:rsidRPr="00143F15">
        <w:rPr>
          <w:sz w:val="21"/>
          <w:szCs w:val="21"/>
        </w:rPr>
        <w:t xml:space="preserve"> (рисунок 2.1</w:t>
      </w:r>
      <w:r w:rsidR="00B271C7" w:rsidRPr="00143F15">
        <w:rPr>
          <w:sz w:val="21"/>
          <w:szCs w:val="21"/>
        </w:rPr>
        <w:t>5</w:t>
      </w:r>
      <w:r w:rsidR="00C72416" w:rsidRPr="00143F15">
        <w:rPr>
          <w:sz w:val="21"/>
          <w:szCs w:val="21"/>
        </w:rPr>
        <w:t>)</w:t>
      </w:r>
      <w:r w:rsidRPr="00143F15">
        <w:rPr>
          <w:sz w:val="21"/>
          <w:szCs w:val="21"/>
        </w:rPr>
        <w:t xml:space="preserve"> расположен в Приложении </w:t>
      </w:r>
      <w:r w:rsidR="00143F15" w:rsidRPr="00143F15">
        <w:rPr>
          <w:sz w:val="21"/>
          <w:szCs w:val="21"/>
        </w:rPr>
        <w:t>2</w:t>
      </w:r>
      <w:r w:rsidRPr="00143F15">
        <w:rPr>
          <w:sz w:val="21"/>
          <w:szCs w:val="21"/>
        </w:rPr>
        <w:t>.</w:t>
      </w:r>
      <w:r w:rsidR="001A13E7" w:rsidRPr="00143F15">
        <w:rPr>
          <w:sz w:val="21"/>
          <w:szCs w:val="21"/>
        </w:rPr>
        <w:t xml:space="preserve"> </w:t>
      </w:r>
    </w:p>
    <w:p w:rsidR="00C72416" w:rsidRPr="00157B98" w:rsidRDefault="00C72416" w:rsidP="00946FC4">
      <w:pPr>
        <w:pStyle w:val="14"/>
        <w:ind w:firstLine="567"/>
        <w:rPr>
          <w:sz w:val="21"/>
          <w:szCs w:val="21"/>
        </w:rPr>
      </w:pPr>
      <w:r w:rsidRPr="00143F15">
        <w:rPr>
          <w:sz w:val="21"/>
          <w:szCs w:val="21"/>
        </w:rPr>
        <w:t>Используем</w:t>
      </w:r>
      <w:r w:rsidR="001120E5" w:rsidRPr="00143F15">
        <w:rPr>
          <w:sz w:val="21"/>
          <w:szCs w:val="21"/>
        </w:rPr>
        <w:t>ая</w:t>
      </w:r>
      <w:r w:rsidRPr="00143F15">
        <w:rPr>
          <w:sz w:val="21"/>
          <w:szCs w:val="21"/>
        </w:rPr>
        <w:t xml:space="preserve"> верси</w:t>
      </w:r>
      <w:r w:rsidR="001120E5" w:rsidRPr="00143F15">
        <w:rPr>
          <w:sz w:val="21"/>
          <w:szCs w:val="21"/>
        </w:rPr>
        <w:t>я</w:t>
      </w:r>
      <w:r w:rsidRPr="00143F15">
        <w:rPr>
          <w:sz w:val="21"/>
          <w:szCs w:val="21"/>
        </w:rPr>
        <w:t xml:space="preserve"> языка программирования: </w:t>
      </w:r>
      <w:r w:rsidRPr="00143F15">
        <w:rPr>
          <w:sz w:val="21"/>
          <w:szCs w:val="21"/>
          <w:lang w:val="en-US"/>
        </w:rPr>
        <w:t>Python</w:t>
      </w:r>
      <w:r w:rsidRPr="00143F15">
        <w:rPr>
          <w:sz w:val="21"/>
          <w:szCs w:val="21"/>
        </w:rPr>
        <w:t xml:space="preserve"> 3.7 и позднее. </w:t>
      </w:r>
    </w:p>
    <w:p w:rsidR="00F35E7D" w:rsidRDefault="00C72416" w:rsidP="00F35E7D">
      <w:pPr>
        <w:pStyle w:val="14"/>
        <w:tabs>
          <w:tab w:val="left" w:pos="850"/>
        </w:tabs>
        <w:ind w:firstLine="567"/>
        <w:rPr>
          <w:sz w:val="21"/>
          <w:szCs w:val="21"/>
        </w:rPr>
      </w:pPr>
      <w:r w:rsidRPr="00143F15">
        <w:rPr>
          <w:sz w:val="21"/>
          <w:szCs w:val="21"/>
        </w:rPr>
        <w:t>Используемые библиотеки:</w:t>
      </w:r>
    </w:p>
    <w:p w:rsidR="00F35E7D" w:rsidRDefault="00F35E7D" w:rsidP="00F35E7D">
      <w:pPr>
        <w:pStyle w:val="14"/>
        <w:tabs>
          <w:tab w:val="left" w:pos="850"/>
        </w:tabs>
        <w:ind w:firstLine="567"/>
        <w:rPr>
          <w:sz w:val="21"/>
          <w:szCs w:val="21"/>
        </w:rPr>
      </w:pPr>
      <w:r>
        <w:rPr>
          <w:sz w:val="21"/>
          <w:szCs w:val="21"/>
        </w:rPr>
        <w:t>–</w:t>
      </w:r>
      <w:r>
        <w:rPr>
          <w:sz w:val="21"/>
          <w:szCs w:val="21"/>
        </w:rPr>
        <w:tab/>
      </w:r>
      <w:r w:rsidR="00C72416" w:rsidRPr="00143F15">
        <w:rPr>
          <w:sz w:val="21"/>
          <w:szCs w:val="21"/>
          <w:lang w:val="en-US"/>
        </w:rPr>
        <w:t>numpy</w:t>
      </w:r>
      <w:r w:rsidR="001120E5" w:rsidRPr="00143F15">
        <w:rPr>
          <w:sz w:val="21"/>
          <w:szCs w:val="21"/>
        </w:rPr>
        <w:t xml:space="preserve"> (работа с массивами данных);</w:t>
      </w:r>
    </w:p>
    <w:p w:rsidR="00F35E7D" w:rsidRDefault="00F35E7D" w:rsidP="00F35E7D">
      <w:pPr>
        <w:pStyle w:val="14"/>
        <w:tabs>
          <w:tab w:val="left" w:pos="850"/>
        </w:tabs>
        <w:ind w:firstLine="567"/>
        <w:rPr>
          <w:sz w:val="21"/>
          <w:szCs w:val="21"/>
        </w:rPr>
      </w:pPr>
      <w:r>
        <w:rPr>
          <w:sz w:val="21"/>
          <w:szCs w:val="21"/>
        </w:rPr>
        <w:t>–</w:t>
      </w:r>
      <w:r>
        <w:rPr>
          <w:sz w:val="21"/>
          <w:szCs w:val="21"/>
        </w:rPr>
        <w:tab/>
      </w:r>
      <w:r w:rsidR="00C72416" w:rsidRPr="00143F15">
        <w:rPr>
          <w:sz w:val="21"/>
          <w:szCs w:val="21"/>
          <w:lang w:val="en-US"/>
        </w:rPr>
        <w:t>pandas</w:t>
      </w:r>
      <w:r w:rsidR="001120E5" w:rsidRPr="00143F15">
        <w:rPr>
          <w:sz w:val="21"/>
          <w:szCs w:val="21"/>
        </w:rPr>
        <w:t xml:space="preserve"> (работа с таблицами данных {</w:t>
      </w:r>
      <w:r w:rsidR="001120E5" w:rsidRPr="00143F15">
        <w:rPr>
          <w:sz w:val="21"/>
          <w:szCs w:val="21"/>
          <w:lang w:val="en-US"/>
        </w:rPr>
        <w:t>Data</w:t>
      </w:r>
      <w:r w:rsidR="001120E5" w:rsidRPr="00143F15">
        <w:rPr>
          <w:sz w:val="21"/>
          <w:szCs w:val="21"/>
        </w:rPr>
        <w:t xml:space="preserve"> </w:t>
      </w:r>
      <w:r w:rsidR="001120E5" w:rsidRPr="00143F15">
        <w:rPr>
          <w:sz w:val="21"/>
          <w:szCs w:val="21"/>
          <w:lang w:val="en-US"/>
        </w:rPr>
        <w:t>Frames</w:t>
      </w:r>
      <w:r w:rsidR="001120E5" w:rsidRPr="00143F15">
        <w:rPr>
          <w:sz w:val="21"/>
          <w:szCs w:val="21"/>
        </w:rPr>
        <w:t>});</w:t>
      </w:r>
    </w:p>
    <w:p w:rsidR="00F35E7D" w:rsidRDefault="00F35E7D" w:rsidP="00F35E7D">
      <w:pPr>
        <w:pStyle w:val="14"/>
        <w:tabs>
          <w:tab w:val="left" w:pos="850"/>
        </w:tabs>
        <w:ind w:firstLine="567"/>
        <w:rPr>
          <w:sz w:val="21"/>
          <w:szCs w:val="21"/>
        </w:rPr>
      </w:pPr>
      <w:r>
        <w:rPr>
          <w:sz w:val="21"/>
          <w:szCs w:val="21"/>
        </w:rPr>
        <w:t>–</w:t>
      </w:r>
      <w:r>
        <w:rPr>
          <w:sz w:val="21"/>
          <w:szCs w:val="21"/>
        </w:rPr>
        <w:tab/>
      </w:r>
      <w:r w:rsidR="001120E5" w:rsidRPr="00143F15">
        <w:rPr>
          <w:sz w:val="21"/>
          <w:szCs w:val="21"/>
          <w:lang w:val="en-US"/>
        </w:rPr>
        <w:t>matplotlib</w:t>
      </w:r>
      <w:r w:rsidR="001120E5" w:rsidRPr="00143F15">
        <w:rPr>
          <w:sz w:val="21"/>
          <w:szCs w:val="21"/>
        </w:rPr>
        <w:t xml:space="preserve"> (работа с графиками);</w:t>
      </w:r>
    </w:p>
    <w:p w:rsidR="00F35E7D" w:rsidRDefault="00F35E7D" w:rsidP="00F35E7D">
      <w:pPr>
        <w:pStyle w:val="14"/>
        <w:tabs>
          <w:tab w:val="left" w:pos="850"/>
        </w:tabs>
        <w:ind w:firstLine="567"/>
        <w:rPr>
          <w:sz w:val="21"/>
          <w:szCs w:val="21"/>
        </w:rPr>
      </w:pPr>
      <w:r>
        <w:rPr>
          <w:sz w:val="21"/>
          <w:szCs w:val="21"/>
        </w:rPr>
        <w:t>–</w:t>
      </w:r>
      <w:r>
        <w:rPr>
          <w:sz w:val="21"/>
          <w:szCs w:val="21"/>
        </w:rPr>
        <w:tab/>
      </w:r>
      <w:r w:rsidR="001120E5" w:rsidRPr="00143F15">
        <w:rPr>
          <w:sz w:val="21"/>
          <w:szCs w:val="21"/>
          <w:lang w:val="en-US"/>
        </w:rPr>
        <w:t>sympy</w:t>
      </w:r>
      <w:r w:rsidR="001120E5" w:rsidRPr="00143F15">
        <w:rPr>
          <w:sz w:val="21"/>
          <w:szCs w:val="21"/>
        </w:rPr>
        <w:t xml:space="preserve"> (символьное решение уравнений);</w:t>
      </w:r>
    </w:p>
    <w:p w:rsidR="00F35E7D" w:rsidRDefault="00F35E7D" w:rsidP="00F35E7D">
      <w:pPr>
        <w:pStyle w:val="14"/>
        <w:tabs>
          <w:tab w:val="left" w:pos="850"/>
        </w:tabs>
        <w:ind w:firstLine="567"/>
        <w:rPr>
          <w:sz w:val="21"/>
          <w:szCs w:val="21"/>
        </w:rPr>
      </w:pPr>
      <w:r>
        <w:rPr>
          <w:sz w:val="21"/>
          <w:szCs w:val="21"/>
        </w:rPr>
        <w:t>–</w:t>
      </w:r>
      <w:r>
        <w:rPr>
          <w:sz w:val="21"/>
          <w:szCs w:val="21"/>
        </w:rPr>
        <w:tab/>
      </w:r>
      <w:r w:rsidR="001120E5" w:rsidRPr="00143F15">
        <w:rPr>
          <w:sz w:val="21"/>
          <w:szCs w:val="21"/>
          <w:lang w:val="en-US"/>
        </w:rPr>
        <w:t>math</w:t>
      </w:r>
      <w:r w:rsidR="001120E5" w:rsidRPr="00143F15">
        <w:rPr>
          <w:sz w:val="21"/>
          <w:szCs w:val="21"/>
        </w:rPr>
        <w:t xml:space="preserve"> (математические функции);</w:t>
      </w:r>
    </w:p>
    <w:p w:rsidR="001120E5" w:rsidRPr="00143F15" w:rsidRDefault="00F35E7D" w:rsidP="00F35E7D">
      <w:pPr>
        <w:pStyle w:val="14"/>
        <w:tabs>
          <w:tab w:val="left" w:pos="850"/>
        </w:tabs>
        <w:ind w:firstLine="567"/>
        <w:rPr>
          <w:sz w:val="21"/>
          <w:szCs w:val="21"/>
        </w:rPr>
      </w:pPr>
      <w:r>
        <w:rPr>
          <w:sz w:val="21"/>
          <w:szCs w:val="21"/>
        </w:rPr>
        <w:t>–</w:t>
      </w:r>
      <w:r>
        <w:rPr>
          <w:sz w:val="21"/>
          <w:szCs w:val="21"/>
        </w:rPr>
        <w:tab/>
      </w:r>
      <w:r w:rsidR="001120E5" w:rsidRPr="00143F15">
        <w:rPr>
          <w:sz w:val="21"/>
          <w:szCs w:val="21"/>
          <w:lang w:val="en-US"/>
        </w:rPr>
        <w:t>scipy</w:t>
      </w:r>
      <w:r w:rsidR="001120E5" w:rsidRPr="00143F15">
        <w:rPr>
          <w:sz w:val="21"/>
          <w:szCs w:val="21"/>
        </w:rPr>
        <w:t xml:space="preserve"> (использование задачи аппроксимации</w:t>
      </w:r>
      <w:r w:rsidR="00B271C7" w:rsidRPr="00143F15">
        <w:rPr>
          <w:sz w:val="21"/>
          <w:szCs w:val="21"/>
        </w:rPr>
        <w:t>)</w:t>
      </w:r>
      <w:r w:rsidR="001120E5" w:rsidRPr="00143F15">
        <w:rPr>
          <w:sz w:val="21"/>
          <w:szCs w:val="21"/>
        </w:rPr>
        <w:t>.</w:t>
      </w:r>
    </w:p>
    <w:p w:rsidR="001120E5" w:rsidRPr="002A1B98" w:rsidRDefault="001120E5" w:rsidP="00946FC4">
      <w:pPr>
        <w:pStyle w:val="14"/>
        <w:ind w:firstLine="567"/>
        <w:rPr>
          <w:sz w:val="21"/>
          <w:szCs w:val="21"/>
        </w:rPr>
      </w:pPr>
      <w:r w:rsidRPr="00143F15">
        <w:rPr>
          <w:sz w:val="21"/>
          <w:szCs w:val="21"/>
        </w:rPr>
        <w:t>Графический интерфейс в данной версии программы отсутствует: входные данные вводятся в программном коде</w:t>
      </w:r>
      <w:r w:rsidR="00143F15" w:rsidRPr="00143F15">
        <w:rPr>
          <w:sz w:val="21"/>
          <w:szCs w:val="21"/>
        </w:rPr>
        <w:t>.</w:t>
      </w:r>
    </w:p>
    <w:p w:rsidR="00C72416" w:rsidRPr="002A1B98" w:rsidRDefault="00C72416" w:rsidP="00946FC4">
      <w:pPr>
        <w:pStyle w:val="14"/>
        <w:rPr>
          <w:sz w:val="21"/>
          <w:szCs w:val="21"/>
        </w:rPr>
      </w:pPr>
    </w:p>
    <w:p w:rsidR="00C72416" w:rsidRPr="002A1B98" w:rsidRDefault="00C72416" w:rsidP="00946FC4">
      <w:pPr>
        <w:pStyle w:val="14"/>
        <w:rPr>
          <w:sz w:val="21"/>
          <w:szCs w:val="21"/>
        </w:rPr>
      </w:pPr>
    </w:p>
    <w:p w:rsidR="001A13E7" w:rsidRPr="002A1B98" w:rsidRDefault="001A13E7" w:rsidP="00946FC4">
      <w:pPr>
        <w:pStyle w:val="14"/>
        <w:ind w:firstLine="0"/>
        <w:jc w:val="center"/>
        <w:rPr>
          <w:sz w:val="21"/>
          <w:szCs w:val="21"/>
        </w:rPr>
      </w:pPr>
      <w:r w:rsidRPr="002A1B98">
        <w:rPr>
          <w:noProof/>
          <w:sz w:val="21"/>
          <w:szCs w:val="21"/>
          <w:lang w:eastAsia="ru-RU"/>
        </w:rPr>
        <w:drawing>
          <wp:inline distT="0" distB="0" distL="0" distR="0" wp14:anchorId="4EDAC2F9" wp14:editId="3976BAC6">
            <wp:extent cx="4091018" cy="281940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3727" cy="2821267"/>
                    </a:xfrm>
                    <a:prstGeom prst="rect">
                      <a:avLst/>
                    </a:prstGeom>
                    <a:noFill/>
                    <a:ln>
                      <a:noFill/>
                    </a:ln>
                  </pic:spPr>
                </pic:pic>
              </a:graphicData>
            </a:graphic>
          </wp:inline>
        </w:drawing>
      </w:r>
    </w:p>
    <w:p w:rsidR="001A13E7" w:rsidRPr="002A1B98" w:rsidRDefault="001A13E7" w:rsidP="00BD0833">
      <w:pPr>
        <w:pStyle w:val="afb"/>
      </w:pPr>
      <w:r w:rsidRPr="002A1B98">
        <w:rPr>
          <w:rFonts w:eastAsia="Times New Roman"/>
          <w:color w:val="000000"/>
        </w:rPr>
        <w:t>Рисунок 2.1</w:t>
      </w:r>
      <w:r w:rsidR="00DC4E1B">
        <w:rPr>
          <w:rFonts w:eastAsia="Times New Roman"/>
          <w:color w:val="000000"/>
        </w:rPr>
        <w:t>5</w:t>
      </w:r>
      <w:r w:rsidR="00E900F8">
        <w:rPr>
          <w:rFonts w:eastAsia="Times New Roman"/>
          <w:color w:val="000000"/>
        </w:rPr>
        <w:t> </w:t>
      </w:r>
      <w:r w:rsidR="00D626F2">
        <w:rPr>
          <w:rFonts w:eastAsia="Times New Roman"/>
          <w:color w:val="000000"/>
        </w:rPr>
        <w:t>–</w:t>
      </w:r>
      <w:r w:rsidR="00E900F8">
        <w:rPr>
          <w:rFonts w:eastAsia="Times New Roman"/>
          <w:color w:val="000000"/>
        </w:rPr>
        <w:t xml:space="preserve"> </w:t>
      </w:r>
      <w:r w:rsidRPr="002A1B98">
        <w:t>График трехпараметрической интегральной характеристики вытеснения Арпса</w:t>
      </w:r>
    </w:p>
    <w:p w:rsidR="00305BEE" w:rsidRPr="002A1B98" w:rsidRDefault="00305BEE" w:rsidP="00946FC4">
      <w:pPr>
        <w:pStyle w:val="14"/>
        <w:ind w:firstLine="0"/>
        <w:jc w:val="center"/>
        <w:rPr>
          <w:sz w:val="21"/>
          <w:szCs w:val="21"/>
        </w:rPr>
      </w:pPr>
    </w:p>
    <w:p w:rsidR="00305BEE" w:rsidRPr="002A1B98" w:rsidRDefault="000C1B01" w:rsidP="00946FC4">
      <w:pPr>
        <w:spacing w:line="240" w:lineRule="auto"/>
        <w:rPr>
          <w:sz w:val="21"/>
          <w:szCs w:val="21"/>
        </w:rPr>
      </w:pPr>
      <w:r w:rsidRPr="002A1B98">
        <w:rPr>
          <w:sz w:val="21"/>
          <w:szCs w:val="21"/>
        </w:rPr>
        <w:br w:type="page"/>
      </w:r>
    </w:p>
    <w:p w:rsidR="000C1B01" w:rsidRPr="00BD0833" w:rsidRDefault="00BD0833" w:rsidP="00BD0833">
      <w:pPr>
        <w:pStyle w:val="1"/>
        <w:rPr>
          <w:caps/>
        </w:rPr>
      </w:pPr>
      <w:bookmarkStart w:id="28" w:name="_Toc479633335"/>
      <w:bookmarkStart w:id="29" w:name="_Toc94780268"/>
      <w:bookmarkStart w:id="30" w:name="_Toc97586708"/>
      <w:r w:rsidRPr="00157B98">
        <w:rPr>
          <w:caps/>
        </w:rPr>
        <w:t>3.</w:t>
      </w:r>
      <w:r w:rsidRPr="00157B98">
        <w:rPr>
          <w:caps/>
        </w:rPr>
        <w:tab/>
      </w:r>
      <w:r w:rsidR="00F6463C" w:rsidRPr="00BD0833">
        <w:rPr>
          <w:caps/>
        </w:rPr>
        <w:t xml:space="preserve">Оценка </w:t>
      </w:r>
      <w:bookmarkEnd w:id="28"/>
      <w:r w:rsidR="00F6463C" w:rsidRPr="00BD0833">
        <w:rPr>
          <w:caps/>
        </w:rPr>
        <w:t>дополнительной добычи от проведения ГЕОЛОГО-ТЕХНОЛОГИЧЕСКИХ МЕРОПРИЯТИЙ С ПОМОЩЬЮ ХАРАКТЕРИСТИК ВЫТЕСНЕНИЯ</w:t>
      </w:r>
      <w:bookmarkEnd w:id="29"/>
      <w:bookmarkEnd w:id="30"/>
    </w:p>
    <w:p w:rsidR="000C1B01" w:rsidRPr="002A1B98" w:rsidRDefault="000C1B01" w:rsidP="00946FC4">
      <w:pPr>
        <w:pStyle w:val="14"/>
        <w:ind w:firstLine="567"/>
        <w:rPr>
          <w:sz w:val="21"/>
          <w:szCs w:val="21"/>
          <w:lang w:eastAsia="ru-RU"/>
        </w:rPr>
      </w:pPr>
      <w:r w:rsidRPr="002A1B98">
        <w:rPr>
          <w:sz w:val="21"/>
          <w:szCs w:val="21"/>
          <w:lang w:eastAsia="ru-RU"/>
        </w:rPr>
        <w:t>Интерполяция</w:t>
      </w:r>
      <w:r w:rsidR="00E900F8">
        <w:rPr>
          <w:sz w:val="21"/>
          <w:szCs w:val="21"/>
          <w:lang w:eastAsia="ru-RU"/>
        </w:rPr>
        <w:t> </w:t>
      </w:r>
      <w:r w:rsidR="00D626F2">
        <w:rPr>
          <w:sz w:val="21"/>
          <w:szCs w:val="21"/>
          <w:lang w:eastAsia="ru-RU"/>
        </w:rPr>
        <w:t>–</w:t>
      </w:r>
      <w:r w:rsidR="00E900F8">
        <w:rPr>
          <w:sz w:val="21"/>
          <w:szCs w:val="21"/>
          <w:lang w:eastAsia="ru-RU"/>
        </w:rPr>
        <w:t xml:space="preserve"> </w:t>
      </w:r>
      <w:r w:rsidRPr="002A1B98">
        <w:rPr>
          <w:sz w:val="21"/>
          <w:szCs w:val="21"/>
          <w:lang w:eastAsia="ru-RU"/>
        </w:rPr>
        <w:t>в вычислительной математике способ нахождения промежуточных значений величины по имеющемуся дискретному набору известных значений.</w:t>
      </w:r>
    </w:p>
    <w:p w:rsidR="000C1B01" w:rsidRPr="002A1B98" w:rsidRDefault="000C1B01" w:rsidP="00946FC4">
      <w:pPr>
        <w:pStyle w:val="14"/>
        <w:ind w:firstLine="567"/>
        <w:rPr>
          <w:sz w:val="21"/>
          <w:szCs w:val="21"/>
          <w:lang w:eastAsia="ru-RU"/>
        </w:rPr>
      </w:pPr>
      <w:r w:rsidRPr="002A1B98">
        <w:rPr>
          <w:sz w:val="21"/>
          <w:szCs w:val="21"/>
          <w:lang w:eastAsia="ru-RU"/>
        </w:rPr>
        <w:t xml:space="preserve">Пусть функция </w:t>
      </w:r>
      <w:r w:rsidRPr="002A1B98">
        <w:rPr>
          <w:i/>
          <w:sz w:val="21"/>
          <w:szCs w:val="21"/>
          <w:lang w:val="en-US" w:eastAsia="ru-RU"/>
        </w:rPr>
        <w:t>y</w:t>
      </w:r>
      <w:r w:rsidRPr="002A1B98">
        <w:rPr>
          <w:i/>
          <w:sz w:val="21"/>
          <w:szCs w:val="21"/>
          <w:lang w:eastAsia="ru-RU"/>
        </w:rPr>
        <w:t>=</w:t>
      </w:r>
      <w:r w:rsidRPr="002A1B98">
        <w:rPr>
          <w:i/>
          <w:sz w:val="21"/>
          <w:szCs w:val="21"/>
          <w:lang w:val="en-US" w:eastAsia="ru-RU"/>
        </w:rPr>
        <w:t>f</w:t>
      </w:r>
      <w:r w:rsidRPr="002A1B98">
        <w:rPr>
          <w:i/>
          <w:sz w:val="21"/>
          <w:szCs w:val="21"/>
          <w:lang w:eastAsia="ru-RU"/>
        </w:rPr>
        <w:t>(</w:t>
      </w:r>
      <w:r w:rsidRPr="002A1B98">
        <w:rPr>
          <w:i/>
          <w:sz w:val="21"/>
          <w:szCs w:val="21"/>
          <w:lang w:val="en-US" w:eastAsia="ru-RU"/>
        </w:rPr>
        <w:t>x</w:t>
      </w:r>
      <w:r w:rsidRPr="002A1B98">
        <w:rPr>
          <w:i/>
          <w:sz w:val="21"/>
          <w:szCs w:val="21"/>
          <w:lang w:eastAsia="ru-RU"/>
        </w:rPr>
        <w:t>)</w:t>
      </w:r>
      <w:r w:rsidRPr="002A1B98">
        <w:rPr>
          <w:sz w:val="21"/>
          <w:szCs w:val="21"/>
          <w:lang w:eastAsia="ru-RU"/>
        </w:rPr>
        <w:t xml:space="preserve"> известна в нескольких </w:t>
      </w:r>
      <w:r w:rsidRPr="002A1B98">
        <w:rPr>
          <w:i/>
          <w:sz w:val="21"/>
          <w:szCs w:val="21"/>
          <w:lang w:eastAsia="ru-RU"/>
        </w:rPr>
        <w:t>(</w:t>
      </w:r>
      <w:r w:rsidRPr="002A1B98">
        <w:rPr>
          <w:i/>
          <w:sz w:val="21"/>
          <w:szCs w:val="21"/>
          <w:lang w:val="en-US" w:eastAsia="ru-RU"/>
        </w:rPr>
        <w:t>n</w:t>
      </w:r>
      <w:r w:rsidRPr="002A1B98">
        <w:rPr>
          <w:i/>
          <w:sz w:val="21"/>
          <w:szCs w:val="21"/>
          <w:lang w:eastAsia="ru-RU"/>
        </w:rPr>
        <w:t>)</w:t>
      </w:r>
      <w:r w:rsidRPr="002A1B98">
        <w:rPr>
          <w:sz w:val="21"/>
          <w:szCs w:val="21"/>
          <w:lang w:eastAsia="ru-RU"/>
        </w:rPr>
        <w:t xml:space="preserve"> точках и задана таблично</w:t>
      </w:r>
    </w:p>
    <w:p w:rsidR="000C1B01" w:rsidRPr="002A1B98" w:rsidRDefault="000C1B01" w:rsidP="00946FC4">
      <w:pPr>
        <w:pStyle w:val="14"/>
        <w:rPr>
          <w:sz w:val="21"/>
          <w:szCs w:val="21"/>
          <w:lang w:eastAsia="ru-RU"/>
        </w:rPr>
      </w:pPr>
    </w:p>
    <w:tbl>
      <w:tblPr>
        <w:tblW w:w="5000" w:type="pct"/>
        <w:tblLook w:val="04A0" w:firstRow="1" w:lastRow="0" w:firstColumn="1" w:lastColumn="0" w:noHBand="0" w:noVBand="1"/>
      </w:tblPr>
      <w:tblGrid>
        <w:gridCol w:w="605"/>
        <w:gridCol w:w="5149"/>
        <w:gridCol w:w="710"/>
      </w:tblGrid>
      <w:tr w:rsidR="000C1B01" w:rsidRPr="002A1B98" w:rsidTr="00877382">
        <w:tc>
          <w:tcPr>
            <w:tcW w:w="468" w:type="pct"/>
            <w:vAlign w:val="center"/>
          </w:tcPr>
          <w:p w:rsidR="000C1B01" w:rsidRPr="002A1B98" w:rsidRDefault="000C1B01" w:rsidP="00946FC4">
            <w:pPr>
              <w:spacing w:after="0" w:line="240" w:lineRule="auto"/>
              <w:contextualSpacing/>
              <w:jc w:val="center"/>
              <w:rPr>
                <w:rFonts w:ascii="Times New Roman" w:hAnsi="Times New Roman" w:cs="Times New Roman"/>
                <w:sz w:val="21"/>
                <w:szCs w:val="21"/>
              </w:rPr>
            </w:pPr>
          </w:p>
        </w:tc>
        <w:tc>
          <w:tcPr>
            <w:tcW w:w="3983" w:type="pct"/>
            <w:vAlign w:val="center"/>
            <w:hideMark/>
          </w:tcPr>
          <w:p w:rsidR="000C1B01" w:rsidRPr="002A1B98" w:rsidRDefault="000C1B01" w:rsidP="00946FC4">
            <w:pPr>
              <w:spacing w:after="0" w:line="240" w:lineRule="auto"/>
              <w:contextualSpacing/>
              <w:jc w:val="center"/>
              <w:rPr>
                <w:rFonts w:ascii="Times New Roman" w:hAnsi="Times New Roman" w:cs="Times New Roman"/>
                <w:sz w:val="21"/>
                <w:szCs w:val="21"/>
                <w:lang w:val="en-US"/>
              </w:rPr>
            </w:pPr>
            <w:r w:rsidRPr="002A1B98">
              <w:rPr>
                <w:rFonts w:ascii="Times New Roman" w:eastAsia="Times New Roman" w:hAnsi="Times New Roman" w:cs="Times New Roman"/>
                <w:i/>
                <w:sz w:val="21"/>
                <w:szCs w:val="21"/>
                <w:lang w:val="en-US" w:eastAsia="ru-RU"/>
              </w:rPr>
              <w:t>y</w:t>
            </w:r>
            <w:r w:rsidRPr="002A1B98">
              <w:rPr>
                <w:rFonts w:ascii="Times New Roman" w:eastAsia="Times New Roman" w:hAnsi="Times New Roman" w:cs="Times New Roman"/>
                <w:i/>
                <w:sz w:val="21"/>
                <w:szCs w:val="21"/>
                <w:vertAlign w:val="subscript"/>
                <w:lang w:val="en-US" w:eastAsia="ru-RU"/>
              </w:rPr>
              <w:t>0</w:t>
            </w:r>
            <w:r w:rsidRPr="002A1B98">
              <w:rPr>
                <w:rFonts w:ascii="Times New Roman" w:eastAsia="Times New Roman" w:hAnsi="Times New Roman" w:cs="Times New Roman"/>
                <w:i/>
                <w:sz w:val="21"/>
                <w:szCs w:val="21"/>
                <w:lang w:val="en-US" w:eastAsia="ru-RU"/>
              </w:rPr>
              <w:t>=f(x</w:t>
            </w:r>
            <w:r w:rsidRPr="002A1B98">
              <w:rPr>
                <w:rFonts w:ascii="Times New Roman" w:eastAsia="Times New Roman" w:hAnsi="Times New Roman" w:cs="Times New Roman"/>
                <w:i/>
                <w:sz w:val="21"/>
                <w:szCs w:val="21"/>
                <w:vertAlign w:val="subscript"/>
                <w:lang w:val="en-US" w:eastAsia="ru-RU"/>
              </w:rPr>
              <w:t>0</w:t>
            </w:r>
            <w:r w:rsidRPr="002A1B98">
              <w:rPr>
                <w:rFonts w:ascii="Times New Roman" w:eastAsia="Times New Roman" w:hAnsi="Times New Roman" w:cs="Times New Roman"/>
                <w:i/>
                <w:sz w:val="21"/>
                <w:szCs w:val="21"/>
                <w:lang w:val="en-US" w:eastAsia="ru-RU"/>
              </w:rPr>
              <w:t>), y</w:t>
            </w:r>
            <w:r w:rsidRPr="002A1B98">
              <w:rPr>
                <w:rFonts w:ascii="Times New Roman" w:eastAsia="Times New Roman" w:hAnsi="Times New Roman" w:cs="Times New Roman"/>
                <w:i/>
                <w:sz w:val="21"/>
                <w:szCs w:val="21"/>
                <w:vertAlign w:val="subscript"/>
                <w:lang w:val="en-US" w:eastAsia="ru-RU"/>
              </w:rPr>
              <w:t>1</w:t>
            </w:r>
            <w:r w:rsidRPr="002A1B98">
              <w:rPr>
                <w:rFonts w:ascii="Times New Roman" w:eastAsia="Times New Roman" w:hAnsi="Times New Roman" w:cs="Times New Roman"/>
                <w:i/>
                <w:sz w:val="21"/>
                <w:szCs w:val="21"/>
                <w:lang w:val="en-US" w:eastAsia="ru-RU"/>
              </w:rPr>
              <w:t>=f(x</w:t>
            </w:r>
            <w:r w:rsidRPr="002A1B98">
              <w:rPr>
                <w:rFonts w:ascii="Times New Roman" w:eastAsia="Times New Roman" w:hAnsi="Times New Roman" w:cs="Times New Roman"/>
                <w:i/>
                <w:sz w:val="21"/>
                <w:szCs w:val="21"/>
                <w:vertAlign w:val="subscript"/>
                <w:lang w:val="en-US" w:eastAsia="ru-RU"/>
              </w:rPr>
              <w:t>1</w:t>
            </w:r>
            <w:r w:rsidRPr="002A1B98">
              <w:rPr>
                <w:rFonts w:ascii="Times New Roman" w:eastAsia="Times New Roman" w:hAnsi="Times New Roman" w:cs="Times New Roman"/>
                <w:i/>
                <w:sz w:val="21"/>
                <w:szCs w:val="21"/>
                <w:lang w:val="en-US" w:eastAsia="ru-RU"/>
              </w:rPr>
              <w:t>) …y</w:t>
            </w:r>
            <w:r w:rsidRPr="002A1B98">
              <w:rPr>
                <w:rFonts w:ascii="Times New Roman" w:eastAsia="Times New Roman" w:hAnsi="Times New Roman" w:cs="Times New Roman"/>
                <w:i/>
                <w:sz w:val="21"/>
                <w:szCs w:val="21"/>
                <w:vertAlign w:val="subscript"/>
                <w:lang w:val="en-US" w:eastAsia="ru-RU"/>
              </w:rPr>
              <w:t>n</w:t>
            </w:r>
            <w:r w:rsidRPr="002A1B98">
              <w:rPr>
                <w:rFonts w:ascii="Times New Roman" w:eastAsia="Times New Roman" w:hAnsi="Times New Roman" w:cs="Times New Roman"/>
                <w:i/>
                <w:sz w:val="21"/>
                <w:szCs w:val="21"/>
                <w:lang w:val="en-US" w:eastAsia="ru-RU"/>
              </w:rPr>
              <w:t>=f(x</w:t>
            </w:r>
            <w:r w:rsidRPr="002A1B98">
              <w:rPr>
                <w:rFonts w:ascii="Times New Roman" w:eastAsia="Times New Roman" w:hAnsi="Times New Roman" w:cs="Times New Roman"/>
                <w:i/>
                <w:sz w:val="21"/>
                <w:szCs w:val="21"/>
                <w:vertAlign w:val="subscript"/>
                <w:lang w:val="en-US" w:eastAsia="ru-RU"/>
              </w:rPr>
              <w:t>n</w:t>
            </w:r>
            <w:r w:rsidRPr="002A1B98">
              <w:rPr>
                <w:rFonts w:ascii="Times New Roman" w:eastAsia="Times New Roman" w:hAnsi="Times New Roman" w:cs="Times New Roman"/>
                <w:i/>
                <w:sz w:val="21"/>
                <w:szCs w:val="21"/>
                <w:lang w:val="en-US" w:eastAsia="ru-RU"/>
              </w:rPr>
              <w:t>).</w:t>
            </w:r>
          </w:p>
        </w:tc>
        <w:tc>
          <w:tcPr>
            <w:tcW w:w="549" w:type="pct"/>
            <w:vAlign w:val="center"/>
            <w:hideMark/>
          </w:tcPr>
          <w:p w:rsidR="000C1B01" w:rsidRPr="002A1B98" w:rsidRDefault="000C1B01" w:rsidP="00946FC4">
            <w:pPr>
              <w:spacing w:after="0" w:line="240" w:lineRule="auto"/>
              <w:contextualSpacing/>
              <w:jc w:val="center"/>
              <w:rPr>
                <w:sz w:val="21"/>
                <w:szCs w:val="21"/>
              </w:rPr>
            </w:pPr>
            <w:r w:rsidRPr="002A1B98">
              <w:rPr>
                <w:rFonts w:ascii="Times New Roman" w:hAnsi="Times New Roman" w:cs="Times New Roman"/>
                <w:sz w:val="21"/>
                <w:szCs w:val="21"/>
              </w:rPr>
              <w:t>(</w:t>
            </w:r>
            <w:r w:rsidR="007C50E4">
              <w:rPr>
                <w:rFonts w:ascii="Times New Roman" w:hAnsi="Times New Roman" w:cs="Times New Roman"/>
                <w:noProof/>
                <w:sz w:val="21"/>
                <w:szCs w:val="21"/>
              </w:rPr>
              <w:t>3</w:t>
            </w:r>
            <w:r w:rsidRPr="002A1B98">
              <w:rPr>
                <w:rFonts w:ascii="Times New Roman" w:hAnsi="Times New Roman" w:cs="Times New Roman"/>
                <w:sz w:val="21"/>
                <w:szCs w:val="21"/>
              </w:rPr>
              <w:t>.</w:t>
            </w:r>
            <w:r w:rsidR="007C50E4">
              <w:rPr>
                <w:rFonts w:ascii="Times New Roman" w:hAnsi="Times New Roman" w:cs="Times New Roman"/>
                <w:noProof/>
                <w:sz w:val="21"/>
                <w:szCs w:val="21"/>
              </w:rPr>
              <w:t>1</w:t>
            </w:r>
            <w:r w:rsidRPr="002A1B98">
              <w:rPr>
                <w:rFonts w:ascii="Times New Roman" w:hAnsi="Times New Roman" w:cs="Times New Roman"/>
                <w:sz w:val="21"/>
                <w:szCs w:val="21"/>
              </w:rPr>
              <w:t>)</w:t>
            </w:r>
          </w:p>
        </w:tc>
      </w:tr>
    </w:tbl>
    <w:p w:rsidR="000C1B01" w:rsidRPr="002A1B98" w:rsidRDefault="000C1B01" w:rsidP="00946FC4">
      <w:pPr>
        <w:pStyle w:val="14"/>
        <w:rPr>
          <w:sz w:val="21"/>
          <w:szCs w:val="21"/>
          <w:lang w:eastAsia="ru-RU"/>
        </w:rPr>
      </w:pPr>
    </w:p>
    <w:p w:rsidR="000C1B01" w:rsidRPr="002A1B98" w:rsidRDefault="000C1B01" w:rsidP="00946FC4">
      <w:pPr>
        <w:pStyle w:val="14"/>
        <w:ind w:firstLine="567"/>
        <w:rPr>
          <w:sz w:val="21"/>
          <w:szCs w:val="21"/>
          <w:lang w:eastAsia="ru-RU"/>
        </w:rPr>
      </w:pPr>
      <w:r w:rsidRPr="002A1B98">
        <w:rPr>
          <w:sz w:val="21"/>
          <w:szCs w:val="21"/>
          <w:lang w:eastAsia="ru-RU"/>
        </w:rPr>
        <w:t>Задача интерполяции заключается в построении такого полинома, который проходил бы точно через имеющиеся точки данных.</w:t>
      </w:r>
    </w:p>
    <w:p w:rsidR="000C1B01" w:rsidRPr="002A1B98" w:rsidRDefault="000C1B01" w:rsidP="00946FC4">
      <w:pPr>
        <w:pStyle w:val="14"/>
        <w:ind w:firstLine="567"/>
        <w:rPr>
          <w:sz w:val="21"/>
          <w:szCs w:val="21"/>
          <w:lang w:eastAsia="ru-RU"/>
        </w:rPr>
      </w:pPr>
      <w:r w:rsidRPr="002A1B98">
        <w:rPr>
          <w:sz w:val="21"/>
          <w:szCs w:val="21"/>
          <w:lang w:eastAsia="ru-RU"/>
        </w:rPr>
        <w:t>Аппроксимация</w:t>
      </w:r>
      <w:r w:rsidR="00E900F8">
        <w:rPr>
          <w:sz w:val="21"/>
          <w:szCs w:val="21"/>
          <w:lang w:eastAsia="ru-RU"/>
        </w:rPr>
        <w:t> </w:t>
      </w:r>
      <w:r w:rsidR="00D626F2">
        <w:rPr>
          <w:sz w:val="21"/>
          <w:szCs w:val="21"/>
          <w:lang w:eastAsia="ru-RU"/>
        </w:rPr>
        <w:t>–</w:t>
      </w:r>
      <w:r w:rsidR="00E900F8">
        <w:rPr>
          <w:sz w:val="21"/>
          <w:szCs w:val="21"/>
          <w:lang w:eastAsia="ru-RU"/>
        </w:rPr>
        <w:t xml:space="preserve"> </w:t>
      </w:r>
      <w:r w:rsidRPr="002A1B98">
        <w:rPr>
          <w:sz w:val="21"/>
          <w:szCs w:val="21"/>
          <w:lang w:eastAsia="ru-RU"/>
        </w:rPr>
        <w:t xml:space="preserve">приближение функции более простой функцией. Аппроксимирующую функцию строят таким образом, чтобы отклонение (в некотором смысле) от заданной таблично в рассматриваемой области было наименьшим. </w:t>
      </w:r>
    </w:p>
    <w:p w:rsidR="000C1B01" w:rsidRPr="002A1B98" w:rsidRDefault="000C1B01" w:rsidP="00946FC4">
      <w:pPr>
        <w:pStyle w:val="14"/>
        <w:ind w:firstLine="567"/>
        <w:rPr>
          <w:sz w:val="21"/>
          <w:szCs w:val="21"/>
          <w:lang w:eastAsia="ru-RU"/>
        </w:rPr>
      </w:pPr>
      <w:r w:rsidRPr="002A1B98">
        <w:rPr>
          <w:sz w:val="21"/>
          <w:szCs w:val="21"/>
          <w:lang w:eastAsia="ru-RU"/>
        </w:rPr>
        <w:t>Замена сложной функции более простой используется в следующих задачах</w:t>
      </w:r>
    </w:p>
    <w:p w:rsidR="000C1B01" w:rsidRPr="002A1B98" w:rsidRDefault="000C1B01" w:rsidP="00946FC4">
      <w:pPr>
        <w:pStyle w:val="a8"/>
        <w:numPr>
          <w:ilvl w:val="0"/>
          <w:numId w:val="3"/>
        </w:numPr>
        <w:tabs>
          <w:tab w:val="left" w:pos="851"/>
          <w:tab w:val="left" w:pos="1134"/>
        </w:tabs>
        <w:spacing w:after="0" w:line="240" w:lineRule="auto"/>
        <w:ind w:left="0" w:firstLine="567"/>
        <w:jc w:val="both"/>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Для приближённого вычисления интеграла используется формула прямоугольников или формула трапеций, или более сложная квадратурная формула. Фактически при этом происходит приближение подынтегральной функции ступенчатой функцией или вписанной ломаной, интеграл от которой считается мгновенно.</w:t>
      </w:r>
    </w:p>
    <w:p w:rsidR="000C1B01" w:rsidRPr="002A1B98" w:rsidRDefault="000C1B01" w:rsidP="00946FC4">
      <w:pPr>
        <w:pStyle w:val="a8"/>
        <w:numPr>
          <w:ilvl w:val="0"/>
          <w:numId w:val="3"/>
        </w:numPr>
        <w:tabs>
          <w:tab w:val="left" w:pos="851"/>
          <w:tab w:val="left" w:pos="1134"/>
        </w:tabs>
        <w:spacing w:after="0" w:line="240" w:lineRule="auto"/>
        <w:ind w:left="0" w:firstLine="567"/>
        <w:jc w:val="both"/>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Для вычисления значений сложных функций часто используется вычисление значения отрезка ряда, аппроксимирующего функцию.</w:t>
      </w:r>
    </w:p>
    <w:p w:rsidR="000C1B01" w:rsidRPr="002A1B98" w:rsidRDefault="000C1B01" w:rsidP="00946FC4">
      <w:pPr>
        <w:pStyle w:val="14"/>
        <w:ind w:firstLine="567"/>
        <w:rPr>
          <w:sz w:val="21"/>
          <w:szCs w:val="21"/>
          <w:lang w:eastAsia="ru-RU"/>
        </w:rPr>
      </w:pPr>
      <w:r w:rsidRPr="002A1B98">
        <w:rPr>
          <w:sz w:val="21"/>
          <w:szCs w:val="21"/>
          <w:lang w:eastAsia="ru-RU"/>
        </w:rPr>
        <w:t xml:space="preserve">Для обработки экспериментальных или натурных данных. Тут следует рассматривать два случая: а) аппроксимирующая функция ограничена диапазоном заданных точек и служит в качестве только интерполирующей зависимости; б) аппроксимирующая функция выступает в роли физического закона и с её помощью допускается экстраполировать переменные. </w:t>
      </w:r>
    </w:p>
    <w:p w:rsidR="000C1B01" w:rsidRPr="002A1B98" w:rsidRDefault="000C1B01" w:rsidP="00946FC4">
      <w:pPr>
        <w:pStyle w:val="14"/>
        <w:ind w:firstLine="567"/>
        <w:rPr>
          <w:sz w:val="21"/>
          <w:szCs w:val="21"/>
          <w:lang w:eastAsia="ru-RU"/>
        </w:rPr>
      </w:pPr>
      <w:r w:rsidRPr="002A1B98">
        <w:rPr>
          <w:sz w:val="21"/>
          <w:szCs w:val="21"/>
          <w:lang w:eastAsia="ru-RU"/>
        </w:rPr>
        <w:t>Один из методов построения аппроксимируещего полинома - метод наименьших квадратов (МНК)</w:t>
      </w:r>
      <w:r w:rsidR="00E900F8">
        <w:rPr>
          <w:sz w:val="21"/>
          <w:szCs w:val="21"/>
          <w:lang w:eastAsia="ru-RU"/>
        </w:rPr>
        <w:t> </w:t>
      </w:r>
      <w:r w:rsidR="00D626F2">
        <w:rPr>
          <w:sz w:val="21"/>
          <w:szCs w:val="21"/>
          <w:lang w:eastAsia="ru-RU"/>
        </w:rPr>
        <w:t>–</w:t>
      </w:r>
      <w:r w:rsidR="00E900F8">
        <w:rPr>
          <w:sz w:val="21"/>
          <w:szCs w:val="21"/>
          <w:lang w:eastAsia="ru-RU"/>
        </w:rPr>
        <w:t xml:space="preserve"> </w:t>
      </w:r>
      <w:r w:rsidRPr="002A1B98">
        <w:rPr>
          <w:sz w:val="21"/>
          <w:szCs w:val="21"/>
          <w:lang w:eastAsia="ru-RU"/>
        </w:rPr>
        <w:t>математический метод, применяемый для решения различных задач, основанный на минимизации суммы квадратов отклонений некоторых функций от искомых переменных.</w:t>
      </w:r>
    </w:p>
    <w:p w:rsidR="000C1B01" w:rsidRPr="002A1B98" w:rsidRDefault="000C1B01" w:rsidP="00946FC4">
      <w:pPr>
        <w:pStyle w:val="14"/>
        <w:ind w:firstLine="567"/>
        <w:rPr>
          <w:sz w:val="21"/>
          <w:szCs w:val="21"/>
          <w:lang w:eastAsia="ru-RU"/>
        </w:rPr>
      </w:pPr>
      <w:r w:rsidRPr="002A1B98">
        <w:rPr>
          <w:sz w:val="21"/>
          <w:szCs w:val="21"/>
          <w:lang w:eastAsia="ru-RU"/>
        </w:rPr>
        <w:t xml:space="preserve">Суть метода наименьших квадратов заключается в построении полинома степени </w:t>
      </w:r>
      <w:r w:rsidRPr="002A1B98">
        <w:rPr>
          <w:sz w:val="21"/>
          <w:szCs w:val="21"/>
          <w:lang w:val="en-US" w:eastAsia="ru-RU"/>
        </w:rPr>
        <w:t>m</w:t>
      </w:r>
      <w:r w:rsidRPr="002A1B98">
        <w:rPr>
          <w:sz w:val="21"/>
          <w:szCs w:val="21"/>
          <w:lang w:eastAsia="ru-RU"/>
        </w:rPr>
        <w:t>, который имеет наименьшее среднеквадратическое отклонение от экспериментальных точек, в которых функция задана таблично.</w:t>
      </w:r>
    </w:p>
    <w:p w:rsidR="000C1B01" w:rsidRPr="002A1B98" w:rsidRDefault="000C1B01" w:rsidP="00946FC4">
      <w:pPr>
        <w:pStyle w:val="14"/>
        <w:ind w:firstLine="567"/>
        <w:rPr>
          <w:sz w:val="21"/>
          <w:szCs w:val="21"/>
          <w:lang w:eastAsia="ru-RU"/>
        </w:rPr>
      </w:pPr>
      <w:r w:rsidRPr="002A1B98">
        <w:rPr>
          <w:sz w:val="21"/>
          <w:szCs w:val="21"/>
          <w:lang w:eastAsia="ru-RU"/>
        </w:rPr>
        <w:t xml:space="preserve">Для нахождения коэффициентов </w:t>
      </w:r>
      <w:r w:rsidRPr="002A1B98">
        <w:rPr>
          <w:i/>
          <w:sz w:val="21"/>
          <w:szCs w:val="21"/>
          <w:lang w:eastAsia="ru-RU"/>
        </w:rPr>
        <w:t>(а)</w:t>
      </w:r>
      <w:r w:rsidRPr="002A1B98">
        <w:rPr>
          <w:sz w:val="21"/>
          <w:szCs w:val="21"/>
          <w:lang w:eastAsia="ru-RU"/>
        </w:rPr>
        <w:t xml:space="preserve"> уравнения аппроксимационного полинома степени </w:t>
      </w:r>
      <w:r w:rsidRPr="002A1B98">
        <w:rPr>
          <w:i/>
          <w:sz w:val="21"/>
          <w:szCs w:val="21"/>
          <w:lang w:val="en-US" w:eastAsia="ru-RU"/>
        </w:rPr>
        <w:t>m</w:t>
      </w:r>
      <w:r w:rsidRPr="002A1B98">
        <w:rPr>
          <w:sz w:val="21"/>
          <w:szCs w:val="21"/>
          <w:lang w:eastAsia="ru-RU"/>
        </w:rPr>
        <w:t xml:space="preserve"> по </w:t>
      </w:r>
      <w:r w:rsidRPr="002A1B98">
        <w:rPr>
          <w:i/>
          <w:sz w:val="21"/>
          <w:szCs w:val="21"/>
          <w:lang w:val="en-US" w:eastAsia="ru-RU"/>
        </w:rPr>
        <w:t>n</w:t>
      </w:r>
      <w:r w:rsidRPr="002A1B98">
        <w:rPr>
          <w:sz w:val="21"/>
          <w:szCs w:val="21"/>
          <w:lang w:eastAsia="ru-RU"/>
        </w:rPr>
        <w:t xml:space="preserve"> точкам табличных данных </w:t>
      </w:r>
      <w:r w:rsidRPr="002A1B98">
        <w:rPr>
          <w:i/>
          <w:sz w:val="21"/>
          <w:szCs w:val="21"/>
          <w:lang w:val="en-US" w:eastAsia="ru-RU"/>
        </w:rPr>
        <w:t>x</w:t>
      </w:r>
      <w:r w:rsidRPr="002A1B98">
        <w:rPr>
          <w:i/>
          <w:sz w:val="21"/>
          <w:szCs w:val="21"/>
          <w:lang w:eastAsia="ru-RU"/>
        </w:rPr>
        <w:t>,</w:t>
      </w:r>
      <w:r w:rsidRPr="002A1B98">
        <w:rPr>
          <w:i/>
          <w:sz w:val="21"/>
          <w:szCs w:val="21"/>
          <w:lang w:val="en-US" w:eastAsia="ru-RU"/>
        </w:rPr>
        <w:t>y</w:t>
      </w:r>
      <w:r w:rsidRPr="002A1B98">
        <w:rPr>
          <w:sz w:val="21"/>
          <w:szCs w:val="21"/>
          <w:lang w:eastAsia="ru-RU"/>
        </w:rPr>
        <w:t xml:space="preserve"> необходимо решить следующую систему линейных алгебраических уравнений</w:t>
      </w:r>
    </w:p>
    <w:tbl>
      <w:tblPr>
        <w:tblW w:w="5000" w:type="pct"/>
        <w:tblLook w:val="04A0" w:firstRow="1" w:lastRow="0" w:firstColumn="1" w:lastColumn="0" w:noHBand="0" w:noVBand="1"/>
      </w:tblPr>
      <w:tblGrid>
        <w:gridCol w:w="5826"/>
        <w:gridCol w:w="638"/>
      </w:tblGrid>
      <w:tr w:rsidR="00E559CA" w:rsidRPr="002A1B98" w:rsidTr="00B271C7">
        <w:tc>
          <w:tcPr>
            <w:tcW w:w="4485" w:type="pct"/>
            <w:vAlign w:val="center"/>
            <w:hideMark/>
          </w:tcPr>
          <w:p w:rsidR="00E559CA" w:rsidRPr="00E559CA" w:rsidRDefault="00222313" w:rsidP="00946FC4">
            <w:pPr>
              <w:spacing w:after="0" w:line="240" w:lineRule="auto"/>
              <w:ind w:right="-57"/>
              <w:contextualSpacing/>
              <w:jc w:val="center"/>
              <w:rPr>
                <w:rFonts w:ascii="Times New Roman" w:hAnsi="Times New Roman" w:cs="Times New Roman"/>
                <w:sz w:val="17"/>
                <w:szCs w:val="17"/>
                <w:lang w:val="en-US"/>
              </w:rPr>
            </w:pPr>
            <m:oMathPara>
              <m:oMathParaPr>
                <m:jc m:val="left"/>
              </m:oMathParaPr>
              <m:oMath>
                <m:eqArr>
                  <m:eqArrPr>
                    <m:ctrlPr>
                      <w:rPr>
                        <w:rFonts w:ascii="Cambria Math" w:eastAsia="Times New Roman" w:hAnsi="Cambria Math" w:cs="Times New Roman"/>
                        <w:i/>
                        <w:sz w:val="17"/>
                        <w:szCs w:val="17"/>
                        <w:lang w:eastAsia="ru-RU"/>
                      </w:rPr>
                    </m:ctrlPr>
                  </m:eqArrPr>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2m</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2m-1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0</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m:t>
                            </m:r>
                          </m:sup>
                        </m:sSubSup>
                      </m:e>
                    </m:nary>
                    <m:r>
                      <w:rPr>
                        <w:rFonts w:ascii="Cambria Math" w:eastAsia="Times New Roman" w:hAnsi="Cambria Math" w:cs="Times New Roman"/>
                        <w:sz w:val="17"/>
                        <w:szCs w:val="17"/>
                        <w:lang w:val="en-US" w:eastAsia="ru-RU"/>
                      </w:rPr>
                      <m:t>=</m:t>
                    </m:r>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y</m:t>
                            </m:r>
                          </m:e>
                          <m:sub>
                            <m:r>
                              <w:rPr>
                                <w:rFonts w:ascii="Cambria Math" w:eastAsia="Times New Roman" w:hAnsi="Cambria Math" w:cs="Times New Roman"/>
                                <w:sz w:val="17"/>
                                <w:szCs w:val="17"/>
                                <w:lang w:val="en-US" w:eastAsia="ru-RU"/>
                              </w:rPr>
                              <m:t>i</m:t>
                            </m:r>
                          </m:sub>
                        </m:sSub>
                        <m:r>
                          <w:rPr>
                            <w:rFonts w:ascii="Cambria Math" w:eastAsia="Times New Roman" w:hAnsi="Cambria Math" w:cs="Times New Roman"/>
                            <w:sz w:val="17"/>
                            <w:szCs w:val="17"/>
                            <w:lang w:val="en-US" w:eastAsia="ru-RU"/>
                          </w:rPr>
                          <m:t>∙</m:t>
                        </m:r>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m:t>
                            </m:r>
                          </m:sup>
                        </m:sSubSup>
                      </m:e>
                    </m:nary>
                  </m:e>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2m-1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2m-2</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0</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m-1</m:t>
                            </m:r>
                          </m:sup>
                        </m:sSubSup>
                      </m:e>
                    </m:nary>
                    <m:r>
                      <w:rPr>
                        <w:rFonts w:ascii="Cambria Math" w:eastAsia="Times New Roman" w:hAnsi="Cambria Math" w:cs="Times New Roman"/>
                        <w:sz w:val="17"/>
                        <w:szCs w:val="17"/>
                        <w:lang w:val="en-US" w:eastAsia="ru-RU"/>
                      </w:rPr>
                      <m:t>=</m:t>
                    </m:r>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y</m:t>
                            </m:r>
                          </m:e>
                          <m:sub>
                            <m:r>
                              <w:rPr>
                                <w:rFonts w:ascii="Cambria Math" w:eastAsia="Times New Roman" w:hAnsi="Cambria Math" w:cs="Times New Roman"/>
                                <w:sz w:val="17"/>
                                <w:szCs w:val="17"/>
                                <w:lang w:val="en-US" w:eastAsia="ru-RU"/>
                              </w:rPr>
                              <m:t>i</m:t>
                            </m:r>
                          </m:sub>
                        </m:sSub>
                        <m:r>
                          <w:rPr>
                            <w:rFonts w:ascii="Cambria Math" w:eastAsia="Times New Roman" w:hAnsi="Cambria Math" w:cs="Times New Roman"/>
                            <w:sz w:val="17"/>
                            <w:szCs w:val="17"/>
                            <w:lang w:val="en-US" w:eastAsia="ru-RU"/>
                          </w:rPr>
                          <m:t>∙</m:t>
                        </m:r>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m-1</m:t>
                            </m:r>
                          </m:sup>
                        </m:sSubSup>
                      </m:e>
                    </m:nary>
                    <m:ctrlPr>
                      <w:rPr>
                        <w:rFonts w:ascii="Cambria Math" w:eastAsia="Cambria Math" w:hAnsi="Cambria Math" w:cs="Cambria Math"/>
                        <w:i/>
                        <w:sz w:val="17"/>
                        <w:szCs w:val="17"/>
                      </w:rPr>
                    </m:ctrlPr>
                  </m:e>
                  <m:e>
                    <m:r>
                      <w:rPr>
                        <w:rFonts w:ascii="Cambria Math" w:eastAsia="Cambria Math" w:hAnsi="Cambria Math" w:cs="Cambria Math"/>
                        <w:sz w:val="17"/>
                        <w:szCs w:val="17"/>
                      </w:rPr>
                      <m:t>………………………………………………………………………………………………</m:t>
                    </m:r>
                    <m:ctrlPr>
                      <w:rPr>
                        <w:rFonts w:ascii="Cambria Math" w:eastAsia="Cambria Math" w:hAnsi="Cambria Math" w:cs="Cambria Math"/>
                        <w:i/>
                        <w:sz w:val="17"/>
                        <w:szCs w:val="17"/>
                      </w:rPr>
                    </m:ctrlPr>
                  </m:e>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k+m</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k+m-1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k+1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0</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k</m:t>
                            </m:r>
                          </m:sup>
                        </m:sSubSup>
                      </m:e>
                    </m:nary>
                    <m:r>
                      <w:rPr>
                        <w:rFonts w:ascii="Cambria Math" w:eastAsia="Times New Roman" w:hAnsi="Cambria Math" w:cs="Times New Roman"/>
                        <w:sz w:val="17"/>
                        <w:szCs w:val="17"/>
                        <w:lang w:val="en-US" w:eastAsia="ru-RU"/>
                      </w:rPr>
                      <m:t>=</m:t>
                    </m:r>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y</m:t>
                            </m:r>
                          </m:e>
                          <m:sub>
                            <m:r>
                              <w:rPr>
                                <w:rFonts w:ascii="Cambria Math" w:eastAsia="Times New Roman" w:hAnsi="Cambria Math" w:cs="Times New Roman"/>
                                <w:sz w:val="17"/>
                                <w:szCs w:val="17"/>
                                <w:lang w:val="en-US" w:eastAsia="ru-RU"/>
                              </w:rPr>
                              <m:t>i</m:t>
                            </m:r>
                          </m:sub>
                        </m:sSub>
                        <m:r>
                          <w:rPr>
                            <w:rFonts w:ascii="Cambria Math" w:eastAsia="Times New Roman" w:hAnsi="Cambria Math" w:cs="Times New Roman"/>
                            <w:sz w:val="17"/>
                            <w:szCs w:val="17"/>
                            <w:lang w:val="en-US" w:eastAsia="ru-RU"/>
                          </w:rPr>
                          <m:t>∙</m:t>
                        </m:r>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k</m:t>
                            </m:r>
                          </m:sup>
                        </m:sSubSup>
                      </m:e>
                    </m:nary>
                    <m:ctrlPr>
                      <w:rPr>
                        <w:rFonts w:ascii="Cambria Math" w:eastAsia="Cambria Math" w:hAnsi="Cambria Math" w:cs="Cambria Math"/>
                        <w:i/>
                        <w:sz w:val="17"/>
                        <w:szCs w:val="17"/>
                      </w:rPr>
                    </m:ctrlPr>
                  </m:e>
                  <m:e>
                    <m:r>
                      <w:rPr>
                        <w:rFonts w:ascii="Cambria Math" w:eastAsia="Cambria Math" w:hAnsi="Cambria Math" w:cs="Cambria Math"/>
                        <w:sz w:val="17"/>
                        <w:szCs w:val="17"/>
                      </w:rPr>
                      <m:t>………………………………………………………………………………………………</m:t>
                    </m:r>
                    <m:ctrlPr>
                      <w:rPr>
                        <w:rFonts w:ascii="Cambria Math" w:eastAsia="Cambria Math" w:hAnsi="Cambria Math" w:cs="Cambria Math"/>
                        <w:i/>
                        <w:sz w:val="17"/>
                        <w:szCs w:val="17"/>
                      </w:rPr>
                    </m:ctrlPr>
                  </m:e>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m-1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m-1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1</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1</m:t>
                            </m:r>
                          </m:sup>
                        </m:sSubSup>
                      </m:e>
                    </m:nary>
                    <m:r>
                      <w:rPr>
                        <w:rFonts w:ascii="Cambria Math" w:eastAsia="Times New Roman" w:hAnsi="Cambria Math" w:cs="Times New Roman"/>
                        <w:sz w:val="17"/>
                        <w:szCs w:val="17"/>
                        <w:lang w:val="en-US" w:eastAsia="ru-RU"/>
                      </w:rPr>
                      <m:t>+</m:t>
                    </m:r>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a</m:t>
                        </m:r>
                      </m:e>
                      <m:sub>
                        <m:r>
                          <w:rPr>
                            <w:rFonts w:ascii="Cambria Math" w:eastAsia="Times New Roman" w:hAnsi="Cambria Math" w:cs="Times New Roman"/>
                            <w:sz w:val="17"/>
                            <w:szCs w:val="17"/>
                            <w:lang w:val="en-US" w:eastAsia="ru-RU"/>
                          </w:rPr>
                          <m:t>0</m:t>
                        </m:r>
                      </m:sub>
                    </m:sSub>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0</m:t>
                            </m:r>
                          </m:sup>
                        </m:sSubSup>
                      </m:e>
                    </m:nary>
                    <m:r>
                      <w:rPr>
                        <w:rFonts w:ascii="Cambria Math" w:eastAsia="Times New Roman" w:hAnsi="Cambria Math" w:cs="Times New Roman"/>
                        <w:sz w:val="17"/>
                        <w:szCs w:val="17"/>
                        <w:lang w:val="en-US" w:eastAsia="ru-RU"/>
                      </w:rPr>
                      <m:t>=</m:t>
                    </m:r>
                    <m:nary>
                      <m:naryPr>
                        <m:chr m:val="∑"/>
                        <m:limLoc m:val="undOvr"/>
                        <m:ctrlPr>
                          <w:rPr>
                            <w:rFonts w:ascii="Cambria Math" w:eastAsia="Times New Roman" w:hAnsi="Cambria Math" w:cs="Times New Roman"/>
                            <w:i/>
                            <w:sz w:val="17"/>
                            <w:szCs w:val="17"/>
                            <w:lang w:val="en-US" w:eastAsia="ru-RU"/>
                          </w:rPr>
                        </m:ctrlPr>
                      </m:naryPr>
                      <m:sub>
                        <m:r>
                          <w:rPr>
                            <w:rFonts w:ascii="Cambria Math" w:eastAsia="Times New Roman" w:hAnsi="Cambria Math" w:cs="Times New Roman"/>
                            <w:sz w:val="17"/>
                            <w:szCs w:val="17"/>
                            <w:lang w:val="en-US" w:eastAsia="ru-RU"/>
                          </w:rPr>
                          <m:t>i=1</m:t>
                        </m:r>
                      </m:sub>
                      <m:sup>
                        <m:r>
                          <w:rPr>
                            <w:rFonts w:ascii="Cambria Math" w:eastAsia="Times New Roman" w:hAnsi="Cambria Math" w:cs="Times New Roman"/>
                            <w:sz w:val="17"/>
                            <w:szCs w:val="17"/>
                            <w:lang w:val="en-US" w:eastAsia="ru-RU"/>
                          </w:rPr>
                          <m:t>n</m:t>
                        </m:r>
                      </m:sup>
                      <m:e>
                        <m:sSub>
                          <m:sSubPr>
                            <m:ctrlPr>
                              <w:rPr>
                                <w:rFonts w:ascii="Cambria Math" w:eastAsia="Times New Roman" w:hAnsi="Cambria Math" w:cs="Times New Roman"/>
                                <w:i/>
                                <w:sz w:val="17"/>
                                <w:szCs w:val="17"/>
                                <w:lang w:val="en-US" w:eastAsia="ru-RU"/>
                              </w:rPr>
                            </m:ctrlPr>
                          </m:sSubPr>
                          <m:e>
                            <m:r>
                              <w:rPr>
                                <w:rFonts w:ascii="Cambria Math" w:eastAsia="Times New Roman" w:hAnsi="Cambria Math" w:cs="Times New Roman"/>
                                <w:sz w:val="17"/>
                                <w:szCs w:val="17"/>
                                <w:lang w:val="en-US" w:eastAsia="ru-RU"/>
                              </w:rPr>
                              <m:t>y</m:t>
                            </m:r>
                          </m:e>
                          <m:sub>
                            <m:r>
                              <w:rPr>
                                <w:rFonts w:ascii="Cambria Math" w:eastAsia="Times New Roman" w:hAnsi="Cambria Math" w:cs="Times New Roman"/>
                                <w:sz w:val="17"/>
                                <w:szCs w:val="17"/>
                                <w:lang w:val="en-US" w:eastAsia="ru-RU"/>
                              </w:rPr>
                              <m:t>i</m:t>
                            </m:r>
                          </m:sub>
                        </m:sSub>
                        <m:r>
                          <w:rPr>
                            <w:rFonts w:ascii="Cambria Math" w:eastAsia="Times New Roman" w:hAnsi="Cambria Math" w:cs="Times New Roman"/>
                            <w:sz w:val="17"/>
                            <w:szCs w:val="17"/>
                            <w:lang w:val="en-US" w:eastAsia="ru-RU"/>
                          </w:rPr>
                          <m:t>∙</m:t>
                        </m:r>
                        <m:sSubSup>
                          <m:sSubSupPr>
                            <m:ctrlPr>
                              <w:rPr>
                                <w:rFonts w:ascii="Cambria Math" w:eastAsia="Times New Roman" w:hAnsi="Cambria Math" w:cs="Times New Roman"/>
                                <w:i/>
                                <w:sz w:val="17"/>
                                <w:szCs w:val="17"/>
                                <w:lang w:val="en-US" w:eastAsia="ru-RU"/>
                              </w:rPr>
                            </m:ctrlPr>
                          </m:sSubSupPr>
                          <m:e>
                            <m:r>
                              <w:rPr>
                                <w:rFonts w:ascii="Cambria Math" w:eastAsia="Times New Roman" w:hAnsi="Cambria Math" w:cs="Times New Roman"/>
                                <w:sz w:val="17"/>
                                <w:szCs w:val="17"/>
                                <w:lang w:val="en-US" w:eastAsia="ru-RU"/>
                              </w:rPr>
                              <m:t>x</m:t>
                            </m:r>
                          </m:e>
                          <m:sub>
                            <m:r>
                              <w:rPr>
                                <w:rFonts w:ascii="Cambria Math" w:eastAsia="Times New Roman" w:hAnsi="Cambria Math" w:cs="Times New Roman"/>
                                <w:sz w:val="17"/>
                                <w:szCs w:val="17"/>
                                <w:lang w:val="en-US" w:eastAsia="ru-RU"/>
                              </w:rPr>
                              <m:t>i</m:t>
                            </m:r>
                          </m:sub>
                          <m:sup>
                            <m:r>
                              <w:rPr>
                                <w:rFonts w:ascii="Cambria Math" w:eastAsia="Times New Roman" w:hAnsi="Cambria Math" w:cs="Times New Roman"/>
                                <w:sz w:val="17"/>
                                <w:szCs w:val="17"/>
                                <w:lang w:val="en-US" w:eastAsia="ru-RU"/>
                              </w:rPr>
                              <m:t>0</m:t>
                            </m:r>
                          </m:sup>
                        </m:sSubSup>
                      </m:e>
                    </m:nary>
                  </m:e>
                </m:eqArr>
              </m:oMath>
            </m:oMathPara>
          </w:p>
        </w:tc>
        <w:tc>
          <w:tcPr>
            <w:tcW w:w="515" w:type="pct"/>
            <w:vAlign w:val="center"/>
            <w:hideMark/>
          </w:tcPr>
          <w:p w:rsidR="00E559CA" w:rsidRPr="002A1B98" w:rsidRDefault="00E559CA" w:rsidP="00946FC4">
            <w:pPr>
              <w:spacing w:after="0" w:line="240" w:lineRule="auto"/>
              <w:contextualSpacing/>
              <w:jc w:val="right"/>
              <w:rPr>
                <w:sz w:val="21"/>
                <w:szCs w:val="21"/>
              </w:rPr>
            </w:pPr>
            <w:bookmarkStart w:id="31" w:name="_Ref466713326"/>
            <w:r w:rsidRPr="002A1B98">
              <w:rPr>
                <w:rFonts w:ascii="Times New Roman" w:hAnsi="Times New Roman" w:cs="Times New Roman"/>
                <w:sz w:val="21"/>
                <w:szCs w:val="21"/>
              </w:rPr>
              <w:t>(</w:t>
            </w:r>
            <w:r>
              <w:rPr>
                <w:rFonts w:ascii="Times New Roman" w:hAnsi="Times New Roman" w:cs="Times New Roman"/>
                <w:noProof/>
                <w:sz w:val="21"/>
                <w:szCs w:val="21"/>
              </w:rPr>
              <w:t>3</w:t>
            </w:r>
            <w:r w:rsidRPr="002A1B98">
              <w:rPr>
                <w:rFonts w:ascii="Times New Roman" w:hAnsi="Times New Roman" w:cs="Times New Roman"/>
                <w:sz w:val="21"/>
                <w:szCs w:val="21"/>
              </w:rPr>
              <w:t>.</w:t>
            </w:r>
            <w:r>
              <w:rPr>
                <w:rFonts w:ascii="Times New Roman" w:hAnsi="Times New Roman" w:cs="Times New Roman"/>
                <w:noProof/>
                <w:sz w:val="21"/>
                <w:szCs w:val="21"/>
              </w:rPr>
              <w:t>2</w:t>
            </w:r>
            <w:r w:rsidRPr="002A1B98">
              <w:rPr>
                <w:rFonts w:ascii="Times New Roman" w:hAnsi="Times New Roman" w:cs="Times New Roman"/>
                <w:sz w:val="21"/>
                <w:szCs w:val="21"/>
              </w:rPr>
              <w:t>)</w:t>
            </w:r>
            <w:bookmarkEnd w:id="31"/>
          </w:p>
        </w:tc>
      </w:tr>
    </w:tbl>
    <w:p w:rsidR="000C1B01" w:rsidRPr="002A1B98" w:rsidRDefault="000C1B01" w:rsidP="00946FC4">
      <w:pPr>
        <w:pStyle w:val="14"/>
        <w:rPr>
          <w:sz w:val="21"/>
          <w:szCs w:val="21"/>
        </w:rPr>
      </w:pPr>
    </w:p>
    <w:p w:rsidR="000C1B01" w:rsidRPr="002A1B98" w:rsidRDefault="000C1B01" w:rsidP="00946FC4">
      <w:pPr>
        <w:pStyle w:val="14"/>
        <w:ind w:firstLine="567"/>
        <w:rPr>
          <w:sz w:val="21"/>
          <w:szCs w:val="21"/>
        </w:rPr>
      </w:pPr>
      <w:r w:rsidRPr="002A1B98">
        <w:rPr>
          <w:sz w:val="21"/>
          <w:szCs w:val="21"/>
        </w:rPr>
        <w:t xml:space="preserve">В случае построения линейного полинома </w:t>
      </w:r>
      <w:r w:rsidRPr="002A1B98">
        <w:rPr>
          <w:i/>
          <w:sz w:val="21"/>
          <w:szCs w:val="21"/>
        </w:rPr>
        <w:t>(m=1)</w:t>
      </w:r>
      <w:r w:rsidRPr="002A1B98">
        <w:rPr>
          <w:sz w:val="21"/>
          <w:szCs w:val="21"/>
        </w:rPr>
        <w:t xml:space="preserve"> система уравнений примет вид</w:t>
      </w:r>
    </w:p>
    <w:tbl>
      <w:tblPr>
        <w:tblW w:w="5000" w:type="pct"/>
        <w:tblLook w:val="04A0" w:firstRow="1" w:lastRow="0" w:firstColumn="1" w:lastColumn="0" w:noHBand="0" w:noVBand="1"/>
      </w:tblPr>
      <w:tblGrid>
        <w:gridCol w:w="605"/>
        <w:gridCol w:w="5149"/>
        <w:gridCol w:w="710"/>
      </w:tblGrid>
      <w:tr w:rsidR="000C1B01" w:rsidRPr="002A1B98" w:rsidTr="00877382">
        <w:tc>
          <w:tcPr>
            <w:tcW w:w="468" w:type="pct"/>
            <w:vAlign w:val="center"/>
          </w:tcPr>
          <w:p w:rsidR="000C1B01" w:rsidRPr="002A1B98" w:rsidRDefault="000C1B01" w:rsidP="00946FC4">
            <w:pPr>
              <w:spacing w:after="0" w:line="240" w:lineRule="auto"/>
              <w:contextualSpacing/>
              <w:jc w:val="center"/>
              <w:rPr>
                <w:rFonts w:ascii="Times New Roman" w:hAnsi="Times New Roman" w:cs="Times New Roman"/>
                <w:sz w:val="21"/>
                <w:szCs w:val="21"/>
              </w:rPr>
            </w:pPr>
          </w:p>
        </w:tc>
        <w:tc>
          <w:tcPr>
            <w:tcW w:w="3983" w:type="pct"/>
            <w:vAlign w:val="center"/>
            <w:hideMark/>
          </w:tcPr>
          <w:p w:rsidR="000C1B01" w:rsidRPr="002A1B98" w:rsidRDefault="00222313" w:rsidP="00946FC4">
            <w:pPr>
              <w:spacing w:after="0" w:line="240" w:lineRule="auto"/>
              <w:contextualSpacing/>
              <w:jc w:val="center"/>
              <w:rPr>
                <w:rFonts w:ascii="Times New Roman" w:hAnsi="Times New Roman" w:cs="Times New Roman"/>
                <w:sz w:val="21"/>
                <w:szCs w:val="21"/>
                <w:lang w:val="en-US"/>
              </w:rPr>
            </w:pPr>
            <m:oMathPara>
              <m:oMath>
                <m:eqArr>
                  <m:eqArrPr>
                    <m:ctrlPr>
                      <w:rPr>
                        <w:rFonts w:ascii="Cambria Math" w:eastAsia="Times New Roman" w:hAnsi="Cambria Math" w:cs="Times New Roman"/>
                        <w:i/>
                        <w:sz w:val="21"/>
                        <w:szCs w:val="21"/>
                        <w:lang w:eastAsia="ru-RU"/>
                      </w:rPr>
                    </m:ctrlPr>
                  </m:eqArrPr>
                  <m:e>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a</m:t>
                        </m:r>
                      </m:e>
                      <m:sub>
                        <m:r>
                          <w:rPr>
                            <w:rFonts w:ascii="Cambria Math" w:eastAsia="Times New Roman" w:hAnsi="Cambria Math" w:cs="Times New Roman"/>
                            <w:sz w:val="21"/>
                            <w:szCs w:val="21"/>
                            <w:lang w:val="en-US" w:eastAsia="ru-RU"/>
                          </w:rPr>
                          <m:t>1</m:t>
                        </m:r>
                      </m:sub>
                    </m:sSub>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1</m:t>
                            </m:r>
                          </m:sup>
                        </m:sSubSup>
                      </m:e>
                    </m:nary>
                    <m:r>
                      <w:rPr>
                        <w:rFonts w:ascii="Cambria Math" w:eastAsia="Times New Roman" w:hAnsi="Cambria Math" w:cs="Times New Roman"/>
                        <w:sz w:val="21"/>
                        <w:szCs w:val="21"/>
                        <w:lang w:val="en-US" w:eastAsia="ru-RU"/>
                      </w:rPr>
                      <m:t>+</m:t>
                    </m:r>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a</m:t>
                        </m:r>
                      </m:e>
                      <m:sub>
                        <m:r>
                          <w:rPr>
                            <w:rFonts w:ascii="Cambria Math" w:eastAsia="Times New Roman" w:hAnsi="Cambria Math" w:cs="Times New Roman"/>
                            <w:sz w:val="21"/>
                            <w:szCs w:val="21"/>
                            <w:lang w:val="en-US" w:eastAsia="ru-RU"/>
                          </w:rPr>
                          <m:t>0</m:t>
                        </m:r>
                      </m:sub>
                    </m:sSub>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2</m:t>
                            </m:r>
                          </m:sup>
                        </m:sSubSup>
                      </m:e>
                    </m:nary>
                    <m:r>
                      <w:rPr>
                        <w:rFonts w:ascii="Cambria Math" w:eastAsia="Times New Roman" w:hAnsi="Cambria Math" w:cs="Times New Roman"/>
                        <w:sz w:val="21"/>
                        <w:szCs w:val="21"/>
                        <w:lang w:val="en-US" w:eastAsia="ru-RU"/>
                      </w:rPr>
                      <m:t>=</m:t>
                    </m:r>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y</m:t>
                            </m:r>
                          </m:e>
                          <m:sub>
                            <m:r>
                              <w:rPr>
                                <w:rFonts w:ascii="Cambria Math" w:eastAsia="Times New Roman" w:hAnsi="Cambria Math" w:cs="Times New Roman"/>
                                <w:sz w:val="21"/>
                                <w:szCs w:val="21"/>
                                <w:lang w:val="en-US" w:eastAsia="ru-RU"/>
                              </w:rPr>
                              <m:t>i</m:t>
                            </m:r>
                          </m:sub>
                        </m:sSub>
                        <m:r>
                          <w:rPr>
                            <w:rFonts w:ascii="Cambria Math" w:eastAsia="Times New Roman" w:hAnsi="Cambria Math" w:cs="Times New Roman"/>
                            <w:sz w:val="21"/>
                            <w:szCs w:val="21"/>
                            <w:lang w:val="en-US" w:eastAsia="ru-RU"/>
                          </w:rPr>
                          <m:t>∙</m:t>
                        </m:r>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1</m:t>
                            </m:r>
                          </m:sup>
                        </m:sSubSup>
                      </m:e>
                    </m:nary>
                  </m:e>
                  <m:e>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a</m:t>
                        </m:r>
                      </m:e>
                      <m:sub>
                        <m:r>
                          <w:rPr>
                            <w:rFonts w:ascii="Cambria Math" w:eastAsia="Times New Roman" w:hAnsi="Cambria Math" w:cs="Times New Roman"/>
                            <w:sz w:val="21"/>
                            <w:szCs w:val="21"/>
                            <w:lang w:val="en-US" w:eastAsia="ru-RU"/>
                          </w:rPr>
                          <m:t>1</m:t>
                        </m:r>
                      </m:sub>
                    </m:sSub>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0</m:t>
                            </m:r>
                          </m:sup>
                        </m:sSubSup>
                      </m:e>
                    </m:nary>
                    <m:r>
                      <w:rPr>
                        <w:rFonts w:ascii="Cambria Math" w:eastAsia="Times New Roman" w:hAnsi="Cambria Math" w:cs="Times New Roman"/>
                        <w:sz w:val="21"/>
                        <w:szCs w:val="21"/>
                        <w:lang w:val="en-US" w:eastAsia="ru-RU"/>
                      </w:rPr>
                      <m:t>+</m:t>
                    </m:r>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a</m:t>
                        </m:r>
                      </m:e>
                      <m:sub>
                        <m:r>
                          <w:rPr>
                            <w:rFonts w:ascii="Cambria Math" w:eastAsia="Times New Roman" w:hAnsi="Cambria Math" w:cs="Times New Roman"/>
                            <w:sz w:val="21"/>
                            <w:szCs w:val="21"/>
                            <w:lang w:val="en-US" w:eastAsia="ru-RU"/>
                          </w:rPr>
                          <m:t>0</m:t>
                        </m:r>
                      </m:sub>
                    </m:sSub>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1</m:t>
                            </m:r>
                          </m:sup>
                        </m:sSubSup>
                      </m:e>
                    </m:nary>
                    <m:r>
                      <w:rPr>
                        <w:rFonts w:ascii="Cambria Math" w:eastAsia="Times New Roman" w:hAnsi="Cambria Math" w:cs="Times New Roman"/>
                        <w:sz w:val="21"/>
                        <w:szCs w:val="21"/>
                        <w:lang w:val="en-US" w:eastAsia="ru-RU"/>
                      </w:rPr>
                      <m:t>=</m:t>
                    </m:r>
                    <m:nary>
                      <m:naryPr>
                        <m:chr m:val="∑"/>
                        <m:limLoc m:val="undOvr"/>
                        <m:ctrlPr>
                          <w:rPr>
                            <w:rFonts w:ascii="Cambria Math" w:eastAsia="Times New Roman" w:hAnsi="Cambria Math" w:cs="Times New Roman"/>
                            <w:i/>
                            <w:sz w:val="21"/>
                            <w:szCs w:val="21"/>
                            <w:lang w:val="en-US" w:eastAsia="ru-RU"/>
                          </w:rPr>
                        </m:ctrlPr>
                      </m:naryPr>
                      <m:sub>
                        <m:r>
                          <w:rPr>
                            <w:rFonts w:ascii="Cambria Math" w:eastAsia="Times New Roman" w:hAnsi="Cambria Math" w:cs="Times New Roman"/>
                            <w:sz w:val="21"/>
                            <w:szCs w:val="21"/>
                            <w:lang w:val="en-US" w:eastAsia="ru-RU"/>
                          </w:rPr>
                          <m:t>i=1</m:t>
                        </m:r>
                      </m:sub>
                      <m:sup>
                        <m:r>
                          <w:rPr>
                            <w:rFonts w:ascii="Cambria Math" w:eastAsia="Times New Roman" w:hAnsi="Cambria Math" w:cs="Times New Roman"/>
                            <w:sz w:val="21"/>
                            <w:szCs w:val="21"/>
                            <w:lang w:val="en-US" w:eastAsia="ru-RU"/>
                          </w:rPr>
                          <m:t>n</m:t>
                        </m:r>
                      </m:sup>
                      <m:e>
                        <m:sSub>
                          <m:sSubPr>
                            <m:ctrlPr>
                              <w:rPr>
                                <w:rFonts w:ascii="Cambria Math" w:eastAsia="Times New Roman" w:hAnsi="Cambria Math" w:cs="Times New Roman"/>
                                <w:i/>
                                <w:sz w:val="21"/>
                                <w:szCs w:val="21"/>
                                <w:lang w:val="en-US" w:eastAsia="ru-RU"/>
                              </w:rPr>
                            </m:ctrlPr>
                          </m:sSubPr>
                          <m:e>
                            <m:r>
                              <w:rPr>
                                <w:rFonts w:ascii="Cambria Math" w:eastAsia="Times New Roman" w:hAnsi="Cambria Math" w:cs="Times New Roman"/>
                                <w:sz w:val="21"/>
                                <w:szCs w:val="21"/>
                                <w:lang w:val="en-US" w:eastAsia="ru-RU"/>
                              </w:rPr>
                              <m:t>y</m:t>
                            </m:r>
                          </m:e>
                          <m:sub>
                            <m:r>
                              <w:rPr>
                                <w:rFonts w:ascii="Cambria Math" w:eastAsia="Times New Roman" w:hAnsi="Cambria Math" w:cs="Times New Roman"/>
                                <w:sz w:val="21"/>
                                <w:szCs w:val="21"/>
                                <w:lang w:val="en-US" w:eastAsia="ru-RU"/>
                              </w:rPr>
                              <m:t>i</m:t>
                            </m:r>
                          </m:sub>
                        </m:sSub>
                        <m:r>
                          <w:rPr>
                            <w:rFonts w:ascii="Cambria Math" w:eastAsia="Times New Roman" w:hAnsi="Cambria Math" w:cs="Times New Roman"/>
                            <w:sz w:val="21"/>
                            <w:szCs w:val="21"/>
                            <w:lang w:val="en-US" w:eastAsia="ru-RU"/>
                          </w:rPr>
                          <m:t>∙</m:t>
                        </m:r>
                        <m:sSubSup>
                          <m:sSubSupPr>
                            <m:ctrlPr>
                              <w:rPr>
                                <w:rFonts w:ascii="Cambria Math" w:eastAsia="Times New Roman" w:hAnsi="Cambria Math" w:cs="Times New Roman"/>
                                <w:i/>
                                <w:sz w:val="21"/>
                                <w:szCs w:val="21"/>
                                <w:lang w:val="en-US" w:eastAsia="ru-RU"/>
                              </w:rPr>
                            </m:ctrlPr>
                          </m:sSubSupPr>
                          <m:e>
                            <m:r>
                              <w:rPr>
                                <w:rFonts w:ascii="Cambria Math" w:eastAsia="Times New Roman" w:hAnsi="Cambria Math" w:cs="Times New Roman"/>
                                <w:sz w:val="21"/>
                                <w:szCs w:val="21"/>
                                <w:lang w:val="en-US" w:eastAsia="ru-RU"/>
                              </w:rPr>
                              <m:t>x</m:t>
                            </m:r>
                          </m:e>
                          <m:sub>
                            <m:r>
                              <w:rPr>
                                <w:rFonts w:ascii="Cambria Math" w:eastAsia="Times New Roman" w:hAnsi="Cambria Math" w:cs="Times New Roman"/>
                                <w:sz w:val="21"/>
                                <w:szCs w:val="21"/>
                                <w:lang w:val="en-US" w:eastAsia="ru-RU"/>
                              </w:rPr>
                              <m:t>i</m:t>
                            </m:r>
                          </m:sub>
                          <m:sup>
                            <m:r>
                              <w:rPr>
                                <w:rFonts w:ascii="Cambria Math" w:eastAsia="Times New Roman" w:hAnsi="Cambria Math" w:cs="Times New Roman"/>
                                <w:sz w:val="21"/>
                                <w:szCs w:val="21"/>
                                <w:lang w:val="en-US" w:eastAsia="ru-RU"/>
                              </w:rPr>
                              <m:t>0</m:t>
                            </m:r>
                          </m:sup>
                        </m:sSubSup>
                      </m:e>
                    </m:nary>
                  </m:e>
                </m:eqArr>
                <m:r>
                  <w:rPr>
                    <w:rFonts w:ascii="Cambria Math" w:eastAsia="Times New Roman" w:hAnsi="Cambria Math" w:cs="Times New Roman"/>
                    <w:sz w:val="21"/>
                    <w:szCs w:val="21"/>
                    <w:lang w:eastAsia="ru-RU"/>
                  </w:rPr>
                  <m:t>.</m:t>
                </m:r>
              </m:oMath>
            </m:oMathPara>
          </w:p>
        </w:tc>
        <w:tc>
          <w:tcPr>
            <w:tcW w:w="549" w:type="pct"/>
            <w:vAlign w:val="center"/>
            <w:hideMark/>
          </w:tcPr>
          <w:p w:rsidR="000C1B01" w:rsidRPr="002A1B98" w:rsidRDefault="000C1B01" w:rsidP="00946FC4">
            <w:pPr>
              <w:spacing w:after="0" w:line="240" w:lineRule="auto"/>
              <w:contextualSpacing/>
              <w:jc w:val="right"/>
              <w:rPr>
                <w:sz w:val="21"/>
                <w:szCs w:val="21"/>
              </w:rPr>
            </w:pPr>
            <w:bookmarkStart w:id="32" w:name="_Ref466713380"/>
            <w:r w:rsidRPr="002A1B98">
              <w:rPr>
                <w:rFonts w:ascii="Times New Roman" w:hAnsi="Times New Roman" w:cs="Times New Roman"/>
                <w:sz w:val="21"/>
                <w:szCs w:val="21"/>
              </w:rPr>
              <w:t>(</w:t>
            </w:r>
            <w:r w:rsidR="007C50E4">
              <w:rPr>
                <w:rFonts w:ascii="Times New Roman" w:hAnsi="Times New Roman" w:cs="Times New Roman"/>
                <w:noProof/>
                <w:sz w:val="21"/>
                <w:szCs w:val="21"/>
              </w:rPr>
              <w:t>3</w:t>
            </w:r>
            <w:r w:rsidRPr="002A1B98">
              <w:rPr>
                <w:rFonts w:ascii="Times New Roman" w:hAnsi="Times New Roman" w:cs="Times New Roman"/>
                <w:sz w:val="21"/>
                <w:szCs w:val="21"/>
              </w:rPr>
              <w:t>.</w:t>
            </w:r>
            <w:r w:rsidR="007C50E4">
              <w:rPr>
                <w:rFonts w:ascii="Times New Roman" w:hAnsi="Times New Roman" w:cs="Times New Roman"/>
                <w:noProof/>
                <w:sz w:val="21"/>
                <w:szCs w:val="21"/>
              </w:rPr>
              <w:t>3</w:t>
            </w:r>
            <w:r w:rsidRPr="002A1B98">
              <w:rPr>
                <w:rFonts w:ascii="Times New Roman" w:hAnsi="Times New Roman" w:cs="Times New Roman"/>
                <w:sz w:val="21"/>
                <w:szCs w:val="21"/>
              </w:rPr>
              <w:t>)</w:t>
            </w:r>
            <w:bookmarkEnd w:id="32"/>
          </w:p>
        </w:tc>
      </w:tr>
    </w:tbl>
    <w:p w:rsidR="000C1B01" w:rsidRPr="002A1B98" w:rsidRDefault="000C1B01" w:rsidP="00946FC4">
      <w:pPr>
        <w:pStyle w:val="14"/>
        <w:ind w:firstLine="0"/>
        <w:rPr>
          <w:sz w:val="21"/>
          <w:szCs w:val="21"/>
          <w:lang w:eastAsia="ru-RU"/>
        </w:rPr>
      </w:pPr>
    </w:p>
    <w:p w:rsidR="000C1B01" w:rsidRPr="002A1B98" w:rsidRDefault="000C1B01" w:rsidP="00946FC4">
      <w:pPr>
        <w:pStyle w:val="14"/>
        <w:ind w:firstLine="567"/>
        <w:rPr>
          <w:i/>
          <w:sz w:val="21"/>
          <w:szCs w:val="21"/>
          <w:lang w:eastAsia="ru-RU"/>
        </w:rPr>
      </w:pPr>
      <w:r w:rsidRPr="002A1B98">
        <w:rPr>
          <w:i/>
          <w:sz w:val="21"/>
          <w:szCs w:val="21"/>
          <w:lang w:eastAsia="ru-RU"/>
        </w:rPr>
        <w:t>Пример построения аппроксимационного полинома различной степени методом наименьших квадратов</w:t>
      </w:r>
    </w:p>
    <w:p w:rsidR="000C1B01" w:rsidRDefault="000C1B01" w:rsidP="00946FC4">
      <w:pPr>
        <w:pStyle w:val="14"/>
        <w:ind w:firstLine="567"/>
        <w:rPr>
          <w:sz w:val="21"/>
          <w:szCs w:val="21"/>
          <w:lang w:eastAsia="ru-RU"/>
        </w:rPr>
      </w:pPr>
      <w:r w:rsidRPr="002A1B98">
        <w:rPr>
          <w:sz w:val="21"/>
          <w:szCs w:val="21"/>
          <w:lang w:eastAsia="ru-RU"/>
        </w:rPr>
        <w:t>Задаем исходные данные</w:t>
      </w:r>
      <w:r w:rsidR="00E900F8">
        <w:rPr>
          <w:sz w:val="21"/>
          <w:szCs w:val="21"/>
          <w:lang w:eastAsia="ru-RU"/>
        </w:rPr>
        <w:t> </w:t>
      </w:r>
      <w:r w:rsidR="00D626F2">
        <w:rPr>
          <w:sz w:val="21"/>
          <w:szCs w:val="21"/>
          <w:lang w:eastAsia="ru-RU"/>
        </w:rPr>
        <w:t>–</w:t>
      </w:r>
      <w:r w:rsidR="00E900F8">
        <w:rPr>
          <w:sz w:val="21"/>
          <w:szCs w:val="21"/>
          <w:lang w:eastAsia="ru-RU"/>
        </w:rPr>
        <w:t xml:space="preserve"> </w:t>
      </w:r>
      <w:r w:rsidRPr="002A1B98">
        <w:rPr>
          <w:sz w:val="21"/>
          <w:szCs w:val="21"/>
          <w:lang w:eastAsia="ru-RU"/>
        </w:rPr>
        <w:t>опытные точки в табличном виде и степень аппрксимационного полинома (</w:t>
      </w:r>
      <w:r w:rsidR="00E559CA">
        <w:rPr>
          <w:sz w:val="21"/>
          <w:szCs w:val="21"/>
        </w:rPr>
        <w:t>р</w:t>
      </w:r>
      <w:r w:rsidR="007C50E4" w:rsidRPr="002A1B98">
        <w:rPr>
          <w:sz w:val="21"/>
          <w:szCs w:val="21"/>
        </w:rPr>
        <w:t xml:space="preserve">исунок </w:t>
      </w:r>
      <w:r w:rsidR="007C50E4">
        <w:rPr>
          <w:sz w:val="21"/>
          <w:szCs w:val="21"/>
        </w:rPr>
        <w:t>3</w:t>
      </w:r>
      <w:r w:rsidR="007C50E4" w:rsidRPr="002A1B98">
        <w:rPr>
          <w:noProof/>
          <w:sz w:val="21"/>
          <w:szCs w:val="21"/>
        </w:rPr>
        <w:t>.</w:t>
      </w:r>
      <w:r w:rsidR="007C50E4">
        <w:rPr>
          <w:sz w:val="21"/>
          <w:szCs w:val="21"/>
        </w:rPr>
        <w:t>1</w:t>
      </w:r>
      <w:r w:rsidRPr="002A1B98">
        <w:rPr>
          <w:sz w:val="21"/>
          <w:szCs w:val="21"/>
          <w:lang w:eastAsia="ru-RU"/>
        </w:rPr>
        <w:t>).</w:t>
      </w:r>
    </w:p>
    <w:p w:rsidR="00E559CA" w:rsidRPr="002A1B98" w:rsidRDefault="00E559CA" w:rsidP="00946FC4">
      <w:pPr>
        <w:pStyle w:val="14"/>
        <w:ind w:firstLine="567"/>
        <w:rPr>
          <w:sz w:val="21"/>
          <w:szCs w:val="21"/>
          <w:lang w:eastAsia="ru-RU"/>
        </w:rPr>
      </w:pPr>
      <w:r w:rsidRPr="00E559CA">
        <w:rPr>
          <w:sz w:val="21"/>
          <w:szCs w:val="21"/>
          <w:lang w:eastAsia="ru-RU"/>
        </w:rPr>
        <w:t>Рассчитываем матрицу коэффициентов при неизвестных и вектор свободных членов СЛАУ (3.3)</w:t>
      </w:r>
    </w:p>
    <w:p w:rsidR="000C1B01" w:rsidRPr="002A1B98" w:rsidRDefault="000C1B01" w:rsidP="00946FC4">
      <w:pPr>
        <w:pStyle w:val="14"/>
        <w:rPr>
          <w:sz w:val="21"/>
          <w:szCs w:val="21"/>
          <w:lang w:eastAsia="ru-RU"/>
        </w:rPr>
      </w:pPr>
    </w:p>
    <w:p w:rsidR="000C1B01" w:rsidRPr="002A1B98" w:rsidRDefault="000C1B01" w:rsidP="00946FC4">
      <w:pPr>
        <w:spacing w:after="0" w:line="240" w:lineRule="auto"/>
        <w:jc w:val="center"/>
        <w:rPr>
          <w:sz w:val="21"/>
          <w:szCs w:val="21"/>
        </w:rPr>
      </w:pPr>
      <w:r w:rsidRPr="002A1B98">
        <w:rPr>
          <w:rFonts w:ascii="Times New Roman" w:eastAsia="Times New Roman" w:hAnsi="Times New Roman" w:cs="Times New Roman"/>
          <w:noProof/>
          <w:sz w:val="21"/>
          <w:szCs w:val="21"/>
          <w:lang w:eastAsia="ru-RU"/>
        </w:rPr>
        <w:drawing>
          <wp:inline distT="0" distB="0" distL="0" distR="0" wp14:anchorId="1AE8227C" wp14:editId="567FBFBE">
            <wp:extent cx="3938534" cy="2756848"/>
            <wp:effectExtent l="0" t="0" r="5080" b="5715"/>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0383" cy="2758142"/>
                    </a:xfrm>
                    <a:prstGeom prst="rect">
                      <a:avLst/>
                    </a:prstGeom>
                    <a:noFill/>
                    <a:ln>
                      <a:noFill/>
                    </a:ln>
                  </pic:spPr>
                </pic:pic>
              </a:graphicData>
            </a:graphic>
          </wp:inline>
        </w:drawing>
      </w:r>
    </w:p>
    <w:p w:rsidR="000C1B01" w:rsidRPr="002A1B98" w:rsidRDefault="000C1B01" w:rsidP="006340BA">
      <w:pPr>
        <w:pStyle w:val="afb"/>
      </w:pPr>
      <w:bookmarkStart w:id="33" w:name="_Ref477364223"/>
      <w:r w:rsidRPr="002A1B98">
        <w:t>Рис</w:t>
      </w:r>
      <w:r w:rsidR="00202114" w:rsidRPr="002A1B98">
        <w:t>унок</w:t>
      </w:r>
      <w:r w:rsidRPr="002A1B98">
        <w:t xml:space="preserve"> </w:t>
      </w:r>
      <w:r w:rsidR="007C50E4">
        <w:rPr>
          <w:noProof/>
        </w:rPr>
        <w:t>3</w:t>
      </w:r>
      <w:r w:rsidRPr="002A1B98">
        <w:t>.</w:t>
      </w:r>
      <w:r w:rsidR="007C50E4">
        <w:rPr>
          <w:noProof/>
        </w:rPr>
        <w:t>1</w:t>
      </w:r>
      <w:bookmarkEnd w:id="33"/>
      <w:r w:rsidR="00E900F8">
        <w:t> </w:t>
      </w:r>
      <w:r w:rsidR="00D626F2">
        <w:t>–</w:t>
      </w:r>
      <w:r w:rsidR="00E900F8">
        <w:t xml:space="preserve"> </w:t>
      </w:r>
      <w:r w:rsidRPr="002A1B98">
        <w:t>Табличное представление опытных точек</w:t>
      </w:r>
    </w:p>
    <w:p w:rsidR="000C1B01" w:rsidRPr="002A1B98" w:rsidRDefault="000C1B01" w:rsidP="00946FC4">
      <w:pPr>
        <w:spacing w:after="0" w:line="240" w:lineRule="auto"/>
        <w:ind w:firstLine="567"/>
        <w:jc w:val="both"/>
        <w:rPr>
          <w:rFonts w:ascii="Times New Roman" w:eastAsia="Times New Roman" w:hAnsi="Times New Roman" w:cs="Times New Roman"/>
          <w:sz w:val="21"/>
          <w:szCs w:val="21"/>
          <w:lang w:eastAsia="ru-RU"/>
        </w:rPr>
      </w:pPr>
    </w:p>
    <w:p w:rsidR="000C1B01" w:rsidRPr="002A1B98" w:rsidRDefault="000C1B01" w:rsidP="00946FC4">
      <w:pPr>
        <w:spacing w:after="0" w:line="240" w:lineRule="auto"/>
        <w:rPr>
          <w:sz w:val="21"/>
          <w:szCs w:val="21"/>
        </w:rPr>
      </w:pPr>
      <w:r w:rsidRPr="002A1B98">
        <w:rPr>
          <w:rFonts w:ascii="Times New Roman" w:eastAsia="Times New Roman" w:hAnsi="Times New Roman" w:cs="Times New Roman"/>
          <w:noProof/>
          <w:sz w:val="21"/>
          <w:szCs w:val="21"/>
          <w:lang w:eastAsia="ru-RU"/>
        </w:rPr>
        <w:drawing>
          <wp:inline distT="0" distB="0" distL="0" distR="0" wp14:anchorId="7DEBCDE9" wp14:editId="5A476771">
            <wp:extent cx="4102873" cy="874644"/>
            <wp:effectExtent l="0" t="0" r="0" b="190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3024"/>
                    <a:stretch/>
                  </pic:blipFill>
                  <pic:spPr bwMode="auto">
                    <a:xfrm>
                      <a:off x="0" y="0"/>
                      <a:ext cx="4102640" cy="874594"/>
                    </a:xfrm>
                    <a:prstGeom prst="rect">
                      <a:avLst/>
                    </a:prstGeom>
                    <a:noFill/>
                    <a:ln>
                      <a:noFill/>
                    </a:ln>
                    <a:extLst>
                      <a:ext uri="{53640926-AAD7-44D8-BBD7-CCE9431645EC}">
                        <a14:shadowObscured xmlns:a14="http://schemas.microsoft.com/office/drawing/2010/main"/>
                      </a:ext>
                    </a:extLst>
                  </pic:spPr>
                </pic:pic>
              </a:graphicData>
            </a:graphic>
          </wp:inline>
        </w:drawing>
      </w:r>
    </w:p>
    <w:p w:rsidR="000C1B01" w:rsidRPr="002A1B98" w:rsidRDefault="00202114" w:rsidP="006340BA">
      <w:pPr>
        <w:pStyle w:val="afb"/>
      </w:pPr>
      <w:r w:rsidRPr="002A1B98">
        <w:t>Рисунок</w:t>
      </w:r>
      <w:r w:rsidR="000C1B01" w:rsidRPr="002A1B98">
        <w:t xml:space="preserve"> </w:t>
      </w:r>
      <w:r w:rsidR="007C50E4">
        <w:rPr>
          <w:noProof/>
        </w:rPr>
        <w:t>3</w:t>
      </w:r>
      <w:r w:rsidR="000C1B01" w:rsidRPr="002A1B98">
        <w:t>.</w:t>
      </w:r>
      <w:r w:rsidR="007C50E4">
        <w:rPr>
          <w:noProof/>
        </w:rPr>
        <w:t>2</w:t>
      </w:r>
      <w:r w:rsidR="00E900F8">
        <w:t> </w:t>
      </w:r>
      <w:r w:rsidR="00D626F2">
        <w:t>–</w:t>
      </w:r>
      <w:r w:rsidR="00E900F8">
        <w:t xml:space="preserve"> </w:t>
      </w:r>
      <w:r w:rsidR="000C1B01" w:rsidRPr="002A1B98">
        <w:t>Составление СЛАУ для решения методом наименьших квадратов</w:t>
      </w:r>
    </w:p>
    <w:p w:rsidR="000C1B01" w:rsidRPr="002A1B98" w:rsidRDefault="000C1B01" w:rsidP="00946FC4">
      <w:pPr>
        <w:pStyle w:val="ac"/>
        <w:rPr>
          <w:rFonts w:eastAsia="Times New Roman"/>
          <w:sz w:val="21"/>
          <w:szCs w:val="21"/>
        </w:rPr>
      </w:pPr>
    </w:p>
    <w:p w:rsidR="000C1B01" w:rsidRPr="002A1B98" w:rsidRDefault="000C1B01" w:rsidP="00946FC4">
      <w:pPr>
        <w:pStyle w:val="14"/>
        <w:ind w:firstLine="567"/>
        <w:rPr>
          <w:sz w:val="21"/>
          <w:szCs w:val="21"/>
        </w:rPr>
      </w:pPr>
      <w:r w:rsidRPr="002A1B98">
        <w:rPr>
          <w:sz w:val="21"/>
          <w:szCs w:val="21"/>
        </w:rPr>
        <w:t xml:space="preserve">Решаем полученную систему уравнений любым методом решения СЛАУ, например, с помощью функции </w:t>
      </w:r>
      <w:r w:rsidRPr="002A1B98">
        <w:rPr>
          <w:i/>
          <w:sz w:val="21"/>
          <w:szCs w:val="21"/>
        </w:rPr>
        <w:t>lsolve</w:t>
      </w:r>
      <w:r w:rsidRPr="002A1B98">
        <w:rPr>
          <w:sz w:val="21"/>
          <w:szCs w:val="21"/>
        </w:rPr>
        <w:t>. Получаем уравнение аппроксимационного полинома</w:t>
      </w:r>
    </w:p>
    <w:p w:rsidR="000C1B01" w:rsidRPr="002A1B98" w:rsidRDefault="000C1B01" w:rsidP="00946FC4">
      <w:pPr>
        <w:pStyle w:val="14"/>
        <w:rPr>
          <w:sz w:val="21"/>
          <w:szCs w:val="21"/>
        </w:rPr>
      </w:pPr>
    </w:p>
    <w:p w:rsidR="000C1B01" w:rsidRPr="002A1B98" w:rsidRDefault="000C1B01" w:rsidP="00946FC4">
      <w:pPr>
        <w:spacing w:after="0" w:line="240" w:lineRule="auto"/>
        <w:rPr>
          <w:sz w:val="21"/>
          <w:szCs w:val="21"/>
        </w:rPr>
      </w:pPr>
      <w:r w:rsidRPr="002A1B98">
        <w:rPr>
          <w:rFonts w:ascii="Times New Roman" w:eastAsia="Times New Roman" w:hAnsi="Times New Roman" w:cs="Times New Roman"/>
          <w:noProof/>
          <w:sz w:val="21"/>
          <w:szCs w:val="21"/>
          <w:lang w:eastAsia="ru-RU"/>
        </w:rPr>
        <w:drawing>
          <wp:inline distT="0" distB="0" distL="0" distR="0" wp14:anchorId="00584760" wp14:editId="55B6E1E0">
            <wp:extent cx="4105275" cy="560792"/>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rotWithShape="1">
                    <a:blip r:embed="rId32">
                      <a:extLst>
                        <a:ext uri="{28A0092B-C50C-407E-A947-70E740481C1C}">
                          <a14:useLocalDpi xmlns:a14="http://schemas.microsoft.com/office/drawing/2010/main" val="0"/>
                        </a:ext>
                      </a:extLst>
                    </a:blip>
                    <a:srcRect l="6919" r="10628"/>
                    <a:stretch/>
                  </pic:blipFill>
                  <pic:spPr bwMode="auto">
                    <a:xfrm>
                      <a:off x="0" y="0"/>
                      <a:ext cx="4120501" cy="562872"/>
                    </a:xfrm>
                    <a:prstGeom prst="rect">
                      <a:avLst/>
                    </a:prstGeom>
                    <a:noFill/>
                    <a:ln>
                      <a:noFill/>
                    </a:ln>
                    <a:extLst>
                      <a:ext uri="{53640926-AAD7-44D8-BBD7-CCE9431645EC}">
                        <a14:shadowObscured xmlns:a14="http://schemas.microsoft.com/office/drawing/2010/main"/>
                      </a:ext>
                    </a:extLst>
                  </pic:spPr>
                </pic:pic>
              </a:graphicData>
            </a:graphic>
          </wp:inline>
        </w:drawing>
      </w:r>
    </w:p>
    <w:p w:rsidR="000C1B01" w:rsidRPr="002A1B98" w:rsidRDefault="00202114" w:rsidP="006340BA">
      <w:pPr>
        <w:pStyle w:val="afb"/>
      </w:pPr>
      <w:r w:rsidRPr="002A1B98">
        <w:t>Рисунок</w:t>
      </w:r>
      <w:r w:rsidR="000C1B01" w:rsidRPr="002A1B98">
        <w:t xml:space="preserve"> </w:t>
      </w:r>
      <w:r w:rsidR="007C50E4">
        <w:rPr>
          <w:noProof/>
        </w:rPr>
        <w:t>3</w:t>
      </w:r>
      <w:r w:rsidR="000C1B01" w:rsidRPr="002A1B98">
        <w:t>.</w:t>
      </w:r>
      <w:r w:rsidR="007C50E4">
        <w:rPr>
          <w:noProof/>
        </w:rPr>
        <w:t>3</w:t>
      </w:r>
      <w:r w:rsidR="00E900F8">
        <w:t> </w:t>
      </w:r>
      <w:r w:rsidR="00D626F2">
        <w:t>–</w:t>
      </w:r>
      <w:r w:rsidR="00E900F8">
        <w:t xml:space="preserve"> </w:t>
      </w:r>
      <w:r w:rsidR="000C1B01" w:rsidRPr="002A1B98">
        <w:t>Решение СЛАУ и нахождение коэффициентов аппроксимационного полинома</w:t>
      </w:r>
    </w:p>
    <w:p w:rsidR="006340BA" w:rsidRDefault="006340BA" w:rsidP="00946FC4">
      <w:pPr>
        <w:pStyle w:val="14"/>
        <w:ind w:firstLine="567"/>
        <w:rPr>
          <w:sz w:val="21"/>
          <w:szCs w:val="21"/>
        </w:rPr>
      </w:pPr>
    </w:p>
    <w:p w:rsidR="000C1B01" w:rsidRPr="002A1B98" w:rsidRDefault="000C1B01" w:rsidP="00946FC4">
      <w:pPr>
        <w:pStyle w:val="14"/>
        <w:ind w:firstLine="567"/>
        <w:rPr>
          <w:sz w:val="21"/>
          <w:szCs w:val="21"/>
        </w:rPr>
      </w:pPr>
      <w:r w:rsidRPr="002A1B98">
        <w:rPr>
          <w:sz w:val="21"/>
          <w:szCs w:val="21"/>
        </w:rPr>
        <w:t xml:space="preserve">Выводим на </w:t>
      </w:r>
      <w:r w:rsidR="009B5780" w:rsidRPr="002A1B98">
        <w:rPr>
          <w:sz w:val="21"/>
          <w:szCs w:val="21"/>
        </w:rPr>
        <w:t>график,</w:t>
      </w:r>
      <w:r w:rsidRPr="002A1B98">
        <w:rPr>
          <w:sz w:val="21"/>
          <w:szCs w:val="21"/>
        </w:rPr>
        <w:t xml:space="preserve"> полученный аппроксимационный полином и опытные точки</w:t>
      </w:r>
    </w:p>
    <w:p w:rsidR="000C1B01" w:rsidRPr="002A1B98" w:rsidRDefault="000C1B01" w:rsidP="00946FC4">
      <w:pPr>
        <w:pStyle w:val="14"/>
        <w:ind w:firstLine="0"/>
        <w:jc w:val="center"/>
        <w:rPr>
          <w:sz w:val="21"/>
          <w:szCs w:val="21"/>
        </w:rPr>
      </w:pPr>
      <w:r w:rsidRPr="002A1B98">
        <w:rPr>
          <w:rFonts w:eastAsia="Times New Roman"/>
          <w:noProof/>
          <w:sz w:val="21"/>
          <w:szCs w:val="21"/>
          <w:lang w:eastAsia="ru-RU"/>
        </w:rPr>
        <w:drawing>
          <wp:inline distT="0" distB="0" distL="0" distR="0" wp14:anchorId="64042A76" wp14:editId="0EDDE229">
            <wp:extent cx="3943847" cy="1772601"/>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113" cy="1775867"/>
                    </a:xfrm>
                    <a:prstGeom prst="rect">
                      <a:avLst/>
                    </a:prstGeom>
                    <a:noFill/>
                    <a:ln>
                      <a:noFill/>
                    </a:ln>
                  </pic:spPr>
                </pic:pic>
              </a:graphicData>
            </a:graphic>
          </wp:inline>
        </w:drawing>
      </w:r>
    </w:p>
    <w:p w:rsidR="000C1B01" w:rsidRPr="002A1B98" w:rsidRDefault="00202114" w:rsidP="006340BA">
      <w:pPr>
        <w:pStyle w:val="afb"/>
      </w:pPr>
      <w:r w:rsidRPr="002A1B98">
        <w:t>Рисунок</w:t>
      </w:r>
      <w:r w:rsidR="000C1B01" w:rsidRPr="002A1B98">
        <w:t xml:space="preserve"> </w:t>
      </w:r>
      <w:r w:rsidR="007C50E4">
        <w:rPr>
          <w:noProof/>
        </w:rPr>
        <w:t>3</w:t>
      </w:r>
      <w:r w:rsidR="000C1B01" w:rsidRPr="002A1B98">
        <w:t>.</w:t>
      </w:r>
      <w:r w:rsidR="007C50E4">
        <w:rPr>
          <w:noProof/>
        </w:rPr>
        <w:t>4</w:t>
      </w:r>
      <w:r w:rsidR="00E900F8">
        <w:t> </w:t>
      </w:r>
      <w:r w:rsidR="00D626F2">
        <w:t>–</w:t>
      </w:r>
      <w:r w:rsidR="00E900F8">
        <w:t xml:space="preserve"> </w:t>
      </w:r>
      <w:r w:rsidR="000C1B01" w:rsidRPr="002A1B98">
        <w:t>Линейная аппроксимация опытных точек</w:t>
      </w:r>
    </w:p>
    <w:p w:rsidR="000C1B01" w:rsidRPr="002A1B98" w:rsidRDefault="000C1B01" w:rsidP="006340BA">
      <w:pPr>
        <w:pStyle w:val="16"/>
      </w:pPr>
      <w:r w:rsidRPr="002A1B98">
        <w:t xml:space="preserve">Таблица </w:t>
      </w:r>
      <w:r w:rsidR="007C50E4">
        <w:rPr>
          <w:noProof/>
        </w:rPr>
        <w:t>3</w:t>
      </w:r>
      <w:r w:rsidRPr="002A1B98">
        <w:t>.</w:t>
      </w:r>
      <w:r w:rsidR="007C50E4">
        <w:rPr>
          <w:noProof/>
        </w:rPr>
        <w:t>1</w:t>
      </w:r>
    </w:p>
    <w:p w:rsidR="000C1B01" w:rsidRPr="002A1B98" w:rsidRDefault="000C1B01" w:rsidP="006340BA">
      <w:pPr>
        <w:pStyle w:val="24"/>
      </w:pPr>
      <w:r w:rsidRPr="002A1B98">
        <w:t>Аппроксимация опытных точек полиномами различной степени</w:t>
      </w:r>
    </w:p>
    <w:tbl>
      <w:tblPr>
        <w:tblStyle w:val="a9"/>
        <w:tblW w:w="5000" w:type="pct"/>
        <w:tblLook w:val="04A0" w:firstRow="1" w:lastRow="0" w:firstColumn="1" w:lastColumn="0" w:noHBand="0" w:noVBand="1"/>
      </w:tblPr>
      <w:tblGrid>
        <w:gridCol w:w="367"/>
        <w:gridCol w:w="2960"/>
        <w:gridCol w:w="368"/>
        <w:gridCol w:w="2759"/>
      </w:tblGrid>
      <w:tr w:rsidR="000C1B01" w:rsidRPr="002A1B98" w:rsidTr="009B5780">
        <w:trPr>
          <w:trHeight w:val="395"/>
        </w:trPr>
        <w:tc>
          <w:tcPr>
            <w:tcW w:w="249" w:type="pct"/>
          </w:tcPr>
          <w:p w:rsidR="000C1B01" w:rsidRPr="002A1B98" w:rsidRDefault="000C1B01" w:rsidP="00946FC4">
            <w:pPr>
              <w:pStyle w:val="ac"/>
              <w:rPr>
                <w:rFonts w:eastAsia="Times New Roman"/>
                <w:sz w:val="21"/>
                <w:szCs w:val="21"/>
                <w:lang w:val="en-US"/>
              </w:rPr>
            </w:pPr>
            <w:r w:rsidRPr="002A1B98">
              <w:rPr>
                <w:rFonts w:eastAsia="Times New Roman"/>
                <w:sz w:val="21"/>
                <w:szCs w:val="21"/>
                <w:lang w:val="en-US"/>
              </w:rPr>
              <w:t>m</w:t>
            </w:r>
          </w:p>
        </w:tc>
        <w:tc>
          <w:tcPr>
            <w:tcW w:w="2281" w:type="pct"/>
          </w:tcPr>
          <w:p w:rsidR="000C1B01" w:rsidRPr="002A1B98" w:rsidRDefault="000C1B01" w:rsidP="00946FC4">
            <w:pPr>
              <w:pStyle w:val="ac"/>
              <w:rPr>
                <w:rFonts w:eastAsia="Times New Roman"/>
                <w:sz w:val="21"/>
                <w:szCs w:val="21"/>
              </w:rPr>
            </w:pPr>
            <w:r w:rsidRPr="002A1B98">
              <w:rPr>
                <w:rFonts w:eastAsia="Times New Roman"/>
                <w:sz w:val="21"/>
                <w:szCs w:val="21"/>
              </w:rPr>
              <w:t>График</w:t>
            </w:r>
          </w:p>
        </w:tc>
        <w:tc>
          <w:tcPr>
            <w:tcW w:w="250" w:type="pct"/>
          </w:tcPr>
          <w:p w:rsidR="000C1B01" w:rsidRPr="002A1B98" w:rsidRDefault="000C1B01" w:rsidP="00946FC4">
            <w:pPr>
              <w:pStyle w:val="ac"/>
              <w:rPr>
                <w:rFonts w:eastAsia="Times New Roman"/>
                <w:sz w:val="21"/>
                <w:szCs w:val="21"/>
                <w:lang w:val="en-US"/>
              </w:rPr>
            </w:pPr>
            <w:r w:rsidRPr="002A1B98">
              <w:rPr>
                <w:rFonts w:eastAsia="Times New Roman"/>
                <w:sz w:val="21"/>
                <w:szCs w:val="21"/>
                <w:lang w:val="en-US"/>
              </w:rPr>
              <w:t>m</w:t>
            </w:r>
          </w:p>
        </w:tc>
        <w:tc>
          <w:tcPr>
            <w:tcW w:w="2220" w:type="pct"/>
          </w:tcPr>
          <w:p w:rsidR="000C1B01" w:rsidRPr="002A1B98" w:rsidRDefault="000C1B01" w:rsidP="00946FC4">
            <w:pPr>
              <w:pStyle w:val="ac"/>
              <w:rPr>
                <w:rFonts w:eastAsia="Times New Roman"/>
                <w:sz w:val="21"/>
                <w:szCs w:val="21"/>
              </w:rPr>
            </w:pPr>
            <w:r w:rsidRPr="002A1B98">
              <w:rPr>
                <w:rFonts w:eastAsia="Times New Roman"/>
                <w:sz w:val="21"/>
                <w:szCs w:val="21"/>
              </w:rPr>
              <w:t>График</w:t>
            </w:r>
          </w:p>
        </w:tc>
      </w:tr>
      <w:tr w:rsidR="00E559CA" w:rsidRPr="002A1B98" w:rsidTr="00E559CA">
        <w:trPr>
          <w:trHeight w:val="20"/>
        </w:trPr>
        <w:tc>
          <w:tcPr>
            <w:tcW w:w="249" w:type="pct"/>
          </w:tcPr>
          <w:p w:rsidR="00E559CA" w:rsidRPr="00E559CA" w:rsidRDefault="00E559CA" w:rsidP="00946FC4">
            <w:pPr>
              <w:pStyle w:val="ac"/>
              <w:rPr>
                <w:rFonts w:eastAsia="Times New Roman"/>
                <w:sz w:val="21"/>
                <w:szCs w:val="21"/>
              </w:rPr>
            </w:pPr>
            <w:r>
              <w:rPr>
                <w:rFonts w:eastAsia="Times New Roman"/>
                <w:sz w:val="21"/>
                <w:szCs w:val="21"/>
              </w:rPr>
              <w:t>1</w:t>
            </w:r>
          </w:p>
        </w:tc>
        <w:tc>
          <w:tcPr>
            <w:tcW w:w="2281" w:type="pct"/>
          </w:tcPr>
          <w:p w:rsidR="00E559CA" w:rsidRPr="002A1B98" w:rsidRDefault="00E559CA" w:rsidP="00946FC4">
            <w:pPr>
              <w:pStyle w:val="ac"/>
              <w:rPr>
                <w:rFonts w:eastAsia="Times New Roman"/>
                <w:sz w:val="21"/>
                <w:szCs w:val="21"/>
              </w:rPr>
            </w:pPr>
            <w:r>
              <w:rPr>
                <w:rFonts w:eastAsia="Times New Roman"/>
                <w:sz w:val="21"/>
                <w:szCs w:val="21"/>
              </w:rPr>
              <w:t>2</w:t>
            </w:r>
          </w:p>
        </w:tc>
        <w:tc>
          <w:tcPr>
            <w:tcW w:w="250" w:type="pct"/>
          </w:tcPr>
          <w:p w:rsidR="00E559CA" w:rsidRPr="00E559CA" w:rsidRDefault="00E559CA" w:rsidP="00946FC4">
            <w:pPr>
              <w:pStyle w:val="ac"/>
              <w:rPr>
                <w:rFonts w:eastAsia="Times New Roman"/>
                <w:sz w:val="21"/>
                <w:szCs w:val="21"/>
              </w:rPr>
            </w:pPr>
            <w:r>
              <w:rPr>
                <w:rFonts w:eastAsia="Times New Roman"/>
                <w:sz w:val="21"/>
                <w:szCs w:val="21"/>
              </w:rPr>
              <w:t>3</w:t>
            </w:r>
          </w:p>
        </w:tc>
        <w:tc>
          <w:tcPr>
            <w:tcW w:w="2220" w:type="pct"/>
          </w:tcPr>
          <w:p w:rsidR="00E559CA" w:rsidRPr="002A1B98" w:rsidRDefault="00E559CA" w:rsidP="00946FC4">
            <w:pPr>
              <w:pStyle w:val="ac"/>
              <w:rPr>
                <w:rFonts w:eastAsia="Times New Roman"/>
                <w:sz w:val="21"/>
                <w:szCs w:val="21"/>
              </w:rPr>
            </w:pPr>
            <w:r>
              <w:rPr>
                <w:rFonts w:eastAsia="Times New Roman"/>
                <w:sz w:val="21"/>
                <w:szCs w:val="21"/>
              </w:rPr>
              <w:t>4</w:t>
            </w:r>
          </w:p>
        </w:tc>
      </w:tr>
      <w:tr w:rsidR="000C1B01" w:rsidRPr="002A1B98" w:rsidTr="00E559CA">
        <w:trPr>
          <w:trHeight w:val="1516"/>
        </w:trPr>
        <w:tc>
          <w:tcPr>
            <w:tcW w:w="249"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1</w:t>
            </w:r>
          </w:p>
        </w:tc>
        <w:tc>
          <w:tcPr>
            <w:tcW w:w="2281" w:type="pct"/>
            <w:vAlign w:val="center"/>
          </w:tcPr>
          <w:p w:rsidR="000C1B01" w:rsidRPr="002A1B98" w:rsidRDefault="000C1B01" w:rsidP="00946FC4">
            <w:pPr>
              <w:pStyle w:val="ac"/>
              <w:rPr>
                <w:rFonts w:eastAsia="Times New Roman"/>
                <w:sz w:val="21"/>
                <w:szCs w:val="21"/>
              </w:rPr>
            </w:pPr>
            <w:r w:rsidRPr="002A1B98">
              <w:rPr>
                <w:rFonts w:eastAsia="Times New Roman"/>
                <w:noProof/>
                <w:sz w:val="21"/>
                <w:szCs w:val="21"/>
              </w:rPr>
              <w:drawing>
                <wp:inline distT="0" distB="0" distL="0" distR="0" wp14:anchorId="713A0AF2" wp14:editId="5AC2CDC3">
                  <wp:extent cx="1801328" cy="809625"/>
                  <wp:effectExtent l="0" t="0" r="889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1328" cy="809625"/>
                          </a:xfrm>
                          <a:prstGeom prst="rect">
                            <a:avLst/>
                          </a:prstGeom>
                          <a:noFill/>
                          <a:ln>
                            <a:noFill/>
                          </a:ln>
                        </pic:spPr>
                      </pic:pic>
                    </a:graphicData>
                  </a:graphic>
                </wp:inline>
              </w:drawing>
            </w:r>
          </w:p>
        </w:tc>
        <w:tc>
          <w:tcPr>
            <w:tcW w:w="250"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4</w:t>
            </w:r>
          </w:p>
        </w:tc>
        <w:tc>
          <w:tcPr>
            <w:tcW w:w="2220" w:type="pct"/>
            <w:vAlign w:val="center"/>
          </w:tcPr>
          <w:p w:rsidR="000C1B01" w:rsidRPr="002A1B98" w:rsidRDefault="00F973D3" w:rsidP="00946FC4">
            <w:pPr>
              <w:pStyle w:val="ac"/>
              <w:rPr>
                <w:rFonts w:eastAsia="Times New Roman"/>
                <w:sz w:val="21"/>
                <w:szCs w:val="21"/>
              </w:rPr>
            </w:pPr>
            <w:r>
              <w:rPr>
                <w:sz w:val="21"/>
                <w:szCs w:val="21"/>
              </w:rPr>
              <w:pict>
                <v:shape id="_x0000_i1026" type="#_x0000_t75" style="width:133.5pt;height:61.5pt">
                  <v:imagedata r:id="rId35" o:title=""/>
                </v:shape>
              </w:pict>
            </w:r>
          </w:p>
        </w:tc>
      </w:tr>
      <w:tr w:rsidR="000C1B01" w:rsidRPr="002A1B98" w:rsidTr="00E559CA">
        <w:trPr>
          <w:trHeight w:val="1571"/>
        </w:trPr>
        <w:tc>
          <w:tcPr>
            <w:tcW w:w="249"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2</w:t>
            </w:r>
          </w:p>
        </w:tc>
        <w:tc>
          <w:tcPr>
            <w:tcW w:w="2281" w:type="pct"/>
            <w:vAlign w:val="center"/>
          </w:tcPr>
          <w:p w:rsidR="000C1B01" w:rsidRPr="002A1B98" w:rsidRDefault="00F973D3" w:rsidP="00946FC4">
            <w:pPr>
              <w:pStyle w:val="ac"/>
              <w:rPr>
                <w:rFonts w:eastAsia="Times New Roman"/>
                <w:sz w:val="21"/>
                <w:szCs w:val="21"/>
              </w:rPr>
            </w:pPr>
            <w:r>
              <w:rPr>
                <w:sz w:val="21"/>
                <w:szCs w:val="21"/>
              </w:rPr>
              <w:pict>
                <v:shape id="_x0000_i1027" type="#_x0000_t75" style="width:146.25pt;height:65.25pt">
                  <v:imagedata r:id="rId36" o:title=""/>
                </v:shape>
              </w:pict>
            </w:r>
          </w:p>
        </w:tc>
        <w:tc>
          <w:tcPr>
            <w:tcW w:w="250"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5</w:t>
            </w:r>
          </w:p>
        </w:tc>
        <w:tc>
          <w:tcPr>
            <w:tcW w:w="2220" w:type="pct"/>
            <w:vAlign w:val="center"/>
          </w:tcPr>
          <w:p w:rsidR="000C1B01" w:rsidRPr="002A1B98" w:rsidRDefault="00F973D3" w:rsidP="00946FC4">
            <w:pPr>
              <w:pStyle w:val="ac"/>
              <w:rPr>
                <w:rFonts w:eastAsia="Times New Roman"/>
                <w:sz w:val="21"/>
                <w:szCs w:val="21"/>
              </w:rPr>
            </w:pPr>
            <w:r>
              <w:rPr>
                <w:sz w:val="21"/>
                <w:szCs w:val="21"/>
              </w:rPr>
              <w:pict>
                <v:shape id="_x0000_i1028" type="#_x0000_t75" style="width:136.5pt;height:61.5pt">
                  <v:imagedata r:id="rId37" o:title=""/>
                </v:shape>
              </w:pict>
            </w:r>
          </w:p>
        </w:tc>
      </w:tr>
      <w:tr w:rsidR="000C1B01" w:rsidRPr="002A1B98" w:rsidTr="00E559CA">
        <w:trPr>
          <w:trHeight w:val="1404"/>
        </w:trPr>
        <w:tc>
          <w:tcPr>
            <w:tcW w:w="249"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3</w:t>
            </w:r>
          </w:p>
        </w:tc>
        <w:tc>
          <w:tcPr>
            <w:tcW w:w="2281" w:type="pct"/>
            <w:vAlign w:val="center"/>
          </w:tcPr>
          <w:p w:rsidR="000C1B01" w:rsidRPr="002A1B98" w:rsidRDefault="00F973D3" w:rsidP="00946FC4">
            <w:pPr>
              <w:pStyle w:val="ac"/>
              <w:rPr>
                <w:rFonts w:eastAsia="Times New Roman"/>
                <w:sz w:val="21"/>
                <w:szCs w:val="21"/>
              </w:rPr>
            </w:pPr>
            <w:r>
              <w:rPr>
                <w:sz w:val="21"/>
                <w:szCs w:val="21"/>
              </w:rPr>
              <w:pict>
                <v:shape id="_x0000_i1029" type="#_x0000_t75" style="width:148.5pt;height:65.25pt">
                  <v:imagedata r:id="rId38" o:title=""/>
                </v:shape>
              </w:pict>
            </w:r>
          </w:p>
        </w:tc>
        <w:tc>
          <w:tcPr>
            <w:tcW w:w="250" w:type="pct"/>
            <w:vAlign w:val="center"/>
          </w:tcPr>
          <w:p w:rsidR="000C1B01" w:rsidRPr="002A1B98" w:rsidRDefault="000C1B01" w:rsidP="00946FC4">
            <w:pPr>
              <w:pStyle w:val="ac"/>
              <w:rPr>
                <w:rFonts w:eastAsia="Times New Roman"/>
                <w:sz w:val="21"/>
                <w:szCs w:val="21"/>
              </w:rPr>
            </w:pPr>
            <w:r w:rsidRPr="002A1B98">
              <w:rPr>
                <w:rFonts w:eastAsia="Times New Roman"/>
                <w:sz w:val="21"/>
                <w:szCs w:val="21"/>
              </w:rPr>
              <w:t>6</w:t>
            </w:r>
          </w:p>
        </w:tc>
        <w:tc>
          <w:tcPr>
            <w:tcW w:w="2220" w:type="pct"/>
            <w:vAlign w:val="center"/>
          </w:tcPr>
          <w:p w:rsidR="000C1B01" w:rsidRPr="002A1B98" w:rsidRDefault="00F973D3" w:rsidP="00946FC4">
            <w:pPr>
              <w:pStyle w:val="ac"/>
              <w:rPr>
                <w:rFonts w:eastAsia="Times New Roman"/>
                <w:sz w:val="21"/>
                <w:szCs w:val="21"/>
              </w:rPr>
            </w:pPr>
            <w:r>
              <w:rPr>
                <w:sz w:val="21"/>
                <w:szCs w:val="21"/>
              </w:rPr>
              <w:pict>
                <v:shape id="_x0000_i1030" type="#_x0000_t75" style="width:137.25pt;height:64.5pt">
                  <v:imagedata r:id="rId39" o:title=""/>
                </v:shape>
              </w:pict>
            </w:r>
          </w:p>
        </w:tc>
      </w:tr>
    </w:tbl>
    <w:p w:rsidR="000C1B01" w:rsidRPr="002A1B98" w:rsidRDefault="000C1B01" w:rsidP="00946FC4">
      <w:pPr>
        <w:pStyle w:val="14"/>
        <w:ind w:firstLine="0"/>
        <w:rPr>
          <w:rFonts w:eastAsia="Times New Roman"/>
          <w:sz w:val="21"/>
          <w:szCs w:val="21"/>
          <w:lang w:eastAsia="ru-RU"/>
        </w:rPr>
      </w:pPr>
    </w:p>
    <w:p w:rsidR="000C1B01" w:rsidRPr="002A1B98" w:rsidRDefault="004068C9" w:rsidP="00F142BF">
      <w:pPr>
        <w:pStyle w:val="2"/>
      </w:pPr>
      <w:bookmarkStart w:id="34" w:name="_Toc479633336"/>
      <w:bookmarkStart w:id="35" w:name="_Toc94780269"/>
      <w:bookmarkStart w:id="36" w:name="_Toc97586709"/>
      <w:r>
        <w:t>3.1</w:t>
      </w:r>
      <w:r w:rsidR="00F142BF">
        <w:t>.</w:t>
      </w:r>
      <w:r w:rsidR="00F142BF">
        <w:tab/>
      </w:r>
      <w:r w:rsidR="000C1B01" w:rsidRPr="002A1B98">
        <w:t>Определение эффективности гидродинамических методов увеличения нефтеотдачи по характеристикам вытеснения</w:t>
      </w:r>
      <w:bookmarkEnd w:id="34"/>
      <w:bookmarkEnd w:id="35"/>
      <w:bookmarkEnd w:id="36"/>
    </w:p>
    <w:p w:rsidR="000C1B01" w:rsidRPr="002A1B98" w:rsidRDefault="000C1B01" w:rsidP="00946FC4">
      <w:pPr>
        <w:pStyle w:val="14"/>
        <w:ind w:firstLine="567"/>
        <w:rPr>
          <w:sz w:val="21"/>
          <w:szCs w:val="21"/>
        </w:rPr>
      </w:pPr>
      <w:r w:rsidRPr="002A1B98">
        <w:rPr>
          <w:sz w:val="21"/>
          <w:szCs w:val="21"/>
        </w:rPr>
        <w:t>В настоящее время в России все большую роль в добыче нефти играют методы увеличения нефтеотдачи пласта и правильная оценка эффективности этих методов весьма важна, так как позволяет выбрать наиболее рациональную модель разработки месторождения.</w:t>
      </w:r>
    </w:p>
    <w:p w:rsidR="000C1B01" w:rsidRPr="002A1B98" w:rsidRDefault="000C1B01" w:rsidP="00946FC4">
      <w:pPr>
        <w:pStyle w:val="14"/>
        <w:ind w:firstLine="567"/>
        <w:rPr>
          <w:sz w:val="21"/>
          <w:szCs w:val="21"/>
        </w:rPr>
      </w:pPr>
      <w:r w:rsidRPr="002A1B98">
        <w:rPr>
          <w:sz w:val="21"/>
          <w:szCs w:val="21"/>
        </w:rPr>
        <w:t>Согласно руководящим документам [24], для оценки эффективности методов увеличения нефтеотдачи предлагается использовать характеристики вытеснения</w:t>
      </w:r>
      <w:r w:rsidR="00E900F8">
        <w:rPr>
          <w:sz w:val="21"/>
          <w:szCs w:val="21"/>
        </w:rPr>
        <w:t> </w:t>
      </w:r>
      <w:r w:rsidR="00D626F2">
        <w:rPr>
          <w:sz w:val="21"/>
          <w:szCs w:val="21"/>
        </w:rPr>
        <w:t>–</w:t>
      </w:r>
      <w:r w:rsidR="00E900F8">
        <w:rPr>
          <w:sz w:val="21"/>
          <w:szCs w:val="21"/>
        </w:rPr>
        <w:t xml:space="preserve"> </w:t>
      </w:r>
      <w:r w:rsidRPr="002A1B98">
        <w:rPr>
          <w:sz w:val="21"/>
          <w:szCs w:val="21"/>
        </w:rPr>
        <w:t>эмпирическая зависимость типа «накопленная добыча нефти - накопленный отбор жидкости». Характеристика вытеснения отражает реальный процесс выработки запасов нефти и связанную с ним динамику обводнения продукции при разработке неоднородных пластов на режиме вытеснения нефти водой.</w:t>
      </w:r>
    </w:p>
    <w:p w:rsidR="000C1B01" w:rsidRPr="002A1B98" w:rsidRDefault="000C1B01" w:rsidP="00946FC4">
      <w:pPr>
        <w:pStyle w:val="14"/>
        <w:ind w:firstLine="567"/>
        <w:rPr>
          <w:sz w:val="21"/>
          <w:szCs w:val="21"/>
        </w:rPr>
      </w:pPr>
      <w:r w:rsidRPr="002A1B98">
        <w:rPr>
          <w:sz w:val="21"/>
          <w:szCs w:val="21"/>
        </w:rPr>
        <w:t>Характеристики вытеснения позволяют судить об эффективности выработки запасов нефти при заводнении объектов разработки. Сопоставление характеристик вытеснения различных объектов разработки в безразмерном виде позволяет сравнивать эти объекты, выявлять причины и факторы, влияющие на характер выработки запасов нефти [24].</w:t>
      </w:r>
    </w:p>
    <w:p w:rsidR="000C1B01" w:rsidRPr="002A1B98" w:rsidRDefault="000C1B01" w:rsidP="00946FC4">
      <w:pPr>
        <w:pStyle w:val="14"/>
        <w:ind w:firstLine="567"/>
        <w:rPr>
          <w:sz w:val="21"/>
          <w:szCs w:val="21"/>
        </w:rPr>
      </w:pPr>
      <w:r w:rsidRPr="002A1B98">
        <w:rPr>
          <w:sz w:val="21"/>
          <w:szCs w:val="21"/>
        </w:rPr>
        <w:t xml:space="preserve">Для определения количественного показателя эффективности  применения методов увеличения нефтеотдачи используются характеристики вытеснения различного вида. Основные из них приведены в </w:t>
      </w:r>
      <w:r w:rsidR="006E49AF">
        <w:rPr>
          <w:vanish/>
          <w:sz w:val="21"/>
          <w:szCs w:val="21"/>
        </w:rPr>
        <w:t>т</w:t>
      </w:r>
      <w:r w:rsidR="007C50E4" w:rsidRPr="007C50E4">
        <w:rPr>
          <w:vanish/>
          <w:sz w:val="21"/>
          <w:szCs w:val="21"/>
        </w:rPr>
        <w:t>аблиц</w:t>
      </w:r>
      <w:r w:rsidR="006E49AF">
        <w:rPr>
          <w:vanish/>
          <w:sz w:val="21"/>
          <w:szCs w:val="21"/>
        </w:rPr>
        <w:t>е</w:t>
      </w:r>
      <w:r w:rsidR="007C50E4" w:rsidRPr="002A1B98">
        <w:rPr>
          <w:sz w:val="21"/>
          <w:szCs w:val="21"/>
        </w:rPr>
        <w:t xml:space="preserve"> </w:t>
      </w:r>
      <w:r w:rsidR="007C50E4">
        <w:rPr>
          <w:noProof/>
          <w:sz w:val="21"/>
          <w:szCs w:val="21"/>
        </w:rPr>
        <w:t>3</w:t>
      </w:r>
      <w:r w:rsidR="007C50E4" w:rsidRPr="002A1B98">
        <w:rPr>
          <w:sz w:val="21"/>
          <w:szCs w:val="21"/>
        </w:rPr>
        <w:t>.</w:t>
      </w:r>
      <w:r w:rsidR="007C50E4">
        <w:rPr>
          <w:noProof/>
          <w:sz w:val="21"/>
          <w:szCs w:val="21"/>
        </w:rPr>
        <w:t>2</w:t>
      </w:r>
      <w:r w:rsidRPr="002A1B98">
        <w:rPr>
          <w:sz w:val="21"/>
          <w:szCs w:val="21"/>
        </w:rPr>
        <w:t>.</w:t>
      </w:r>
    </w:p>
    <w:p w:rsidR="000C1B01" w:rsidRPr="002A1B98" w:rsidRDefault="000C1B01" w:rsidP="004068C9">
      <w:pPr>
        <w:pStyle w:val="16"/>
      </w:pPr>
      <w:bookmarkStart w:id="37" w:name="_Ref476515755"/>
      <w:r w:rsidRPr="002A1B98">
        <w:t xml:space="preserve">Таблица </w:t>
      </w:r>
      <w:r w:rsidR="007C50E4">
        <w:rPr>
          <w:noProof/>
        </w:rPr>
        <w:t>3</w:t>
      </w:r>
      <w:r w:rsidRPr="002A1B98">
        <w:t>.</w:t>
      </w:r>
      <w:r w:rsidR="007C50E4">
        <w:rPr>
          <w:noProof/>
        </w:rPr>
        <w:t>2</w:t>
      </w:r>
      <w:bookmarkEnd w:id="37"/>
    </w:p>
    <w:p w:rsidR="000C1B01" w:rsidRPr="002A1B98" w:rsidRDefault="000C1B01" w:rsidP="004068C9">
      <w:pPr>
        <w:pStyle w:val="24"/>
      </w:pPr>
      <w:r w:rsidRPr="002A1B98">
        <w:t>Характеристики вытеснения</w:t>
      </w:r>
    </w:p>
    <w:tbl>
      <w:tblPr>
        <w:tblStyle w:val="a9"/>
        <w:tblW w:w="5000" w:type="pct"/>
        <w:tblLook w:val="04A0" w:firstRow="1" w:lastRow="0" w:firstColumn="1" w:lastColumn="0" w:noHBand="0" w:noVBand="1"/>
      </w:tblPr>
      <w:tblGrid>
        <w:gridCol w:w="1659"/>
        <w:gridCol w:w="1996"/>
        <w:gridCol w:w="1366"/>
        <w:gridCol w:w="1433"/>
      </w:tblGrid>
      <w:tr w:rsidR="000C1B01" w:rsidRPr="004068C9" w:rsidTr="00D626F2">
        <w:trPr>
          <w:trHeight w:val="20"/>
        </w:trPr>
        <w:tc>
          <w:tcPr>
            <w:tcW w:w="1286" w:type="pct"/>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Авторы</w:t>
            </w:r>
          </w:p>
        </w:tc>
        <w:tc>
          <w:tcPr>
            <w:tcW w:w="1546" w:type="pct"/>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Зависимость</w:t>
            </w:r>
          </w:p>
        </w:tc>
        <w:tc>
          <w:tcPr>
            <w:tcW w:w="1058" w:type="pct"/>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Ось абсцисс</w:t>
            </w:r>
          </w:p>
        </w:tc>
        <w:tc>
          <w:tcPr>
            <w:tcW w:w="1110" w:type="pct"/>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Ось ординат</w:t>
            </w:r>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Сазонов</w:t>
            </w:r>
          </w:p>
        </w:tc>
        <w:tc>
          <w:tcPr>
            <w:tcW w:w="1546"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e>
                </m:d>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0C1B01" w:rsidP="00946FC4">
            <w:pPr>
              <w:contextualSpacing/>
              <w:jc w:val="center"/>
              <w:rPr>
                <w:rFonts w:ascii="Times New Roman" w:hAnsi="Times New Roman" w:cs="Times New Roman"/>
                <w:sz w:val="18"/>
                <w:szCs w:val="21"/>
              </w:rPr>
            </w:pPr>
            <m:oMathPara>
              <m:oMath>
                <m:r>
                  <m:rPr>
                    <m:sty m:val="p"/>
                  </m:rPr>
                  <w:rPr>
                    <w:rFonts w:ascii="Cambria Math" w:hAnsi="Cambria Math" w:cs="Times New Roman"/>
                    <w:sz w:val="18"/>
                    <w:szCs w:val="21"/>
                  </w:rPr>
                  <m:t>ln⁡</m:t>
                </m:r>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ж</m:t>
                    </m:r>
                  </m:sub>
                </m:sSub>
                <m:r>
                  <w:rPr>
                    <w:rFonts w:ascii="Cambria Math" w:hAnsi="Cambria Math" w:cs="Times New Roman"/>
                    <w:sz w:val="18"/>
                    <w:szCs w:val="21"/>
                  </w:rPr>
                  <m:t>)</m:t>
                </m:r>
              </m:oMath>
            </m:oMathPara>
          </w:p>
        </w:tc>
        <w:tc>
          <w:tcPr>
            <w:tcW w:w="1110" w:type="pct"/>
            <w:vAlign w:val="center"/>
          </w:tcPr>
          <w:p w:rsidR="000C1B01" w:rsidRPr="004068C9" w:rsidRDefault="00222313" w:rsidP="00946FC4">
            <w:pPr>
              <w:jc w:val="center"/>
              <w:rPr>
                <w:sz w:val="18"/>
                <w:szCs w:val="21"/>
              </w:rPr>
            </w:pPr>
            <m:oMathPara>
              <m:oMath>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Максимов</w:t>
            </w:r>
          </w:p>
        </w:tc>
        <w:tc>
          <w:tcPr>
            <w:tcW w:w="1546" w:type="pct"/>
            <w:vAlign w:val="center"/>
          </w:tcPr>
          <w:p w:rsidR="000C1B01" w:rsidRPr="004068C9" w:rsidRDefault="00222313" w:rsidP="00946FC4">
            <w:pPr>
              <w:jc w:val="center"/>
              <w:rPr>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e>
                </m:d>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0C1B01" w:rsidP="00946FC4">
            <w:pPr>
              <w:contextualSpacing/>
              <w:jc w:val="center"/>
              <w:rPr>
                <w:rFonts w:ascii="Times New Roman" w:hAnsi="Times New Roman" w:cs="Times New Roman"/>
                <w:sz w:val="18"/>
                <w:szCs w:val="21"/>
              </w:rPr>
            </w:pPr>
            <m:oMathPara>
              <m:oMath>
                <m:r>
                  <w:rPr>
                    <w:rFonts w:ascii="Cambria Math" w:hAnsi="Cambria Math"/>
                    <w:sz w:val="18"/>
                    <w:szCs w:val="21"/>
                    <w:lang w:val="en-US"/>
                  </w:rPr>
                  <m:t>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e>
                </m:d>
              </m:oMath>
            </m:oMathPara>
          </w:p>
        </w:tc>
        <w:tc>
          <w:tcPr>
            <w:tcW w:w="1110" w:type="pct"/>
            <w:vAlign w:val="center"/>
          </w:tcPr>
          <w:p w:rsidR="000C1B01" w:rsidRPr="004068C9" w:rsidRDefault="00222313" w:rsidP="00946FC4">
            <w:pPr>
              <w:jc w:val="center"/>
              <w:rPr>
                <w:sz w:val="18"/>
                <w:szCs w:val="21"/>
              </w:rPr>
            </w:pPr>
            <m:oMathPara>
              <m:oMath>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Камбаров</w:t>
            </w:r>
          </w:p>
        </w:tc>
        <w:tc>
          <w:tcPr>
            <w:tcW w:w="1546" w:type="pct"/>
            <w:vAlign w:val="center"/>
          </w:tcPr>
          <w:p w:rsidR="000C1B01" w:rsidRPr="004068C9" w:rsidRDefault="00222313" w:rsidP="00946FC4">
            <w:pPr>
              <w:jc w:val="center"/>
              <w:rPr>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-1</m:t>
                    </m:r>
                  </m:sup>
                </m:sSubSup>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222313" w:rsidP="00946FC4">
            <w:pPr>
              <w:contextualSpacing/>
              <w:jc w:val="center"/>
              <w:rPr>
                <w:rFonts w:ascii="Times New Roman" w:hAnsi="Times New Roman" w:cs="Times New Roman"/>
                <w:sz w:val="18"/>
                <w:szCs w:val="21"/>
              </w:rPr>
            </w:pPr>
            <m:oMathPara>
              <m:oMath>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-1</m:t>
                    </m:r>
                  </m:sup>
                </m:sSubSup>
              </m:oMath>
            </m:oMathPara>
          </w:p>
        </w:tc>
        <w:tc>
          <w:tcPr>
            <w:tcW w:w="1110"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Гайсин-Тимашов</w:t>
            </w:r>
          </w:p>
        </w:tc>
        <w:tc>
          <w:tcPr>
            <w:tcW w:w="1546"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ж</m:t>
                    </m:r>
                  </m:sub>
                </m:sSub>
              </m:oMath>
            </m:oMathPara>
          </w:p>
        </w:tc>
        <w:tc>
          <w:tcPr>
            <w:tcW w:w="1110" w:type="pct"/>
            <w:vAlign w:val="center"/>
          </w:tcPr>
          <w:p w:rsidR="000C1B01" w:rsidRPr="004068C9" w:rsidRDefault="00222313" w:rsidP="00946FC4">
            <w:pPr>
              <w:jc w:val="center"/>
              <w:rPr>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Назаров-Сипачев</w:t>
            </w:r>
          </w:p>
        </w:tc>
        <w:tc>
          <w:tcPr>
            <w:tcW w:w="1546"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222313" w:rsidP="00946FC4">
            <w:pPr>
              <w:jc w:val="center"/>
              <w:rPr>
                <w:sz w:val="18"/>
                <w:szCs w:val="21"/>
              </w:rPr>
            </w:pPr>
            <m:oMathPara>
              <m:oMath>
                <m:sSub>
                  <m:sSubPr>
                    <m:ctrlPr>
                      <w:rPr>
                        <w:rFonts w:ascii="Cambria Math" w:hAnsi="Cambria Math" w:cs="Times New Roman"/>
                        <w:i/>
                        <w:sz w:val="18"/>
                        <w:szCs w:val="21"/>
                      </w:rPr>
                    </m:ctrlPr>
                  </m:sSub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r>
                      <w:rPr>
                        <w:rFonts w:ascii="Cambria Math" w:hAnsi="Cambria Math" w:cs="Times New Roman"/>
                        <w:sz w:val="18"/>
                        <w:szCs w:val="21"/>
                      </w:rPr>
                      <m:t>=V</m:t>
                    </m:r>
                  </m:e>
                  <m:sub>
                    <m:r>
                      <w:rPr>
                        <w:rFonts w:ascii="Cambria Math" w:hAnsi="Cambria Math" w:cs="Times New Roman"/>
                        <w:sz w:val="18"/>
                        <w:szCs w:val="21"/>
                      </w:rPr>
                      <m:t>ж</m:t>
                    </m:r>
                  </m:sub>
                </m:sSub>
                <m:r>
                  <w:rPr>
                    <w:rFonts w:ascii="Cambria Math" w:hAnsi="Cambria Math" w:cs="Times New Roman"/>
                    <w:sz w:val="18"/>
                    <w:szCs w:val="21"/>
                  </w:rPr>
                  <m:t>-</m:t>
                </m:r>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oMath>
            </m:oMathPara>
          </w:p>
        </w:tc>
        <w:tc>
          <w:tcPr>
            <w:tcW w:w="1110" w:type="pct"/>
            <w:vAlign w:val="center"/>
          </w:tcPr>
          <w:p w:rsidR="000C1B01" w:rsidRPr="004068C9" w:rsidRDefault="00222313" w:rsidP="00946FC4">
            <w:pPr>
              <w:jc w:val="center"/>
              <w:rPr>
                <w:sz w:val="18"/>
                <w:szCs w:val="21"/>
              </w:rPr>
            </w:pPr>
            <m:oMathPara>
              <m:oMath>
                <m:f>
                  <m:fPr>
                    <m:ctrlPr>
                      <w:rPr>
                        <w:rFonts w:ascii="Cambria Math" w:hAnsi="Cambria Math" w:cs="Times New Roman"/>
                        <w:i/>
                        <w:sz w:val="18"/>
                        <w:szCs w:val="21"/>
                      </w:rPr>
                    </m:ctrlPr>
                  </m:fPr>
                  <m:num>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ж</m:t>
                        </m:r>
                      </m:sub>
                    </m:sSub>
                  </m:num>
                  <m:den>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den>
                </m:f>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Пирвердян</w:t>
            </w:r>
          </w:p>
        </w:tc>
        <w:tc>
          <w:tcPr>
            <w:tcW w:w="1546"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-0,5</m:t>
                    </m:r>
                  </m:sup>
                </m:sSubSup>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222313" w:rsidP="00946FC4">
            <w:pPr>
              <w:contextualSpacing/>
              <w:jc w:val="center"/>
              <w:rPr>
                <w:rFonts w:ascii="Times New Roman" w:hAnsi="Times New Roman" w:cs="Times New Roman"/>
                <w:sz w:val="18"/>
                <w:szCs w:val="21"/>
              </w:rPr>
            </w:pPr>
            <m:oMathPara>
              <m:oMath>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-0,5</m:t>
                    </m:r>
                  </m:sup>
                </m:sSubSup>
              </m:oMath>
            </m:oMathPara>
          </w:p>
        </w:tc>
        <w:tc>
          <w:tcPr>
            <w:tcW w:w="1110" w:type="pct"/>
            <w:vAlign w:val="center"/>
          </w:tcPr>
          <w:p w:rsidR="000C1B01" w:rsidRPr="004068C9" w:rsidRDefault="00222313" w:rsidP="00946FC4">
            <w:pPr>
              <w:jc w:val="center"/>
              <w:rPr>
                <w:sz w:val="18"/>
                <w:szCs w:val="21"/>
              </w:rPr>
            </w:pPr>
            <m:oMathPara>
              <m:oMath>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oMath>
            </m:oMathPara>
          </w:p>
        </w:tc>
      </w:tr>
      <w:tr w:rsidR="000C1B01" w:rsidRPr="004068C9" w:rsidTr="00D626F2">
        <w:trPr>
          <w:trHeight w:val="20"/>
        </w:trPr>
        <w:tc>
          <w:tcPr>
            <w:tcW w:w="1286"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Сипачев-П</w:t>
            </w:r>
            <w:r w:rsidR="00C750BD" w:rsidRPr="004068C9">
              <w:rPr>
                <w:rFonts w:ascii="Times New Roman" w:hAnsi="Times New Roman" w:cs="Times New Roman"/>
                <w:sz w:val="18"/>
                <w:szCs w:val="21"/>
              </w:rPr>
              <w:t>о</w:t>
            </w:r>
            <w:r w:rsidRPr="004068C9">
              <w:rPr>
                <w:rFonts w:ascii="Times New Roman" w:hAnsi="Times New Roman" w:cs="Times New Roman"/>
                <w:sz w:val="18"/>
                <w:szCs w:val="21"/>
              </w:rPr>
              <w:t>севич</w:t>
            </w:r>
          </w:p>
        </w:tc>
        <w:tc>
          <w:tcPr>
            <w:tcW w:w="1546"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m:t>
                </m:r>
              </m:oMath>
            </m:oMathPara>
          </w:p>
        </w:tc>
        <w:tc>
          <w:tcPr>
            <w:tcW w:w="1058" w:type="pct"/>
            <w:vAlign w:val="center"/>
          </w:tcPr>
          <w:p w:rsidR="000C1B01" w:rsidRPr="004068C9" w:rsidRDefault="00222313" w:rsidP="00946FC4">
            <w:pPr>
              <w:jc w:val="center"/>
              <w:rPr>
                <w:sz w:val="18"/>
                <w:szCs w:val="21"/>
              </w:rPr>
            </w:pPr>
            <m:oMathPara>
              <m:oMath>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ж</m:t>
                    </m:r>
                  </m:sub>
                </m:sSub>
              </m:oMath>
            </m:oMathPara>
          </w:p>
        </w:tc>
        <w:tc>
          <w:tcPr>
            <w:tcW w:w="1110" w:type="pct"/>
            <w:vAlign w:val="center"/>
          </w:tcPr>
          <w:p w:rsidR="000C1B01" w:rsidRPr="004068C9" w:rsidRDefault="00222313" w:rsidP="00946FC4">
            <w:pPr>
              <w:jc w:val="center"/>
              <w:rPr>
                <w:sz w:val="18"/>
                <w:szCs w:val="21"/>
              </w:rPr>
            </w:pPr>
            <m:oMathPara>
              <m:oMath>
                <m:f>
                  <m:fPr>
                    <m:ctrlPr>
                      <w:rPr>
                        <w:rFonts w:ascii="Cambria Math" w:hAnsi="Cambria Math" w:cs="Times New Roman"/>
                        <w:i/>
                        <w:sz w:val="18"/>
                        <w:szCs w:val="21"/>
                      </w:rPr>
                    </m:ctrlPr>
                  </m:fPr>
                  <m:num>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ж</m:t>
                        </m:r>
                      </m:sub>
                    </m:sSub>
                  </m:num>
                  <m:den>
                    <m:sSub>
                      <m:sSubPr>
                        <m:ctrlPr>
                          <w:rPr>
                            <w:rFonts w:ascii="Cambria Math" w:hAnsi="Cambria Math" w:cs="Times New Roman"/>
                            <w:i/>
                            <w:sz w:val="18"/>
                            <w:szCs w:val="21"/>
                          </w:rPr>
                        </m:ctrlPr>
                      </m:sSubPr>
                      <m:e>
                        <m:r>
                          <w:rPr>
                            <w:rFonts w:ascii="Cambria Math" w:hAnsi="Cambria Math" w:cs="Times New Roman"/>
                            <w:sz w:val="18"/>
                            <w:szCs w:val="21"/>
                          </w:rPr>
                          <m:t>V</m:t>
                        </m:r>
                      </m:e>
                      <m:sub>
                        <m:r>
                          <w:rPr>
                            <w:rFonts w:ascii="Cambria Math" w:hAnsi="Cambria Math" w:cs="Times New Roman"/>
                            <w:sz w:val="18"/>
                            <w:szCs w:val="21"/>
                          </w:rPr>
                          <m:t>н</m:t>
                        </m:r>
                      </m:sub>
                    </m:sSub>
                  </m:den>
                </m:f>
              </m:oMath>
            </m:oMathPara>
          </w:p>
        </w:tc>
      </w:tr>
    </w:tbl>
    <w:p w:rsidR="000C1B01" w:rsidRPr="002A1B98" w:rsidRDefault="000C1B01" w:rsidP="00946FC4">
      <w:pPr>
        <w:pStyle w:val="14"/>
        <w:ind w:firstLine="0"/>
        <w:rPr>
          <w:sz w:val="21"/>
          <w:szCs w:val="21"/>
        </w:rPr>
      </w:pPr>
      <w:r w:rsidRPr="002A1B98">
        <w:rPr>
          <w:sz w:val="21"/>
          <w:szCs w:val="21"/>
        </w:rPr>
        <w:t xml:space="preserve">где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н</m:t>
            </m:r>
          </m:sub>
        </m:sSub>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m:t>
            </m:r>
            <m:r>
              <m:rPr>
                <m:sty m:val="p"/>
              </m:rPr>
              <w:rPr>
                <w:rFonts w:ascii="Cambria Math" w:hAnsi="Cambria Math"/>
                <w:sz w:val="21"/>
                <w:szCs w:val="21"/>
              </w:rPr>
              <m:t>=1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н</m:t>
                    </m:r>
                  </m:e>
                  <m:sub>
                    <m:r>
                      <w:rPr>
                        <w:rFonts w:ascii="Cambria Math" w:hAnsi="Cambria Math"/>
                        <w:sz w:val="21"/>
                        <w:szCs w:val="21"/>
                        <w:lang w:val="en-US"/>
                      </w:rPr>
                      <m:t>i</m:t>
                    </m:r>
                  </m:sub>
                </m:sSub>
              </m:sub>
            </m:sSub>
          </m:e>
        </m:nary>
      </m:oMath>
      <w:r w:rsidRPr="002A1B98">
        <w:rPr>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в</m:t>
            </m:r>
          </m:sub>
        </m:sSub>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m:t>
            </m:r>
            <m:r>
              <m:rPr>
                <m:sty m:val="p"/>
              </m:rPr>
              <w:rPr>
                <w:rFonts w:ascii="Cambria Math" w:hAnsi="Cambria Math"/>
                <w:sz w:val="21"/>
                <w:szCs w:val="21"/>
              </w:rPr>
              <m:t>=1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в</m:t>
                    </m:r>
                  </m:e>
                  <m:sub>
                    <m:r>
                      <w:rPr>
                        <w:rFonts w:ascii="Cambria Math" w:hAnsi="Cambria Math"/>
                        <w:sz w:val="21"/>
                        <w:szCs w:val="21"/>
                        <w:lang w:val="en-US"/>
                      </w:rPr>
                      <m:t>i</m:t>
                    </m:r>
                  </m:sub>
                </m:sSub>
              </m:sub>
            </m:sSub>
          </m:e>
        </m:nary>
      </m:oMath>
      <w:r w:rsidRPr="002A1B98">
        <w:rPr>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ж</m:t>
            </m:r>
          </m:sub>
        </m:sSub>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m:t>
            </m:r>
            <m:r>
              <m:rPr>
                <m:sty m:val="p"/>
              </m:rPr>
              <w:rPr>
                <w:rFonts w:ascii="Cambria Math" w:hAnsi="Cambria Math"/>
                <w:sz w:val="21"/>
                <w:szCs w:val="21"/>
              </w:rPr>
              <m:t>=1</m:t>
            </m:r>
          </m:sub>
          <m:sup>
            <m:r>
              <w:rPr>
                <w:rFonts w:ascii="Cambria Math" w:hAnsi="Cambria Math"/>
                <w:sz w:val="21"/>
                <w:szCs w:val="21"/>
              </w:rPr>
              <m:t>n</m:t>
            </m:r>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н</m:t>
                        </m:r>
                      </m:e>
                      <m:sub>
                        <m:r>
                          <w:rPr>
                            <w:rFonts w:ascii="Cambria Math" w:hAnsi="Cambria Math"/>
                            <w:sz w:val="21"/>
                            <w:szCs w:val="21"/>
                            <w:lang w:val="en-US"/>
                          </w:rPr>
                          <m:t>i</m:t>
                        </m:r>
                      </m:sub>
                    </m:sSub>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в</m:t>
                        </m:r>
                      </m:e>
                      <m:sub>
                        <m:r>
                          <w:rPr>
                            <w:rFonts w:ascii="Cambria Math" w:hAnsi="Cambria Math"/>
                            <w:sz w:val="21"/>
                            <w:szCs w:val="21"/>
                            <w:lang w:val="en-US"/>
                          </w:rPr>
                          <m:t>i</m:t>
                        </m:r>
                      </m:sub>
                    </m:sSub>
                  </m:sub>
                </m:sSub>
              </m:e>
            </m:d>
          </m:e>
        </m:nary>
      </m:oMath>
      <w:r w:rsidRPr="002A1B98">
        <w:rPr>
          <w:sz w:val="21"/>
          <w:szCs w:val="21"/>
        </w:rPr>
        <w:t xml:space="preserve">, </w:t>
      </w:r>
      <m:oMath>
        <m:r>
          <w:rPr>
            <w:rFonts w:ascii="Cambria Math" w:hAnsi="Cambria Math"/>
            <w:sz w:val="21"/>
            <w:szCs w:val="21"/>
            <w:lang w:val="en-US"/>
          </w:rPr>
          <m:t>n</m:t>
        </m:r>
      </m:oMath>
      <w:r w:rsidR="00E900F8">
        <w:rPr>
          <w:sz w:val="21"/>
          <w:szCs w:val="21"/>
        </w:rPr>
        <w:t> </w:t>
      </w:r>
      <w:r w:rsidR="00D626F2">
        <w:rPr>
          <w:sz w:val="21"/>
          <w:szCs w:val="21"/>
        </w:rPr>
        <w:t>–</w:t>
      </w:r>
      <w:r w:rsidR="00E900F8">
        <w:rPr>
          <w:sz w:val="21"/>
          <w:szCs w:val="21"/>
        </w:rPr>
        <w:t xml:space="preserve"> </w:t>
      </w:r>
      <w:r w:rsidRPr="002A1B98">
        <w:rPr>
          <w:sz w:val="21"/>
          <w:szCs w:val="21"/>
        </w:rPr>
        <w:t xml:space="preserve">количество замеров, </w:t>
      </w:r>
      <m:oMath>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н</m:t>
                </m:r>
              </m:e>
              <m:sub>
                <m:r>
                  <w:rPr>
                    <w:rFonts w:ascii="Cambria Math" w:hAnsi="Cambria Math"/>
                    <w:sz w:val="21"/>
                    <w:szCs w:val="21"/>
                    <w:lang w:val="en-US"/>
                  </w:rPr>
                  <m:t>i</m:t>
                </m:r>
              </m:sub>
            </m:sSub>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ж</m:t>
                </m:r>
              </m:e>
              <m:sub>
                <m:r>
                  <w:rPr>
                    <w:rFonts w:ascii="Cambria Math" w:hAnsi="Cambria Math"/>
                    <w:sz w:val="21"/>
                    <w:szCs w:val="21"/>
                    <w:lang w:val="en-US"/>
                  </w:rPr>
                  <m:t>i</m:t>
                </m:r>
              </m:sub>
            </m:sSub>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sSub>
              <m:sSubPr>
                <m:ctrlPr>
                  <w:rPr>
                    <w:rFonts w:ascii="Cambria Math" w:hAnsi="Cambria Math"/>
                    <w:sz w:val="21"/>
                    <w:szCs w:val="21"/>
                  </w:rPr>
                </m:ctrlPr>
              </m:sSubPr>
              <m:e>
                <m:r>
                  <m:rPr>
                    <m:sty m:val="p"/>
                  </m:rPr>
                  <w:rPr>
                    <w:rFonts w:ascii="Cambria Math" w:hAnsi="Cambria Math"/>
                    <w:sz w:val="21"/>
                    <w:szCs w:val="21"/>
                  </w:rPr>
                  <m:t>в</m:t>
                </m:r>
              </m:e>
              <m:sub>
                <m:r>
                  <w:rPr>
                    <w:rFonts w:ascii="Cambria Math" w:hAnsi="Cambria Math"/>
                    <w:sz w:val="21"/>
                    <w:szCs w:val="21"/>
                    <w:lang w:val="en-US"/>
                  </w:rPr>
                  <m:t>i</m:t>
                </m:r>
              </m:sub>
            </m:sSub>
          </m:sub>
        </m:sSub>
      </m:oMath>
      <w:r w:rsidR="00E900F8">
        <w:rPr>
          <w:sz w:val="21"/>
          <w:szCs w:val="21"/>
        </w:rPr>
        <w:t> </w:t>
      </w:r>
      <w:r w:rsidR="00D626F2">
        <w:rPr>
          <w:sz w:val="21"/>
          <w:szCs w:val="21"/>
        </w:rPr>
        <w:t>–</w:t>
      </w:r>
      <w:r w:rsidR="00E900F8">
        <w:rPr>
          <w:sz w:val="21"/>
          <w:szCs w:val="21"/>
        </w:rPr>
        <w:t xml:space="preserve"> </w:t>
      </w:r>
      <w:r w:rsidRPr="002A1B98">
        <w:rPr>
          <w:sz w:val="21"/>
          <w:szCs w:val="21"/>
        </w:rPr>
        <w:t xml:space="preserve">дебит нефти, жидкости и воды соответственно за </w:t>
      </w:r>
      <w:r w:rsidRPr="002A1B98">
        <w:rPr>
          <w:i/>
          <w:sz w:val="21"/>
          <w:szCs w:val="21"/>
          <w:lang w:val="en-US"/>
        </w:rPr>
        <w:t>i</w:t>
      </w:r>
      <w:r w:rsidRPr="002A1B98">
        <w:rPr>
          <w:sz w:val="21"/>
          <w:szCs w:val="21"/>
        </w:rPr>
        <w:t xml:space="preserve">-й период,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н</m:t>
            </m:r>
          </m:sub>
        </m:sSub>
      </m:oMath>
      <w:r w:rsidRPr="002A1B98">
        <w:rPr>
          <w:sz w:val="21"/>
          <w:szCs w:val="21"/>
        </w:rPr>
        <w:t xml:space="preserve"> - накопленная добыча нефти,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ж</m:t>
            </m:r>
          </m:sub>
        </m:sSub>
      </m:oMath>
      <w:r w:rsidRPr="002A1B98">
        <w:rPr>
          <w:sz w:val="21"/>
          <w:szCs w:val="21"/>
        </w:rPr>
        <w:t xml:space="preserve"> - накопленная добыча жидкости, </w:t>
      </w:r>
      <m:oMath>
        <m:sSub>
          <m:sSubPr>
            <m:ctrlPr>
              <w:rPr>
                <w:rFonts w:ascii="Cambria Math" w:hAnsi="Cambria Math"/>
                <w:sz w:val="21"/>
                <w:szCs w:val="21"/>
              </w:rPr>
            </m:ctrlPr>
          </m:sSubPr>
          <m:e>
            <m:r>
              <w:rPr>
                <w:rFonts w:ascii="Cambria Math" w:hAnsi="Cambria Math"/>
                <w:sz w:val="21"/>
                <w:szCs w:val="21"/>
              </w:rPr>
              <m:t>V</m:t>
            </m:r>
          </m:e>
          <m:sub>
            <m:r>
              <m:rPr>
                <m:sty m:val="p"/>
              </m:rPr>
              <w:rPr>
                <w:rFonts w:ascii="Cambria Math" w:hAnsi="Cambria Math"/>
                <w:sz w:val="21"/>
                <w:szCs w:val="21"/>
              </w:rPr>
              <m:t>в</m:t>
            </m:r>
          </m:sub>
        </m:sSub>
      </m:oMath>
      <w:r w:rsidRPr="002A1B98">
        <w:rPr>
          <w:sz w:val="21"/>
          <w:szCs w:val="21"/>
        </w:rPr>
        <w:t xml:space="preserve"> - накопленная добыча воды, </w:t>
      </w:r>
      <m:oMath>
        <m:r>
          <w:rPr>
            <w:rFonts w:ascii="Cambria Math" w:hAnsi="Cambria Math"/>
            <w:sz w:val="21"/>
            <w:szCs w:val="21"/>
            <w:lang w:val="en-US"/>
          </w:rPr>
          <m:t>a</m:t>
        </m:r>
      </m:oMath>
      <w:r w:rsidRPr="002A1B98">
        <w:rPr>
          <w:sz w:val="21"/>
          <w:szCs w:val="21"/>
        </w:rPr>
        <w:t xml:space="preserve"> и </w:t>
      </w:r>
      <m:oMath>
        <m:r>
          <w:rPr>
            <w:rFonts w:ascii="Cambria Math" w:hAnsi="Cambria Math"/>
            <w:sz w:val="21"/>
            <w:szCs w:val="21"/>
            <w:lang w:val="en-US"/>
          </w:rPr>
          <m:t>b</m:t>
        </m:r>
      </m:oMath>
      <w:r w:rsidR="00E900F8">
        <w:rPr>
          <w:sz w:val="21"/>
          <w:szCs w:val="21"/>
        </w:rPr>
        <w:t> </w:t>
      </w:r>
      <w:r w:rsidR="00D626F2">
        <w:rPr>
          <w:sz w:val="21"/>
          <w:szCs w:val="21"/>
        </w:rPr>
        <w:t>–</w:t>
      </w:r>
      <w:r w:rsidR="00E900F8">
        <w:rPr>
          <w:sz w:val="21"/>
          <w:szCs w:val="21"/>
        </w:rPr>
        <w:t xml:space="preserve"> </w:t>
      </w:r>
      <w:r w:rsidRPr="002A1B98">
        <w:rPr>
          <w:sz w:val="21"/>
          <w:szCs w:val="21"/>
        </w:rPr>
        <w:t>коэффициенты, определяемые по методу наименьших квадратов.</w:t>
      </w:r>
    </w:p>
    <w:p w:rsidR="000C1B01" w:rsidRPr="002A1B98" w:rsidRDefault="000C1B01" w:rsidP="00946FC4">
      <w:pPr>
        <w:pStyle w:val="14"/>
        <w:ind w:firstLine="567"/>
        <w:rPr>
          <w:sz w:val="21"/>
          <w:szCs w:val="21"/>
        </w:rPr>
      </w:pPr>
      <w:r w:rsidRPr="002A1B98">
        <w:rPr>
          <w:sz w:val="21"/>
          <w:szCs w:val="21"/>
        </w:rPr>
        <w:t xml:space="preserve">На первом этапе строятся зависимости вида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V</m:t>
            </m:r>
            <m:r>
              <m:rPr>
                <m:sty m:val="p"/>
              </m:rPr>
              <w:rPr>
                <w:rFonts w:ascii="Cambria Math" w:hAnsi="Cambria Math"/>
                <w:sz w:val="21"/>
                <w:szCs w:val="21"/>
              </w:rPr>
              <m:t>н</m:t>
            </m:r>
          </m:e>
        </m:d>
        <m:r>
          <m:rPr>
            <m:sty m:val="p"/>
          </m:rPr>
          <w:rPr>
            <w:rFonts w:ascii="Cambria Math" w:hAnsi="Cambria Math"/>
            <w:sz w:val="21"/>
            <w:szCs w:val="21"/>
          </w:rPr>
          <m:t>=</m:t>
        </m:r>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V</m:t>
            </m:r>
            <m:r>
              <m:rPr>
                <m:sty m:val="p"/>
              </m:rPr>
              <w:rPr>
                <w:rFonts w:ascii="Cambria Math" w:hAnsi="Cambria Math"/>
                <w:sz w:val="21"/>
                <w:szCs w:val="21"/>
              </w:rPr>
              <m:t>ж</m:t>
            </m:r>
          </m:e>
        </m:d>
      </m:oMath>
      <w:r w:rsidRPr="002A1B98">
        <w:rPr>
          <w:sz w:val="21"/>
          <w:szCs w:val="21"/>
        </w:rPr>
        <w:t xml:space="preserve"> либо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V</m:t>
            </m:r>
            <m:r>
              <m:rPr>
                <m:sty m:val="p"/>
              </m:rPr>
              <w:rPr>
                <w:rFonts w:ascii="Cambria Math" w:hAnsi="Cambria Math"/>
                <w:sz w:val="21"/>
                <w:szCs w:val="21"/>
              </w:rPr>
              <m:t>н</m:t>
            </m:r>
          </m:e>
        </m:d>
        <m:r>
          <m:rPr>
            <m:sty m:val="p"/>
          </m:rPr>
          <w:rPr>
            <w:rFonts w:ascii="Cambria Math" w:hAnsi="Cambria Math"/>
            <w:sz w:val="21"/>
            <w:szCs w:val="21"/>
          </w:rPr>
          <m:t>=</m:t>
        </m:r>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V</m:t>
            </m:r>
            <m:r>
              <m:rPr>
                <m:sty m:val="p"/>
              </m:rPr>
              <w:rPr>
                <w:rFonts w:ascii="Cambria Math" w:hAnsi="Cambria Math"/>
                <w:sz w:val="21"/>
                <w:szCs w:val="21"/>
              </w:rPr>
              <m:t>в</m:t>
            </m:r>
          </m:e>
        </m:d>
      </m:oMath>
      <w:r w:rsidRPr="002A1B98">
        <w:rPr>
          <w:sz w:val="21"/>
          <w:szCs w:val="21"/>
        </w:rPr>
        <w:t xml:space="preserve">. На оси ординат откладываются значения накопленной добычи нефти, или </w:t>
      </w:r>
      <w:r w:rsidR="00143F15" w:rsidRPr="002A1B98">
        <w:rPr>
          <w:sz w:val="21"/>
          <w:szCs w:val="21"/>
        </w:rPr>
        <w:t>параметра,</w:t>
      </w:r>
      <w:r w:rsidRPr="002A1B98">
        <w:rPr>
          <w:sz w:val="21"/>
          <w:szCs w:val="21"/>
        </w:rPr>
        <w:t xml:space="preserve"> напрямую связанного с ней. Для построенной зависимости определяется прямолинейный участок кривой, который будет обрабатываться методами математической статистики.</w:t>
      </w:r>
    </w:p>
    <w:p w:rsidR="000C1B01" w:rsidRPr="002A1B98" w:rsidRDefault="000C1B01" w:rsidP="00946FC4">
      <w:pPr>
        <w:pStyle w:val="14"/>
        <w:ind w:firstLine="567"/>
        <w:rPr>
          <w:sz w:val="21"/>
          <w:szCs w:val="21"/>
        </w:rPr>
      </w:pPr>
      <w:r w:rsidRPr="002A1B98">
        <w:rPr>
          <w:sz w:val="21"/>
          <w:szCs w:val="21"/>
        </w:rPr>
        <w:t xml:space="preserve">Для прямолинейного участка методом наименьших квадратов находится функция, имеющая наименьшее отклонение от фактических данных. Как правило, строится уравнение прямой вида </w:t>
      </w:r>
      <m:oMath>
        <m:r>
          <w:rPr>
            <w:rFonts w:ascii="Cambria Math" w:hAnsi="Cambria Math"/>
            <w:sz w:val="21"/>
            <w:szCs w:val="21"/>
          </w:rPr>
          <m:t>y</m:t>
        </m:r>
        <m:r>
          <m:rPr>
            <m:sty m:val="p"/>
          </m:rPr>
          <w:rPr>
            <w:rFonts w:ascii="Cambria Math" w:hAnsi="Cambria Math"/>
            <w:sz w:val="21"/>
            <w:szCs w:val="21"/>
          </w:rPr>
          <m:t>=</m:t>
        </m:r>
        <m:r>
          <w:rPr>
            <w:rFonts w:ascii="Cambria Math" w:hAnsi="Cambria Math"/>
            <w:sz w:val="21"/>
            <w:szCs w:val="21"/>
          </w:rPr>
          <m:t>ax</m:t>
        </m:r>
        <m:r>
          <m:rPr>
            <m:sty m:val="p"/>
          </m:rPr>
          <w:rPr>
            <w:rFonts w:ascii="Cambria Math" w:hAnsi="Cambria Math"/>
            <w:sz w:val="21"/>
            <w:szCs w:val="21"/>
          </w:rPr>
          <m:t>+</m:t>
        </m:r>
        <m:r>
          <w:rPr>
            <w:rFonts w:ascii="Cambria Math" w:hAnsi="Cambria Math"/>
            <w:sz w:val="21"/>
            <w:szCs w:val="21"/>
          </w:rPr>
          <m:t>b</m:t>
        </m:r>
      </m:oMath>
      <w:r w:rsidRPr="002A1B98">
        <w:rPr>
          <w:sz w:val="21"/>
          <w:szCs w:val="21"/>
        </w:rPr>
        <w:t>. По полученному уравнению прямой производится экстраполяция на период после проведения методов увеличения нефтеотдачи (</w:t>
      </w:r>
      <w:r w:rsidR="00B271C7">
        <w:rPr>
          <w:sz w:val="21"/>
          <w:szCs w:val="21"/>
        </w:rPr>
        <w:t>р</w:t>
      </w:r>
      <w:r w:rsidR="007C50E4" w:rsidRPr="002A1B98">
        <w:rPr>
          <w:sz w:val="21"/>
          <w:szCs w:val="21"/>
        </w:rPr>
        <w:t xml:space="preserve">исунок </w:t>
      </w:r>
      <w:r w:rsidR="007C50E4">
        <w:rPr>
          <w:sz w:val="21"/>
          <w:szCs w:val="21"/>
        </w:rPr>
        <w:t>3</w:t>
      </w:r>
      <w:r w:rsidR="007C50E4" w:rsidRPr="002A1B98">
        <w:rPr>
          <w:noProof/>
          <w:sz w:val="21"/>
          <w:szCs w:val="21"/>
        </w:rPr>
        <w:t>.</w:t>
      </w:r>
      <w:r w:rsidR="007C50E4">
        <w:rPr>
          <w:sz w:val="21"/>
          <w:szCs w:val="21"/>
        </w:rPr>
        <w:t>5</w:t>
      </w:r>
      <w:r w:rsidRPr="002A1B98">
        <w:rPr>
          <w:sz w:val="21"/>
          <w:szCs w:val="21"/>
        </w:rPr>
        <w:t>). Эффект от гидродинамического воздействия за данный интервал времени определяется как разность между фактической добычей нефти и добычей нефти по базовому варианту (варианту разработки, который был бы реализован на данном объекте гидродинамического воздействия).</w:t>
      </w:r>
    </w:p>
    <w:p w:rsidR="000C1B01" w:rsidRPr="002A1B98" w:rsidRDefault="000C1B01" w:rsidP="00946FC4">
      <w:pPr>
        <w:spacing w:after="0" w:line="240" w:lineRule="auto"/>
        <w:jc w:val="center"/>
        <w:rPr>
          <w:sz w:val="21"/>
          <w:szCs w:val="21"/>
        </w:rPr>
      </w:pPr>
      <w:r w:rsidRPr="002A1B98">
        <w:rPr>
          <w:rFonts w:ascii="Times New Roman" w:hAnsi="Times New Roman" w:cs="Times New Roman"/>
          <w:noProof/>
          <w:sz w:val="21"/>
          <w:szCs w:val="21"/>
          <w:lang w:eastAsia="ru-RU"/>
        </w:rPr>
        <w:drawing>
          <wp:inline distT="0" distB="0" distL="0" distR="0" wp14:anchorId="7E5CA8BF" wp14:editId="43C2B1B4">
            <wp:extent cx="3517121" cy="2377440"/>
            <wp:effectExtent l="0" t="0" r="762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t="7584"/>
                    <a:stretch/>
                  </pic:blipFill>
                  <pic:spPr bwMode="auto">
                    <a:xfrm>
                      <a:off x="0" y="0"/>
                      <a:ext cx="3523332" cy="2381639"/>
                    </a:xfrm>
                    <a:prstGeom prst="rect">
                      <a:avLst/>
                    </a:prstGeom>
                    <a:noFill/>
                    <a:ln>
                      <a:noFill/>
                    </a:ln>
                    <a:extLst>
                      <a:ext uri="{53640926-AAD7-44D8-BBD7-CCE9431645EC}">
                        <a14:shadowObscured xmlns:a14="http://schemas.microsoft.com/office/drawing/2010/main"/>
                      </a:ext>
                    </a:extLst>
                  </pic:spPr>
                </pic:pic>
              </a:graphicData>
            </a:graphic>
          </wp:inline>
        </w:drawing>
      </w:r>
    </w:p>
    <w:p w:rsidR="000C1B01" w:rsidRPr="002A1B98" w:rsidRDefault="00202114" w:rsidP="004068C9">
      <w:pPr>
        <w:pStyle w:val="afb"/>
      </w:pPr>
      <w:bookmarkStart w:id="38" w:name="_Ref476519619"/>
      <w:r w:rsidRPr="002A1B98">
        <w:t>Рисунок</w:t>
      </w:r>
      <w:r w:rsidR="000C1B01" w:rsidRPr="002A1B98">
        <w:t xml:space="preserve"> </w:t>
      </w:r>
      <w:r w:rsidR="007C50E4">
        <w:rPr>
          <w:noProof/>
        </w:rPr>
        <w:t>3</w:t>
      </w:r>
      <w:r w:rsidR="000C1B01" w:rsidRPr="002A1B98">
        <w:t>.</w:t>
      </w:r>
      <w:r w:rsidR="007C50E4">
        <w:rPr>
          <w:noProof/>
        </w:rPr>
        <w:t>5</w:t>
      </w:r>
      <w:bookmarkEnd w:id="38"/>
      <w:r w:rsidR="00E900F8">
        <w:t> </w:t>
      </w:r>
      <w:r w:rsidR="00D626F2">
        <w:t>–</w:t>
      </w:r>
      <w:r w:rsidR="00E900F8">
        <w:t xml:space="preserve"> </w:t>
      </w:r>
      <w:r w:rsidR="000C1B01" w:rsidRPr="002A1B98">
        <w:t>Определение эффекта от ГТМ</w:t>
      </w:r>
      <w:r w:rsidR="004068C9">
        <w:br/>
      </w:r>
      <w:r w:rsidR="000C1B01" w:rsidRPr="002A1B98">
        <w:t>с помощью характеристик вытеснения</w:t>
      </w:r>
    </w:p>
    <w:p w:rsidR="004068C9" w:rsidRDefault="004068C9" w:rsidP="00946FC4">
      <w:pPr>
        <w:pStyle w:val="14"/>
        <w:ind w:firstLine="567"/>
        <w:rPr>
          <w:sz w:val="21"/>
          <w:szCs w:val="21"/>
        </w:rPr>
      </w:pPr>
    </w:p>
    <w:p w:rsidR="000C1B01" w:rsidRPr="002A1B98" w:rsidRDefault="000C1B01" w:rsidP="00946FC4">
      <w:pPr>
        <w:pStyle w:val="14"/>
        <w:ind w:firstLine="567"/>
        <w:rPr>
          <w:sz w:val="21"/>
          <w:szCs w:val="21"/>
        </w:rPr>
      </w:pPr>
      <w:r w:rsidRPr="002A1B98">
        <w:rPr>
          <w:sz w:val="21"/>
          <w:szCs w:val="21"/>
        </w:rPr>
        <w:t xml:space="preserve">Формулы расчета прогнозной добычи для каждой из характеристик вытеснения представлены в </w:t>
      </w:r>
      <w:r w:rsidR="006E49AF">
        <w:rPr>
          <w:vanish/>
          <w:sz w:val="21"/>
          <w:szCs w:val="21"/>
        </w:rPr>
        <w:t>т</w:t>
      </w:r>
      <w:r w:rsidR="007C50E4" w:rsidRPr="007C50E4">
        <w:rPr>
          <w:vanish/>
          <w:sz w:val="21"/>
          <w:szCs w:val="21"/>
        </w:rPr>
        <w:t>аблиц</w:t>
      </w:r>
      <w:r w:rsidR="006E49AF">
        <w:rPr>
          <w:vanish/>
          <w:sz w:val="21"/>
          <w:szCs w:val="21"/>
        </w:rPr>
        <w:t>е</w:t>
      </w:r>
      <w:r w:rsidR="007C50E4" w:rsidRPr="002A1B98">
        <w:rPr>
          <w:sz w:val="21"/>
          <w:szCs w:val="21"/>
        </w:rPr>
        <w:t xml:space="preserve"> </w:t>
      </w:r>
      <w:r w:rsidR="007C50E4">
        <w:rPr>
          <w:noProof/>
          <w:sz w:val="21"/>
          <w:szCs w:val="21"/>
        </w:rPr>
        <w:t>3</w:t>
      </w:r>
      <w:r w:rsidR="007C50E4" w:rsidRPr="002A1B98">
        <w:rPr>
          <w:sz w:val="21"/>
          <w:szCs w:val="21"/>
        </w:rPr>
        <w:t>.</w:t>
      </w:r>
      <w:r w:rsidR="007C50E4">
        <w:rPr>
          <w:noProof/>
          <w:sz w:val="21"/>
          <w:szCs w:val="21"/>
        </w:rPr>
        <w:t>3</w:t>
      </w:r>
      <w:r w:rsidRPr="002A1B98">
        <w:rPr>
          <w:sz w:val="21"/>
          <w:szCs w:val="21"/>
        </w:rPr>
        <w:t xml:space="preserve">. Выражая из нее </w:t>
      </w:r>
      <w:r w:rsidRPr="002A1B98">
        <w:rPr>
          <w:sz w:val="21"/>
          <w:szCs w:val="21"/>
          <w:lang w:val="en-US"/>
        </w:rPr>
        <w:t>V</w:t>
      </w:r>
      <w:r w:rsidRPr="002A1B98">
        <w:rPr>
          <w:sz w:val="21"/>
          <w:szCs w:val="21"/>
          <w:vertAlign w:val="subscript"/>
        </w:rPr>
        <w:t xml:space="preserve">н </w:t>
      </w:r>
      <w:r w:rsidRPr="002A1B98">
        <w:rPr>
          <w:sz w:val="21"/>
          <w:szCs w:val="21"/>
        </w:rPr>
        <w:t>получим прогнозную формулу для определения накопленной добычи нефти на заданный период времени.</w:t>
      </w:r>
    </w:p>
    <w:p w:rsidR="000C1B01" w:rsidRPr="002A1B98" w:rsidRDefault="000C1B01" w:rsidP="004068C9">
      <w:pPr>
        <w:pStyle w:val="17"/>
      </w:pPr>
      <w:bookmarkStart w:id="39" w:name="_Ref476484285"/>
      <w:r w:rsidRPr="002A1B98">
        <w:t xml:space="preserve">Таблица </w:t>
      </w:r>
      <w:r w:rsidR="007C50E4">
        <w:rPr>
          <w:noProof/>
        </w:rPr>
        <w:t>3</w:t>
      </w:r>
      <w:r w:rsidRPr="002A1B98">
        <w:t>.</w:t>
      </w:r>
      <w:r w:rsidR="007C50E4">
        <w:rPr>
          <w:noProof/>
        </w:rPr>
        <w:t>3</w:t>
      </w:r>
      <w:bookmarkEnd w:id="39"/>
      <w:r w:rsidRPr="002A1B98">
        <w:t xml:space="preserve"> </w:t>
      </w:r>
    </w:p>
    <w:p w:rsidR="000C1B01" w:rsidRPr="002A1B98" w:rsidRDefault="000C1B01" w:rsidP="004068C9">
      <w:pPr>
        <w:pStyle w:val="24"/>
      </w:pPr>
      <w:r w:rsidRPr="002A1B98">
        <w:t>Характеристики вытеснения</w:t>
      </w:r>
    </w:p>
    <w:tbl>
      <w:tblPr>
        <w:tblStyle w:val="a9"/>
        <w:tblW w:w="5000" w:type="pct"/>
        <w:tblLook w:val="04A0" w:firstRow="1" w:lastRow="0" w:firstColumn="1" w:lastColumn="0" w:noHBand="0" w:noVBand="1"/>
      </w:tblPr>
      <w:tblGrid>
        <w:gridCol w:w="2139"/>
        <w:gridCol w:w="2148"/>
        <w:gridCol w:w="2167"/>
      </w:tblGrid>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Авторы</w:t>
            </w:r>
          </w:p>
        </w:tc>
        <w:tc>
          <w:tcPr>
            <w:tcW w:w="1664"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Зависимость</w:t>
            </w:r>
          </w:p>
        </w:tc>
        <w:tc>
          <w:tcPr>
            <w:tcW w:w="1679"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Прогнозная формула</w:t>
            </w:r>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Сазонов</w:t>
            </w:r>
          </w:p>
        </w:tc>
        <w:tc>
          <w:tcPr>
            <w:tcW w:w="1664"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e>
                </m:d>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e>
                </m:d>
                <m:r>
                  <w:rPr>
                    <w:rFonts w:ascii="Cambria Math"/>
                    <w:sz w:val="18"/>
                    <w:szCs w:val="21"/>
                  </w:rPr>
                  <m:t>+</m:t>
                </m:r>
                <m:r>
                  <w:rPr>
                    <w:rFonts w:ascii="Cambria Math" w:hAnsi="Cambria Math"/>
                    <w:sz w:val="18"/>
                    <w:szCs w:val="21"/>
                    <w:lang w:val="en-US"/>
                  </w:rPr>
                  <m:t>b</m:t>
                </m:r>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Максимов</w:t>
            </w:r>
          </w:p>
        </w:tc>
        <w:tc>
          <w:tcPr>
            <w:tcW w:w="1664" w:type="pct"/>
            <w:vAlign w:val="center"/>
          </w:tcPr>
          <w:p w:rsidR="000C1B01" w:rsidRPr="004068C9" w:rsidRDefault="00222313" w:rsidP="00946FC4">
            <w:pPr>
              <w:jc w:val="center"/>
              <w:rPr>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e>
                </m:d>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a∙ln</m:t>
                </m:r>
                <m:d>
                  <m:dPr>
                    <m:ctrlPr>
                      <w:rPr>
                        <w:rFonts w:ascii="Cambria Math" w:hAnsi="Cambria Math"/>
                        <w:i/>
                        <w:sz w:val="18"/>
                        <w:szCs w:val="21"/>
                      </w:rPr>
                    </m:ctrlPr>
                  </m:dPr>
                  <m:e>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e>
                </m:d>
                <m:r>
                  <w:rPr>
                    <w:rFonts w:ascii="Cambria Math"/>
                    <w:sz w:val="18"/>
                    <w:szCs w:val="21"/>
                  </w:rPr>
                  <m:t>+</m:t>
                </m:r>
                <m:r>
                  <w:rPr>
                    <w:rFonts w:ascii="Cambria Math" w:hAnsi="Cambria Math"/>
                    <w:sz w:val="18"/>
                    <w:szCs w:val="21"/>
                    <w:lang w:val="en-US"/>
                  </w:rPr>
                  <m:t>b</m:t>
                </m:r>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Камбаров</w:t>
            </w:r>
          </w:p>
        </w:tc>
        <w:tc>
          <w:tcPr>
            <w:tcW w:w="1664" w:type="pct"/>
            <w:vAlign w:val="center"/>
          </w:tcPr>
          <w:p w:rsidR="000C1B01" w:rsidRPr="004068C9" w:rsidRDefault="00222313" w:rsidP="00946FC4">
            <w:pPr>
              <w:jc w:val="center"/>
              <w:rPr>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-1</m:t>
                    </m:r>
                  </m:sup>
                </m:sSubSup>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jc w:val="center"/>
              <w:rPr>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-1</m:t>
                    </m:r>
                  </m:sup>
                </m:sSubSup>
                <m:r>
                  <w:rPr>
                    <w:rFonts w:ascii="Cambria Math"/>
                    <w:sz w:val="18"/>
                    <w:szCs w:val="21"/>
                  </w:rPr>
                  <m:t>+</m:t>
                </m:r>
                <m:r>
                  <w:rPr>
                    <w:rFonts w:ascii="Cambria Math" w:hAnsi="Cambria Math"/>
                    <w:sz w:val="18"/>
                    <w:szCs w:val="21"/>
                    <w:lang w:val="en-US"/>
                  </w:rPr>
                  <m:t>b</m:t>
                </m:r>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Гайсин-Тимашов</w:t>
            </w:r>
          </w:p>
        </w:tc>
        <w:tc>
          <w:tcPr>
            <w:tcW w:w="1664"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ind w:firstLine="567"/>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f>
                  <m:fPr>
                    <m:ctrlPr>
                      <w:rPr>
                        <w:rFonts w:ascii="Cambria Math" w:hAnsi="Cambria Math"/>
                        <w:i/>
                        <w:sz w:val="18"/>
                        <w:szCs w:val="21"/>
                        <w:lang w:val="en-US"/>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b+1</m:t>
                    </m:r>
                  </m:den>
                </m:f>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Назаров-Сипачев</w:t>
            </w:r>
          </w:p>
        </w:tc>
        <w:tc>
          <w:tcPr>
            <w:tcW w:w="1664"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f>
                  <m:fPr>
                    <m:ctrlPr>
                      <w:rPr>
                        <w:rFonts w:ascii="Cambria Math" w:hAnsi="Cambria Math"/>
                        <w:i/>
                        <w:sz w:val="18"/>
                        <w:szCs w:val="21"/>
                        <w:lang w:val="en-US"/>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num>
                  <m:den>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в</m:t>
                        </m:r>
                      </m:sub>
                    </m:sSub>
                    <m:r>
                      <w:rPr>
                        <w:rFonts w:ascii="Cambria Math"/>
                        <w:sz w:val="18"/>
                        <w:szCs w:val="21"/>
                      </w:rPr>
                      <m:t>+</m:t>
                    </m:r>
                    <m:r>
                      <w:rPr>
                        <w:rFonts w:ascii="Cambria Math" w:hAnsi="Cambria Math"/>
                        <w:sz w:val="18"/>
                        <w:szCs w:val="21"/>
                        <w:lang w:val="en-US"/>
                      </w:rPr>
                      <m:t>b-1</m:t>
                    </m:r>
                  </m:den>
                </m:f>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Пирвердян</w:t>
            </w:r>
          </w:p>
        </w:tc>
        <w:tc>
          <w:tcPr>
            <w:tcW w:w="1664"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-0,5</m:t>
                    </m:r>
                  </m:sup>
                </m:sSubSup>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r>
                  <w:rPr>
                    <w:rFonts w:ascii="Cambria Math" w:hAnsi="Cambria Math"/>
                    <w:sz w:val="18"/>
                    <w:szCs w:val="21"/>
                    <w:lang w:val="en-US"/>
                  </w:rPr>
                  <m:t>a∙</m:t>
                </m:r>
                <m:sSubSup>
                  <m:sSubSupPr>
                    <m:ctrlPr>
                      <w:rPr>
                        <w:rFonts w:ascii="Cambria Math" w:hAnsi="Cambria Math"/>
                        <w:i/>
                        <w:sz w:val="18"/>
                        <w:szCs w:val="21"/>
                        <w:lang w:val="en-US"/>
                      </w:rPr>
                    </m:ctrlPr>
                  </m:sSubSupPr>
                  <m:e>
                    <m:r>
                      <w:rPr>
                        <w:rFonts w:ascii="Cambria Math" w:hAnsi="Cambria Math"/>
                        <w:sz w:val="18"/>
                        <w:szCs w:val="21"/>
                        <w:lang w:val="en-US"/>
                      </w:rPr>
                      <m:t>V</m:t>
                    </m:r>
                  </m:e>
                  <m:sub>
                    <m:r>
                      <w:rPr>
                        <w:rFonts w:ascii="Cambria Math" w:hAnsi="Cambria Math"/>
                        <w:sz w:val="18"/>
                        <w:szCs w:val="21"/>
                      </w:rPr>
                      <m:t>ж</m:t>
                    </m:r>
                  </m:sub>
                  <m:sup>
                    <m:r>
                      <w:rPr>
                        <w:rFonts w:ascii="Cambria Math" w:hAnsi="Cambria Math"/>
                        <w:sz w:val="18"/>
                        <w:szCs w:val="21"/>
                        <w:lang w:val="en-US"/>
                      </w:rPr>
                      <m:t>-0,5</m:t>
                    </m:r>
                  </m:sup>
                </m:sSubSup>
                <m:r>
                  <w:rPr>
                    <w:rFonts w:ascii="Cambria Math"/>
                    <w:sz w:val="18"/>
                    <w:szCs w:val="21"/>
                  </w:rPr>
                  <m:t>+</m:t>
                </m:r>
                <m:r>
                  <w:rPr>
                    <w:rFonts w:ascii="Cambria Math" w:hAnsi="Cambria Math"/>
                    <w:sz w:val="18"/>
                    <w:szCs w:val="21"/>
                    <w:lang w:val="en-US"/>
                  </w:rPr>
                  <m:t>b</m:t>
                </m:r>
              </m:oMath>
            </m:oMathPara>
          </w:p>
        </w:tc>
      </w:tr>
      <w:tr w:rsidR="000C1B01" w:rsidRPr="004068C9" w:rsidTr="006E49AF">
        <w:trPr>
          <w:trHeight w:val="20"/>
        </w:trPr>
        <w:tc>
          <w:tcPr>
            <w:tcW w:w="1657" w:type="pct"/>
            <w:vAlign w:val="center"/>
          </w:tcPr>
          <w:p w:rsidR="000C1B01" w:rsidRPr="004068C9" w:rsidRDefault="000C1B01" w:rsidP="00946FC4">
            <w:pPr>
              <w:contextualSpacing/>
              <w:jc w:val="center"/>
              <w:rPr>
                <w:rFonts w:ascii="Times New Roman" w:hAnsi="Times New Roman" w:cs="Times New Roman"/>
                <w:sz w:val="18"/>
                <w:szCs w:val="21"/>
              </w:rPr>
            </w:pPr>
            <w:r w:rsidRPr="004068C9">
              <w:rPr>
                <w:rFonts w:ascii="Times New Roman" w:hAnsi="Times New Roman" w:cs="Times New Roman"/>
                <w:sz w:val="18"/>
                <w:szCs w:val="21"/>
              </w:rPr>
              <w:t>Сипачев-П</w:t>
            </w:r>
            <w:r w:rsidR="00C750BD" w:rsidRPr="004068C9">
              <w:rPr>
                <w:rFonts w:ascii="Times New Roman" w:hAnsi="Times New Roman" w:cs="Times New Roman"/>
                <w:sz w:val="18"/>
                <w:szCs w:val="21"/>
              </w:rPr>
              <w:t>о</w:t>
            </w:r>
            <w:r w:rsidRPr="004068C9">
              <w:rPr>
                <w:rFonts w:ascii="Times New Roman" w:hAnsi="Times New Roman" w:cs="Times New Roman"/>
                <w:sz w:val="18"/>
                <w:szCs w:val="21"/>
              </w:rPr>
              <w:t>севич</w:t>
            </w:r>
          </w:p>
        </w:tc>
        <w:tc>
          <w:tcPr>
            <w:tcW w:w="1664" w:type="pct"/>
            <w:vAlign w:val="center"/>
          </w:tcPr>
          <w:p w:rsidR="000C1B01" w:rsidRPr="004068C9" w:rsidRDefault="00222313" w:rsidP="00946FC4">
            <w:pPr>
              <w:contextualSpacing/>
              <w:jc w:val="center"/>
              <w:rPr>
                <w:rFonts w:ascii="Times New Roman" w:hAnsi="Times New Roman" w:cs="Times New Roman"/>
                <w:sz w:val="18"/>
                <w:szCs w:val="21"/>
              </w:rPr>
            </w:pPr>
            <m:oMathPara>
              <m:oMath>
                <m:f>
                  <m:fPr>
                    <m:ctrlPr>
                      <w:rPr>
                        <w:rFonts w:ascii="Cambria Math" w:hAnsi="Cambria Math"/>
                        <w:i/>
                        <w:sz w:val="18"/>
                        <w:szCs w:val="21"/>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den>
                </m:f>
                <m:r>
                  <w:rPr>
                    <w:rFonts w:ascii="Cambria Math"/>
                    <w:sz w:val="18"/>
                    <w:szCs w:val="21"/>
                    <w:lang w:val="en-US"/>
                  </w:rPr>
                  <m:t>=</m:t>
                </m:r>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m:t>
                </m:r>
              </m:oMath>
            </m:oMathPara>
          </w:p>
        </w:tc>
        <w:tc>
          <w:tcPr>
            <w:tcW w:w="1679" w:type="pct"/>
            <w:vAlign w:val="center"/>
          </w:tcPr>
          <w:p w:rsidR="000C1B01" w:rsidRPr="004068C9" w:rsidRDefault="00222313" w:rsidP="00946FC4">
            <w:pPr>
              <w:ind w:firstLine="567"/>
              <w:contextualSpacing/>
              <w:jc w:val="center"/>
              <w:rPr>
                <w:rFonts w:ascii="Times New Roman" w:hAnsi="Times New Roman" w:cs="Times New Roman"/>
                <w:sz w:val="18"/>
                <w:szCs w:val="21"/>
              </w:rPr>
            </w:pPr>
            <m:oMathPara>
              <m:oMath>
                <m:sSub>
                  <m:sSubPr>
                    <m:ctrlPr>
                      <w:rPr>
                        <w:rFonts w:ascii="Cambria Math" w:hAnsi="Cambria Math"/>
                        <w:i/>
                        <w:sz w:val="18"/>
                        <w:szCs w:val="21"/>
                      </w:rPr>
                    </m:ctrlPr>
                  </m:sSubPr>
                  <m:e>
                    <m:r>
                      <w:rPr>
                        <w:rFonts w:ascii="Cambria Math" w:hAnsi="Cambria Math"/>
                        <w:sz w:val="18"/>
                        <w:szCs w:val="21"/>
                      </w:rPr>
                      <m:t>V</m:t>
                    </m:r>
                  </m:e>
                  <m:sub>
                    <m:r>
                      <w:rPr>
                        <w:rFonts w:ascii="Cambria Math"/>
                        <w:sz w:val="18"/>
                        <w:szCs w:val="21"/>
                      </w:rPr>
                      <m:t>н</m:t>
                    </m:r>
                  </m:sub>
                </m:sSub>
                <m:r>
                  <w:rPr>
                    <w:rFonts w:ascii="Cambria Math"/>
                    <w:sz w:val="18"/>
                    <w:szCs w:val="21"/>
                    <w:lang w:val="en-US"/>
                  </w:rPr>
                  <m:t>=</m:t>
                </m:r>
                <m:f>
                  <m:fPr>
                    <m:ctrlPr>
                      <w:rPr>
                        <w:rFonts w:ascii="Cambria Math" w:hAnsi="Cambria Math"/>
                        <w:i/>
                        <w:sz w:val="18"/>
                        <w:szCs w:val="21"/>
                        <w:lang w:val="en-US"/>
                      </w:rPr>
                    </m:ctrlPr>
                  </m:fPr>
                  <m:num>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num>
                  <m:den>
                    <m:r>
                      <w:rPr>
                        <w:rFonts w:ascii="Cambria Math" w:hAnsi="Cambria Math"/>
                        <w:sz w:val="18"/>
                        <w:szCs w:val="21"/>
                        <w:lang w:val="en-US"/>
                      </w:rPr>
                      <m:t>a∙</m:t>
                    </m:r>
                    <m:sSub>
                      <m:sSubPr>
                        <m:ctrlPr>
                          <w:rPr>
                            <w:rFonts w:ascii="Cambria Math" w:hAnsi="Cambria Math"/>
                            <w:i/>
                            <w:sz w:val="18"/>
                            <w:szCs w:val="21"/>
                          </w:rPr>
                        </m:ctrlPr>
                      </m:sSubPr>
                      <m:e>
                        <m:r>
                          <w:rPr>
                            <w:rFonts w:ascii="Cambria Math" w:hAnsi="Cambria Math"/>
                            <w:sz w:val="18"/>
                            <w:szCs w:val="21"/>
                            <w:lang w:val="en-US"/>
                          </w:rPr>
                          <m:t>V</m:t>
                        </m:r>
                      </m:e>
                      <m:sub>
                        <m:r>
                          <w:rPr>
                            <w:rFonts w:ascii="Cambria Math"/>
                            <w:sz w:val="18"/>
                            <w:szCs w:val="21"/>
                          </w:rPr>
                          <m:t>ж</m:t>
                        </m:r>
                      </m:sub>
                    </m:sSub>
                    <m:r>
                      <w:rPr>
                        <w:rFonts w:ascii="Cambria Math"/>
                        <w:sz w:val="18"/>
                        <w:szCs w:val="21"/>
                      </w:rPr>
                      <m:t>+</m:t>
                    </m:r>
                    <m:r>
                      <w:rPr>
                        <w:rFonts w:ascii="Cambria Math" w:hAnsi="Cambria Math"/>
                        <w:sz w:val="18"/>
                        <w:szCs w:val="21"/>
                        <w:lang w:val="en-US"/>
                      </w:rPr>
                      <m:t>b</m:t>
                    </m:r>
                  </m:den>
                </m:f>
              </m:oMath>
            </m:oMathPara>
          </w:p>
        </w:tc>
      </w:tr>
    </w:tbl>
    <w:p w:rsidR="000C1B01" w:rsidRPr="002A1B98" w:rsidRDefault="004068C9" w:rsidP="004068C9">
      <w:pPr>
        <w:pStyle w:val="2"/>
      </w:pPr>
      <w:bookmarkStart w:id="40" w:name="_Toc479633337"/>
      <w:bookmarkStart w:id="41" w:name="_Toc94780270"/>
      <w:bookmarkStart w:id="42" w:name="_Toc97586710"/>
      <w:r>
        <w:t>3.2.</w:t>
      </w:r>
      <w:r>
        <w:tab/>
      </w:r>
      <w:r w:rsidR="000C1B01" w:rsidRPr="002A1B98">
        <w:t>Пример расчета эффективности методов увеличения нефтеотдачи</w:t>
      </w:r>
      <w:r>
        <w:br/>
      </w:r>
      <w:r w:rsidR="000C1B01" w:rsidRPr="002A1B98">
        <w:t>по характеристике вытеснения Сазонова</w:t>
      </w:r>
      <w:bookmarkEnd w:id="40"/>
      <w:bookmarkEnd w:id="41"/>
      <w:bookmarkEnd w:id="42"/>
    </w:p>
    <w:p w:rsidR="000C1B01" w:rsidRPr="002A1B98" w:rsidRDefault="000C1B01" w:rsidP="00946FC4">
      <w:pPr>
        <w:pStyle w:val="14"/>
        <w:ind w:firstLine="567"/>
        <w:rPr>
          <w:sz w:val="21"/>
          <w:szCs w:val="21"/>
        </w:rPr>
      </w:pPr>
      <w:r w:rsidRPr="002A1B98">
        <w:rPr>
          <w:sz w:val="21"/>
          <w:szCs w:val="21"/>
        </w:rPr>
        <w:t>Пусть даны показатели добычи нефти и воды за каждый временной период (</w:t>
      </w:r>
      <w:r w:rsidR="006E49AF">
        <w:rPr>
          <w:vanish/>
          <w:sz w:val="21"/>
          <w:szCs w:val="21"/>
        </w:rPr>
        <w:t>т</w:t>
      </w:r>
      <w:r w:rsidR="007C50E4" w:rsidRPr="007C50E4">
        <w:rPr>
          <w:vanish/>
          <w:sz w:val="21"/>
          <w:szCs w:val="21"/>
        </w:rPr>
        <w:t>аблица</w:t>
      </w:r>
      <w:r w:rsidR="007C50E4" w:rsidRPr="002A1B98">
        <w:rPr>
          <w:sz w:val="21"/>
          <w:szCs w:val="21"/>
        </w:rPr>
        <w:t xml:space="preserve"> </w:t>
      </w:r>
      <w:r w:rsidR="007C50E4">
        <w:rPr>
          <w:noProof/>
          <w:sz w:val="21"/>
          <w:szCs w:val="21"/>
        </w:rPr>
        <w:t>3</w:t>
      </w:r>
      <w:r w:rsidR="007C50E4" w:rsidRPr="002A1B98">
        <w:rPr>
          <w:sz w:val="21"/>
          <w:szCs w:val="21"/>
        </w:rPr>
        <w:t>.</w:t>
      </w:r>
      <w:r w:rsidR="007C50E4">
        <w:rPr>
          <w:noProof/>
          <w:sz w:val="21"/>
          <w:szCs w:val="21"/>
        </w:rPr>
        <w:t>4</w:t>
      </w:r>
      <w:r w:rsidRPr="002A1B98">
        <w:rPr>
          <w:sz w:val="21"/>
          <w:szCs w:val="21"/>
        </w:rPr>
        <w:t xml:space="preserve">). </w:t>
      </w:r>
      <w:r w:rsidRPr="002A1B98">
        <w:rPr>
          <w:i/>
          <w:sz w:val="21"/>
          <w:szCs w:val="21"/>
        </w:rPr>
        <w:t>01.04.2011</w:t>
      </w:r>
      <w:r w:rsidRPr="002A1B98">
        <w:rPr>
          <w:sz w:val="21"/>
          <w:szCs w:val="21"/>
        </w:rPr>
        <w:t xml:space="preserve"> были проведены мероприятия по увеличению нефтеотдачи, в результате чего добыча нефти увеличилась. Требуется определить эффект от МУН на </w:t>
      </w:r>
      <w:r w:rsidRPr="002A1B98">
        <w:rPr>
          <w:i/>
          <w:sz w:val="21"/>
          <w:szCs w:val="21"/>
        </w:rPr>
        <w:t>01.09.2011</w:t>
      </w:r>
      <w:r w:rsidRPr="002A1B98">
        <w:rPr>
          <w:sz w:val="21"/>
          <w:szCs w:val="21"/>
        </w:rPr>
        <w:t xml:space="preserve">. </w:t>
      </w:r>
    </w:p>
    <w:p w:rsidR="000C1B01" w:rsidRPr="002A1B98" w:rsidRDefault="000C1B01" w:rsidP="004068C9">
      <w:pPr>
        <w:pStyle w:val="16"/>
      </w:pPr>
      <w:bookmarkStart w:id="43" w:name="_Ref468927966"/>
      <w:r w:rsidRPr="002A1B98">
        <w:t xml:space="preserve">Таблица </w:t>
      </w:r>
      <w:r w:rsidR="007C50E4">
        <w:rPr>
          <w:noProof/>
        </w:rPr>
        <w:t>3</w:t>
      </w:r>
      <w:r w:rsidRPr="002A1B98">
        <w:t>.</w:t>
      </w:r>
      <w:r w:rsidR="007C50E4">
        <w:rPr>
          <w:noProof/>
        </w:rPr>
        <w:t>4</w:t>
      </w:r>
      <w:bookmarkEnd w:id="43"/>
    </w:p>
    <w:p w:rsidR="000C1B01" w:rsidRPr="002A1B98" w:rsidRDefault="000C1B01" w:rsidP="004068C9">
      <w:pPr>
        <w:pStyle w:val="24"/>
      </w:pPr>
      <w:r w:rsidRPr="002A1B98">
        <w:t>Исходные данные для расчета эффективности МУН</w:t>
      </w:r>
    </w:p>
    <w:tbl>
      <w:tblPr>
        <w:tblStyle w:val="a9"/>
        <w:tblW w:w="0" w:type="auto"/>
        <w:tblLook w:val="04A0" w:firstRow="1" w:lastRow="0" w:firstColumn="1" w:lastColumn="0" w:noHBand="0" w:noVBand="1"/>
      </w:tblPr>
      <w:tblGrid>
        <w:gridCol w:w="2249"/>
        <w:gridCol w:w="2128"/>
        <w:gridCol w:w="2077"/>
      </w:tblGrid>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Дата</w:t>
            </w:r>
          </w:p>
        </w:tc>
        <w:tc>
          <w:tcPr>
            <w:tcW w:w="2202" w:type="dxa"/>
          </w:tcPr>
          <w:p w:rsidR="000C1B01" w:rsidRPr="002A1B98" w:rsidRDefault="000C1B01" w:rsidP="00946FC4">
            <w:pPr>
              <w:jc w:val="center"/>
              <w:rPr>
                <w:rFonts w:ascii="Times New Roman" w:hAnsi="Times New Roman" w:cs="Times New Roman"/>
                <w:i/>
                <w:sz w:val="21"/>
                <w:szCs w:val="21"/>
              </w:rPr>
            </w:pPr>
            <w:r w:rsidRPr="002A1B98">
              <w:rPr>
                <w:rFonts w:ascii="Times New Roman" w:hAnsi="Times New Roman" w:cs="Times New Roman"/>
                <w:i/>
                <w:sz w:val="21"/>
                <w:szCs w:val="21"/>
                <w:lang w:val="en-US"/>
              </w:rPr>
              <w:t>Q</w:t>
            </w:r>
            <w:r w:rsidRPr="002A1B98">
              <w:rPr>
                <w:rFonts w:ascii="Times New Roman" w:hAnsi="Times New Roman" w:cs="Times New Roman"/>
                <w:i/>
                <w:sz w:val="21"/>
                <w:szCs w:val="21"/>
              </w:rPr>
              <w:t>н, тыс т.</w:t>
            </w:r>
          </w:p>
        </w:tc>
        <w:tc>
          <w:tcPr>
            <w:tcW w:w="2155" w:type="dxa"/>
          </w:tcPr>
          <w:p w:rsidR="000C1B01" w:rsidRPr="002A1B98" w:rsidRDefault="000C1B01" w:rsidP="00946FC4">
            <w:pPr>
              <w:jc w:val="center"/>
              <w:rPr>
                <w:rFonts w:ascii="Times New Roman" w:hAnsi="Times New Roman" w:cs="Times New Roman"/>
                <w:i/>
                <w:sz w:val="21"/>
                <w:szCs w:val="21"/>
              </w:rPr>
            </w:pPr>
            <w:r w:rsidRPr="002A1B98">
              <w:rPr>
                <w:rFonts w:ascii="Times New Roman" w:hAnsi="Times New Roman" w:cs="Times New Roman"/>
                <w:i/>
                <w:sz w:val="21"/>
                <w:szCs w:val="21"/>
                <w:lang w:val="en-US"/>
              </w:rPr>
              <w:t>Q</w:t>
            </w:r>
            <w:r w:rsidRPr="002A1B98">
              <w:rPr>
                <w:rFonts w:ascii="Times New Roman" w:hAnsi="Times New Roman" w:cs="Times New Roman"/>
                <w:i/>
                <w:sz w:val="21"/>
                <w:szCs w:val="21"/>
              </w:rPr>
              <w:t>в, тыс. т.</w:t>
            </w:r>
          </w:p>
        </w:tc>
      </w:tr>
      <w:tr w:rsidR="006E49AF" w:rsidRPr="002A1B98" w:rsidTr="006E49AF">
        <w:tc>
          <w:tcPr>
            <w:tcW w:w="2321" w:type="dxa"/>
          </w:tcPr>
          <w:p w:rsidR="006E49AF" w:rsidRPr="002A1B98" w:rsidRDefault="006E49AF" w:rsidP="00946FC4">
            <w:pPr>
              <w:jc w:val="center"/>
              <w:rPr>
                <w:rFonts w:ascii="Times New Roman" w:hAnsi="Times New Roman" w:cs="Times New Roman"/>
                <w:sz w:val="21"/>
                <w:szCs w:val="21"/>
              </w:rPr>
            </w:pPr>
            <w:r>
              <w:rPr>
                <w:rFonts w:ascii="Times New Roman" w:hAnsi="Times New Roman" w:cs="Times New Roman"/>
                <w:sz w:val="21"/>
                <w:szCs w:val="21"/>
              </w:rPr>
              <w:t>1</w:t>
            </w:r>
          </w:p>
        </w:tc>
        <w:tc>
          <w:tcPr>
            <w:tcW w:w="2202" w:type="dxa"/>
          </w:tcPr>
          <w:p w:rsidR="006E49AF" w:rsidRPr="006E49AF" w:rsidRDefault="006E49AF" w:rsidP="00946FC4">
            <w:pPr>
              <w:jc w:val="center"/>
              <w:rPr>
                <w:rFonts w:ascii="Times New Roman" w:hAnsi="Times New Roman" w:cs="Times New Roman"/>
                <w:sz w:val="21"/>
                <w:szCs w:val="21"/>
              </w:rPr>
            </w:pPr>
            <w:r w:rsidRPr="006E49AF">
              <w:rPr>
                <w:rFonts w:ascii="Times New Roman" w:hAnsi="Times New Roman" w:cs="Times New Roman"/>
                <w:sz w:val="21"/>
                <w:szCs w:val="21"/>
              </w:rPr>
              <w:t>2</w:t>
            </w:r>
          </w:p>
        </w:tc>
        <w:tc>
          <w:tcPr>
            <w:tcW w:w="2155" w:type="dxa"/>
          </w:tcPr>
          <w:p w:rsidR="006E49AF" w:rsidRPr="006E49AF" w:rsidRDefault="006E49AF" w:rsidP="00946FC4">
            <w:pPr>
              <w:jc w:val="center"/>
              <w:rPr>
                <w:rFonts w:ascii="Times New Roman" w:hAnsi="Times New Roman" w:cs="Times New Roman"/>
                <w:sz w:val="21"/>
                <w:szCs w:val="21"/>
              </w:rPr>
            </w:pPr>
            <w:r w:rsidRPr="006E49AF">
              <w:rPr>
                <w:rFonts w:ascii="Times New Roman" w:hAnsi="Times New Roman" w:cs="Times New Roman"/>
                <w:sz w:val="21"/>
                <w:szCs w:val="21"/>
              </w:rPr>
              <w:t>3</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01.10.2008</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504,25</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242,89</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01.11.2008</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993,52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462,2</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01.12.2008</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1497,13</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702,47</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01.01.2009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1921,627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840,45</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01.02.2009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2448,82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988,41</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01.03.2009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3054,89</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1147,65</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01.04.2009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3480,14</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1202,78</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01.05.2009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3959,43</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1280,01</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01.06.2009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4387,92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1325,14</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01.07.2009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4789,94</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1396,58</w:t>
            </w:r>
          </w:p>
        </w:tc>
      </w:tr>
      <w:tr w:rsidR="00932965" w:rsidRPr="002A1B98" w:rsidTr="006E49AF">
        <w:tc>
          <w:tcPr>
            <w:tcW w:w="2321"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01.08.2009</w:t>
            </w:r>
          </w:p>
        </w:tc>
        <w:tc>
          <w:tcPr>
            <w:tcW w:w="2202"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5301,78</w:t>
            </w:r>
          </w:p>
        </w:tc>
        <w:tc>
          <w:tcPr>
            <w:tcW w:w="2155"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1484,42</w:t>
            </w:r>
          </w:p>
        </w:tc>
      </w:tr>
      <w:tr w:rsidR="00932965" w:rsidRPr="002A1B98" w:rsidTr="006E49AF">
        <w:tc>
          <w:tcPr>
            <w:tcW w:w="2321"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01.09.2009</w:t>
            </w:r>
          </w:p>
        </w:tc>
        <w:tc>
          <w:tcPr>
            <w:tcW w:w="2202"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7787,45</w:t>
            </w:r>
          </w:p>
        </w:tc>
        <w:tc>
          <w:tcPr>
            <w:tcW w:w="2155"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1621,62</w:t>
            </w:r>
          </w:p>
        </w:tc>
      </w:tr>
      <w:tr w:rsidR="00932965" w:rsidRPr="002A1B98" w:rsidTr="006E49AF">
        <w:tc>
          <w:tcPr>
            <w:tcW w:w="2321"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01.10.2009</w:t>
            </w:r>
          </w:p>
        </w:tc>
        <w:tc>
          <w:tcPr>
            <w:tcW w:w="2202"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8201,75</w:t>
            </w:r>
          </w:p>
        </w:tc>
        <w:tc>
          <w:tcPr>
            <w:tcW w:w="2155" w:type="dxa"/>
          </w:tcPr>
          <w:p w:rsidR="00932965" w:rsidRPr="002A1B98" w:rsidRDefault="00932965" w:rsidP="00946FC4">
            <w:pPr>
              <w:jc w:val="center"/>
              <w:rPr>
                <w:rFonts w:ascii="Times New Roman" w:hAnsi="Times New Roman" w:cs="Times New Roman"/>
                <w:sz w:val="21"/>
                <w:szCs w:val="21"/>
              </w:rPr>
            </w:pPr>
            <w:r w:rsidRPr="002A1B98">
              <w:rPr>
                <w:rFonts w:ascii="Times New Roman" w:hAnsi="Times New Roman" w:cs="Times New Roman"/>
                <w:sz w:val="21"/>
                <w:szCs w:val="21"/>
              </w:rPr>
              <w:t>1750,78</w:t>
            </w:r>
          </w:p>
        </w:tc>
      </w:tr>
    </w:tbl>
    <w:p w:rsidR="006E49AF" w:rsidRPr="006E49AF" w:rsidRDefault="006E49AF" w:rsidP="004068C9">
      <w:pPr>
        <w:pStyle w:val="17"/>
      </w:pPr>
      <w:r w:rsidRPr="006E49AF">
        <w:t>Продолжение таблицы 3.4</w:t>
      </w:r>
    </w:p>
    <w:tbl>
      <w:tblPr>
        <w:tblStyle w:val="a9"/>
        <w:tblW w:w="0" w:type="auto"/>
        <w:tblLook w:val="04A0" w:firstRow="1" w:lastRow="0" w:firstColumn="1" w:lastColumn="0" w:noHBand="0" w:noVBand="1"/>
      </w:tblPr>
      <w:tblGrid>
        <w:gridCol w:w="2253"/>
        <w:gridCol w:w="2126"/>
        <w:gridCol w:w="2075"/>
      </w:tblGrid>
      <w:tr w:rsidR="006E49AF" w:rsidRPr="002A1B98" w:rsidTr="006E49AF">
        <w:tc>
          <w:tcPr>
            <w:tcW w:w="2321" w:type="dxa"/>
          </w:tcPr>
          <w:p w:rsidR="006E49AF" w:rsidRPr="002A1B98" w:rsidRDefault="006E49AF" w:rsidP="00946FC4">
            <w:pPr>
              <w:jc w:val="center"/>
              <w:rPr>
                <w:rFonts w:ascii="Times New Roman" w:hAnsi="Times New Roman" w:cs="Times New Roman"/>
                <w:sz w:val="21"/>
                <w:szCs w:val="21"/>
              </w:rPr>
            </w:pPr>
            <w:r>
              <w:rPr>
                <w:rFonts w:ascii="Times New Roman" w:hAnsi="Times New Roman" w:cs="Times New Roman"/>
                <w:sz w:val="21"/>
                <w:szCs w:val="21"/>
              </w:rPr>
              <w:t>1</w:t>
            </w:r>
          </w:p>
        </w:tc>
        <w:tc>
          <w:tcPr>
            <w:tcW w:w="2202" w:type="dxa"/>
          </w:tcPr>
          <w:p w:rsidR="006E49AF" w:rsidRPr="006E49AF" w:rsidRDefault="006E49AF" w:rsidP="00946FC4">
            <w:pPr>
              <w:jc w:val="center"/>
              <w:rPr>
                <w:rFonts w:ascii="Times New Roman" w:hAnsi="Times New Roman" w:cs="Times New Roman"/>
                <w:sz w:val="21"/>
                <w:szCs w:val="21"/>
              </w:rPr>
            </w:pPr>
            <w:r w:rsidRPr="006E49AF">
              <w:rPr>
                <w:rFonts w:ascii="Times New Roman" w:hAnsi="Times New Roman" w:cs="Times New Roman"/>
                <w:sz w:val="21"/>
                <w:szCs w:val="21"/>
              </w:rPr>
              <w:t>2</w:t>
            </w:r>
          </w:p>
        </w:tc>
        <w:tc>
          <w:tcPr>
            <w:tcW w:w="2155" w:type="dxa"/>
          </w:tcPr>
          <w:p w:rsidR="006E49AF" w:rsidRPr="006E49AF" w:rsidRDefault="006E49AF" w:rsidP="00946FC4">
            <w:pPr>
              <w:jc w:val="center"/>
              <w:rPr>
                <w:rFonts w:ascii="Times New Roman" w:hAnsi="Times New Roman" w:cs="Times New Roman"/>
                <w:sz w:val="21"/>
                <w:szCs w:val="21"/>
              </w:rPr>
            </w:pPr>
            <w:r w:rsidRPr="006E49AF">
              <w:rPr>
                <w:rFonts w:ascii="Times New Roman" w:hAnsi="Times New Roman" w:cs="Times New Roman"/>
                <w:sz w:val="21"/>
                <w:szCs w:val="21"/>
              </w:rPr>
              <w:t>3</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01.11.2009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8920,47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1814,14</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01.12.2009</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9503,61</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1989,78</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01.01.2010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10712,78</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2103,21</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01.02.2010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11325,11</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2158,31</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01.03.2010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11786,82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2222,7</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01.04.2010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12470,55</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2305,47</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01.05.2010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15802,07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2412,58</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01.06.2010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18658,81</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2451,21</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01.07.2010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22020,85</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2504,66</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01.08.2010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25561,32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2698,58</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01.09.2010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26345,15</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2833,86</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01.10.2010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27314,12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2955,29</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01.11.2010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28354,78</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3084,16</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01.12.2010</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29404,58</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3148,65</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01.01.2011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30214,18</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3208,44</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01.02.2011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30302,7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3277,04</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01.03.2011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30910,01</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3341,87</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*01.04.2011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33478,42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4598,57</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01.05.2011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34584,49</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4658,09</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01.06.2011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35896,36</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4690,34</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01.07.2011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36584,17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4754,78</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01.08.2011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37369,42</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4811,95</w:t>
            </w:r>
          </w:p>
        </w:tc>
      </w:tr>
      <w:tr w:rsidR="000C1B01" w:rsidRPr="002A1B98" w:rsidTr="006E49AF">
        <w:tc>
          <w:tcPr>
            <w:tcW w:w="2321"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01.09.2011</w:t>
            </w:r>
          </w:p>
        </w:tc>
        <w:tc>
          <w:tcPr>
            <w:tcW w:w="2202"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38124,77</w:t>
            </w:r>
          </w:p>
        </w:tc>
        <w:tc>
          <w:tcPr>
            <w:tcW w:w="2155" w:type="dxa"/>
          </w:tcPr>
          <w:p w:rsidR="000C1B01" w:rsidRPr="002A1B98" w:rsidRDefault="000C1B01" w:rsidP="00946FC4">
            <w:pPr>
              <w:jc w:val="center"/>
              <w:rPr>
                <w:rFonts w:ascii="Times New Roman" w:hAnsi="Times New Roman" w:cs="Times New Roman"/>
                <w:sz w:val="21"/>
                <w:szCs w:val="21"/>
              </w:rPr>
            </w:pPr>
            <w:r w:rsidRPr="002A1B98">
              <w:rPr>
                <w:rFonts w:ascii="Times New Roman" w:hAnsi="Times New Roman" w:cs="Times New Roman"/>
                <w:sz w:val="21"/>
                <w:szCs w:val="21"/>
              </w:rPr>
              <w:t>4925,35</w:t>
            </w:r>
          </w:p>
        </w:tc>
      </w:tr>
    </w:tbl>
    <w:p w:rsidR="004068C9" w:rsidRDefault="004068C9" w:rsidP="00946FC4">
      <w:pPr>
        <w:pStyle w:val="14"/>
        <w:ind w:firstLine="567"/>
        <w:rPr>
          <w:sz w:val="21"/>
          <w:szCs w:val="21"/>
          <w:lang w:eastAsia="ru-RU"/>
        </w:rPr>
      </w:pPr>
    </w:p>
    <w:p w:rsidR="000C1B01" w:rsidRPr="002A1B98" w:rsidRDefault="000C1B01" w:rsidP="00946FC4">
      <w:pPr>
        <w:pStyle w:val="14"/>
        <w:ind w:firstLine="567"/>
        <w:rPr>
          <w:sz w:val="21"/>
          <w:szCs w:val="21"/>
        </w:rPr>
      </w:pPr>
      <w:r w:rsidRPr="002A1B98">
        <w:rPr>
          <w:sz w:val="21"/>
          <w:szCs w:val="21"/>
          <w:lang w:eastAsia="ru-RU"/>
        </w:rPr>
        <w:t xml:space="preserve">Загрузим показатели добычи нефти и воды за временной период, равный </w:t>
      </w:r>
      <w:r w:rsidRPr="002A1B98">
        <w:rPr>
          <w:i/>
          <w:sz w:val="21"/>
          <w:szCs w:val="21"/>
          <w:lang w:eastAsia="ru-RU"/>
        </w:rPr>
        <w:t>1</w:t>
      </w:r>
      <w:r w:rsidRPr="002A1B98">
        <w:rPr>
          <w:sz w:val="21"/>
          <w:szCs w:val="21"/>
          <w:lang w:eastAsia="ru-RU"/>
        </w:rPr>
        <w:t xml:space="preserve"> месяцу, из </w:t>
      </w:r>
      <w:r w:rsidR="00E559CA">
        <w:rPr>
          <w:rStyle w:val="15"/>
          <w:vanish/>
          <w:sz w:val="21"/>
          <w:szCs w:val="21"/>
        </w:rPr>
        <w:t>т</w:t>
      </w:r>
      <w:r w:rsidR="007C50E4" w:rsidRPr="007C50E4">
        <w:rPr>
          <w:rStyle w:val="15"/>
          <w:vanish/>
          <w:sz w:val="21"/>
          <w:szCs w:val="21"/>
        </w:rPr>
        <w:t>аблиц</w:t>
      </w:r>
      <w:r w:rsidR="00E559CA">
        <w:rPr>
          <w:rStyle w:val="15"/>
          <w:vanish/>
          <w:sz w:val="21"/>
          <w:szCs w:val="21"/>
        </w:rPr>
        <w:t>ы</w:t>
      </w:r>
      <w:r w:rsidR="007C50E4" w:rsidRPr="007C50E4">
        <w:rPr>
          <w:rStyle w:val="15"/>
          <w:sz w:val="21"/>
          <w:szCs w:val="21"/>
        </w:rPr>
        <w:t xml:space="preserve"> 3.4</w:t>
      </w:r>
      <w:r w:rsidRPr="002A1B98">
        <w:rPr>
          <w:sz w:val="21"/>
          <w:szCs w:val="21"/>
          <w:lang w:eastAsia="ru-RU"/>
        </w:rPr>
        <w:t>, предварительно записав их в текстовый файл (</w:t>
      </w:r>
      <w:r w:rsidR="00932965">
        <w:rPr>
          <w:sz w:val="21"/>
          <w:szCs w:val="21"/>
        </w:rPr>
        <w:t>р</w:t>
      </w:r>
      <w:r w:rsidR="007C50E4" w:rsidRPr="002A1B98">
        <w:rPr>
          <w:sz w:val="21"/>
          <w:szCs w:val="21"/>
        </w:rPr>
        <w:t>исунок</w:t>
      </w:r>
      <w:r w:rsidR="007C50E4" w:rsidRPr="002A1B98">
        <w:rPr>
          <w:noProof/>
          <w:sz w:val="21"/>
          <w:szCs w:val="21"/>
        </w:rPr>
        <w:t xml:space="preserve"> </w:t>
      </w:r>
      <w:r w:rsidR="007C50E4">
        <w:rPr>
          <w:sz w:val="21"/>
          <w:szCs w:val="21"/>
        </w:rPr>
        <w:t>3</w:t>
      </w:r>
      <w:r w:rsidR="007C50E4" w:rsidRPr="002A1B98">
        <w:rPr>
          <w:noProof/>
          <w:sz w:val="21"/>
          <w:szCs w:val="21"/>
        </w:rPr>
        <w:t>.</w:t>
      </w:r>
      <w:r w:rsidR="007C50E4">
        <w:rPr>
          <w:noProof/>
          <w:sz w:val="21"/>
          <w:szCs w:val="21"/>
        </w:rPr>
        <w:t>6</w:t>
      </w:r>
      <w:r w:rsidRPr="002A1B98">
        <w:rPr>
          <w:sz w:val="21"/>
          <w:szCs w:val="21"/>
          <w:lang w:eastAsia="ru-RU"/>
        </w:rPr>
        <w:t>).</w:t>
      </w:r>
    </w:p>
    <w:p w:rsidR="000C1B01" w:rsidRPr="002A1B98" w:rsidRDefault="000C1B01" w:rsidP="00946FC4">
      <w:pPr>
        <w:spacing w:after="0" w:line="240" w:lineRule="auto"/>
        <w:jc w:val="center"/>
        <w:rPr>
          <w:sz w:val="21"/>
          <w:szCs w:val="21"/>
        </w:rPr>
      </w:pPr>
      <w:r w:rsidRPr="002A1B98">
        <w:rPr>
          <w:rFonts w:ascii="Times New Roman" w:eastAsia="Times New Roman" w:hAnsi="Times New Roman" w:cs="Times New Roman"/>
          <w:noProof/>
          <w:sz w:val="21"/>
          <w:szCs w:val="21"/>
          <w:lang w:eastAsia="ru-RU"/>
        </w:rPr>
        <w:drawing>
          <wp:inline distT="0" distB="0" distL="0" distR="0" wp14:anchorId="1F282C38" wp14:editId="63353469">
            <wp:extent cx="2299707" cy="2441051"/>
            <wp:effectExtent l="0" t="0" r="5715"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08845" cy="2450751"/>
                    </a:xfrm>
                    <a:prstGeom prst="rect">
                      <a:avLst/>
                    </a:prstGeom>
                    <a:noFill/>
                    <a:ln>
                      <a:noFill/>
                    </a:ln>
                  </pic:spPr>
                </pic:pic>
              </a:graphicData>
            </a:graphic>
          </wp:inline>
        </w:drawing>
      </w:r>
    </w:p>
    <w:p w:rsidR="000C1B01" w:rsidRPr="004068C9" w:rsidRDefault="00202114" w:rsidP="004068C9">
      <w:pPr>
        <w:pStyle w:val="afb"/>
        <w:rPr>
          <w:spacing w:val="-6"/>
        </w:rPr>
      </w:pPr>
      <w:bookmarkStart w:id="44" w:name="_Ref477364536"/>
      <w:r w:rsidRPr="004068C9">
        <w:rPr>
          <w:spacing w:val="-6"/>
        </w:rPr>
        <w:t>Рисунок</w:t>
      </w:r>
      <w:r w:rsidR="000C1B01" w:rsidRPr="004068C9">
        <w:rPr>
          <w:spacing w:val="-6"/>
        </w:rPr>
        <w:t xml:space="preserve"> </w:t>
      </w:r>
      <w:r w:rsidR="007C50E4" w:rsidRPr="004068C9">
        <w:rPr>
          <w:noProof/>
          <w:spacing w:val="-6"/>
        </w:rPr>
        <w:t>3</w:t>
      </w:r>
      <w:r w:rsidR="000C1B01" w:rsidRPr="004068C9">
        <w:rPr>
          <w:spacing w:val="-6"/>
        </w:rPr>
        <w:t>.</w:t>
      </w:r>
      <w:r w:rsidR="007C50E4" w:rsidRPr="004068C9">
        <w:rPr>
          <w:noProof/>
          <w:spacing w:val="-6"/>
        </w:rPr>
        <w:t>6</w:t>
      </w:r>
      <w:bookmarkEnd w:id="44"/>
      <w:r w:rsidR="00E900F8" w:rsidRPr="004068C9">
        <w:rPr>
          <w:spacing w:val="-6"/>
        </w:rPr>
        <w:t> </w:t>
      </w:r>
      <w:r w:rsidR="00D626F2">
        <w:rPr>
          <w:spacing w:val="-6"/>
        </w:rPr>
        <w:t>–</w:t>
      </w:r>
      <w:r w:rsidR="00E900F8" w:rsidRPr="004068C9">
        <w:rPr>
          <w:spacing w:val="-6"/>
        </w:rPr>
        <w:t xml:space="preserve"> </w:t>
      </w:r>
      <w:r w:rsidR="000C1B01" w:rsidRPr="004068C9">
        <w:rPr>
          <w:spacing w:val="-6"/>
        </w:rPr>
        <w:t>Показатели добычи нефти и воды за временной период в табличном виде</w:t>
      </w:r>
    </w:p>
    <w:p w:rsidR="000C1B01" w:rsidRPr="002A1B98" w:rsidRDefault="000C1B01" w:rsidP="00946FC4">
      <w:pPr>
        <w:pStyle w:val="ac"/>
        <w:rPr>
          <w:rFonts w:eastAsia="Times New Roman"/>
          <w:sz w:val="21"/>
          <w:szCs w:val="21"/>
        </w:rPr>
      </w:pPr>
    </w:p>
    <w:p w:rsidR="000C1B01" w:rsidRDefault="000C1B01" w:rsidP="00946FC4">
      <w:pPr>
        <w:pStyle w:val="14"/>
        <w:ind w:firstLine="567"/>
        <w:rPr>
          <w:sz w:val="21"/>
          <w:szCs w:val="21"/>
          <w:lang w:eastAsia="ru-RU"/>
        </w:rPr>
      </w:pPr>
      <w:r w:rsidRPr="002A1B98">
        <w:rPr>
          <w:sz w:val="21"/>
          <w:szCs w:val="21"/>
          <w:lang w:eastAsia="ru-RU"/>
        </w:rPr>
        <w:t>Построим график накопленной добычи нефти от добычи жидкости.</w:t>
      </w:r>
    </w:p>
    <w:p w:rsidR="004068C9" w:rsidRPr="002A1B98" w:rsidRDefault="004068C9" w:rsidP="00946FC4">
      <w:pPr>
        <w:pStyle w:val="14"/>
        <w:ind w:firstLine="567"/>
        <w:rPr>
          <w:sz w:val="21"/>
          <w:szCs w:val="21"/>
          <w:lang w:eastAsia="ru-RU"/>
        </w:rPr>
      </w:pPr>
    </w:p>
    <w:p w:rsidR="000C1B01" w:rsidRPr="002A1B98" w:rsidRDefault="000C1B01" w:rsidP="00946FC4">
      <w:pPr>
        <w:spacing w:after="0" w:line="240" w:lineRule="auto"/>
        <w:jc w:val="both"/>
        <w:rPr>
          <w:sz w:val="21"/>
          <w:szCs w:val="21"/>
        </w:rPr>
      </w:pPr>
      <w:r w:rsidRPr="002A1B98">
        <w:rPr>
          <w:rFonts w:ascii="Times New Roman" w:eastAsia="Times New Roman" w:hAnsi="Times New Roman" w:cs="Times New Roman"/>
          <w:noProof/>
          <w:sz w:val="21"/>
          <w:szCs w:val="21"/>
          <w:lang w:eastAsia="ru-RU"/>
        </w:rPr>
        <w:drawing>
          <wp:inline distT="0" distB="0" distL="0" distR="0" wp14:anchorId="0B2898B5" wp14:editId="2F771532">
            <wp:extent cx="4058013" cy="2676525"/>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8081" cy="2676570"/>
                    </a:xfrm>
                    <a:prstGeom prst="rect">
                      <a:avLst/>
                    </a:prstGeom>
                    <a:noFill/>
                    <a:ln>
                      <a:noFill/>
                    </a:ln>
                  </pic:spPr>
                </pic:pic>
              </a:graphicData>
            </a:graphic>
          </wp:inline>
        </w:drawing>
      </w:r>
    </w:p>
    <w:p w:rsidR="000C1B01" w:rsidRPr="002A1B98" w:rsidRDefault="00202114" w:rsidP="004068C9">
      <w:pPr>
        <w:pStyle w:val="afb"/>
      </w:pPr>
      <w:r w:rsidRPr="002A1B98">
        <w:t>Рисунок</w:t>
      </w:r>
      <w:r w:rsidR="000C1B01" w:rsidRPr="002A1B98">
        <w:t xml:space="preserve"> </w:t>
      </w:r>
      <w:r w:rsidR="007C50E4">
        <w:rPr>
          <w:noProof/>
        </w:rPr>
        <w:t>3</w:t>
      </w:r>
      <w:r w:rsidR="000C1B01" w:rsidRPr="002A1B98">
        <w:t>.</w:t>
      </w:r>
      <w:r w:rsidR="007C50E4">
        <w:rPr>
          <w:noProof/>
        </w:rPr>
        <w:t>7</w:t>
      </w:r>
      <w:r w:rsidR="00E900F8">
        <w:t> </w:t>
      </w:r>
      <w:r w:rsidR="00D626F2">
        <w:t>–</w:t>
      </w:r>
      <w:r w:rsidR="00E900F8">
        <w:t xml:space="preserve"> </w:t>
      </w:r>
      <w:r w:rsidR="000C1B01" w:rsidRPr="002A1B98">
        <w:t>График накопленная добыча нефти</w:t>
      </w:r>
      <w:r w:rsidR="00E900F8">
        <w:t> </w:t>
      </w:r>
      <w:r w:rsidR="00D626F2">
        <w:t>–</w:t>
      </w:r>
      <w:r w:rsidR="00E900F8">
        <w:t xml:space="preserve"> </w:t>
      </w:r>
      <w:r w:rsidR="000C1B01" w:rsidRPr="002A1B98">
        <w:t>накопленная добыча жидкости</w:t>
      </w:r>
    </w:p>
    <w:p w:rsidR="000C1B01" w:rsidRPr="002A1B98" w:rsidRDefault="000C1B01" w:rsidP="00946FC4">
      <w:pPr>
        <w:spacing w:after="0" w:line="240" w:lineRule="auto"/>
        <w:ind w:firstLine="567"/>
        <w:contextualSpacing/>
        <w:jc w:val="both"/>
        <w:rPr>
          <w:rStyle w:val="15"/>
          <w:sz w:val="21"/>
          <w:szCs w:val="21"/>
        </w:rPr>
      </w:pPr>
      <w:r w:rsidRPr="002A1B98">
        <w:rPr>
          <w:rFonts w:ascii="Times New Roman" w:eastAsia="Times New Roman" w:hAnsi="Times New Roman" w:cs="Times New Roman"/>
          <w:sz w:val="21"/>
          <w:szCs w:val="21"/>
          <w:lang w:eastAsia="ru-RU"/>
        </w:rPr>
        <w:t xml:space="preserve">Построим график </w:t>
      </w:r>
      <w:r w:rsidRPr="002A1B98">
        <w:rPr>
          <w:rStyle w:val="15"/>
          <w:sz w:val="21"/>
          <w:szCs w:val="21"/>
        </w:rPr>
        <w:t xml:space="preserve">в координатах характеристики вытеснения Сазонова </w:t>
      </w:r>
      <m:oMath>
        <m:sSub>
          <m:sSubPr>
            <m:ctrlPr>
              <w:rPr>
                <w:rStyle w:val="15"/>
                <w:rFonts w:ascii="Cambria Math" w:hAnsi="Cambria Math"/>
                <w:i/>
                <w:sz w:val="21"/>
                <w:szCs w:val="21"/>
              </w:rPr>
            </m:ctrlPr>
          </m:sSubPr>
          <m:e>
            <m:r>
              <w:rPr>
                <w:rStyle w:val="15"/>
                <w:rFonts w:ascii="Cambria Math" w:hAnsi="Cambria Math"/>
                <w:sz w:val="21"/>
                <w:szCs w:val="21"/>
              </w:rPr>
              <m:t>V</m:t>
            </m:r>
          </m:e>
          <m:sub>
            <m:r>
              <w:rPr>
                <w:rStyle w:val="15"/>
                <w:rFonts w:ascii="Cambria Math" w:hAnsi="Cambria Math"/>
                <w:sz w:val="21"/>
                <w:szCs w:val="21"/>
              </w:rPr>
              <m:t>н</m:t>
            </m:r>
          </m:sub>
        </m:sSub>
        <m:r>
          <w:rPr>
            <w:rStyle w:val="15"/>
            <w:rFonts w:ascii="Cambria Math" w:hAnsi="Cambria Math"/>
            <w:sz w:val="21"/>
            <w:szCs w:val="21"/>
          </w:rPr>
          <m:t>=a∙ln</m:t>
        </m:r>
        <m:d>
          <m:dPr>
            <m:ctrlPr>
              <w:rPr>
                <w:rStyle w:val="15"/>
                <w:rFonts w:ascii="Cambria Math" w:hAnsi="Cambria Math"/>
                <w:i/>
                <w:sz w:val="21"/>
                <w:szCs w:val="21"/>
              </w:rPr>
            </m:ctrlPr>
          </m:dPr>
          <m:e>
            <m:sSub>
              <m:sSubPr>
                <m:ctrlPr>
                  <w:rPr>
                    <w:rStyle w:val="15"/>
                    <w:rFonts w:ascii="Cambria Math" w:hAnsi="Cambria Math"/>
                    <w:i/>
                    <w:sz w:val="21"/>
                    <w:szCs w:val="21"/>
                  </w:rPr>
                </m:ctrlPr>
              </m:sSubPr>
              <m:e>
                <m:r>
                  <w:rPr>
                    <w:rStyle w:val="15"/>
                    <w:rFonts w:ascii="Cambria Math" w:hAnsi="Cambria Math"/>
                    <w:sz w:val="21"/>
                    <w:szCs w:val="21"/>
                  </w:rPr>
                  <m:t>V</m:t>
                </m:r>
              </m:e>
              <m:sub>
                <m:r>
                  <w:rPr>
                    <w:rStyle w:val="15"/>
                    <w:rFonts w:ascii="Cambria Math" w:hAnsi="Cambria Math"/>
                    <w:sz w:val="21"/>
                    <w:szCs w:val="21"/>
                  </w:rPr>
                  <m:t>ж</m:t>
                </m:r>
              </m:sub>
            </m:sSub>
          </m:e>
        </m:d>
        <m:r>
          <w:rPr>
            <w:rStyle w:val="15"/>
            <w:rFonts w:ascii="Cambria Math" w:hAnsi="Cambria Math"/>
            <w:sz w:val="21"/>
            <w:szCs w:val="21"/>
          </w:rPr>
          <m:t>+b</m:t>
        </m:r>
      </m:oMath>
      <w:r w:rsidRPr="002A1B98">
        <w:rPr>
          <w:rStyle w:val="15"/>
          <w:sz w:val="21"/>
          <w:szCs w:val="21"/>
        </w:rPr>
        <w:t>.</w:t>
      </w:r>
    </w:p>
    <w:p w:rsidR="000C1B01" w:rsidRPr="002A1B98" w:rsidRDefault="000C1B01" w:rsidP="00946FC4">
      <w:pPr>
        <w:spacing w:after="0" w:line="240" w:lineRule="auto"/>
        <w:ind w:firstLine="567"/>
        <w:jc w:val="both"/>
        <w:rPr>
          <w:rFonts w:ascii="Times New Roman" w:eastAsia="Times New Roman" w:hAnsi="Times New Roman" w:cs="Times New Roman"/>
          <w:sz w:val="21"/>
          <w:szCs w:val="21"/>
          <w:lang w:eastAsia="ru-RU"/>
        </w:rPr>
      </w:pPr>
    </w:p>
    <w:p w:rsidR="000C1B01" w:rsidRPr="002A1B98" w:rsidRDefault="000C1B01" w:rsidP="00946FC4">
      <w:pPr>
        <w:spacing w:after="0" w:line="240" w:lineRule="auto"/>
        <w:jc w:val="both"/>
        <w:rPr>
          <w:sz w:val="21"/>
          <w:szCs w:val="21"/>
        </w:rPr>
      </w:pPr>
      <w:r w:rsidRPr="002A1B98">
        <w:rPr>
          <w:rFonts w:ascii="Times New Roman" w:eastAsia="Times New Roman" w:hAnsi="Times New Roman" w:cs="Times New Roman"/>
          <w:noProof/>
          <w:sz w:val="21"/>
          <w:szCs w:val="21"/>
          <w:lang w:eastAsia="ru-RU"/>
        </w:rPr>
        <w:drawing>
          <wp:inline distT="0" distB="0" distL="0" distR="0" wp14:anchorId="0674F6E9" wp14:editId="5030F0A8">
            <wp:extent cx="4124325" cy="1634033"/>
            <wp:effectExtent l="0" t="0" r="0" b="444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24325" cy="1634033"/>
                    </a:xfrm>
                    <a:prstGeom prst="rect">
                      <a:avLst/>
                    </a:prstGeom>
                    <a:noFill/>
                    <a:ln>
                      <a:noFill/>
                    </a:ln>
                  </pic:spPr>
                </pic:pic>
              </a:graphicData>
            </a:graphic>
          </wp:inline>
        </w:drawing>
      </w:r>
    </w:p>
    <w:p w:rsidR="000C1B01" w:rsidRPr="002A1B98" w:rsidRDefault="00202114" w:rsidP="004068C9">
      <w:pPr>
        <w:pStyle w:val="afb"/>
        <w:rPr>
          <w:rStyle w:val="15"/>
          <w:sz w:val="21"/>
          <w:szCs w:val="21"/>
        </w:rPr>
      </w:pPr>
      <w:r w:rsidRPr="002A1B98">
        <w:t>Рисунок</w:t>
      </w:r>
      <w:r w:rsidR="000C1B01" w:rsidRPr="002A1B98">
        <w:t xml:space="preserve"> </w:t>
      </w:r>
      <w:r w:rsidR="007C50E4">
        <w:rPr>
          <w:noProof/>
        </w:rPr>
        <w:t>3</w:t>
      </w:r>
      <w:r w:rsidR="000C1B01" w:rsidRPr="002A1B98">
        <w:t>.</w:t>
      </w:r>
      <w:r w:rsidR="007C50E4">
        <w:rPr>
          <w:noProof/>
        </w:rPr>
        <w:t>8</w:t>
      </w:r>
      <w:r w:rsidR="00E900F8">
        <w:t> </w:t>
      </w:r>
      <w:r w:rsidR="00D626F2">
        <w:t>–</w:t>
      </w:r>
      <w:r w:rsidR="00E900F8">
        <w:t xml:space="preserve"> </w:t>
      </w:r>
      <w:r w:rsidR="000C1B01" w:rsidRPr="002A1B98">
        <w:rPr>
          <w:rFonts w:eastAsia="Times New Roman"/>
        </w:rPr>
        <w:t xml:space="preserve">График </w:t>
      </w:r>
      <w:r w:rsidR="000C1B01" w:rsidRPr="002A1B98">
        <w:rPr>
          <w:rStyle w:val="15"/>
          <w:sz w:val="21"/>
          <w:szCs w:val="21"/>
        </w:rPr>
        <w:t xml:space="preserve">в координатах характеристики вытеснения Сазонова </w:t>
      </w:r>
      <m:oMath>
        <m:sSub>
          <m:sSubPr>
            <m:ctrlPr>
              <w:rPr>
                <w:rStyle w:val="15"/>
                <w:rFonts w:ascii="Cambria Math" w:hAnsi="Cambria Math"/>
                <w:i/>
                <w:sz w:val="21"/>
                <w:szCs w:val="21"/>
              </w:rPr>
            </m:ctrlPr>
          </m:sSubPr>
          <m:e>
            <m:r>
              <w:rPr>
                <w:rStyle w:val="15"/>
                <w:rFonts w:ascii="Cambria Math" w:hAnsi="Cambria Math"/>
                <w:sz w:val="21"/>
                <w:szCs w:val="21"/>
              </w:rPr>
              <m:t>V</m:t>
            </m:r>
          </m:e>
          <m:sub>
            <m:r>
              <w:rPr>
                <w:rStyle w:val="15"/>
                <w:rFonts w:ascii="Cambria Math" w:hAnsi="Cambria Math"/>
                <w:sz w:val="21"/>
                <w:szCs w:val="21"/>
              </w:rPr>
              <m:t>н</m:t>
            </m:r>
          </m:sub>
        </m:sSub>
        <m:r>
          <w:rPr>
            <w:rStyle w:val="15"/>
            <w:rFonts w:ascii="Cambria Math" w:hAnsi="Cambria Math"/>
            <w:sz w:val="21"/>
            <w:szCs w:val="21"/>
          </w:rPr>
          <m:t>=a∙ln</m:t>
        </m:r>
        <m:d>
          <m:dPr>
            <m:ctrlPr>
              <w:rPr>
                <w:rStyle w:val="15"/>
                <w:rFonts w:ascii="Cambria Math" w:hAnsi="Cambria Math"/>
                <w:i/>
                <w:sz w:val="21"/>
                <w:szCs w:val="21"/>
              </w:rPr>
            </m:ctrlPr>
          </m:dPr>
          <m:e>
            <m:sSub>
              <m:sSubPr>
                <m:ctrlPr>
                  <w:rPr>
                    <w:rStyle w:val="15"/>
                    <w:rFonts w:ascii="Cambria Math" w:hAnsi="Cambria Math"/>
                    <w:i/>
                    <w:sz w:val="21"/>
                    <w:szCs w:val="21"/>
                  </w:rPr>
                </m:ctrlPr>
              </m:sSubPr>
              <m:e>
                <m:r>
                  <w:rPr>
                    <w:rStyle w:val="15"/>
                    <w:rFonts w:ascii="Cambria Math" w:hAnsi="Cambria Math"/>
                    <w:sz w:val="21"/>
                    <w:szCs w:val="21"/>
                  </w:rPr>
                  <m:t>V</m:t>
                </m:r>
              </m:e>
              <m:sub>
                <m:r>
                  <w:rPr>
                    <w:rStyle w:val="15"/>
                    <w:rFonts w:ascii="Cambria Math" w:hAnsi="Cambria Math"/>
                    <w:sz w:val="21"/>
                    <w:szCs w:val="21"/>
                  </w:rPr>
                  <m:t>ж</m:t>
                </m:r>
              </m:sub>
            </m:sSub>
          </m:e>
        </m:d>
        <m:r>
          <w:rPr>
            <w:rStyle w:val="15"/>
            <w:rFonts w:ascii="Cambria Math" w:hAnsi="Cambria Math"/>
            <w:sz w:val="21"/>
            <w:szCs w:val="21"/>
          </w:rPr>
          <m:t>+b</m:t>
        </m:r>
      </m:oMath>
    </w:p>
    <w:p w:rsidR="000C1B01" w:rsidRPr="002A1B98" w:rsidRDefault="000C1B01" w:rsidP="00946FC4">
      <w:pPr>
        <w:pStyle w:val="ac"/>
        <w:rPr>
          <w:rFonts w:eastAsia="Times New Roman"/>
          <w:sz w:val="21"/>
          <w:szCs w:val="21"/>
        </w:rPr>
      </w:pPr>
    </w:p>
    <w:p w:rsidR="000C1B01" w:rsidRPr="002A1B98" w:rsidRDefault="000C1B01" w:rsidP="00946FC4">
      <w:pPr>
        <w:pStyle w:val="ac"/>
        <w:ind w:firstLine="567"/>
        <w:jc w:val="both"/>
        <w:rPr>
          <w:sz w:val="21"/>
          <w:szCs w:val="21"/>
        </w:rPr>
      </w:pPr>
      <w:r w:rsidRPr="002A1B98">
        <w:rPr>
          <w:sz w:val="21"/>
          <w:szCs w:val="21"/>
        </w:rPr>
        <w:t xml:space="preserve">Определим на глаз прямолинейный участок перед проведением МУН. Примем его равным </w:t>
      </w:r>
      <w:r w:rsidRPr="002A1B98">
        <w:rPr>
          <w:i/>
          <w:sz w:val="21"/>
          <w:szCs w:val="21"/>
        </w:rPr>
        <w:t>7</w:t>
      </w:r>
      <w:r w:rsidRPr="002A1B98">
        <w:rPr>
          <w:sz w:val="21"/>
          <w:szCs w:val="21"/>
        </w:rPr>
        <w:t xml:space="preserve">. Сформируем матрицы точек замеров, лежащих на прямолинейном участке. Воспользуемся для этого функцией </w:t>
      </w:r>
      <w:r w:rsidRPr="002A1B98">
        <w:rPr>
          <w:i/>
          <w:sz w:val="21"/>
          <w:szCs w:val="21"/>
        </w:rPr>
        <w:t xml:space="preserve">submatrix </w:t>
      </w:r>
      <w:r w:rsidRPr="002A1B98">
        <w:rPr>
          <w:sz w:val="21"/>
          <w:szCs w:val="21"/>
        </w:rPr>
        <w:t>(</w:t>
      </w:r>
      <w:r w:rsidR="00E559CA">
        <w:rPr>
          <w:sz w:val="21"/>
          <w:szCs w:val="21"/>
        </w:rPr>
        <w:t>р</w:t>
      </w:r>
      <w:r w:rsidR="007C50E4" w:rsidRPr="002A1B98">
        <w:rPr>
          <w:sz w:val="21"/>
          <w:szCs w:val="21"/>
        </w:rPr>
        <w:t xml:space="preserve">исунок </w:t>
      </w:r>
      <w:r w:rsidR="007C50E4">
        <w:rPr>
          <w:noProof/>
          <w:sz w:val="21"/>
          <w:szCs w:val="21"/>
        </w:rPr>
        <w:t>3</w:t>
      </w:r>
      <w:r w:rsidR="007C50E4" w:rsidRPr="002A1B98">
        <w:rPr>
          <w:sz w:val="21"/>
          <w:szCs w:val="21"/>
        </w:rPr>
        <w:t>.</w:t>
      </w:r>
      <w:r w:rsidR="007C50E4">
        <w:rPr>
          <w:noProof/>
          <w:sz w:val="21"/>
          <w:szCs w:val="21"/>
        </w:rPr>
        <w:t>9</w:t>
      </w:r>
      <w:r w:rsidRPr="002A1B98">
        <w:rPr>
          <w:sz w:val="21"/>
          <w:szCs w:val="21"/>
        </w:rPr>
        <w:t>).</w:t>
      </w:r>
    </w:p>
    <w:p w:rsidR="000C1B01" w:rsidRPr="002A1B98" w:rsidRDefault="000C1B01" w:rsidP="00946FC4">
      <w:pPr>
        <w:pStyle w:val="14"/>
        <w:rPr>
          <w:sz w:val="21"/>
          <w:szCs w:val="21"/>
        </w:rPr>
      </w:pPr>
    </w:p>
    <w:p w:rsidR="000C1B01" w:rsidRPr="002A1B98" w:rsidRDefault="000C1B01" w:rsidP="00946FC4">
      <w:pPr>
        <w:pStyle w:val="14"/>
        <w:ind w:firstLine="0"/>
        <w:rPr>
          <w:sz w:val="21"/>
          <w:szCs w:val="21"/>
        </w:rPr>
      </w:pPr>
      <w:r w:rsidRPr="002A1B98">
        <w:rPr>
          <w:noProof/>
          <w:sz w:val="21"/>
          <w:szCs w:val="21"/>
          <w:lang w:eastAsia="ru-RU"/>
        </w:rPr>
        <w:drawing>
          <wp:inline distT="0" distB="0" distL="0" distR="0" wp14:anchorId="008D36BA" wp14:editId="44791AF1">
            <wp:extent cx="4114800" cy="1707681"/>
            <wp:effectExtent l="0" t="0" r="0" b="698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5360" cy="1707914"/>
                    </a:xfrm>
                    <a:prstGeom prst="rect">
                      <a:avLst/>
                    </a:prstGeom>
                    <a:noFill/>
                    <a:ln>
                      <a:noFill/>
                    </a:ln>
                  </pic:spPr>
                </pic:pic>
              </a:graphicData>
            </a:graphic>
          </wp:inline>
        </w:drawing>
      </w:r>
    </w:p>
    <w:p w:rsidR="000C1B01" w:rsidRPr="002A1B98" w:rsidRDefault="00202114" w:rsidP="004068C9">
      <w:pPr>
        <w:pStyle w:val="afb"/>
      </w:pPr>
      <w:bookmarkStart w:id="45" w:name="_Ref477364606"/>
      <w:r w:rsidRPr="002A1B98">
        <w:t xml:space="preserve">Рисунок </w:t>
      </w:r>
      <w:r w:rsidR="007C50E4">
        <w:rPr>
          <w:noProof/>
        </w:rPr>
        <w:t>3</w:t>
      </w:r>
      <w:r w:rsidR="000C1B01" w:rsidRPr="002A1B98">
        <w:t>.</w:t>
      </w:r>
      <w:r w:rsidR="007C50E4">
        <w:rPr>
          <w:noProof/>
        </w:rPr>
        <w:t>9</w:t>
      </w:r>
      <w:bookmarkEnd w:id="45"/>
      <w:r w:rsidR="00E900F8">
        <w:t> </w:t>
      </w:r>
      <w:r w:rsidR="00D626F2">
        <w:t>–</w:t>
      </w:r>
      <w:r w:rsidR="00E900F8">
        <w:t xml:space="preserve"> </w:t>
      </w:r>
      <w:r w:rsidR="000C1B01" w:rsidRPr="002A1B98">
        <w:t>Определение прямолинейного участка на характеристике вытеснения</w:t>
      </w:r>
    </w:p>
    <w:p w:rsidR="000C1B01" w:rsidRPr="002A1B98" w:rsidRDefault="000C1B01" w:rsidP="00946FC4">
      <w:pPr>
        <w:pStyle w:val="ac"/>
        <w:rPr>
          <w:sz w:val="21"/>
          <w:szCs w:val="21"/>
        </w:rPr>
      </w:pPr>
    </w:p>
    <w:p w:rsidR="000C1B01" w:rsidRPr="002A1B98" w:rsidRDefault="000C1B01" w:rsidP="00946FC4">
      <w:pPr>
        <w:pStyle w:val="14"/>
        <w:ind w:firstLine="567"/>
        <w:rPr>
          <w:sz w:val="21"/>
          <w:szCs w:val="21"/>
        </w:rPr>
      </w:pPr>
      <w:r w:rsidRPr="002A1B98">
        <w:rPr>
          <w:sz w:val="21"/>
          <w:szCs w:val="21"/>
        </w:rPr>
        <w:t>Выведем на график прямолинейный участок</w:t>
      </w:r>
      <w:r w:rsidR="00E559CA">
        <w:rPr>
          <w:sz w:val="21"/>
          <w:szCs w:val="21"/>
        </w:rPr>
        <w:t>,</w:t>
      </w:r>
      <w:r w:rsidRPr="002A1B98">
        <w:rPr>
          <w:sz w:val="21"/>
          <w:szCs w:val="21"/>
        </w:rPr>
        <w:t xml:space="preserve"> по которому будет строиться аппроксимационный полином.</w:t>
      </w:r>
    </w:p>
    <w:p w:rsidR="000C1B01" w:rsidRPr="002A1B98" w:rsidRDefault="000C1B01" w:rsidP="00946FC4">
      <w:pPr>
        <w:pStyle w:val="14"/>
        <w:rPr>
          <w:sz w:val="21"/>
          <w:szCs w:val="21"/>
        </w:rPr>
      </w:pPr>
    </w:p>
    <w:p w:rsidR="000C1B01" w:rsidRPr="002A1B98" w:rsidRDefault="000C1B01" w:rsidP="00946FC4">
      <w:pPr>
        <w:spacing w:after="0" w:line="240" w:lineRule="auto"/>
        <w:jc w:val="both"/>
        <w:rPr>
          <w:sz w:val="21"/>
          <w:szCs w:val="21"/>
        </w:rPr>
      </w:pPr>
      <w:r w:rsidRPr="002A1B98">
        <w:rPr>
          <w:rFonts w:ascii="Times New Roman" w:eastAsia="Times New Roman" w:hAnsi="Times New Roman" w:cs="Times New Roman"/>
          <w:noProof/>
          <w:sz w:val="21"/>
          <w:szCs w:val="21"/>
          <w:lang w:eastAsia="ru-RU"/>
        </w:rPr>
        <w:drawing>
          <wp:inline distT="0" distB="0" distL="0" distR="0" wp14:anchorId="750B712E" wp14:editId="5301F103">
            <wp:extent cx="4114800" cy="129989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20866" cy="1301813"/>
                    </a:xfrm>
                    <a:prstGeom prst="rect">
                      <a:avLst/>
                    </a:prstGeom>
                    <a:noFill/>
                    <a:ln>
                      <a:noFill/>
                    </a:ln>
                  </pic:spPr>
                </pic:pic>
              </a:graphicData>
            </a:graphic>
          </wp:inline>
        </w:drawing>
      </w:r>
    </w:p>
    <w:p w:rsidR="000C1B01" w:rsidRPr="002A1B98" w:rsidRDefault="00202114" w:rsidP="004068C9">
      <w:pPr>
        <w:pStyle w:val="afb"/>
      </w:pPr>
      <w:r w:rsidRPr="002A1B98">
        <w:t xml:space="preserve">Рисунок </w:t>
      </w:r>
      <w:r w:rsidR="007C50E4">
        <w:rPr>
          <w:noProof/>
        </w:rPr>
        <w:t>3</w:t>
      </w:r>
      <w:r w:rsidR="000C1B01" w:rsidRPr="002A1B98">
        <w:t>.</w:t>
      </w:r>
      <w:r w:rsidR="007C50E4">
        <w:rPr>
          <w:noProof/>
        </w:rPr>
        <w:t>10</w:t>
      </w:r>
      <w:r w:rsidR="00E900F8">
        <w:t> </w:t>
      </w:r>
      <w:r w:rsidR="00D626F2">
        <w:t>–</w:t>
      </w:r>
      <w:r w:rsidR="00E900F8">
        <w:t xml:space="preserve"> </w:t>
      </w:r>
      <w:r w:rsidR="000C1B01" w:rsidRPr="002A1B98">
        <w:t>Опытные точки, лежащие на прямолинейном участке характеристики вытеснения</w:t>
      </w:r>
    </w:p>
    <w:p w:rsidR="000C1B01" w:rsidRPr="002A1B98" w:rsidRDefault="000C1B01" w:rsidP="00946FC4">
      <w:pPr>
        <w:pStyle w:val="ac"/>
        <w:rPr>
          <w:rFonts w:eastAsia="Times New Roman"/>
          <w:sz w:val="21"/>
          <w:szCs w:val="21"/>
        </w:rPr>
      </w:pPr>
    </w:p>
    <w:p w:rsidR="000C1B01" w:rsidRPr="002A1B98" w:rsidRDefault="000C1B01" w:rsidP="00946FC4">
      <w:pPr>
        <w:pStyle w:val="14"/>
        <w:ind w:firstLine="567"/>
        <w:rPr>
          <w:sz w:val="21"/>
          <w:szCs w:val="21"/>
        </w:rPr>
      </w:pPr>
      <w:r w:rsidRPr="002A1B98">
        <w:rPr>
          <w:sz w:val="21"/>
          <w:szCs w:val="21"/>
        </w:rPr>
        <w:t xml:space="preserve">При помощи встроенных функций </w:t>
      </w:r>
      <w:r w:rsidRPr="002A1B98">
        <w:rPr>
          <w:i/>
          <w:sz w:val="21"/>
          <w:szCs w:val="21"/>
        </w:rPr>
        <w:t>slope</w:t>
      </w:r>
      <w:r w:rsidRPr="002A1B98">
        <w:rPr>
          <w:sz w:val="21"/>
          <w:szCs w:val="21"/>
        </w:rPr>
        <w:t xml:space="preserve"> и </w:t>
      </w:r>
      <w:r w:rsidRPr="002A1B98">
        <w:rPr>
          <w:i/>
          <w:sz w:val="21"/>
          <w:szCs w:val="21"/>
        </w:rPr>
        <w:t>intercept</w:t>
      </w:r>
      <w:r w:rsidRPr="002A1B98">
        <w:rPr>
          <w:sz w:val="21"/>
          <w:szCs w:val="21"/>
        </w:rPr>
        <w:t xml:space="preserve"> найдем коэффициенты уравнения прямой, имеющей наименьшее среднеквадратическое отклонение от </w:t>
      </w:r>
      <w:r w:rsidRPr="002A1B98">
        <w:rPr>
          <w:i/>
          <w:sz w:val="21"/>
          <w:szCs w:val="21"/>
        </w:rPr>
        <w:t>7</w:t>
      </w:r>
      <w:r w:rsidRPr="002A1B98">
        <w:rPr>
          <w:sz w:val="21"/>
          <w:szCs w:val="21"/>
        </w:rPr>
        <w:t xml:space="preserve"> точек прямолинейного участка.</w:t>
      </w:r>
    </w:p>
    <w:p w:rsidR="000C1B01" w:rsidRPr="002A1B98" w:rsidRDefault="000C1B01" w:rsidP="004068C9">
      <w:pPr>
        <w:spacing w:before="120" w:after="0" w:line="240" w:lineRule="auto"/>
        <w:jc w:val="both"/>
        <w:rPr>
          <w:sz w:val="21"/>
          <w:szCs w:val="21"/>
        </w:rPr>
      </w:pPr>
      <w:r w:rsidRPr="002A1B98">
        <w:rPr>
          <w:rFonts w:ascii="Times New Roman" w:eastAsia="Times New Roman" w:hAnsi="Times New Roman" w:cs="Times New Roman"/>
          <w:noProof/>
          <w:sz w:val="21"/>
          <w:szCs w:val="21"/>
          <w:lang w:eastAsia="ru-RU"/>
        </w:rPr>
        <w:drawing>
          <wp:inline distT="0" distB="0" distL="0" distR="0" wp14:anchorId="0C87F14F" wp14:editId="564128C8">
            <wp:extent cx="4095064" cy="2266950"/>
            <wp:effectExtent l="0" t="0" r="127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93473" cy="2266069"/>
                    </a:xfrm>
                    <a:prstGeom prst="rect">
                      <a:avLst/>
                    </a:prstGeom>
                    <a:noFill/>
                    <a:ln>
                      <a:noFill/>
                    </a:ln>
                  </pic:spPr>
                </pic:pic>
              </a:graphicData>
            </a:graphic>
          </wp:inline>
        </w:drawing>
      </w:r>
    </w:p>
    <w:p w:rsidR="000C1B01" w:rsidRPr="002A1B98" w:rsidRDefault="00202114" w:rsidP="004068C9">
      <w:pPr>
        <w:pStyle w:val="afb"/>
      </w:pPr>
      <w:r w:rsidRPr="002A1B98">
        <w:t xml:space="preserve">Рисунок </w:t>
      </w:r>
      <w:r w:rsidR="007C50E4">
        <w:rPr>
          <w:noProof/>
        </w:rPr>
        <w:t>3</w:t>
      </w:r>
      <w:r w:rsidR="000C1B01" w:rsidRPr="002A1B98">
        <w:t>.</w:t>
      </w:r>
      <w:r w:rsidR="007C50E4">
        <w:rPr>
          <w:noProof/>
        </w:rPr>
        <w:t>11</w:t>
      </w:r>
      <w:r w:rsidR="00E900F8">
        <w:t> </w:t>
      </w:r>
      <w:r w:rsidR="00D626F2">
        <w:t>–</w:t>
      </w:r>
      <w:r w:rsidR="00E900F8">
        <w:t xml:space="preserve"> </w:t>
      </w:r>
      <w:r w:rsidR="000C1B01" w:rsidRPr="002A1B98">
        <w:t>Построение аппроксимационного полинома для прямолинейного участка характеристики вытеснения</w:t>
      </w:r>
    </w:p>
    <w:p w:rsidR="000C1B01" w:rsidRPr="002A1B98" w:rsidRDefault="000C1B01" w:rsidP="00946FC4">
      <w:pPr>
        <w:pStyle w:val="ac"/>
        <w:rPr>
          <w:rFonts w:eastAsia="Times New Roman"/>
          <w:sz w:val="21"/>
          <w:szCs w:val="21"/>
        </w:rPr>
      </w:pPr>
    </w:p>
    <w:p w:rsidR="000C1B01" w:rsidRPr="002A1B98" w:rsidRDefault="000C1B01" w:rsidP="00946FC4">
      <w:pPr>
        <w:pStyle w:val="14"/>
        <w:ind w:firstLine="567"/>
        <w:rPr>
          <w:sz w:val="21"/>
          <w:szCs w:val="21"/>
          <w:lang w:eastAsia="ru-RU"/>
        </w:rPr>
      </w:pPr>
      <w:r w:rsidRPr="002A1B98">
        <w:rPr>
          <w:sz w:val="21"/>
          <w:szCs w:val="21"/>
          <w:lang w:eastAsia="ru-RU"/>
        </w:rPr>
        <w:t xml:space="preserve">Произведем прогноз, подставив в полученное уравнение прямой накопленную добычу жидкости, соответствующую </w:t>
      </w:r>
      <w:r w:rsidRPr="002A1B98">
        <w:rPr>
          <w:i/>
          <w:sz w:val="21"/>
          <w:szCs w:val="21"/>
          <w:lang w:eastAsia="ru-RU"/>
        </w:rPr>
        <w:t>01.09.2011</w:t>
      </w:r>
      <w:r w:rsidRPr="002A1B98">
        <w:rPr>
          <w:sz w:val="21"/>
          <w:szCs w:val="21"/>
          <w:lang w:eastAsia="ru-RU"/>
        </w:rPr>
        <w:t xml:space="preserve"> (в данном случае последнее значение массива </w:t>
      </w:r>
      <w:r w:rsidRPr="002A1B98">
        <w:rPr>
          <w:i/>
          <w:sz w:val="21"/>
          <w:szCs w:val="21"/>
          <w:lang w:val="en-US" w:eastAsia="ru-RU"/>
        </w:rPr>
        <w:t>V</w:t>
      </w:r>
      <w:r w:rsidRPr="002A1B98">
        <w:rPr>
          <w:i/>
          <w:sz w:val="21"/>
          <w:szCs w:val="21"/>
          <w:lang w:eastAsia="ru-RU"/>
        </w:rPr>
        <w:t>ж</w:t>
      </w:r>
      <w:r w:rsidRPr="002A1B98">
        <w:rPr>
          <w:sz w:val="21"/>
          <w:szCs w:val="21"/>
          <w:lang w:eastAsia="ru-RU"/>
        </w:rPr>
        <w:t>). Далее рассчитаем разность между фактической накопленной добычей и добыче по базовому варианту (прогнозной).</w:t>
      </w:r>
    </w:p>
    <w:p w:rsidR="000C1B01" w:rsidRPr="002A1B98" w:rsidRDefault="000C1B01" w:rsidP="00946FC4">
      <w:pPr>
        <w:pStyle w:val="14"/>
        <w:rPr>
          <w:sz w:val="21"/>
          <w:szCs w:val="21"/>
          <w:lang w:eastAsia="ru-RU"/>
        </w:rPr>
      </w:pPr>
    </w:p>
    <w:p w:rsidR="000C1B01" w:rsidRPr="002A1B98" w:rsidRDefault="000C1B01" w:rsidP="00946FC4">
      <w:pPr>
        <w:spacing w:after="0" w:line="240" w:lineRule="auto"/>
        <w:jc w:val="both"/>
        <w:rPr>
          <w:sz w:val="21"/>
          <w:szCs w:val="21"/>
        </w:rPr>
      </w:pPr>
      <w:r w:rsidRPr="002A1B98">
        <w:rPr>
          <w:rFonts w:ascii="Times New Roman" w:eastAsia="Times New Roman" w:hAnsi="Times New Roman" w:cs="Times New Roman"/>
          <w:noProof/>
          <w:sz w:val="21"/>
          <w:szCs w:val="21"/>
          <w:lang w:eastAsia="ru-RU"/>
        </w:rPr>
        <w:drawing>
          <wp:inline distT="0" distB="0" distL="0" distR="0" wp14:anchorId="1CC66CA1" wp14:editId="03422C84">
            <wp:extent cx="4095750" cy="1102095"/>
            <wp:effectExtent l="0" t="0" r="0" b="317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95377" cy="1101995"/>
                    </a:xfrm>
                    <a:prstGeom prst="rect">
                      <a:avLst/>
                    </a:prstGeom>
                    <a:noFill/>
                    <a:ln>
                      <a:noFill/>
                    </a:ln>
                  </pic:spPr>
                </pic:pic>
              </a:graphicData>
            </a:graphic>
          </wp:inline>
        </w:drawing>
      </w:r>
    </w:p>
    <w:p w:rsidR="000C1B01" w:rsidRPr="002A1B98" w:rsidRDefault="00202114" w:rsidP="004068C9">
      <w:pPr>
        <w:pStyle w:val="afb"/>
      </w:pPr>
      <w:r w:rsidRPr="002A1B98">
        <w:t xml:space="preserve">Рисунок </w:t>
      </w:r>
      <w:r w:rsidR="007C50E4">
        <w:rPr>
          <w:noProof/>
        </w:rPr>
        <w:t>3</w:t>
      </w:r>
      <w:r w:rsidR="000C1B01" w:rsidRPr="002A1B98">
        <w:t>.</w:t>
      </w:r>
      <w:r w:rsidR="007C50E4">
        <w:rPr>
          <w:noProof/>
        </w:rPr>
        <w:t>12</w:t>
      </w:r>
      <w:r w:rsidR="00E900F8">
        <w:t> </w:t>
      </w:r>
      <w:r w:rsidR="00D626F2">
        <w:t>–</w:t>
      </w:r>
      <w:r w:rsidR="00E900F8">
        <w:t xml:space="preserve"> </w:t>
      </w:r>
      <w:r w:rsidR="000C1B01" w:rsidRPr="002A1B98">
        <w:t>Прогноз с помощью построенного аппроксимационного полинома</w:t>
      </w:r>
    </w:p>
    <w:p w:rsidR="000C1B01" w:rsidRPr="002A1B98" w:rsidRDefault="000C1B01" w:rsidP="00946FC4">
      <w:pPr>
        <w:pStyle w:val="ac"/>
        <w:rPr>
          <w:rFonts w:eastAsia="Times New Roman"/>
          <w:sz w:val="21"/>
          <w:szCs w:val="21"/>
        </w:rPr>
      </w:pPr>
    </w:p>
    <w:p w:rsidR="000C1B01" w:rsidRPr="002A1B98" w:rsidRDefault="000C1B01" w:rsidP="00946FC4">
      <w:pPr>
        <w:pStyle w:val="14"/>
        <w:ind w:firstLine="567"/>
        <w:rPr>
          <w:sz w:val="21"/>
          <w:szCs w:val="21"/>
          <w:lang w:eastAsia="ru-RU"/>
        </w:rPr>
      </w:pPr>
      <w:r w:rsidRPr="002A1B98">
        <w:rPr>
          <w:sz w:val="21"/>
          <w:szCs w:val="21"/>
          <w:lang w:eastAsia="ru-RU"/>
        </w:rPr>
        <w:t>Представим результаты расчета в графическом виде (</w:t>
      </w:r>
      <w:r w:rsidR="00E559CA">
        <w:rPr>
          <w:sz w:val="21"/>
          <w:szCs w:val="21"/>
        </w:rPr>
        <w:t>р</w:t>
      </w:r>
      <w:r w:rsidR="007C50E4" w:rsidRPr="002A1B98">
        <w:rPr>
          <w:sz w:val="21"/>
          <w:szCs w:val="21"/>
        </w:rPr>
        <w:t xml:space="preserve">исунок </w:t>
      </w:r>
      <w:r w:rsidR="007C50E4">
        <w:rPr>
          <w:sz w:val="21"/>
          <w:szCs w:val="21"/>
        </w:rPr>
        <w:t>3</w:t>
      </w:r>
      <w:r w:rsidR="007C50E4" w:rsidRPr="002A1B98">
        <w:rPr>
          <w:noProof/>
          <w:sz w:val="21"/>
          <w:szCs w:val="21"/>
        </w:rPr>
        <w:t>.</w:t>
      </w:r>
      <w:r w:rsidR="007C50E4">
        <w:rPr>
          <w:sz w:val="21"/>
          <w:szCs w:val="21"/>
        </w:rPr>
        <w:t>13</w:t>
      </w:r>
      <w:r w:rsidRPr="002A1B98">
        <w:rPr>
          <w:sz w:val="21"/>
          <w:szCs w:val="21"/>
          <w:lang w:eastAsia="ru-RU"/>
        </w:rPr>
        <w:t>).</w:t>
      </w:r>
    </w:p>
    <w:p w:rsidR="000C1B01" w:rsidRPr="002A1B98" w:rsidRDefault="000C1B01" w:rsidP="00946FC4">
      <w:pPr>
        <w:pStyle w:val="14"/>
        <w:ind w:firstLine="0"/>
        <w:rPr>
          <w:sz w:val="21"/>
          <w:szCs w:val="21"/>
        </w:rPr>
      </w:pPr>
      <w:r w:rsidRPr="002A1B98">
        <w:rPr>
          <w:noProof/>
          <w:sz w:val="21"/>
          <w:szCs w:val="21"/>
          <w:lang w:eastAsia="ru-RU"/>
        </w:rPr>
        <w:drawing>
          <wp:inline distT="0" distB="0" distL="0" distR="0" wp14:anchorId="1CB27722" wp14:editId="05910928">
            <wp:extent cx="4078402" cy="190500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81763" cy="1906570"/>
                    </a:xfrm>
                    <a:prstGeom prst="rect">
                      <a:avLst/>
                    </a:prstGeom>
                    <a:noFill/>
                    <a:ln>
                      <a:noFill/>
                    </a:ln>
                  </pic:spPr>
                </pic:pic>
              </a:graphicData>
            </a:graphic>
          </wp:inline>
        </w:drawing>
      </w:r>
    </w:p>
    <w:p w:rsidR="000C1B01" w:rsidRPr="002A1B98" w:rsidRDefault="00202114" w:rsidP="004068C9">
      <w:pPr>
        <w:pStyle w:val="afb"/>
      </w:pPr>
      <w:bookmarkStart w:id="46" w:name="_Ref477364709"/>
      <w:r w:rsidRPr="002A1B98">
        <w:t xml:space="preserve">Рисунок </w:t>
      </w:r>
      <w:r w:rsidR="007C50E4">
        <w:rPr>
          <w:noProof/>
        </w:rPr>
        <w:t>3</w:t>
      </w:r>
      <w:r w:rsidR="000C1B01" w:rsidRPr="002A1B98">
        <w:t>.</w:t>
      </w:r>
      <w:r w:rsidR="007C50E4">
        <w:rPr>
          <w:noProof/>
        </w:rPr>
        <w:t>13</w:t>
      </w:r>
      <w:bookmarkEnd w:id="46"/>
      <w:r w:rsidR="00E900F8">
        <w:t> </w:t>
      </w:r>
      <w:r w:rsidR="00D626F2">
        <w:t>–</w:t>
      </w:r>
      <w:r w:rsidR="00E900F8">
        <w:t xml:space="preserve"> </w:t>
      </w:r>
      <w:r w:rsidR="000C1B01" w:rsidRPr="002A1B98">
        <w:t>Базовый и прогнозной вариант по ХВ Сазонова в координатах накопленная добыча нефти</w:t>
      </w:r>
      <w:r w:rsidR="00E900F8">
        <w:t> </w:t>
      </w:r>
      <w:r w:rsidR="00D626F2">
        <w:t>–</w:t>
      </w:r>
      <w:r w:rsidR="00E900F8">
        <w:t xml:space="preserve"> </w:t>
      </w:r>
      <w:r w:rsidR="000C1B01" w:rsidRPr="002A1B98">
        <w:t>накопленная добыча жидкости</w:t>
      </w:r>
    </w:p>
    <w:p w:rsidR="000C1B01" w:rsidRPr="002A1B98" w:rsidRDefault="000C1B01" w:rsidP="00946FC4">
      <w:pPr>
        <w:pStyle w:val="14"/>
        <w:rPr>
          <w:sz w:val="21"/>
          <w:szCs w:val="21"/>
          <w:lang w:eastAsia="ru-RU"/>
        </w:rPr>
      </w:pPr>
    </w:p>
    <w:p w:rsidR="000C1B01" w:rsidRPr="002A1B98" w:rsidRDefault="000C1B01" w:rsidP="00946FC4">
      <w:pPr>
        <w:pStyle w:val="14"/>
        <w:ind w:firstLine="567"/>
        <w:rPr>
          <w:sz w:val="21"/>
          <w:szCs w:val="21"/>
          <w:lang w:eastAsia="ru-RU"/>
        </w:rPr>
      </w:pPr>
      <w:r w:rsidRPr="002A1B98">
        <w:rPr>
          <w:sz w:val="21"/>
          <w:szCs w:val="21"/>
          <w:lang w:eastAsia="ru-RU"/>
        </w:rPr>
        <w:t>Задания для индивидуального выполнения</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Сазонова на 01.06.2011.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Камбарова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Гайсина-Тимашова на 01.08.2011.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Назарова-Сипачева на 01.09.2011.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Пирвердяна на 01.06.2011.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Сипачева-Посевича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Сазонова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Камбарова на 01.08.2011.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Гайсина-Тимашова на 01.09.2011.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Назарова-Сипачева на 01.05.2011.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Пирвердяна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Сипачева-Посевича на 01.06.2011.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Сазонова на 01.08.2011.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Камбарова на 01.09.2011.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Гайсина-Тимашова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Назарова-Сипачева на 01.08.2011.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Пирвердяна на 01.09.2011.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Сипачева-Посевича на 01.06.2011.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Назарова-Сипачева на 01.07.2011.</w:t>
      </w:r>
    </w:p>
    <w:p w:rsidR="000C1B01" w:rsidRPr="002A1B98" w:rsidRDefault="000C1B01" w:rsidP="00946FC4">
      <w:pPr>
        <w:pStyle w:val="14"/>
        <w:numPr>
          <w:ilvl w:val="0"/>
          <w:numId w:val="6"/>
        </w:numPr>
        <w:tabs>
          <w:tab w:val="left" w:pos="851"/>
        </w:tabs>
        <w:ind w:left="0" w:firstLine="567"/>
        <w:rPr>
          <w:sz w:val="21"/>
          <w:szCs w:val="21"/>
          <w:lang w:eastAsia="ru-RU"/>
        </w:rPr>
      </w:pPr>
      <w:r w:rsidRPr="002A1B98">
        <w:rPr>
          <w:sz w:val="21"/>
          <w:szCs w:val="21"/>
          <w:lang w:eastAsia="ru-RU"/>
        </w:rPr>
        <w:t>Рассчитать эффективность МУН по характеристике вытеснения Пирвердяна на 01.08.2011.</w:t>
      </w:r>
    </w:p>
    <w:p w:rsidR="00D656F0" w:rsidRPr="002A1B98" w:rsidRDefault="00D656F0" w:rsidP="00946FC4">
      <w:pPr>
        <w:pStyle w:val="14"/>
        <w:ind w:firstLine="0"/>
        <w:jc w:val="center"/>
        <w:rPr>
          <w:sz w:val="21"/>
          <w:szCs w:val="21"/>
        </w:rPr>
      </w:pPr>
    </w:p>
    <w:p w:rsidR="0087497F" w:rsidRPr="002A1B98" w:rsidRDefault="0087497F" w:rsidP="00A40ADF">
      <w:pPr>
        <w:pStyle w:val="1"/>
      </w:pPr>
      <w:bookmarkStart w:id="47" w:name="_Toc94780271"/>
      <w:bookmarkStart w:id="48" w:name="_Toc97586711"/>
      <w:r w:rsidRPr="002A1B98">
        <w:t>ЗАКЛЮЧЕНИЕ</w:t>
      </w:r>
      <w:bookmarkEnd w:id="47"/>
      <w:bookmarkEnd w:id="48"/>
    </w:p>
    <w:p w:rsidR="0087497F" w:rsidRPr="002A1B98" w:rsidRDefault="0087497F" w:rsidP="00946FC4">
      <w:pPr>
        <w:pStyle w:val="14"/>
        <w:ind w:firstLine="567"/>
        <w:rPr>
          <w:sz w:val="21"/>
          <w:szCs w:val="21"/>
        </w:rPr>
      </w:pPr>
      <w:r w:rsidRPr="002A1B98">
        <w:rPr>
          <w:sz w:val="21"/>
          <w:szCs w:val="21"/>
        </w:rPr>
        <w:t>В учебно-методическом пособии был рас</w:t>
      </w:r>
      <w:r w:rsidR="00C12F01" w:rsidRPr="002A1B98">
        <w:rPr>
          <w:sz w:val="21"/>
          <w:szCs w:val="21"/>
        </w:rPr>
        <w:t>с</w:t>
      </w:r>
      <w:r w:rsidRPr="002A1B98">
        <w:rPr>
          <w:sz w:val="21"/>
          <w:szCs w:val="21"/>
        </w:rPr>
        <w:t>мотрен способ прогнозирования извлекаемых запасов нефти с применением интегральных характеристик вытеснения.</w:t>
      </w:r>
    </w:p>
    <w:p w:rsidR="007B45F3" w:rsidRPr="002A1B98" w:rsidRDefault="0087497F" w:rsidP="00946FC4">
      <w:pPr>
        <w:pStyle w:val="14"/>
        <w:ind w:firstLine="567"/>
        <w:rPr>
          <w:sz w:val="21"/>
          <w:szCs w:val="21"/>
        </w:rPr>
      </w:pPr>
      <w:r w:rsidRPr="002A1B98">
        <w:rPr>
          <w:sz w:val="21"/>
          <w:szCs w:val="21"/>
        </w:rPr>
        <w:t>Работа специалиста по разработке нефтяных и газовых месторождений требует не только практического опыта в решении возникающих на производстве задач, но и умения работать в различных программных комплексах.</w:t>
      </w:r>
      <w:r w:rsidR="007B45F3" w:rsidRPr="002A1B98">
        <w:rPr>
          <w:sz w:val="21"/>
          <w:szCs w:val="21"/>
        </w:rPr>
        <w:t xml:space="preserve"> Зачастую коммерческие продукты не содержат алгоритмов решения поставленных задач, а стоимость лицензионных версий программных комплексов </w:t>
      </w:r>
      <w:r w:rsidR="00CD4EE6" w:rsidRPr="002A1B98">
        <w:rPr>
          <w:sz w:val="21"/>
          <w:szCs w:val="21"/>
        </w:rPr>
        <w:t>может достигать</w:t>
      </w:r>
      <w:r w:rsidR="007B45F3" w:rsidRPr="002A1B98">
        <w:rPr>
          <w:sz w:val="21"/>
          <w:szCs w:val="21"/>
        </w:rPr>
        <w:t xml:space="preserve"> нескольких миллионов рублей</w:t>
      </w:r>
      <w:r w:rsidR="00CD4EE6" w:rsidRPr="002A1B98">
        <w:rPr>
          <w:sz w:val="21"/>
          <w:szCs w:val="21"/>
        </w:rPr>
        <w:t xml:space="preserve"> за год использования</w:t>
      </w:r>
      <w:r w:rsidR="007B45F3" w:rsidRPr="002A1B98">
        <w:rPr>
          <w:sz w:val="21"/>
          <w:szCs w:val="21"/>
        </w:rPr>
        <w:t>. В этом случае встает задача полного погружения в исследуемую проблему, от ее рассмотрения на микропространстве, формулировки в виде математических уравнений, выбора программной реализации ее решения, до проведения вычислительных экспериментов и интерпретации полученных результатов.</w:t>
      </w:r>
    </w:p>
    <w:p w:rsidR="0087497F" w:rsidRPr="002A1B98" w:rsidRDefault="007B45F3" w:rsidP="00946FC4">
      <w:pPr>
        <w:pStyle w:val="14"/>
        <w:ind w:firstLine="567"/>
        <w:rPr>
          <w:sz w:val="21"/>
          <w:szCs w:val="21"/>
        </w:rPr>
      </w:pPr>
      <w:r w:rsidRPr="002A1B98">
        <w:rPr>
          <w:sz w:val="21"/>
          <w:szCs w:val="21"/>
        </w:rPr>
        <w:t>В ходе изложения материала был</w:t>
      </w:r>
      <w:r w:rsidR="004E6C0A" w:rsidRPr="002A1B98">
        <w:rPr>
          <w:sz w:val="21"/>
          <w:szCs w:val="21"/>
        </w:rPr>
        <w:t>и</w:t>
      </w:r>
      <w:r w:rsidRPr="002A1B98">
        <w:rPr>
          <w:sz w:val="21"/>
          <w:szCs w:val="21"/>
        </w:rPr>
        <w:t xml:space="preserve"> описан</w:t>
      </w:r>
      <w:r w:rsidR="004E6C0A" w:rsidRPr="002A1B98">
        <w:rPr>
          <w:sz w:val="21"/>
          <w:szCs w:val="21"/>
        </w:rPr>
        <w:t>ы</w:t>
      </w:r>
      <w:r w:rsidRPr="002A1B98">
        <w:rPr>
          <w:sz w:val="21"/>
          <w:szCs w:val="21"/>
        </w:rPr>
        <w:t xml:space="preserve"> метод</w:t>
      </w:r>
      <w:r w:rsidR="004E6C0A" w:rsidRPr="002A1B98">
        <w:rPr>
          <w:sz w:val="21"/>
          <w:szCs w:val="21"/>
        </w:rPr>
        <w:t>ы</w:t>
      </w:r>
      <w:r w:rsidRPr="002A1B98">
        <w:rPr>
          <w:sz w:val="21"/>
          <w:szCs w:val="21"/>
        </w:rPr>
        <w:t xml:space="preserve"> характеристик </w:t>
      </w:r>
      <w:r w:rsidR="000C1B01" w:rsidRPr="002A1B98">
        <w:rPr>
          <w:sz w:val="21"/>
          <w:szCs w:val="21"/>
        </w:rPr>
        <w:t xml:space="preserve">вытеснения </w:t>
      </w:r>
      <w:r w:rsidRPr="002A1B98">
        <w:rPr>
          <w:sz w:val="21"/>
          <w:szCs w:val="21"/>
        </w:rPr>
        <w:t>и их типы, области применения характеристик вытеснения нефти водой,</w:t>
      </w:r>
      <w:r w:rsidR="004E6C0A" w:rsidRPr="002A1B98">
        <w:rPr>
          <w:sz w:val="21"/>
          <w:szCs w:val="21"/>
        </w:rPr>
        <w:t xml:space="preserve"> критерии отбора функциональных зависимостей для оценки извлекаемых запасов нефти.</w:t>
      </w:r>
    </w:p>
    <w:p w:rsidR="004E6C0A" w:rsidRPr="00115BF1" w:rsidRDefault="004E6C0A" w:rsidP="00946FC4">
      <w:pPr>
        <w:pStyle w:val="14"/>
        <w:ind w:firstLine="567"/>
        <w:rPr>
          <w:sz w:val="21"/>
          <w:szCs w:val="21"/>
        </w:rPr>
      </w:pPr>
      <w:r w:rsidRPr="002A1B98">
        <w:rPr>
          <w:sz w:val="21"/>
          <w:szCs w:val="21"/>
        </w:rPr>
        <w:t>Особое внимание было уделено про</w:t>
      </w:r>
      <w:r w:rsidR="00C12F01" w:rsidRPr="002A1B98">
        <w:rPr>
          <w:sz w:val="21"/>
          <w:szCs w:val="21"/>
        </w:rPr>
        <w:t>г</w:t>
      </w:r>
      <w:r w:rsidRPr="002A1B98">
        <w:rPr>
          <w:sz w:val="21"/>
          <w:szCs w:val="21"/>
        </w:rPr>
        <w:t xml:space="preserve">нозированию извлекаемых запасов нефти с применением интегральных характеристик вытеснения </w:t>
      </w:r>
      <w:r w:rsidRPr="00115BF1">
        <w:rPr>
          <w:sz w:val="21"/>
          <w:szCs w:val="21"/>
        </w:rPr>
        <w:t xml:space="preserve">нефти водой с помощью таких программных комплексов как </w:t>
      </w:r>
      <w:r w:rsidRPr="00115BF1">
        <w:rPr>
          <w:sz w:val="21"/>
          <w:szCs w:val="21"/>
          <w:lang w:val="en-US"/>
        </w:rPr>
        <w:t>Microsoft</w:t>
      </w:r>
      <w:r w:rsidRPr="00115BF1">
        <w:rPr>
          <w:sz w:val="21"/>
          <w:szCs w:val="21"/>
        </w:rPr>
        <w:t xml:space="preserve"> </w:t>
      </w:r>
      <w:r w:rsidRPr="00115BF1">
        <w:rPr>
          <w:sz w:val="21"/>
          <w:szCs w:val="21"/>
          <w:lang w:val="en-US"/>
        </w:rPr>
        <w:t>Office</w:t>
      </w:r>
      <w:r w:rsidRPr="00115BF1">
        <w:rPr>
          <w:sz w:val="21"/>
          <w:szCs w:val="21"/>
        </w:rPr>
        <w:t xml:space="preserve"> </w:t>
      </w:r>
      <w:r w:rsidRPr="00115BF1">
        <w:rPr>
          <w:sz w:val="21"/>
          <w:szCs w:val="21"/>
          <w:lang w:val="en-US"/>
        </w:rPr>
        <w:t>Excel</w:t>
      </w:r>
      <w:r w:rsidRPr="00115BF1">
        <w:rPr>
          <w:sz w:val="21"/>
          <w:szCs w:val="21"/>
        </w:rPr>
        <w:t xml:space="preserve">, </w:t>
      </w:r>
      <w:r w:rsidRPr="00115BF1">
        <w:rPr>
          <w:sz w:val="21"/>
          <w:szCs w:val="21"/>
          <w:lang w:val="en-US"/>
        </w:rPr>
        <w:t>MathCad</w:t>
      </w:r>
      <w:r w:rsidRPr="00115BF1">
        <w:rPr>
          <w:sz w:val="21"/>
          <w:szCs w:val="21"/>
        </w:rPr>
        <w:t xml:space="preserve">. Был предоставлен программный код для расчетов на </w:t>
      </w:r>
      <w:r w:rsidRPr="00115BF1">
        <w:rPr>
          <w:sz w:val="21"/>
          <w:szCs w:val="21"/>
          <w:lang w:val="en-US"/>
        </w:rPr>
        <w:t>Visual</w:t>
      </w:r>
      <w:r w:rsidRPr="00115BF1">
        <w:rPr>
          <w:sz w:val="21"/>
          <w:szCs w:val="21"/>
        </w:rPr>
        <w:t xml:space="preserve"> </w:t>
      </w:r>
      <w:r w:rsidRPr="00115BF1">
        <w:rPr>
          <w:sz w:val="21"/>
          <w:szCs w:val="21"/>
          <w:lang w:val="en-US"/>
        </w:rPr>
        <w:t>Basic</w:t>
      </w:r>
      <w:r w:rsidRPr="00115BF1">
        <w:rPr>
          <w:sz w:val="21"/>
          <w:szCs w:val="21"/>
        </w:rPr>
        <w:t xml:space="preserve"> </w:t>
      </w:r>
      <w:r w:rsidRPr="00115BF1">
        <w:rPr>
          <w:sz w:val="21"/>
          <w:szCs w:val="21"/>
          <w:lang w:val="en-US"/>
        </w:rPr>
        <w:t>for</w:t>
      </w:r>
      <w:r w:rsidRPr="00115BF1">
        <w:rPr>
          <w:sz w:val="21"/>
          <w:szCs w:val="21"/>
        </w:rPr>
        <w:t xml:space="preserve"> </w:t>
      </w:r>
      <w:r w:rsidRPr="00115BF1">
        <w:rPr>
          <w:sz w:val="21"/>
          <w:szCs w:val="21"/>
          <w:lang w:val="en-US"/>
        </w:rPr>
        <w:t>Applications</w:t>
      </w:r>
      <w:r w:rsidRPr="00115BF1">
        <w:rPr>
          <w:sz w:val="21"/>
          <w:szCs w:val="21"/>
        </w:rPr>
        <w:t xml:space="preserve">, </w:t>
      </w:r>
      <w:r w:rsidRPr="00115BF1">
        <w:rPr>
          <w:sz w:val="21"/>
          <w:szCs w:val="21"/>
          <w:lang w:val="en-US"/>
        </w:rPr>
        <w:t>Python</w:t>
      </w:r>
      <w:r w:rsidRPr="00115BF1">
        <w:rPr>
          <w:sz w:val="21"/>
          <w:szCs w:val="21"/>
        </w:rPr>
        <w:t xml:space="preserve"> 3.9 </w:t>
      </w:r>
      <w:r w:rsidR="0020379E" w:rsidRPr="00115BF1">
        <w:rPr>
          <w:sz w:val="21"/>
          <w:szCs w:val="21"/>
        </w:rPr>
        <w:t xml:space="preserve">и на </w:t>
      </w:r>
      <w:r w:rsidR="00E559CA" w:rsidRPr="00115BF1">
        <w:rPr>
          <w:sz w:val="21"/>
          <w:szCs w:val="21"/>
        </w:rPr>
        <w:t>Mathcad</w:t>
      </w:r>
      <w:r w:rsidR="0020379E" w:rsidRPr="00115BF1">
        <w:rPr>
          <w:sz w:val="21"/>
          <w:szCs w:val="21"/>
        </w:rPr>
        <w:t>.</w:t>
      </w:r>
    </w:p>
    <w:p w:rsidR="001E387F" w:rsidRPr="00115BF1" w:rsidRDefault="001E387F" w:rsidP="00946FC4">
      <w:pPr>
        <w:pStyle w:val="14"/>
        <w:ind w:firstLine="567"/>
        <w:rPr>
          <w:sz w:val="21"/>
          <w:szCs w:val="21"/>
        </w:rPr>
      </w:pPr>
      <w:r w:rsidRPr="00115BF1">
        <w:rPr>
          <w:sz w:val="21"/>
          <w:szCs w:val="21"/>
        </w:rPr>
        <w:t>Программный код и другие вспомогательные материалы также расположены в репозитории на https://github.com/DiAlteri в разделе репозитории.</w:t>
      </w:r>
      <w:r w:rsidRPr="001E387F">
        <w:rPr>
          <w:sz w:val="21"/>
          <w:szCs w:val="21"/>
        </w:rPr>
        <w:t xml:space="preserve"> </w:t>
      </w:r>
    </w:p>
    <w:p w:rsidR="0087497F" w:rsidRPr="002A1B98" w:rsidRDefault="0087497F" w:rsidP="00946FC4">
      <w:pPr>
        <w:pStyle w:val="14"/>
        <w:ind w:firstLine="567"/>
        <w:rPr>
          <w:sz w:val="21"/>
          <w:szCs w:val="21"/>
        </w:rPr>
      </w:pPr>
    </w:p>
    <w:p w:rsidR="004E6C0A" w:rsidRPr="002A1B98" w:rsidRDefault="004E6C0A" w:rsidP="00946FC4">
      <w:pPr>
        <w:pStyle w:val="14"/>
        <w:rPr>
          <w:sz w:val="21"/>
          <w:szCs w:val="21"/>
        </w:rPr>
      </w:pPr>
    </w:p>
    <w:p w:rsidR="0087497F" w:rsidRPr="002A1B98" w:rsidRDefault="0087497F" w:rsidP="00946FC4">
      <w:pPr>
        <w:spacing w:line="240" w:lineRule="auto"/>
        <w:rPr>
          <w:sz w:val="21"/>
          <w:szCs w:val="21"/>
        </w:rPr>
      </w:pPr>
    </w:p>
    <w:p w:rsidR="00EF1DCB" w:rsidRPr="002A1B98" w:rsidRDefault="00EF1DCB" w:rsidP="004068C9">
      <w:pPr>
        <w:pStyle w:val="1"/>
        <w:spacing w:after="360"/>
        <w:ind w:left="0" w:firstLine="0"/>
      </w:pPr>
      <w:bookmarkStart w:id="49" w:name="_Toc94780272"/>
      <w:bookmarkStart w:id="50" w:name="_Toc97586712"/>
      <w:r w:rsidRPr="002A1B98">
        <w:t>СПИСОК</w:t>
      </w:r>
      <w:r w:rsidR="004068C9">
        <w:br/>
      </w:r>
      <w:r w:rsidRPr="002A1B98">
        <w:t>ИСПОЛЬЗОВАННЫХ ИСТОЧНИКОВ</w:t>
      </w:r>
      <w:bookmarkEnd w:id="49"/>
      <w:bookmarkEnd w:id="50"/>
    </w:p>
    <w:p w:rsidR="00C618E8" w:rsidRPr="002A1B98" w:rsidRDefault="004068C9" w:rsidP="004068C9">
      <w:pPr>
        <w:pStyle w:val="14"/>
        <w:ind w:left="567" w:hanging="567"/>
        <w:rPr>
          <w:rFonts w:eastAsia="Times New Roman"/>
          <w:color w:val="000000"/>
          <w:sz w:val="21"/>
          <w:szCs w:val="21"/>
          <w:shd w:val="clear" w:color="auto" w:fill="auto"/>
          <w:lang w:eastAsia="ru-RU"/>
        </w:rPr>
      </w:pPr>
      <w:r>
        <w:rPr>
          <w:rFonts w:eastAsia="Times New Roman"/>
          <w:color w:val="000000"/>
          <w:sz w:val="21"/>
          <w:szCs w:val="21"/>
          <w:shd w:val="clear" w:color="auto" w:fill="auto"/>
          <w:lang w:eastAsia="ru-RU"/>
        </w:rPr>
        <w:t>1.</w:t>
      </w:r>
      <w:r>
        <w:rPr>
          <w:rFonts w:eastAsia="Times New Roman"/>
          <w:color w:val="000000"/>
          <w:sz w:val="21"/>
          <w:szCs w:val="21"/>
          <w:shd w:val="clear" w:color="auto" w:fill="auto"/>
          <w:lang w:eastAsia="ru-RU"/>
        </w:rPr>
        <w:tab/>
      </w:r>
      <w:r w:rsidR="00C618E8" w:rsidRPr="002A1B98">
        <w:rPr>
          <w:rFonts w:eastAsia="Times New Roman"/>
          <w:color w:val="000000"/>
          <w:sz w:val="21"/>
          <w:szCs w:val="21"/>
          <w:shd w:val="clear" w:color="auto" w:fill="auto"/>
          <w:lang w:eastAsia="ru-RU"/>
        </w:rPr>
        <w:t>Казаков А. А., Методы характеристик вытеснения нефти водой.</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00C618E8" w:rsidRPr="002A1B98">
        <w:rPr>
          <w:rFonts w:eastAsia="Times New Roman"/>
          <w:color w:val="000000"/>
          <w:sz w:val="21"/>
          <w:szCs w:val="21"/>
          <w:shd w:val="clear" w:color="auto" w:fill="auto"/>
          <w:lang w:eastAsia="ru-RU"/>
        </w:rPr>
        <w:t>М.: ООО «Издательский дом Недра», 2020.</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00C618E8" w:rsidRPr="002A1B98">
        <w:rPr>
          <w:rFonts w:eastAsia="Times New Roman"/>
          <w:color w:val="000000"/>
          <w:sz w:val="21"/>
          <w:szCs w:val="21"/>
          <w:shd w:val="clear" w:color="auto" w:fill="auto"/>
          <w:lang w:eastAsia="ru-RU"/>
        </w:rPr>
        <w:t>276 с.</w:t>
      </w:r>
    </w:p>
    <w:p w:rsidR="00C618E8" w:rsidRPr="002A1B98" w:rsidRDefault="004068C9" w:rsidP="004068C9">
      <w:pPr>
        <w:pStyle w:val="14"/>
        <w:ind w:left="567" w:hanging="567"/>
        <w:rPr>
          <w:rFonts w:eastAsia="Times New Roman"/>
          <w:color w:val="000000"/>
          <w:sz w:val="21"/>
          <w:szCs w:val="21"/>
          <w:shd w:val="clear" w:color="auto" w:fill="auto"/>
          <w:lang w:eastAsia="ru-RU"/>
        </w:rPr>
      </w:pPr>
      <w:r>
        <w:rPr>
          <w:rFonts w:eastAsia="Times New Roman"/>
          <w:color w:val="000000"/>
          <w:sz w:val="21"/>
          <w:szCs w:val="21"/>
          <w:shd w:val="clear" w:color="auto" w:fill="auto"/>
          <w:lang w:eastAsia="ru-RU"/>
        </w:rPr>
        <w:t>2.</w:t>
      </w:r>
      <w:r>
        <w:rPr>
          <w:rFonts w:eastAsia="Times New Roman"/>
          <w:color w:val="000000"/>
          <w:sz w:val="21"/>
          <w:szCs w:val="21"/>
          <w:shd w:val="clear" w:color="auto" w:fill="auto"/>
          <w:lang w:eastAsia="ru-RU"/>
        </w:rPr>
        <w:tab/>
      </w:r>
      <w:r w:rsidR="00C618E8" w:rsidRPr="002A1B98">
        <w:rPr>
          <w:rFonts w:eastAsia="Times New Roman"/>
          <w:color w:val="000000"/>
          <w:sz w:val="21"/>
          <w:szCs w:val="21"/>
          <w:shd w:val="clear" w:color="auto" w:fill="auto"/>
          <w:lang w:eastAsia="ru-RU"/>
        </w:rPr>
        <w:t>Казаков, А. А. Методика оценки эффективности геолого-технических мероприятий по кривым падения дебита нефти / А. А. Казаков // Нефтяное хозяйство.</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00C618E8" w:rsidRPr="002A1B98">
        <w:rPr>
          <w:rFonts w:eastAsia="Times New Roman"/>
          <w:color w:val="000000"/>
          <w:sz w:val="21"/>
          <w:szCs w:val="21"/>
          <w:shd w:val="clear" w:color="auto" w:fill="auto"/>
          <w:lang w:eastAsia="ru-RU"/>
        </w:rPr>
        <w:t>1999. - №12.</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00C618E8" w:rsidRPr="002A1B98">
        <w:rPr>
          <w:rFonts w:eastAsia="Times New Roman"/>
          <w:color w:val="000000"/>
          <w:sz w:val="21"/>
          <w:szCs w:val="21"/>
          <w:shd w:val="clear" w:color="auto" w:fill="auto"/>
          <w:lang w:eastAsia="ru-RU"/>
        </w:rPr>
        <w:t>С. 31-34.</w:t>
      </w:r>
    </w:p>
    <w:p w:rsidR="00C618E8" w:rsidRPr="002A1B98" w:rsidRDefault="00C618E8" w:rsidP="004068C9">
      <w:pPr>
        <w:pStyle w:val="14"/>
        <w:ind w:left="567" w:hanging="567"/>
        <w:rPr>
          <w:rFonts w:eastAsia="Times New Roman"/>
          <w:color w:val="000000"/>
          <w:sz w:val="21"/>
          <w:szCs w:val="21"/>
          <w:shd w:val="clear" w:color="auto" w:fill="auto"/>
          <w:lang w:eastAsia="ru-RU"/>
        </w:rPr>
      </w:pPr>
      <w:r w:rsidRPr="002A1B98">
        <w:rPr>
          <w:rFonts w:eastAsia="Times New Roman"/>
          <w:color w:val="000000"/>
          <w:sz w:val="21"/>
          <w:szCs w:val="21"/>
          <w:shd w:val="clear" w:color="auto" w:fill="auto"/>
          <w:lang w:eastAsia="ru-RU"/>
        </w:rPr>
        <w:t>3.</w:t>
      </w:r>
      <w:r w:rsidR="004068C9">
        <w:rPr>
          <w:rFonts w:eastAsia="Times New Roman"/>
          <w:color w:val="000000"/>
          <w:sz w:val="21"/>
          <w:szCs w:val="21"/>
          <w:shd w:val="clear" w:color="auto" w:fill="auto"/>
          <w:lang w:eastAsia="ru-RU"/>
        </w:rPr>
        <w:tab/>
      </w:r>
      <w:r w:rsidRPr="002A1B98">
        <w:rPr>
          <w:rFonts w:eastAsia="Times New Roman"/>
          <w:color w:val="000000"/>
          <w:sz w:val="21"/>
          <w:szCs w:val="21"/>
          <w:shd w:val="clear" w:color="auto" w:fill="auto"/>
          <w:lang w:eastAsia="ru-RU"/>
        </w:rPr>
        <w:t>Соколов, С. В. Математическая модель прогнозирования базовой добычи нефти с учетом неопределенностей на основе метода характеристик вытеснения / С. В. Соколов // Вестник Тюменского государственного университета. Физико-математическое моделирование. Нефть, газ, энергетика.</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2016.</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Т. 2, № 1.</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С. 82-91.</w:t>
      </w:r>
    </w:p>
    <w:p w:rsidR="00C618E8" w:rsidRPr="002A1B98" w:rsidRDefault="00C618E8" w:rsidP="004068C9">
      <w:pPr>
        <w:pStyle w:val="14"/>
        <w:ind w:left="567" w:hanging="567"/>
        <w:rPr>
          <w:rFonts w:eastAsia="Times New Roman"/>
          <w:color w:val="000000"/>
          <w:sz w:val="21"/>
          <w:szCs w:val="21"/>
          <w:shd w:val="clear" w:color="auto" w:fill="auto"/>
          <w:lang w:eastAsia="ru-RU"/>
        </w:rPr>
      </w:pPr>
      <w:r w:rsidRPr="002A1B98">
        <w:rPr>
          <w:rFonts w:eastAsia="Times New Roman"/>
          <w:color w:val="000000"/>
          <w:sz w:val="21"/>
          <w:szCs w:val="21"/>
          <w:shd w:val="clear" w:color="auto" w:fill="auto"/>
          <w:lang w:eastAsia="ru-RU"/>
        </w:rPr>
        <w:t>4.</w:t>
      </w:r>
      <w:r w:rsidR="004068C9">
        <w:rPr>
          <w:rFonts w:eastAsia="Times New Roman"/>
          <w:color w:val="000000"/>
          <w:sz w:val="21"/>
          <w:szCs w:val="21"/>
          <w:shd w:val="clear" w:color="auto" w:fill="auto"/>
          <w:lang w:eastAsia="ru-RU"/>
        </w:rPr>
        <w:tab/>
      </w:r>
      <w:r w:rsidRPr="002A1B98">
        <w:rPr>
          <w:rFonts w:eastAsia="Times New Roman"/>
          <w:color w:val="000000"/>
          <w:sz w:val="21"/>
          <w:szCs w:val="21"/>
          <w:shd w:val="clear" w:color="auto" w:fill="auto"/>
          <w:lang w:eastAsia="ru-RU"/>
        </w:rPr>
        <w:t>Казаков, А. А., Методы характеристик вытеснения. Научно-технические достижения и передовой опыт, рекомендуемые для внедрения в нефтяной промышленности.</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М.: ВНИИОЭНГ, 1991.</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Вып. 1.</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С. 4-10.</w:t>
      </w:r>
    </w:p>
    <w:p w:rsidR="00C618E8" w:rsidRPr="002A1B98" w:rsidRDefault="00C618E8" w:rsidP="004068C9">
      <w:pPr>
        <w:pStyle w:val="14"/>
        <w:ind w:left="567" w:hanging="567"/>
        <w:rPr>
          <w:rFonts w:eastAsia="Times New Roman"/>
          <w:color w:val="000000"/>
          <w:sz w:val="21"/>
          <w:szCs w:val="21"/>
          <w:shd w:val="clear" w:color="auto" w:fill="auto"/>
          <w:lang w:eastAsia="ru-RU"/>
        </w:rPr>
      </w:pPr>
      <w:r w:rsidRPr="002A1B98">
        <w:rPr>
          <w:rFonts w:eastAsia="Times New Roman"/>
          <w:color w:val="000000"/>
          <w:sz w:val="21"/>
          <w:szCs w:val="21"/>
          <w:shd w:val="clear" w:color="auto" w:fill="auto"/>
          <w:lang w:eastAsia="ru-RU"/>
        </w:rPr>
        <w:t>5.</w:t>
      </w:r>
      <w:r w:rsidR="004068C9">
        <w:rPr>
          <w:rFonts w:eastAsia="Times New Roman"/>
          <w:color w:val="000000"/>
          <w:sz w:val="21"/>
          <w:szCs w:val="21"/>
          <w:shd w:val="clear" w:color="auto" w:fill="auto"/>
          <w:lang w:eastAsia="ru-RU"/>
        </w:rPr>
        <w:tab/>
      </w:r>
      <w:r w:rsidRPr="002A1B98">
        <w:rPr>
          <w:rFonts w:eastAsia="Times New Roman"/>
          <w:color w:val="000000"/>
          <w:sz w:val="21"/>
          <w:szCs w:val="21"/>
          <w:shd w:val="clear" w:color="auto" w:fill="auto"/>
          <w:lang w:eastAsia="ru-RU"/>
        </w:rPr>
        <w:t>Сидтикова, Д. Ф. Анализ влияния системного изменения технологии на конечные показатели разработки по группе нефтяных месторождений // Д. Ф. Ситдикова, А. Р. Надыров, Н. М. Токарева // Электронный журнал «Нефтегазовое дело» .</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2006.</w:t>
      </w:r>
    </w:p>
    <w:p w:rsidR="00C618E8" w:rsidRPr="002A1B98" w:rsidRDefault="00C618E8" w:rsidP="004068C9">
      <w:pPr>
        <w:pStyle w:val="14"/>
        <w:ind w:left="567" w:hanging="567"/>
        <w:rPr>
          <w:rFonts w:eastAsia="Times New Roman"/>
          <w:color w:val="000000"/>
          <w:sz w:val="21"/>
          <w:szCs w:val="21"/>
          <w:shd w:val="clear" w:color="auto" w:fill="auto"/>
          <w:lang w:eastAsia="ru-RU"/>
        </w:rPr>
      </w:pPr>
      <w:r w:rsidRPr="002A1B98">
        <w:rPr>
          <w:rFonts w:eastAsia="Times New Roman"/>
          <w:color w:val="000000"/>
          <w:sz w:val="21"/>
          <w:szCs w:val="21"/>
          <w:shd w:val="clear" w:color="auto" w:fill="auto"/>
          <w:lang w:eastAsia="ru-RU"/>
        </w:rPr>
        <w:t>6.</w:t>
      </w:r>
      <w:r w:rsidR="004068C9">
        <w:rPr>
          <w:rFonts w:eastAsia="Times New Roman"/>
          <w:color w:val="000000"/>
          <w:sz w:val="21"/>
          <w:szCs w:val="21"/>
          <w:shd w:val="clear" w:color="auto" w:fill="auto"/>
          <w:lang w:eastAsia="ru-RU"/>
        </w:rPr>
        <w:tab/>
      </w:r>
      <w:r w:rsidRPr="002A1B98">
        <w:rPr>
          <w:rFonts w:eastAsia="Times New Roman"/>
          <w:color w:val="000000"/>
          <w:sz w:val="21"/>
          <w:szCs w:val="21"/>
          <w:shd w:val="clear" w:color="auto" w:fill="auto"/>
          <w:lang w:eastAsia="ru-RU"/>
        </w:rPr>
        <w:t>Соколов, С. В. Модификация характеристик вытеснения для краткосрочного прогноза добычи нефти и оценки эффекта от реализации программы геолого-технических мероприятий / С. В. Соколов // материалы Междунар. науч.-техн. конференции, 17-21 ноября 2014 г.</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Ханты-Мансийск, 2016.</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Pr="002A1B98">
        <w:rPr>
          <w:rFonts w:eastAsia="Times New Roman"/>
          <w:color w:val="000000"/>
          <w:sz w:val="21"/>
          <w:szCs w:val="21"/>
          <w:shd w:val="clear" w:color="auto" w:fill="auto"/>
          <w:lang w:eastAsia="ru-RU"/>
        </w:rPr>
        <w:t>С. 284-288.</w:t>
      </w:r>
    </w:p>
    <w:p w:rsidR="00C618E8" w:rsidRPr="002A1B98" w:rsidRDefault="009B456F" w:rsidP="004068C9">
      <w:pPr>
        <w:pStyle w:val="14"/>
        <w:ind w:left="567" w:hanging="567"/>
        <w:rPr>
          <w:rFonts w:eastAsia="Times New Roman"/>
          <w:color w:val="000000"/>
          <w:sz w:val="21"/>
          <w:szCs w:val="21"/>
          <w:shd w:val="clear" w:color="auto" w:fill="auto"/>
          <w:lang w:eastAsia="ru-RU"/>
        </w:rPr>
      </w:pPr>
      <w:r w:rsidRPr="002A1B98">
        <w:rPr>
          <w:rFonts w:eastAsia="Times New Roman"/>
          <w:color w:val="000000"/>
          <w:sz w:val="21"/>
          <w:szCs w:val="21"/>
          <w:shd w:val="clear" w:color="auto" w:fill="auto"/>
          <w:lang w:eastAsia="ru-RU"/>
        </w:rPr>
        <w:t>7</w:t>
      </w:r>
      <w:r w:rsidR="00C618E8" w:rsidRPr="002A1B98">
        <w:rPr>
          <w:rFonts w:eastAsia="Times New Roman"/>
          <w:color w:val="000000"/>
          <w:sz w:val="21"/>
          <w:szCs w:val="21"/>
          <w:shd w:val="clear" w:color="auto" w:fill="auto"/>
          <w:lang w:eastAsia="ru-RU"/>
        </w:rPr>
        <w:t>.</w:t>
      </w:r>
      <w:r w:rsidR="004068C9">
        <w:rPr>
          <w:rFonts w:eastAsia="Times New Roman"/>
          <w:color w:val="000000"/>
          <w:sz w:val="21"/>
          <w:szCs w:val="21"/>
          <w:shd w:val="clear" w:color="auto" w:fill="auto"/>
          <w:lang w:eastAsia="ru-RU"/>
        </w:rPr>
        <w:tab/>
      </w:r>
      <w:r w:rsidR="00C618E8" w:rsidRPr="002A1B98">
        <w:rPr>
          <w:rFonts w:eastAsia="Times New Roman"/>
          <w:color w:val="000000"/>
          <w:sz w:val="21"/>
          <w:szCs w:val="21"/>
          <w:shd w:val="clear" w:color="auto" w:fill="auto"/>
          <w:lang w:eastAsia="ru-RU"/>
        </w:rPr>
        <w:t>Федоренко Р. П., Приближенное решение задач оптимального управления / Р. П. Федоренко.</w:t>
      </w:r>
      <w:r w:rsidR="00E900F8">
        <w:rPr>
          <w:rFonts w:eastAsia="Times New Roman"/>
          <w:color w:val="000000"/>
          <w:sz w:val="21"/>
          <w:szCs w:val="21"/>
          <w:shd w:val="clear" w:color="auto" w:fill="auto"/>
          <w:lang w:eastAsia="ru-RU"/>
        </w:rPr>
        <w:t> </w:t>
      </w:r>
      <w:r w:rsidR="00D626F2">
        <w:rPr>
          <w:rFonts w:eastAsia="Times New Roman"/>
          <w:color w:val="000000"/>
          <w:sz w:val="21"/>
          <w:szCs w:val="21"/>
          <w:shd w:val="clear" w:color="auto" w:fill="auto"/>
          <w:lang w:eastAsia="ru-RU"/>
        </w:rPr>
        <w:t>–</w:t>
      </w:r>
      <w:r w:rsidR="00E900F8">
        <w:rPr>
          <w:rFonts w:eastAsia="Times New Roman"/>
          <w:color w:val="000000"/>
          <w:sz w:val="21"/>
          <w:szCs w:val="21"/>
          <w:shd w:val="clear" w:color="auto" w:fill="auto"/>
          <w:lang w:eastAsia="ru-RU"/>
        </w:rPr>
        <w:t xml:space="preserve"> </w:t>
      </w:r>
      <w:r w:rsidR="00C618E8" w:rsidRPr="002A1B98">
        <w:rPr>
          <w:rFonts w:eastAsia="Times New Roman"/>
          <w:color w:val="000000"/>
          <w:sz w:val="21"/>
          <w:szCs w:val="21"/>
          <w:shd w:val="clear" w:color="auto" w:fill="auto"/>
          <w:lang w:eastAsia="ru-RU"/>
        </w:rPr>
        <w:t>СМБ., 1978, 488 с.</w:t>
      </w:r>
    </w:p>
    <w:p w:rsidR="00C618E8" w:rsidRPr="002A1B98" w:rsidRDefault="00C618E8" w:rsidP="00A40ADF">
      <w:pPr>
        <w:pStyle w:val="1"/>
      </w:pPr>
      <w:bookmarkStart w:id="51" w:name="_Toc94780273"/>
      <w:bookmarkStart w:id="52" w:name="_Toc97586713"/>
      <w:r w:rsidRPr="002A1B98">
        <w:t>ПРИЛОЖЕНИЕ 1</w:t>
      </w:r>
      <w:bookmarkEnd w:id="51"/>
      <w:bookmarkEnd w:id="52"/>
    </w:p>
    <w:p w:rsidR="00C618E8" w:rsidRPr="002A1B98" w:rsidRDefault="00C618E8" w:rsidP="00946FC4">
      <w:pPr>
        <w:tabs>
          <w:tab w:val="left" w:pos="709"/>
        </w:tabs>
        <w:spacing w:line="240" w:lineRule="auto"/>
        <w:jc w:val="center"/>
        <w:rPr>
          <w:rFonts w:ascii="Times New Roman" w:hAnsi="Times New Roman" w:cs="Times New Roman"/>
          <w:iCs/>
          <w:sz w:val="21"/>
          <w:szCs w:val="21"/>
        </w:rPr>
      </w:pPr>
      <w:r w:rsidRPr="002A1B98">
        <w:rPr>
          <w:rFonts w:ascii="Times New Roman" w:hAnsi="Times New Roman" w:cs="Times New Roman"/>
          <w:iCs/>
          <w:sz w:val="21"/>
          <w:szCs w:val="21"/>
        </w:rPr>
        <w:t xml:space="preserve">Программный код на </w:t>
      </w:r>
      <w:r w:rsidRPr="002A1B98">
        <w:rPr>
          <w:rFonts w:ascii="Times New Roman" w:hAnsi="Times New Roman" w:cs="Times New Roman"/>
          <w:iCs/>
          <w:sz w:val="21"/>
          <w:szCs w:val="21"/>
          <w:lang w:val="en-US"/>
        </w:rPr>
        <w:t>VBA</w:t>
      </w:r>
      <w:r w:rsidRPr="002A1B98">
        <w:rPr>
          <w:rFonts w:ascii="Times New Roman" w:hAnsi="Times New Roman" w:cs="Times New Roman"/>
          <w:iCs/>
          <w:sz w:val="21"/>
          <w:szCs w:val="21"/>
        </w:rPr>
        <w:t xml:space="preserve"> для прогноза извлекаемых запасов нефти.</w:t>
      </w:r>
    </w:p>
    <w:p w:rsidR="00C618E8" w:rsidRPr="002A1B98" w:rsidRDefault="00C618E8" w:rsidP="00946FC4">
      <w:pPr>
        <w:pStyle w:val="14"/>
        <w:rPr>
          <w:sz w:val="21"/>
          <w:szCs w:val="21"/>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Sub </w:t>
      </w:r>
      <w:r w:rsidR="003179B7" w:rsidRPr="002A1B98">
        <w:rPr>
          <w:rFonts w:ascii="Times New Roman" w:eastAsia="Times New Roman" w:hAnsi="Times New Roman" w:cs="Times New Roman"/>
          <w:sz w:val="21"/>
          <w:szCs w:val="21"/>
          <w:lang w:val="en-US" w:eastAsia="ru-RU"/>
        </w:rPr>
        <w:t xml:space="preserve">OilForecast </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i As Integer            '</w:t>
      </w:r>
      <w:r w:rsidRPr="002A1B98">
        <w:rPr>
          <w:rFonts w:ascii="Times New Roman" w:eastAsia="Times New Roman" w:hAnsi="Times New Roman" w:cs="Times New Roman"/>
          <w:sz w:val="21"/>
          <w:szCs w:val="21"/>
          <w:lang w:eastAsia="ru-RU"/>
        </w:rPr>
        <w:t>переменная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для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j As Integer            'переменная для цикла</w:t>
      </w:r>
    </w:p>
    <w:p w:rsidR="00C618E8" w:rsidRPr="002A1B98" w:rsidRDefault="00C64C44"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Dim n As Integer         </w:t>
      </w:r>
      <w:r w:rsidR="00C618E8" w:rsidRPr="002A1B98">
        <w:rPr>
          <w:rFonts w:ascii="Times New Roman" w:eastAsia="Times New Roman" w:hAnsi="Times New Roman" w:cs="Times New Roman"/>
          <w:sz w:val="21"/>
          <w:szCs w:val="21"/>
          <w:lang w:eastAsia="ru-RU"/>
        </w:rPr>
        <w:t xml:space="preserve">  'переменная для цикла</w:t>
      </w:r>
    </w:p>
    <w:p w:rsidR="00C618E8" w:rsidRPr="002A1B98" w:rsidRDefault="00C64C44"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Dim m As Integer        </w:t>
      </w:r>
      <w:r w:rsidR="00C618E8" w:rsidRPr="002A1B98">
        <w:rPr>
          <w:rFonts w:ascii="Times New Roman" w:eastAsia="Times New Roman" w:hAnsi="Times New Roman" w:cs="Times New Roman"/>
          <w:sz w:val="21"/>
          <w:szCs w:val="21"/>
          <w:lang w:eastAsia="ru-RU"/>
        </w:rPr>
        <w:t xml:space="preserve">  'переменная для цикла</w:t>
      </w:r>
    </w:p>
    <w:p w:rsidR="00C618E8" w:rsidRPr="002A1B98" w:rsidRDefault="00C64C44"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Dim k As Integer          </w:t>
      </w:r>
      <w:r w:rsidR="00C618E8" w:rsidRPr="002A1B98">
        <w:rPr>
          <w:rFonts w:ascii="Times New Roman" w:eastAsia="Times New Roman" w:hAnsi="Times New Roman" w:cs="Times New Roman"/>
          <w:sz w:val="21"/>
          <w:szCs w:val="21"/>
          <w:lang w:eastAsia="ru-RU"/>
        </w:rPr>
        <w:t xml:space="preserve"> 'переменная для 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z As Integer            'переменная для 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u As Integer            'Степень, на которыую необходимо делить Qн...</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NUM As Integer          '</w:t>
      </w:r>
      <w:r w:rsidRPr="002A1B98">
        <w:rPr>
          <w:rFonts w:ascii="Times New Roman" w:eastAsia="Times New Roman" w:hAnsi="Times New Roman" w:cs="Times New Roman"/>
          <w:sz w:val="21"/>
          <w:szCs w:val="21"/>
          <w:lang w:eastAsia="ru-RU"/>
        </w:rPr>
        <w:t>Кол</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во</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ХВ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NUMopt As Integer       '</w:t>
      </w:r>
      <w:r w:rsidRPr="002A1B98">
        <w:rPr>
          <w:rFonts w:ascii="Times New Roman" w:eastAsia="Times New Roman" w:hAnsi="Times New Roman" w:cs="Times New Roman"/>
          <w:sz w:val="21"/>
          <w:szCs w:val="21"/>
          <w:lang w:eastAsia="ru-RU"/>
        </w:rPr>
        <w:t>Кол</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во</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оптимальных</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ХВ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r As Range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iNext As Integer        '</w:t>
      </w:r>
      <w:r w:rsidRPr="002A1B98">
        <w:rPr>
          <w:rFonts w:ascii="Times New Roman" w:eastAsia="Times New Roman" w:hAnsi="Times New Roman" w:cs="Times New Roman"/>
          <w:sz w:val="21"/>
          <w:szCs w:val="21"/>
          <w:lang w:eastAsia="ru-RU"/>
        </w:rPr>
        <w:t>переменная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для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iLast As Integer        '</w:t>
      </w:r>
      <w:r w:rsidRPr="002A1B98">
        <w:rPr>
          <w:rFonts w:ascii="Times New Roman" w:eastAsia="Times New Roman" w:hAnsi="Times New Roman" w:cs="Times New Roman"/>
          <w:sz w:val="21"/>
          <w:szCs w:val="21"/>
          <w:lang w:eastAsia="ru-RU"/>
        </w:rPr>
        <w:t>переменная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для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iCurrent As Integer     '</w:t>
      </w:r>
      <w:r w:rsidRPr="002A1B98">
        <w:rPr>
          <w:rFonts w:ascii="Times New Roman" w:eastAsia="Times New Roman" w:hAnsi="Times New Roman" w:cs="Times New Roman"/>
          <w:sz w:val="21"/>
          <w:szCs w:val="21"/>
          <w:lang w:eastAsia="ru-RU"/>
        </w:rPr>
        <w:t>переменная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для</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iRow As Integer         'переменная для 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Col As Range            'переменная для цикла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dVal As Double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EXP As Double           '</w:t>
      </w:r>
      <w:r w:rsidRPr="002A1B98">
        <w:rPr>
          <w:rFonts w:ascii="Times New Roman" w:eastAsia="Times New Roman" w:hAnsi="Times New Roman" w:cs="Times New Roman"/>
          <w:sz w:val="21"/>
          <w:szCs w:val="21"/>
          <w:lang w:eastAsia="ru-RU"/>
        </w:rPr>
        <w:t>Экспонента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PI As Double            '</w:t>
      </w:r>
      <w:r w:rsidRPr="002A1B98">
        <w:rPr>
          <w:rFonts w:ascii="Times New Roman" w:eastAsia="Times New Roman" w:hAnsi="Times New Roman" w:cs="Times New Roman"/>
          <w:sz w:val="21"/>
          <w:szCs w:val="21"/>
          <w:lang w:eastAsia="ru-RU"/>
        </w:rPr>
        <w:t>Пи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hQo As Double           '</w:t>
      </w:r>
      <w:r w:rsidRPr="002A1B98">
        <w:rPr>
          <w:rFonts w:ascii="Times New Roman" w:eastAsia="Times New Roman" w:hAnsi="Times New Roman" w:cs="Times New Roman"/>
          <w:sz w:val="21"/>
          <w:szCs w:val="21"/>
          <w:lang w:eastAsia="ru-RU"/>
        </w:rPr>
        <w:t>Шаг</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по</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нефти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hQw As Double           '</w:t>
      </w:r>
      <w:r w:rsidRPr="002A1B98">
        <w:rPr>
          <w:rFonts w:ascii="Times New Roman" w:eastAsia="Times New Roman" w:hAnsi="Times New Roman" w:cs="Times New Roman"/>
          <w:sz w:val="21"/>
          <w:szCs w:val="21"/>
          <w:lang w:eastAsia="ru-RU"/>
        </w:rPr>
        <w:t>Шаг</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по</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воде</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hQl As Double           '</w:t>
      </w:r>
      <w:r w:rsidRPr="002A1B98">
        <w:rPr>
          <w:rFonts w:ascii="Times New Roman" w:eastAsia="Times New Roman" w:hAnsi="Times New Roman" w:cs="Times New Roman"/>
          <w:sz w:val="21"/>
          <w:szCs w:val="21"/>
          <w:lang w:eastAsia="ru-RU"/>
        </w:rPr>
        <w:t>Шаг</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по</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жидкости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Qizn As Double          '</w:t>
      </w:r>
      <w:r w:rsidRPr="002A1B98">
        <w:rPr>
          <w:rFonts w:ascii="Times New Roman" w:eastAsia="Times New Roman" w:hAnsi="Times New Roman" w:cs="Times New Roman"/>
          <w:sz w:val="21"/>
          <w:szCs w:val="21"/>
          <w:lang w:eastAsia="ru-RU"/>
        </w:rPr>
        <w:t>Извлекаемые</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запасы</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нефти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Dim Razn As Double          'Переменная, показывающаяя разность предельной обводненности и текущей</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Dim EndTotal As Double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Application.Calculation = xlManual '</w:t>
      </w:r>
      <w:r w:rsidRPr="002A1B98">
        <w:rPr>
          <w:rFonts w:ascii="Times New Roman" w:eastAsia="Times New Roman" w:hAnsi="Times New Roman" w:cs="Times New Roman"/>
          <w:sz w:val="21"/>
          <w:szCs w:val="21"/>
          <w:lang w:eastAsia="ru-RU"/>
        </w:rPr>
        <w:t>расчет</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формул</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вручную</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(важно)</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Application.ScreenUpdating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n = Application.Max([E6:E1000])  ' Кол-во интервалов по времени (в столбе "E" ничего не должно нахордиться кроме номеров интервалов!!!)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k = 4              'Кол-во точек Аппроксимации!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NUM = 9            'Кол-во Характеристик Вытеснения!</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m = 150            'Кол-во точек(интервалов) экстраполяции!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iNext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iLast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iCurrent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i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j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Cells(5, "E") = n ' Ячейка Е5 отображает кол-во интервалов (месяц, год)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EXP = 2.71828     ' Экспонента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PI = 3.1415       ' Пи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"H") = Cells(6, "G")</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"K") = Cells(6,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1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"H") = Cells(6 + i - 1, "H") + Cells(6 + i, "G")</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"K") = Cells(6 + i - 1, "K") + Cells(6 + i,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"H") = Application.Max([H6:H1000])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"K") = Application.Max([K6:I1000])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"L") = Cells(6 + j, "J") - Cells(6 + j, "G")</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"M") = Cells(6, "L")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1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"M") = Cells(6 + i - 1, "M") + Cells(6 + i, "L")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"I") = Application.Max([I1:I1000])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"I") = 1 - Cells(6 + i, "G") / Cells(6 + i,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"I") = Application.Max([I6:I1000])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"R") = Cells(12, "B")</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"N") = Cells(9, "B")</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Cells(13, 2) = Cells(12, 2) - Cells(n + 5, 8) / 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Cells(14, 2) = (Cells(13, 2) - (Cells(n + 5, 7) / 1000)) / ((Cells(n + 5, 7) / 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"O") = Cells(6 + j, "H") * Cells(5, "B") / 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"O") = Application.Max([O6:O1000])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"P") = Cells(6 + j, "O") + (Cells(6 + j, "K") - Cells(6 + j, "H")) / 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"P") = Application.Max([P6:P1000])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"Q") = Cells(6 + j, "P") - Cells(6 + j,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"Q") = Application.Max([Q6:Q1000])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1 To NUM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Cells(n + 8, 47 + j * 7).Formula = "=SUM(" &amp; Range(Cells(n - k + 6, 47 + j * 7), Cells(n + 5, 47 + j * 7)).Address &amp;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"S") = Cells(6 + j, "P") / Cells(6 + j,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"S") = Application.Max([S6:S1000])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'3.1.2 ln(Q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"T") = WorksheetFunction.Ln(Cells(6 + j,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"T") = Application.Max([T6:T1000])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"U") = WorksheetFunction.Ln(Cells(6 + j, "P"))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Cells(5, "U") = Application.Max([U6:U1000])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"V") = WorksheetFunction.Ln(Cells(6 + j, "Q") + 1 / (10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"W") = 1 / Cells(6 + j, "P")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"X") = 1 / (Cells(6 + j, "P")) ^ (1 / 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u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Do While Cells(n + 5, "O") / (10 ^ u) &gt;=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u = u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Loop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Cells(20, "B")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"Y") = Cells(6 + j, "O") / (10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"Z") = Cells(6 + j, "P") / (10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"AA") = Cells(6 + j, "Q") / (10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j, "AB") = Cells(6 + j, "Q") / Cells(6 + j, "O")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ж</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"BA").Formula = "=$AS$10+$AS$11*Q6"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Range("BA6").Select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Destination:=Range("BA6:BA"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Range("BA6:BA"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"BB").Formula = "=($BA6-$S6)^2"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Range("BB6").Select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Destination:=Range("BB6:BB"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Range("BB6:BB"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"BH").Formula = "=$AS$20+$AS$21*P6"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Range("BH6").Select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Destination:=Range("BH6:BH"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Range("BH6:BH"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"BI").Formula = "=($BH6-$S6)^2"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Range("BI6").Select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Destination:=Range("BI6:BI"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Range("BI6:BI"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"BO").Formula = "=$AS$30+$AS$31*O6"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Range("BO6").Select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Destination:=Range("BO6:BO"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Range("BO6:BO"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"BP").Formula = "=($BO6-$S6)^2"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Range("BP6").Select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Destination:=Range("BP6:BP"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Range("BP6:BP"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"BV").Formula = "=$AS$40*O6+$AS$41"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Range("BV6").Select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Destination:=Range("BV6:BV"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Range("BV6:BV"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"BW").Formula = "=($BV6-$V6)^2"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Range("BW6").Select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Destination:=Range("BW6:BW"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Range("BW6:BW"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"CC").Formula = "=$AS$50+U6*$AS$51"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Range("CC6").Select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Destination:=Range("CC6:CC"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Range("CC6:CC"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"CD").Formula = "=($CC6-$Y6)^2"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Range("CD6").Select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Destination:=Range("CD6:CD"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Range("CD6:CD"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"CJ").Formula = "=$AS$60+$AS$61*U6"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Range("CJ6").Select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Destination:=Range("CJ6:CJ"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Range("CJ6:CJ"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"CK").Formula = "=($CJ6-$T6)^2"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Range("CK6").Select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Destination:=Range("CK6:CK"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Range("CK6:CK"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"CQ").Formula = "=$AS$70+$AS$71*(1/Z6)"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Range("CQ6").Select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Destination:=Range("CQ6:CQ"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Range("CQ6:CQ"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"CR").Formula = "=($CQ6-$Y6)^2"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Range("CR6").Select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Destination:=Range("CR6:CR"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Range("CR6:CR"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"CX").Formula = "=$AS$80+$AS$81*(1/Z6)^(1/2)"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Range("CX6").Select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Destination:=Range("CX6:CX"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Range("CX6:CX"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"CY").Formula = "=($CX6-$Y6)^2"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Range("CY6").Select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Destination:=Range("CY6:CY"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Range("CY6:CY"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"DE").Formula = "=$AS$91-$AS$91*EXP(-$AS$90*Z6/$AS$91)"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Range("DE6").Select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Destination:=Range("DE6:DE"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Range("DE6:DE"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+ 0, "DF").Formula = "=($DE6-$Y6)^2"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Range("DF6").Select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Destination:=Range("DF6:DF"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Range("DF6:DF" &amp; n + 5).Select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SolverOptions MaxTime:=0, Iterations:=0, Precision:=0.00001, Convergence:= _</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0.00000001, StepThru:=False, Scaling:=False, AssumeNonNeg:=True, Derivatives:=2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SolverOptions PopulationSize:=100, RandomSeed:=0, MutationRate:=0.075, Multistart _</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:=False, RequireBounds:=True, MaxSubproblems:=0, MaxIntegerSols:=0, _</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IntTolerance:=0.1, SolveWithout:=False, MaxTimeNoImp:=30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54 + 0), MaxMinVal:=2, ValueOf:="0", ByChange:="AS10:AS11"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CellRef:=Range("AS10"),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CellRef:=Range("AS10"),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CellRef:=Range("AS11"),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CellRef:=Range("AS11"),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61 + 0), MaxMinVal:=2, ValueOf:="0", ByChange:="AS20:AS21"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CellRef:=Range("AS20"),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CellRef:=Range("AS20"),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CellRef:=Range("AS21"),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CellRef:=Range("AS21"),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68 + 0), MaxMinVal:=2, ValueOf:="0", ByChange:="AS30:AS31"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CellRef:=Range("AS30"),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CellRef:=Range("AS30"),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CellRef:=Range("AS31"),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CellRef:=Range("AS31"),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75 + 0), MaxMinVal:=2, ValueOf:="0", ByChange:="AS40:AS41"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CellRef:=Range("AS40"),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CellRef:=Range("AS40"),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CellRef:=Range("AS41"),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CellRef:=Range("AS41"),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82 + 0), MaxMinVal:=2, ValueOf:="0", ByChange:="AS50:AS51"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CellRef:=Range("AS50"),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CellRef:=Range("AS50"),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CellRef:=Range("AS51"),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CellRef:=Range("AS51"),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89 + 0), MaxMinVal:=2, ValueOf:="0", ByChange:="AS60:AS61"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CellRef:=Range("AS60"),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CellRef:=Range("AS60"),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CellRef:=Range("AS61"),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CellRef:=Range("AS61"),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96 + 0), MaxMinVal:=2, ValueOf:="0", ByChange:="AS70:AS71"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CellRef:=Range("AS70"),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CellRef:=Range("AS70"),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CellRef:=Range("AS71"),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CellRef:=Range("AS71"), relation:=3, FormulaText:=-10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103 + 0), MaxMinVal:=2, ValueOf:="0", ByChange:="AS80:AS81"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CellRef:=Range("AS80"),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CellRef:=Range("AS80"),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CellRef:=Range("AS81"),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CellRef:=Range("AS81"), relation:=3, FormulaText:=-10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Cells(90, "AS")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Cells(91, "AS")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110 + 0), MaxMinVal:=2, ValueOf:="0", ByChange:="AS90:AS91"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CellRef:=Range("AS90"),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CellRef:=Range("AS90"), relation:=3, FormulaText:=1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CellRef:=Range("AS91"),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SolverAdd CellRef:=Range("AS91"), relation:=3, FormulaText:=1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Cells(n + 8, 54 + j * 7) &gt; 1 / 100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SolverOk SetCell:=Cells(n + 8, 54 + j * 7), MaxMinVal:=2, ValueOf:="0", ByChange:=Range("AS" &amp; CStr(10 + j * 10) &amp; ":AS" &amp; 11 + j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SolverSolve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CellRef:=Range("AS10"),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CellRef:=Range("AS10"),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CellRef:=Range("AS11"),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CellRef:=Range("AS11"),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CellRef:=Range("AS20"),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CellRef:=Range("AS20"),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CellRef:=Range("AS21"),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CellRef:=Range("AS21"),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CellRef:=Range("AS30"),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CellRef:=Range("AS30"),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CellRef:=Range("AS31"),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CellRef:=Range("AS31"),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CellRef:=Range("AS40"),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CellRef:=Range("AS40"),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CellRef:=Range("AS41"),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CellRef:=Range("AS41"),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CellRef:=Range("AS50"),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CellRef:=Range("AS50"),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CellRef:=Range("AS51"),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CellRef:=Range("AS51"),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CellRef:=Range("AS60"),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CellRef:=Range("AS60"),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CellRef:=Range("AS61"),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CellRef:=Range("AS61"), relation:=3,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CellRef:=Range("AS70"),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CellRef:=Range("AS70"), relation:=3,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CellRef:=Range("AS71"), relation:=1, FormulaText:=34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CellRef:=Range("AS71"), relation:=3, FormulaText:=-10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CellRef:=Range("AS80"),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CellRef:=Range("AS80"), relation:=3,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CellRef:=Range("AS81"),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CellRef:=Range("AS81"), relation:=3, FormulaText:=-10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CellRef:=Range("AS90"), relation:=1, FormulaText:=12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CellRef:=Range("AS90"), relation:=3, FormulaText:=1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CellRef:=Range("AS91"), relation:=1, FormulaText:=23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SolverDelete CellRef:=Range("AS91"), relation:=3, FormulaText:=1 / 10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Range(Cells(6, 55 + 7 * j), Cells(n + 5, 57 + 7 * j)).Value = Range("O6:Q" &amp; n + 5).Value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'5.1.1 Величины, полученные ХВ Назарова-Сипачева (1972).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"AH").Formula = "=1/AS11"                                                  'V</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извл</w:t>
      </w:r>
      <w:r w:rsidRPr="002A1B98">
        <w:rPr>
          <w:rFonts w:ascii="Times New Roman" w:eastAsia="Times New Roman" w:hAnsi="Times New Roman" w:cs="Times New Roman"/>
          <w:sz w:val="21"/>
          <w:szCs w:val="21"/>
          <w:lang w:val="en-US" w:eastAsia="ru-RU"/>
        </w:rPr>
        <w:t>.max</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"AI").Formula = "=(1/AS11)*(1-((AS10-1)*(1-$B$8)/$B$8)^(1/2))"             'V</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извл</w:t>
      </w:r>
      <w:r w:rsidRPr="002A1B98">
        <w:rPr>
          <w:rFonts w:ascii="Times New Roman" w:eastAsia="Times New Roman" w:hAnsi="Times New Roman" w:cs="Times New Roman"/>
          <w:sz w:val="21"/>
          <w:szCs w:val="21"/>
          <w:lang w:val="en-US" w:eastAsia="ru-RU"/>
        </w:rPr>
        <w:t>.(f</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"AJ").Formula = "=(1/$AS$11)*(1-(($AS$10*$C$8-$C$8)/(1-$C$8))^(1/2))"      'V</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извл</w:t>
      </w:r>
      <w:r w:rsidRPr="002A1B98">
        <w:rPr>
          <w:rFonts w:ascii="Times New Roman" w:eastAsia="Times New Roman" w:hAnsi="Times New Roman" w:cs="Times New Roman"/>
          <w:sz w:val="21"/>
          <w:szCs w:val="21"/>
          <w:lang w:val="en-US" w:eastAsia="ru-RU"/>
        </w:rPr>
        <w:t>.(f</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"AK").Formula = "=(AS10*AI5-AS11*AI5^2)/(1-AS11*AI5)"                      'V</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пред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"AL").Formula = "=($AS$10-1)*$AI$5/(1-$AS$11*$AI$5)"                       'V</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пред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"AM").Formula = "=$AL$5/$AI$5"                                             '</w:t>
      </w:r>
      <w:r w:rsidRPr="002A1B98">
        <w:rPr>
          <w:rFonts w:ascii="Times New Roman" w:eastAsia="Times New Roman" w:hAnsi="Times New Roman" w:cs="Times New Roman"/>
          <w:sz w:val="21"/>
          <w:szCs w:val="21"/>
          <w:lang w:eastAsia="ru-RU"/>
        </w:rPr>
        <w:t>ВНФ</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пред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'Cells(5 + 0, "AN").Formula = "=($AM$5-$AS$10+1)/($AM$5*$AS$11)"                         'V</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ВНФ</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'5.1.2 Величины, полученные ХВ Сипачева-П</w:t>
      </w:r>
      <w:r w:rsidR="00C750BD">
        <w:rPr>
          <w:rFonts w:ascii="Times New Roman" w:eastAsia="Times New Roman" w:hAnsi="Times New Roman" w:cs="Times New Roman"/>
          <w:sz w:val="21"/>
          <w:szCs w:val="21"/>
          <w:lang w:eastAsia="ru-RU"/>
        </w:rPr>
        <w:t>о</w:t>
      </w:r>
      <w:r w:rsidRPr="002A1B98">
        <w:rPr>
          <w:rFonts w:ascii="Times New Roman" w:eastAsia="Times New Roman" w:hAnsi="Times New Roman" w:cs="Times New Roman"/>
          <w:sz w:val="21"/>
          <w:szCs w:val="21"/>
          <w:lang w:eastAsia="ru-RU"/>
        </w:rPr>
        <w:t>севича (1980).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"AH").Formula = "=1/$AS$21"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"AI").Formula = "=1/$AS$21-(($AS$20/$AS$21^2)*(1-$B$8))^(1/2)"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"AJ").Formula = "=1/$AS$21-(($AS$20/$AS$21^2)*($C$8))^(1/2)"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"AK").Formula = "=$AS$20*$AI$6/(1-$AS$21*$AI$6)"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"AL").Formula = "=$AS$20*$AI$6/(1-$AS$21*$AI$6)-$AI$6"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"AM").Formula = "=$AL$6/$AI$6"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'5.1.3 Величины, полученные ХВ Французского Нефтяного Института (аналог) (1972).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"AH").Formula = "=1/$AS$21"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"AI").Formula = "=1/$AS$21-(($AS$20/$AS$21^2)*(1-$B$8))^(1/2)"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"AJ").Formula = "=1/$AS$21-(($AS$20/$AS$21^2)*($C$8))^(1/2)"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"AK").Formula = "=$AS$20*$AI$6/(1-$AS$21*$AI$6)"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"AL").Formula = "=$AS$20*$AI$24/(1-$AS$21*$AI$24)-$AI$24"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"AM").Formula = "=$AL$6/$AI$6"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'Cells(7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'5.1.4 Величины, полученные ХВ Максимова (1959).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"AH").Formula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"AI").Formula = "=(1/$AS$40)*WorksheetFunction.Log(($B$8)/((1-$B$8)*$AS$40*Exp^$AS$41))"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"AJ").Formula = "=(1/$AS$40)*WorksheetFunction.Log((1-$C$8)/($C$8*$AS$40*Exp^$AS$41))"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"AK").Formula = "=Exp^($AS$40*AI$8+$AS$41)+$AI$8"</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"AL").Formula = "=Exp^($AS$40*AI$8+$AS$41)"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"AM").Formula = "=AL8/AJ8"</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'5.1.5 Величины, полученные ХВ Сазонова (1973).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"AH").Formula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"AI").Formula = "=(1/$AS$50)*WorksheetFunction.Log(1/((1-$B$8)*$AS$50*Exp($AS$51)))"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"AJ").Formula = "=(1/$AS$50)*WorksheetFunction.Log(1/(($C$8)*$AS$50*Exp($AS$51)))"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"AK").Formula = "=Exp^($AS$50*AI$9+$AS$51)+$AI$9"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"AL").Formula = "=Exp^($AS$50*AI$9+$AS$51)"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"AM").Formula = "=AL9/AJ9"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'5.1.4 Величины, полученные ХВ Максимова (1959).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"AH") =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"AI") = (1 / Cells(40, "AS")) * WorksheetFunction.Log(Cells(8, "B") / ((1 - Cells(8, "B")) * Cells(40, "AS") * EXP ^ Cells(41, "AS")))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"AJ").Formula = "=(1/$AS$40)*WorksheetFunction.Log((1-$C$8)/($C$8*$AS$40*Exp^$AS$41))"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"AK").Formula = "=Exp^($AS$40*AI$8+$AS$41)+$AI$8"</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"AL").Formula = "=Exp^($AS$40*AI$8+$AS$41)"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"AM").Formula = "=AL8/AJ8"</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'5.1.5 Величины, полученные ХВ Сазонова (1973).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"AH").Formula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"AI").Formula = "=(1/$AS$50)*WorksheetFunction.Log(1/((1-$B$8)*$AS$50*Exp($AS$51)))"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"AJ").Formula = "=(1/$AS$50)*WorksheetFunction.Log(1/(($C$8)*$AS$50*Exp($AS$51)))"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"AK").Formula = "=Exp^($AS$50*AI$9+$AS$51)+$AI$9"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"AL").Formula = "=Exp^($AS$50*AI$9+$AS$51)"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"AM").Formula = "=AL9/AJ9"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'Cells(9 + 0, "AN").Formula = "=($AM$6-$AS$20+1)/(($AM$6+1)*$AS$21)"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Шаг 6. Данные для получе</w:t>
      </w:r>
      <w:r w:rsidR="00E85B59" w:rsidRPr="002A1B98">
        <w:rPr>
          <w:rFonts w:ascii="Times New Roman" w:eastAsia="Times New Roman" w:hAnsi="Times New Roman" w:cs="Times New Roman"/>
          <w:sz w:val="21"/>
          <w:szCs w:val="21"/>
          <w:lang w:eastAsia="ru-RU"/>
        </w:rPr>
        <w:t>ния экстраполированных значений</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hQo = Cells(n + 5, "O") - Cells(n + 4,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hQl = Cells(n + 5, "P") - Cells(n + 4, "P")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hQw = Cells(n + 5, "Q") - Cells(n + 4, "Q")</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Cells(23, 2) = hQo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Cells(24, 2) = hQl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Cells(25, 2) = hQw</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"O") = Cells(6 + n + j - 1, "O") + Cells(23, "B")</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"P") = Cells(6 + n + j - 1, "P") + Cells(24, "B")</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"Q") = Cells(6 + n + j - 1, "Q") + Cells(25, "B")</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"S") = Cells(6 + n + j, "P") / Cells(6 + n + j,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"T") = WorksheetFunction.Ln(Cells(6 + n + j, "O"))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"U") = WorksheetFunction.Ln(Cells(6 + n + j, "P"))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"V") = WorksheetFunction.Ln(Cells(6 + n + j, "Q"))</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"W") = 1 / Cells(6 + n + j, "P")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"X") = 1 / Cells(6 + n + j, "P") ^ (1 / 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"Y") = Cells(6 + n + j, "O") / (10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"Z") = Cells(6 + n + j, "P") / (10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"AA") = Cells(6 + n + j, "Q") / (10 ^ u)</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j, "F") = Cells(5 + n + j, "F") + (Cells(5 + n, "F") - Cells(4 + n, "F"))   ' </w:t>
      </w:r>
      <w:r w:rsidRPr="002A1B98">
        <w:rPr>
          <w:rFonts w:ascii="Times New Roman" w:eastAsia="Times New Roman" w:hAnsi="Times New Roman" w:cs="Times New Roman"/>
          <w:sz w:val="21"/>
          <w:szCs w:val="21"/>
          <w:lang w:eastAsia="ru-RU"/>
        </w:rPr>
        <w:t>дата</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Range(Cells(6 + n, 56 + 7 * j), Cells(6 + n + m, 56 + 7 * j)).Value = Range(Cells(6 + n, "P"), Cells(6 + n + m, "P")).Value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"BC").Formula = "=((1/2)*($AS$10+$AS$11*BD" &amp; CStr(n + 6) &amp; "-($AS$10^2+2*$AS$10*$AS$11*BD" &amp; CStr(n + 6) &amp; "+$AS$11^2*BD" &amp; CStr(n + 6) &amp; "^2-4*$AS$11*BD" &amp; CStr(n + 6) &amp; ")^(1/2))/$AS$11)"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Range("BC"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55), Cells(n + m + 6, 55))</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"BJ").Formula = "=BK" &amp; CStr(n + 6) &amp; "/($AS$20+$AS$21*BK" &amp; CStr(n + 6) &amp;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Range("BJ"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62), Cells(n + m + 6, 62))</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"BQ").Formula = "=(-1/2)*($AS$30-($AS$30^2+4*$AS$31*BR" &amp; CStr(n + 6) &amp; ")^(1/2))/$AS$31"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Range("BQ"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69), Cells(n + m + 6, 69))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"CE").Formula = "=($AS$50+LN(CF" &amp; CStr(n + 6) &amp; ")*$AS$51)*10^$B$20"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Range("CE"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83), Cells(n + m + 6, 83))</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"CL").Formula = "=EXP($AS$60+$AS$61*U" &amp; CStr(n + 6) &amp;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Range("CL"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90), Cells(n + m + 6, 90))</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"CS").Formula = "=($AS$70+$AS$71*(1/Z" &amp; CStr(n + 6) &amp; "))*10^$B$20"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Range("CS"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97), Cells(n + m + 6, 97))</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"CZ").Formula = "=($AS$80+$AS$81*(1/Z" &amp; CStr(n + 6) &amp; ")^(1/2))*10^$B$20"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Range("CZ"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104), Cells(n + m + 6, 104))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"DG").Formula = "=($AS$91-$AS$91*EXP(-$AS$90*Z" &amp; CStr(n + 6) &amp; "/$AS$91))*10^$B$20"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Range("DG" &amp; n + 6).Select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Selection.AutoFill Destination:=Range(Cells(n + 6, 111), Cells(n + m + 6, 111))</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Application.Calculation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 + 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i, 55 + j * 7).Value = Cells(6 + n + i, 55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'4.5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 + 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53 + j * 7).Value = Cells(6 + i, 53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App</w:t>
      </w:r>
      <w:r w:rsidR="00E85B59" w:rsidRPr="002A1B98">
        <w:rPr>
          <w:rFonts w:ascii="Times New Roman" w:eastAsia="Times New Roman" w:hAnsi="Times New Roman" w:cs="Times New Roman"/>
          <w:sz w:val="21"/>
          <w:szCs w:val="21"/>
          <w:lang w:val="en-US" w:eastAsia="ru-RU"/>
        </w:rPr>
        <w:t>lication.Calculation = xlManual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n + i, 57 + j * 7).Value = Cells(6 + n + i, 56 + j * 7) - Cells(6 + n + i, 55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 + 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58 + j * 7).Value = 1 - (Cells(6 + i, 55 + j * 7) - Cells(5 + i, 55 + j * 7)) / (Cells(6 + i, 56 + j * 7) - Cells(5 + i, 56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Шаг</w:t>
      </w:r>
      <w:r w:rsidRPr="002A1B98">
        <w:rPr>
          <w:rFonts w:ascii="Times New Roman" w:eastAsia="Times New Roman" w:hAnsi="Times New Roman" w:cs="Times New Roman"/>
          <w:sz w:val="21"/>
          <w:szCs w:val="21"/>
          <w:lang w:val="en-US" w:eastAsia="ru-RU"/>
        </w:rPr>
        <w:t xml:space="preserve"> 7.</w:t>
      </w:r>
    </w:p>
    <w:p w:rsidR="00C618E8" w:rsidRPr="0012681F"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12681F">
        <w:rPr>
          <w:rFonts w:ascii="Times New Roman" w:eastAsia="Times New Roman" w:hAnsi="Times New Roman" w:cs="Times New Roman"/>
          <w:sz w:val="21"/>
          <w:szCs w:val="21"/>
          <w:lang w:eastAsia="ru-RU"/>
        </w:rPr>
        <w:t>'7.1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'Даты/интервалы, при во время которых будет добыто кол-во нефти =Qизн и =Q</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Cells(18, "AQ") = iRow</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'8.1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 + 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118 + j * 7).Value = Cells(6 + i, 55 + j * 7) / Cells(5, 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119 + j * 7).Value = Cells(6 + i, 56 + j * 7) - Cells(6 + i, 55 + j * 7) + Cells(6 + i, 118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120 + j * 7).Value = Cells(6 + i, 119 + j * 7) - Cells(6 + i, 118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j, "P") = Cells(6 + j, "O") + (Cells(6 + j, "K") - Cells(6 + j, "H")) / 1000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Range("EI" &amp; CStr(n + 6) &amp; ":EI" &amp; n + m + 6).Clear   'Характеристика Максимова не работает в данный момент!!!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n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121 + j * 7).Value = Cells(6 + i, 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For i = 0 To 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Cells(6 + i + n, 121 + j * 7).Value = 1 - (Cells(6 + i + n, 118 + j * 7) - Cells(5 + i + n, 118 + j * 7)) / (Cells(6 + i + n, 119 + j * 7) - Cells(5 + i + n, 119 + j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Range("EL" &amp; CStr(n + 6) &amp; ":EL" &amp; n + m + 100).Clear   'Характеристика Максимова не работает в данный момент!!!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'Range("EL6:EL1000").Clear  'Характеристика Максимова не работает в данный момент!!!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'Шаг 9. (необходимо дать название) (бывший Шаг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Cells(18, "AF") = "Назаров Сипачев"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Cells(19, "AF") = "Сипачев Посевич"</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Cells(20, "AF") = "Франц Инст Нефти"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Cells(21, "AF") = "</w:t>
      </w:r>
      <w:r w:rsidRPr="002A1B98">
        <w:rPr>
          <w:rFonts w:ascii="Times New Roman" w:eastAsia="Times New Roman" w:hAnsi="Times New Roman" w:cs="Times New Roman"/>
          <w:sz w:val="21"/>
          <w:szCs w:val="21"/>
          <w:lang w:eastAsia="ru-RU"/>
        </w:rPr>
        <w:t>Максимов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Cells(22, "AF") = "</w:t>
      </w:r>
      <w:r w:rsidRPr="002A1B98">
        <w:rPr>
          <w:rFonts w:ascii="Times New Roman" w:eastAsia="Times New Roman" w:hAnsi="Times New Roman" w:cs="Times New Roman"/>
          <w:sz w:val="21"/>
          <w:szCs w:val="21"/>
          <w:lang w:eastAsia="ru-RU"/>
        </w:rPr>
        <w:t>Сазонов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Cells(23, "AF") = "</w:t>
      </w:r>
      <w:r w:rsidRPr="002A1B98">
        <w:rPr>
          <w:rFonts w:ascii="Times New Roman" w:eastAsia="Times New Roman" w:hAnsi="Times New Roman" w:cs="Times New Roman"/>
          <w:sz w:val="21"/>
          <w:szCs w:val="21"/>
          <w:lang w:eastAsia="ru-RU"/>
        </w:rPr>
        <w:t>Абызбаев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Cells(24, "AF") = "</w:t>
      </w:r>
      <w:r w:rsidRPr="002A1B98">
        <w:rPr>
          <w:rFonts w:ascii="Times New Roman" w:eastAsia="Times New Roman" w:hAnsi="Times New Roman" w:cs="Times New Roman"/>
          <w:sz w:val="21"/>
          <w:szCs w:val="21"/>
          <w:lang w:eastAsia="ru-RU"/>
        </w:rPr>
        <w:t>Камбаров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Cells(25, "AF") = "</w:t>
      </w:r>
      <w:r w:rsidRPr="002A1B98">
        <w:rPr>
          <w:rFonts w:ascii="Times New Roman" w:eastAsia="Times New Roman" w:hAnsi="Times New Roman" w:cs="Times New Roman"/>
          <w:sz w:val="21"/>
          <w:szCs w:val="21"/>
          <w:lang w:eastAsia="ru-RU"/>
        </w:rPr>
        <w:t>Пирведян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Cells(26, "AF") = "</w:t>
      </w:r>
      <w:r w:rsidRPr="002A1B98">
        <w:rPr>
          <w:rFonts w:ascii="Times New Roman" w:eastAsia="Times New Roman" w:hAnsi="Times New Roman" w:cs="Times New Roman"/>
          <w:sz w:val="21"/>
          <w:szCs w:val="21"/>
          <w:lang w:eastAsia="ru-RU"/>
        </w:rPr>
        <w:t>Лысенко</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iRow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Razn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Do While iRow &lt;= 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Razn = Cells(9, 2) - Cells(6 + n + iRow, 55 + i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Razn &gt; 0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Cells(18 + i, "AN").Value = Cells(6 + n + iRow, "F")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достижения</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изн</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iRow = m Or iRow = m - 1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Cells(18 + i, "AN").Interior.Color = vbRed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Razn &lt;= 0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Exit Do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iRow = iRow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Loop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Cells(14, "AQ") = iRow</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iRow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Cells(15, "AQ") = iRow</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NUMopt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iRow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Razn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Do While iRow &lt;= 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Razn = Cells(8, 2) - Cells(6 + n + iRow, 121 + i * 7)</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If i = 3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Exit Do         'ХВ Максимова не показывает прогнозные значения Qн и f итд.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Razn &gt; 0 Then</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w:t>
      </w:r>
      <w:r w:rsidRPr="00115BF1">
        <w:rPr>
          <w:rFonts w:ascii="Times New Roman" w:eastAsia="Times New Roman" w:hAnsi="Times New Roman" w:cs="Times New Roman"/>
          <w:sz w:val="21"/>
          <w:szCs w:val="21"/>
          <w:lang w:val="en-US" w:eastAsia="ru-RU"/>
        </w:rPr>
        <w:t xml:space="preserve">(18 + </w:t>
      </w:r>
      <w:r w:rsidRPr="002A1B98">
        <w:rPr>
          <w:rFonts w:ascii="Times New Roman" w:eastAsia="Times New Roman" w:hAnsi="Times New Roman" w:cs="Times New Roman"/>
          <w:sz w:val="21"/>
          <w:szCs w:val="21"/>
          <w:lang w:val="en-US" w:eastAsia="ru-RU"/>
        </w:rPr>
        <w:t>i</w:t>
      </w:r>
      <w:r w:rsidRPr="00115BF1">
        <w:rPr>
          <w:rFonts w:ascii="Times New Roman" w:eastAsia="Times New Roman" w:hAnsi="Times New Roman" w:cs="Times New Roman"/>
          <w:sz w:val="21"/>
          <w:szCs w:val="21"/>
          <w:lang w:val="en-US" w:eastAsia="ru-RU"/>
        </w:rPr>
        <w:t>, "</w:t>
      </w:r>
      <w:r w:rsidRPr="002A1B98">
        <w:rPr>
          <w:rFonts w:ascii="Times New Roman" w:eastAsia="Times New Roman" w:hAnsi="Times New Roman" w:cs="Times New Roman"/>
          <w:sz w:val="21"/>
          <w:szCs w:val="21"/>
          <w:lang w:val="en-US" w:eastAsia="ru-RU"/>
        </w:rPr>
        <w:t>AM</w:t>
      </w:r>
      <w:r w:rsidRPr="00115BF1">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val="en-US" w:eastAsia="ru-RU"/>
        </w:rPr>
        <w:t>Value</w:t>
      </w:r>
      <w:r w:rsidRPr="00115BF1">
        <w:rPr>
          <w:rFonts w:ascii="Times New Roman" w:eastAsia="Times New Roman" w:hAnsi="Times New Roman" w:cs="Times New Roman"/>
          <w:sz w:val="21"/>
          <w:szCs w:val="21"/>
          <w:lang w:val="en-US" w:eastAsia="ru-RU"/>
        </w:rPr>
        <w:t xml:space="preserve"> = </w:t>
      </w:r>
      <w:r w:rsidRPr="002A1B98">
        <w:rPr>
          <w:rFonts w:ascii="Times New Roman" w:eastAsia="Times New Roman" w:hAnsi="Times New Roman" w:cs="Times New Roman"/>
          <w:sz w:val="21"/>
          <w:szCs w:val="21"/>
          <w:lang w:val="en-US" w:eastAsia="ru-RU"/>
        </w:rPr>
        <w:t>Cells</w:t>
      </w:r>
      <w:r w:rsidRPr="00115BF1">
        <w:rPr>
          <w:rFonts w:ascii="Times New Roman" w:eastAsia="Times New Roman" w:hAnsi="Times New Roman" w:cs="Times New Roman"/>
          <w:sz w:val="21"/>
          <w:szCs w:val="21"/>
          <w:lang w:val="en-US" w:eastAsia="ru-RU"/>
        </w:rPr>
        <w:t xml:space="preserve">(6 + </w:t>
      </w:r>
      <w:r w:rsidRPr="002A1B98">
        <w:rPr>
          <w:rFonts w:ascii="Times New Roman" w:eastAsia="Times New Roman" w:hAnsi="Times New Roman" w:cs="Times New Roman"/>
          <w:sz w:val="21"/>
          <w:szCs w:val="21"/>
          <w:lang w:val="en-US" w:eastAsia="ru-RU"/>
        </w:rPr>
        <w:t>n</w:t>
      </w:r>
      <w:r w:rsidRPr="00115BF1">
        <w:rPr>
          <w:rFonts w:ascii="Times New Roman" w:eastAsia="Times New Roman" w:hAnsi="Times New Roman" w:cs="Times New Roman"/>
          <w:sz w:val="21"/>
          <w:szCs w:val="21"/>
          <w:lang w:val="en-US" w:eastAsia="ru-RU"/>
        </w:rPr>
        <w:t xml:space="preserve"> + </w:t>
      </w:r>
      <w:r w:rsidRPr="002A1B98">
        <w:rPr>
          <w:rFonts w:ascii="Times New Roman" w:eastAsia="Times New Roman" w:hAnsi="Times New Roman" w:cs="Times New Roman"/>
          <w:sz w:val="21"/>
          <w:szCs w:val="21"/>
          <w:lang w:val="en-US" w:eastAsia="ru-RU"/>
        </w:rPr>
        <w:t>iRow</w:t>
      </w:r>
      <w:r w:rsidRPr="00115BF1">
        <w:rPr>
          <w:rFonts w:ascii="Times New Roman" w:eastAsia="Times New Roman" w:hAnsi="Times New Roman" w:cs="Times New Roman"/>
          <w:sz w:val="21"/>
          <w:szCs w:val="21"/>
          <w:lang w:val="en-US" w:eastAsia="ru-RU"/>
        </w:rPr>
        <w:t>, "</w:t>
      </w:r>
      <w:r w:rsidRPr="002A1B98">
        <w:rPr>
          <w:rFonts w:ascii="Times New Roman" w:eastAsia="Times New Roman" w:hAnsi="Times New Roman" w:cs="Times New Roman"/>
          <w:sz w:val="21"/>
          <w:szCs w:val="21"/>
          <w:lang w:val="en-US" w:eastAsia="ru-RU"/>
        </w:rPr>
        <w:t>F</w:t>
      </w:r>
      <w:r w:rsidRPr="00115BF1">
        <w:rPr>
          <w:rFonts w:ascii="Times New Roman" w:eastAsia="Times New Roman" w:hAnsi="Times New Roman" w:cs="Times New Roman"/>
          <w:sz w:val="21"/>
          <w:szCs w:val="21"/>
          <w:lang w:val="en-US" w:eastAsia="ru-RU"/>
        </w:rPr>
        <w:t>")            '</w:t>
      </w:r>
      <w:r w:rsidRPr="002A1B98">
        <w:rPr>
          <w:rFonts w:ascii="Times New Roman" w:eastAsia="Times New Roman" w:hAnsi="Times New Roman" w:cs="Times New Roman"/>
          <w:sz w:val="21"/>
          <w:szCs w:val="21"/>
          <w:lang w:eastAsia="ru-RU"/>
        </w:rPr>
        <w:t>Дата</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достижения</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предельной</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Cells(18 + i, "AH").Value = Cells(6 + n + iRow, 55 + 7 * i)     'Qн (ПЛАСТ) при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Cells(18 + i, "AI").Value = Cells(6 + n + iRow, 118 + 7 * i)    'Qн (ИСХОДН) при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Cells(18 + i, "AJ").Value = Cells(6 + n + iRow, 119 + 7 * i)    'Qж (ИСХОДН) при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Cells(18 + i, "AK").Value = Cells(6 + n + iRow, 120 + 7 * i)    'Qв (ИСХОДН) при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Cells(18 + i, "AL").Value = Cells(18 + i, "AK") / Cells(18 + i, "AI")  'ВНФ (ИСХОДН) при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iRow = m Or iRow = m - 1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Cells(18 + i, "AM").Interior.Color = vbRed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If i = NUM - 1 And Razn &lt;= 0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Range(Cells(18 + i, 31), Cells(18 + i, 40)).Select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iRow = iRow + 1</w:t>
      </w:r>
    </w:p>
    <w:p w:rsidR="00C618E8" w:rsidRPr="0012681F"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If</w:t>
      </w:r>
      <w:r w:rsidRPr="0012681F">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Razn</w:t>
      </w:r>
      <w:r w:rsidRPr="0012681F">
        <w:rPr>
          <w:rFonts w:ascii="Times New Roman" w:eastAsia="Times New Roman" w:hAnsi="Times New Roman" w:cs="Times New Roman"/>
          <w:sz w:val="21"/>
          <w:szCs w:val="21"/>
          <w:lang w:eastAsia="ru-RU"/>
        </w:rPr>
        <w:t xml:space="preserve"> &lt;= 0 </w:t>
      </w:r>
      <w:r w:rsidRPr="002A1B98">
        <w:rPr>
          <w:rFonts w:ascii="Times New Roman" w:eastAsia="Times New Roman" w:hAnsi="Times New Roman" w:cs="Times New Roman"/>
          <w:sz w:val="21"/>
          <w:szCs w:val="21"/>
          <w:lang w:val="en-US" w:eastAsia="ru-RU"/>
        </w:rPr>
        <w:t>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12681F">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eastAsia="ru-RU"/>
        </w:rPr>
        <w:t>'Создание таблицы ХВ, которые достигают предельной обводненности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'Range(Cells(18 + i, 31), Cells(18 + i, 40)).Select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'Selection.Copy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'Range(Cells(37 + NUMopt, 31), Cells(37 + NUMopt, 40)).Select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'ActiveSheet.Paste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'NUMopt = NUMopt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32) = Cells(18 + i, 32)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34) = Cells(18 + i, 34).Value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35) = Cells(18 + i, 35).Value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36) = Cells(18 + i, 36).Value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37) = Cells(18 + i, 37).Value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38) = Cells(18 + i, 38).Value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39) = Cells(18 + i, 39).Value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40) = Cells(18 + i, 40).Value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NUMopt = NUMopt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Exit Do</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Loop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NUMopt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i, 41).Value = Cells(37 + i, 35) / Cells(6, 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'Создание строки со средними значениями величин в таблице оптимальных ХВ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Cells(37 + NUMopt, "AG") = "</w:t>
      </w:r>
      <w:r w:rsidRPr="002A1B98">
        <w:rPr>
          <w:rFonts w:ascii="Times New Roman" w:eastAsia="Times New Roman" w:hAnsi="Times New Roman" w:cs="Times New Roman"/>
          <w:sz w:val="21"/>
          <w:szCs w:val="21"/>
          <w:lang w:eastAsia="ru-RU"/>
        </w:rPr>
        <w:t>Среднее</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"AG").Interior.Color = RGB(255, 160, 122)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Cells(21, 2).Value = NUMopt               ' Кол-во оптимальных ХВ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34 + i * 1).Formula = "=(1/$B$21)*SUM(" &amp; Range(Cells(37, 34 + i * 1), Cells(37 + NUMopt - 1, 34 + i * 1)).Address &amp;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Cells(37 + NUMopt, 41).Formula = "=(1/$B$21)*SUM(" &amp; Range(Cells(37, 41), Cells(37 + NUMopt - 1, 41)).Address &amp;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'Ячейки со среднимим значениями ... окрашиваем в ... цвет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       Range(Cells(37 + NUMopt, 32), Cells(37 + NUMopt, 40)).Select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.ThemeColor = xlThemeColorAccent4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.TintAndShade = 0.799981688894314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'Сортировка строк в таблице по возрастанию или по убыванию </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 xml:space="preserve">(f </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Range(Cells(37, 32), Cells(37 + Cells(21, 2).Value - 1, 40)).Select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'ActiveWorkbook.Worksheets("</w:t>
      </w:r>
      <w:r w:rsidRPr="002A1B98">
        <w:rPr>
          <w:rFonts w:ascii="Times New Roman" w:eastAsia="Times New Roman" w:hAnsi="Times New Roman" w:cs="Times New Roman"/>
          <w:sz w:val="21"/>
          <w:szCs w:val="21"/>
          <w:lang w:eastAsia="ru-RU"/>
        </w:rPr>
        <w:t>Лист</w:t>
      </w:r>
      <w:r w:rsidRPr="002A1B98">
        <w:rPr>
          <w:rFonts w:ascii="Times New Roman" w:eastAsia="Times New Roman" w:hAnsi="Times New Roman" w:cs="Times New Roman"/>
          <w:sz w:val="21"/>
          <w:szCs w:val="21"/>
          <w:lang w:val="en-US" w:eastAsia="ru-RU"/>
        </w:rPr>
        <w:t>8").Sort.SortFields.Clear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ActiveWorkbook.ActiveSheet.Sort.SortFields.Add Key:=Range(Cells(37, 35), Cells(37 + NUMopt - 1, 35)) _</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SortOn:=xlSortOnValues, Order:=xlAscending, DataOption:=xlSortNormal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ActiveWorkbook.ActiveSheet.Sort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.SetRange Range(Cells(37, 32), Cells(37 + Cells(21, 2).Value - 1, 40))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.Header = xlGuess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.MatchCase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.Orientation = xlTopToBottom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    .SortMethod = xlPinYin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    .Apply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'Шаг 10 (позже должен стать 10). Построение графиков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'10.0. Создание различных таблиц для графиков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'Часть оформления присутствует на последнем Шаге!</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Cells(81, "AD")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Cells(85, "AD")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Cells(82, "AD") = Cells(12, "B")</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Cells(86, "AD")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Cells(81, 31 + j) = Cells(18 + j, 40)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Cells(82, 31 + j) = Cells(18 + j, 40)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Cells(85, 31 + j) = Cells(18 + j, 39)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Cells(86, 31 + j) = Cells(18 + j, 39)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Application.ScreenUpdating =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ActiveSheet.Shapes.SelectAll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Selection.Delete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ActiveWindow.Zoom = 400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Range("FW10").Select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Source:=Range("S6:S"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Range("BE6:BE"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Range("BE" &amp; CStr(n + 5) &amp; ":BE"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Range("BA" &amp; CStr(n + 5) &amp; ":BA"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Selection.Format.TextFrame2.TextRange.Characters.Text = "</w:t>
      </w:r>
      <w:r w:rsidRPr="002A1B98">
        <w:rPr>
          <w:rFonts w:ascii="Times New Roman" w:eastAsia="Times New Roman" w:hAnsi="Times New Roman" w:cs="Times New Roman"/>
          <w:sz w:val="21"/>
          <w:szCs w:val="21"/>
          <w:lang w:eastAsia="ru-RU"/>
        </w:rPr>
        <w:t>Назаров</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Сипачев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Selection.Format.TextFrame2.TextRange.Characters(1, 15).ParagraphFormat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.TextDirection = msoTextDirectionLeftToRight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.Alignment = msoAlignCenter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Range("GE10").Select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Source:=Range("S6:S"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Range("BK6:BK"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Range("BK" &amp; CStr(n + 5) &amp; ":BK"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Range("BH" &amp; CStr(n + 5) &amp; ":BH"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Сипачев</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Посевич</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Range("GM10").Select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Source:=Range("S6:S"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Range("BQ6:BQ"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Range("BQ" &amp; CStr(n + 5) &amp; ":BQ"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Range("BO" &amp; CStr(n + 5) &amp; ":BO"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Франц</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Институт</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Нефти</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Range("GU10").Select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Source:=Range("V6:V"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"=""ln(Q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Range("BX6:BX"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ln(Q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Range("O" &amp; CStr(n + 5) &amp; ":O"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Range("BV" &amp; CStr(n + 5) &amp; ":BV"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"ln(Q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Максимов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ActiveChart.Axes(xlValue).MinimumScale = 0  'y min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Range("HC10").Select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Source:=Range("CE6:CE"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"=""ln(Q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Range("U6:U"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ln(Q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Range("U" &amp; CStr(n + 5) &amp; ":U"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Range("CE" &amp; CStr(n + 5) &amp; ":CE"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"ln(Q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Сазонов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Range("HK10").Select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Source:=Range("T6:T"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Range("U6:U"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Range("U" &amp; CStr(n + 5) &amp; ":U"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Range("CJ" &amp; CStr(n + 5) &amp; ":CJ"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"ln(Q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"ln(Q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Абызбаев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Range("HS10").Select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Source:=Range("O6:O"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Range("W6:W"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Range("W" &amp; CStr(n + 5) &amp; ":W"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Range("CS" &amp; CStr(n + 5) &amp; ":CS"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"1/Q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Камбаров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ActiveChart.Axes(xlCategory).MaximumScale = 0.0001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Range("IA10").Select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Source:=Range("O6:O"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Range("X6:X"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Range("X" &amp; CStr(n + 5) &amp; ":X"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Range("CZ" &amp; CStr(n + 5) &amp; ":CZ"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"1/Q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Пирведян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ActiveChart.Axes(xlCategory).MaximumScale = 0.01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Range("II10").Select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Source:=Range("DG6:DG"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Range("DH6:DH" &amp; n + 5)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Range("DH" &amp; CStr(n + 5) &amp; ":DH"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Range("DG" &amp; CStr(n + 5) &amp; ":DG"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(msoElementChartTitleCenteredOverlay)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ActiveChart.ChartTitle.Text = "</w:t>
      </w:r>
      <w:r w:rsidRPr="002A1B98">
        <w:rPr>
          <w:rFonts w:ascii="Times New Roman" w:eastAsia="Times New Roman" w:hAnsi="Times New Roman" w:cs="Times New Roman"/>
          <w:sz w:val="21"/>
          <w:szCs w:val="21"/>
          <w:lang w:eastAsia="ru-RU"/>
        </w:rPr>
        <w:t>Лысенко</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ActiveChart.Axes(xlCategory).MinimumScale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Создание</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графиков</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'Range("DF25").Offset(0, 7 * i).Select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Range("FW25").Offset(0, 8 * i).Select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Source:=Range("DN6:DN" &amp; n + 5).Offset(0, 7 *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w:t>
      </w:r>
      <w:r w:rsidRPr="002A1B98">
        <w:rPr>
          <w:rFonts w:ascii="Times New Roman" w:eastAsia="Times New Roman" w:hAnsi="Times New Roman" w:cs="Times New Roman"/>
          <w:sz w:val="21"/>
          <w:szCs w:val="21"/>
          <w:lang w:eastAsia="ru-RU"/>
        </w:rPr>
        <w:t>Действ</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Range("F6:F"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Range("F6:F"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Range("R6:R"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ActiveChart.SeriesCollection(3).XValues = Range("F" &amp; CStr(n + 6) &amp; ":F"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ActiveChart.SeriesCollection(3).Values = Range("DN" &amp; CStr(n + 6) &amp; ":DN" &amp; n + m + 6).Offset(0, 7 *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w:t>
      </w:r>
      <w:r w:rsidRPr="002A1B98">
        <w:rPr>
          <w:rFonts w:ascii="Times New Roman" w:eastAsia="Times New Roman" w:hAnsi="Times New Roman" w:cs="Times New Roman"/>
          <w:sz w:val="21"/>
          <w:szCs w:val="21"/>
          <w:lang w:eastAsia="ru-RU"/>
        </w:rPr>
        <w:t>Время</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Cells(81, 31 + i) &lt;&gt; Cells(m + n + 6 - 1, "F")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ActiveChart.SeriesCollection(4).Name =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 xml:space="preserve"> Q</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ActiveChart.SeriesCollection(4).XValues = Range("AE81:AE82").Offset(0,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ActiveChart.SeriesCollection(4).Values = Range("AD81:AD82")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Selection.Format.Line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.Visible = msoTrue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.DashStyle = msoLineDash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Selection.Format.Line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.Visible = msoTrue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.DashStyle = msoLineDash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A145B3"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i = 0 To NUM - 1</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Range("FW40").Offset(0, 8 * i).Select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ActiveSheet.Shapes.AddChart.Select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ActiveChart.ChartType = xlXYScatterSmoothNoMarkers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ActiveChart.SetSourceData Source:=Range("DQ6:DQ" &amp; n + 5).Offset(0, 7 *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ActiveChart.SeriesCollection(1).Name = "=""</w:t>
      </w:r>
      <w:r w:rsidRPr="002A1B98">
        <w:rPr>
          <w:rFonts w:ascii="Times New Roman" w:eastAsia="Times New Roman" w:hAnsi="Times New Roman" w:cs="Times New Roman"/>
          <w:sz w:val="21"/>
          <w:szCs w:val="21"/>
          <w:lang w:eastAsia="ru-RU"/>
        </w:rPr>
        <w:t>Действ</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Обводн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ActiveChart.SeriesCollection(1).XValues = Range("F6:F"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ActiveChart.SeriesCollection(2).Name = "=""</w:t>
      </w:r>
      <w:r w:rsidRPr="002A1B98">
        <w:rPr>
          <w:rFonts w:ascii="Times New Roman" w:eastAsia="Times New Roman" w:hAnsi="Times New Roman" w:cs="Times New Roman"/>
          <w:sz w:val="21"/>
          <w:szCs w:val="21"/>
          <w:lang w:eastAsia="ru-RU"/>
        </w:rPr>
        <w:t>Экстр</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Обводн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ActiveChart.SeriesCollection(2).XValues = Range("F" &amp; CStr(n + 5) &amp; ":F" &amp; n + m + 6)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ActiveChart.SeriesCollection(2).Values = Range("DQ" &amp; CStr(n + 5) &amp; ":DQ" &amp; n + m + 6).Offset(0, 7 * i)</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If Cells(85, 31 + i) &lt;&gt; Cells(m + n + 6 - 1, "F") Then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ActiveChart.SeriesCollection.NewSeries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ActiveChart.SeriesCollection(3).Name =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 xml:space="preserve"> f=0.98"""</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ActiveChart.SeriesCollection(3).XValues = Range("AE85:AE86").Offset(0, i)</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ActiveChart.SeriesCollection(3).Values = Range("AD85:AD86")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ActiveChart.SeriesCollection(3).Select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Selection.Format.Line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.Visible = msoTrue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.DashStyle = msoLineDash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If</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(msoElementPrimaryCategoryAxisTitleAdjacentToAxis)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w:t>
      </w:r>
      <w:r w:rsidRPr="002A1B98">
        <w:rPr>
          <w:rFonts w:ascii="Times New Roman" w:eastAsia="Times New Roman" w:hAnsi="Times New Roman" w:cs="Times New Roman"/>
          <w:sz w:val="21"/>
          <w:szCs w:val="21"/>
          <w:lang w:eastAsia="ru-RU"/>
        </w:rPr>
        <w:t>Время</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(msoElementPrimaryValueAxisTitleHorizontal)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Selection.Caption = "</w:t>
      </w:r>
      <w:r w:rsidRPr="002A1B98">
        <w:rPr>
          <w:rFonts w:ascii="Times New Roman" w:eastAsia="Times New Roman" w:hAnsi="Times New Roman" w:cs="Times New Roman"/>
          <w:sz w:val="21"/>
          <w:szCs w:val="21"/>
          <w:lang w:eastAsia="ru-RU"/>
        </w:rPr>
        <w:t>Обв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ActiveChart.Axes(xlValue).MinimumScale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ActiveChart.Axes(xlValue).MaximumScale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ActiveChart.Axes(xlValue).MajorUnit = 0.1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ActiveChart.SetElement (msoElementLegendBottom)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val="en-US" w:eastAsia="ru-RU"/>
        </w:rPr>
        <w:t>i</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115BF1">
        <w:rPr>
          <w:rFonts w:ascii="Times New Roman" w:eastAsia="Times New Roman" w:hAnsi="Times New Roman" w:cs="Times New Roman"/>
          <w:sz w:val="21"/>
          <w:szCs w:val="21"/>
          <w:lang w:val="en-US" w:eastAsia="ru-RU"/>
        </w:rPr>
        <w:t xml:space="preserve">    </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ActiveWindow</w:t>
      </w:r>
      <w:r w:rsidRPr="00115BF1">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val="en-US" w:eastAsia="ru-RU"/>
        </w:rPr>
        <w:t>Zoom</w:t>
      </w:r>
      <w:r w:rsidRPr="00115BF1">
        <w:rPr>
          <w:rFonts w:ascii="Times New Roman" w:eastAsia="Times New Roman" w:hAnsi="Times New Roman" w:cs="Times New Roman"/>
          <w:sz w:val="21"/>
          <w:szCs w:val="21"/>
          <w:lang w:val="en-US" w:eastAsia="ru-RU"/>
        </w:rPr>
        <w:t xml:space="preserve"> = 100    '</w:t>
      </w:r>
      <w:r w:rsidRPr="002A1B98">
        <w:rPr>
          <w:rFonts w:ascii="Times New Roman" w:eastAsia="Times New Roman" w:hAnsi="Times New Roman" w:cs="Times New Roman"/>
          <w:sz w:val="21"/>
          <w:szCs w:val="21"/>
          <w:lang w:eastAsia="ru-RU"/>
        </w:rPr>
        <w:t>возвращаем</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масштаб</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нормального</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For j = 0 To NUM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Cells(10 + 10 * j, 44) = "a="</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Cells</w:t>
      </w:r>
      <w:r w:rsidRPr="00115BF1">
        <w:rPr>
          <w:rFonts w:ascii="Times New Roman" w:eastAsia="Times New Roman" w:hAnsi="Times New Roman" w:cs="Times New Roman"/>
          <w:sz w:val="21"/>
          <w:szCs w:val="21"/>
          <w:lang w:eastAsia="ru-RU"/>
        </w:rPr>
        <w:t xml:space="preserve">(11 + 10 * </w:t>
      </w:r>
      <w:r w:rsidRPr="002A1B98">
        <w:rPr>
          <w:rFonts w:ascii="Times New Roman" w:eastAsia="Times New Roman" w:hAnsi="Times New Roman" w:cs="Times New Roman"/>
          <w:sz w:val="21"/>
          <w:szCs w:val="21"/>
          <w:lang w:val="en-US" w:eastAsia="ru-RU"/>
        </w:rPr>
        <w:t>j</w:t>
      </w:r>
      <w:r w:rsidRPr="00115BF1">
        <w:rPr>
          <w:rFonts w:ascii="Times New Roman" w:eastAsia="Times New Roman" w:hAnsi="Times New Roman" w:cs="Times New Roman"/>
          <w:sz w:val="21"/>
          <w:szCs w:val="21"/>
          <w:lang w:eastAsia="ru-RU"/>
        </w:rPr>
        <w:t>, 44) = "</w:t>
      </w:r>
      <w:r w:rsidRPr="002A1B98">
        <w:rPr>
          <w:rFonts w:ascii="Times New Roman" w:eastAsia="Times New Roman" w:hAnsi="Times New Roman" w:cs="Times New Roman"/>
          <w:sz w:val="21"/>
          <w:szCs w:val="21"/>
          <w:lang w:val="en-US" w:eastAsia="ru-RU"/>
        </w:rPr>
        <w:t>b</w:t>
      </w:r>
      <w:r w:rsidRPr="00115BF1">
        <w:rPr>
          <w:rFonts w:ascii="Times New Roman" w:eastAsia="Times New Roman" w:hAnsi="Times New Roman" w:cs="Times New Roman"/>
          <w:sz w:val="21"/>
          <w:szCs w:val="21"/>
          <w:lang w:eastAsia="ru-RU"/>
        </w:rPr>
        <w:t>="</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115BF1">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eastAsia="ru-RU"/>
        </w:rPr>
        <w:t>Cells(n + 8, 54 + j * 7).Interior.Color = vbMagenta    ' ячейки для СКР окрашиваем в розовый (не знаю названия цветов) цвет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Cells(n + 6, 53 + j * 7).Interior.Color = vbCyan       ' ячейки для экстраполир данных окрашиваем в голубой цвет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Range(Cells(6, 55 + 7 * j), Cells(n + 5, 58 + 7 * j)).Interior.Color = RGB(232, 247, 226) ' ячейки действительных значений для графиков окрашиваем в зеленый цыет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Range(Cells(6, 118 + 7 * j), Cells(n + 5, 121 + 7 * j)).Interior.Color = RGB(231, 211, 245) ' ячейки действительных ПЕРЕВЕДЕННЫХ значений для графиков окрашиваем в ... цвет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Range(Cells(10 + 10 * j, 44), Cells(12 + 10 * j, 45)).Interior.Color = RGB(232, 247, 226) ' ячейки с значениями констант a,b,c окрашиваем в ...цвет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Range(Cells(8 + 10 * j, 44), Cells(9 + 10 * j, 45)).Interior.Color = RGB(231, 211, 245) ' Ячейки с названиями ХВ...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Cells(3, 53 + j * 7).Value = j + 1     'Нумеруем данные Характеристик Вытеснения</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Cells(4, 53 + j * 7) = "Yteor"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Cells(4, 54 + j * 7) = "(Y-Yteor)^2"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Cells(4, 55 + j * 7)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пласт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Cells(4, 56 + j * 7)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пласт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Cells(4, 57 + j * 7)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пласт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Cells(4, 58 + j * 7) = "</w:t>
      </w:r>
      <w:r w:rsidRPr="002A1B98">
        <w:rPr>
          <w:rFonts w:ascii="Times New Roman" w:eastAsia="Times New Roman" w:hAnsi="Times New Roman" w:cs="Times New Roman"/>
          <w:sz w:val="21"/>
          <w:szCs w:val="21"/>
          <w:lang w:eastAsia="ru-RU"/>
        </w:rPr>
        <w:t>Обводнен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Cells(3, 118 + j * 7).Value = j + 1    'Нумеруем данные Характеристик Вытеснения</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Cells(4, 118 + j * 7) = "Qн (исход)"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Cells(4, 119 + j * 7) = "Qж (исход)"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Cells(4, 120 + j * 7) = "Qв (исход)"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Cells(4, 121 + j * 7) = "Обводнен"</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val="en-US" w:eastAsia="ru-RU"/>
        </w:rPr>
        <w:t>Cells(80, 31 + j).Value = j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Cells(84, 31 + j).Value = j + 1</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Next j</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n, "O").Interior.Color = vbCyan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n, "P").Interior.Color = vbCyan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Cells(6 + n, "Q").Interior.Color = vbCyan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Range(Cells(n + 6, 5), Cells(n + 6, 28)).Interior.Color = vbCyan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Range(Cells(3, 7), Cells(3, 8)).Interior.Color = RGB(255, 160, 122)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Range(Cells(3, 10), Cells(3, 11)).Interior.Color = RGB(233, 150, 122)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Range(Cells(3, 12), Cells(3, 13)).Interior.Color = RGB(30, 144, 255)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Range(Cells(3, 25), Cells(3, 27)).Interior.Color = RGB(200, 200, 200)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5) = "</w:t>
      </w:r>
      <w:r w:rsidRPr="002A1B98">
        <w:rPr>
          <w:rFonts w:ascii="Times New Roman" w:eastAsia="Times New Roman" w:hAnsi="Times New Roman" w:cs="Times New Roman"/>
          <w:sz w:val="21"/>
          <w:szCs w:val="21"/>
          <w:lang w:eastAsia="ru-RU"/>
        </w:rPr>
        <w:t>Номер</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6) =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7) = "</w:t>
      </w:r>
      <w:r w:rsidRPr="002A1B98">
        <w:rPr>
          <w:rFonts w:ascii="Times New Roman" w:eastAsia="Times New Roman" w:hAnsi="Times New Roman" w:cs="Times New Roman"/>
          <w:sz w:val="21"/>
          <w:szCs w:val="21"/>
          <w:lang w:eastAsia="ru-RU"/>
        </w:rPr>
        <w:t>Тек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8) = "</w:t>
      </w:r>
      <w:r w:rsidRPr="002A1B98">
        <w:rPr>
          <w:rFonts w:ascii="Times New Roman" w:eastAsia="Times New Roman" w:hAnsi="Times New Roman" w:cs="Times New Roman"/>
          <w:sz w:val="21"/>
          <w:szCs w:val="21"/>
          <w:lang w:eastAsia="ru-RU"/>
        </w:rPr>
        <w:t>Нак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9) = "</w:t>
      </w:r>
      <w:r w:rsidRPr="002A1B98">
        <w:rPr>
          <w:rFonts w:ascii="Times New Roman" w:eastAsia="Times New Roman" w:hAnsi="Times New Roman" w:cs="Times New Roman"/>
          <w:sz w:val="21"/>
          <w:szCs w:val="21"/>
          <w:lang w:eastAsia="ru-RU"/>
        </w:rPr>
        <w:t>Обводн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10) = "</w:t>
      </w:r>
      <w:r w:rsidRPr="002A1B98">
        <w:rPr>
          <w:rFonts w:ascii="Times New Roman" w:eastAsia="Times New Roman" w:hAnsi="Times New Roman" w:cs="Times New Roman"/>
          <w:sz w:val="21"/>
          <w:szCs w:val="21"/>
          <w:lang w:eastAsia="ru-RU"/>
        </w:rPr>
        <w:t>Тек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11) = "</w:t>
      </w:r>
      <w:r w:rsidRPr="002A1B98">
        <w:rPr>
          <w:rFonts w:ascii="Times New Roman" w:eastAsia="Times New Roman" w:hAnsi="Times New Roman" w:cs="Times New Roman"/>
          <w:sz w:val="21"/>
          <w:szCs w:val="21"/>
          <w:lang w:eastAsia="ru-RU"/>
        </w:rPr>
        <w:t>Нак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12) = "</w:t>
      </w:r>
      <w:r w:rsidRPr="002A1B98">
        <w:rPr>
          <w:rFonts w:ascii="Times New Roman" w:eastAsia="Times New Roman" w:hAnsi="Times New Roman" w:cs="Times New Roman"/>
          <w:sz w:val="21"/>
          <w:szCs w:val="21"/>
          <w:lang w:eastAsia="ru-RU"/>
        </w:rPr>
        <w:t>Тек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13) = "</w:t>
      </w:r>
      <w:r w:rsidRPr="002A1B98">
        <w:rPr>
          <w:rFonts w:ascii="Times New Roman" w:eastAsia="Times New Roman" w:hAnsi="Times New Roman" w:cs="Times New Roman"/>
          <w:sz w:val="21"/>
          <w:szCs w:val="21"/>
          <w:lang w:eastAsia="ru-RU"/>
        </w:rPr>
        <w:t>Нак</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добыча</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14) = "Q</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пласт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15)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16)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17)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18) = "Q</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исход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19)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20) = "ln(Q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21) = "ln(Q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22) = "ln(Q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23) = "1/Q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24) = "1/Q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^1/2"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25)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26)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Cells(4, 27)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тыс</w:t>
      </w:r>
      <w:r w:rsidRPr="002A1B98">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т</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Cells(4, 28) = "ВНФ"</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Cells(3, 25) = "пластовые данные в 10^(-u)"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Cells(21, 1) = "NUMopt="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Cells(20, 1) = "u="</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Cells(23, 1) = "hQo[</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Cells(24, 1) = "hQl[</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Cells(25, 1) = "hQw[</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Cells(12, 1) = "</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пов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Cells(10, 1) = "Q</w:t>
      </w:r>
      <w:r w:rsidRPr="002A1B98">
        <w:rPr>
          <w:rFonts w:ascii="Times New Roman" w:eastAsia="Times New Roman" w:hAnsi="Times New Roman" w:cs="Times New Roman"/>
          <w:sz w:val="21"/>
          <w:szCs w:val="21"/>
          <w:lang w:eastAsia="ru-RU"/>
        </w:rPr>
        <w:t>нбз</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Cells(9, 1) = "ИЗН"</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Cells(13, 1) = "ОИЗ"</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Cells(14, 1) = "Кратность запасов"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Cells(8, 1) = "v пред"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Cells(7, 1) = "КИН утв., доли ед"</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Cells(6, 1) = "НГЗ тыс.т"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'Cells(5,1)= Kпереводной</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Cells(4, 1) = "Исх данные"</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Cells(4, 2) = "Значения"</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Cells(19, 1) = "Полученные данные"</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Cells(3, "G") = "НЕФТЬ"</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Cells(3, "J") = "ЖИДКОСТЬ"</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Cells</w:t>
      </w:r>
      <w:r w:rsidRPr="00115BF1">
        <w:rPr>
          <w:rFonts w:ascii="Times New Roman" w:eastAsia="Times New Roman" w:hAnsi="Times New Roman" w:cs="Times New Roman"/>
          <w:sz w:val="21"/>
          <w:szCs w:val="21"/>
          <w:lang w:eastAsia="ru-RU"/>
        </w:rPr>
        <w:t>(3, "</w:t>
      </w:r>
      <w:r w:rsidRPr="002A1B98">
        <w:rPr>
          <w:rFonts w:ascii="Times New Roman" w:eastAsia="Times New Roman" w:hAnsi="Times New Roman" w:cs="Times New Roman"/>
          <w:sz w:val="21"/>
          <w:szCs w:val="21"/>
          <w:lang w:val="en-US" w:eastAsia="ru-RU"/>
        </w:rPr>
        <w:t>L</w:t>
      </w:r>
      <w:r w:rsidRPr="00115BF1">
        <w:rPr>
          <w:rFonts w:ascii="Times New Roman" w:eastAsia="Times New Roman" w:hAnsi="Times New Roman" w:cs="Times New Roman"/>
          <w:sz w:val="21"/>
          <w:szCs w:val="21"/>
          <w:lang w:eastAsia="ru-RU"/>
        </w:rPr>
        <w:t>") = "</w:t>
      </w:r>
      <w:r w:rsidRPr="002A1B98">
        <w:rPr>
          <w:rFonts w:ascii="Times New Roman" w:eastAsia="Times New Roman" w:hAnsi="Times New Roman" w:cs="Times New Roman"/>
          <w:sz w:val="21"/>
          <w:szCs w:val="21"/>
          <w:lang w:eastAsia="ru-RU"/>
        </w:rPr>
        <w:t>ВОДА</w:t>
      </w:r>
      <w:r w:rsidRPr="00115BF1">
        <w:rPr>
          <w:rFonts w:ascii="Times New Roman" w:eastAsia="Times New Roman" w:hAnsi="Times New Roman" w:cs="Times New Roman"/>
          <w:sz w:val="21"/>
          <w:szCs w:val="21"/>
          <w:lang w:eastAsia="ru-RU"/>
        </w:rPr>
        <w:t>"</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Cells(8, "AR") = "1. </w:t>
      </w:r>
      <w:r w:rsidRPr="002A1B98">
        <w:rPr>
          <w:rFonts w:ascii="Times New Roman" w:eastAsia="Times New Roman" w:hAnsi="Times New Roman" w:cs="Times New Roman"/>
          <w:sz w:val="21"/>
          <w:szCs w:val="21"/>
          <w:lang w:eastAsia="ru-RU"/>
        </w:rPr>
        <w:t>Назаров</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Сипачев</w:t>
      </w:r>
      <w:r w:rsidRPr="00115BF1">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Cells</w:t>
      </w:r>
      <w:r w:rsidRPr="00115BF1">
        <w:rPr>
          <w:rFonts w:ascii="Times New Roman" w:eastAsia="Times New Roman" w:hAnsi="Times New Roman" w:cs="Times New Roman"/>
          <w:sz w:val="21"/>
          <w:szCs w:val="21"/>
          <w:lang w:val="en-US" w:eastAsia="ru-RU"/>
        </w:rPr>
        <w:t>(18, "</w:t>
      </w:r>
      <w:r w:rsidRPr="002A1B98">
        <w:rPr>
          <w:rFonts w:ascii="Times New Roman" w:eastAsia="Times New Roman" w:hAnsi="Times New Roman" w:cs="Times New Roman"/>
          <w:sz w:val="21"/>
          <w:szCs w:val="21"/>
          <w:lang w:val="en-US" w:eastAsia="ru-RU"/>
        </w:rPr>
        <w:t>AR</w:t>
      </w:r>
      <w:r w:rsidRPr="00115BF1">
        <w:rPr>
          <w:rFonts w:ascii="Times New Roman" w:eastAsia="Times New Roman" w:hAnsi="Times New Roman" w:cs="Times New Roman"/>
          <w:sz w:val="21"/>
          <w:szCs w:val="21"/>
          <w:lang w:val="en-US" w:eastAsia="ru-RU"/>
        </w:rPr>
        <w:t xml:space="preserve">") = "2. </w:t>
      </w:r>
      <w:r w:rsidRPr="002A1B98">
        <w:rPr>
          <w:rFonts w:ascii="Times New Roman" w:eastAsia="Times New Roman" w:hAnsi="Times New Roman" w:cs="Times New Roman"/>
          <w:sz w:val="21"/>
          <w:szCs w:val="21"/>
          <w:lang w:eastAsia="ru-RU"/>
        </w:rPr>
        <w:t>Сипачев Посевич"</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Cells</w:t>
      </w:r>
      <w:r w:rsidRPr="002A1B98">
        <w:rPr>
          <w:rFonts w:ascii="Times New Roman" w:eastAsia="Times New Roman" w:hAnsi="Times New Roman" w:cs="Times New Roman"/>
          <w:sz w:val="21"/>
          <w:szCs w:val="21"/>
          <w:lang w:eastAsia="ru-RU"/>
        </w:rPr>
        <w:t>(28, "</w:t>
      </w:r>
      <w:r w:rsidRPr="002A1B98">
        <w:rPr>
          <w:rFonts w:ascii="Times New Roman" w:eastAsia="Times New Roman" w:hAnsi="Times New Roman" w:cs="Times New Roman"/>
          <w:sz w:val="21"/>
          <w:szCs w:val="21"/>
          <w:lang w:val="en-US" w:eastAsia="ru-RU"/>
        </w:rPr>
        <w:t>AR</w:t>
      </w:r>
      <w:r w:rsidRPr="002A1B98">
        <w:rPr>
          <w:rFonts w:ascii="Times New Roman" w:eastAsia="Times New Roman" w:hAnsi="Times New Roman" w:cs="Times New Roman"/>
          <w:sz w:val="21"/>
          <w:szCs w:val="21"/>
          <w:lang w:eastAsia="ru-RU"/>
        </w:rPr>
        <w:t>") = "3. Франц Инст Нефти"</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Cells(38, "AR") = "4. </w:t>
      </w:r>
      <w:r w:rsidRPr="002A1B98">
        <w:rPr>
          <w:rFonts w:ascii="Times New Roman" w:eastAsia="Times New Roman" w:hAnsi="Times New Roman" w:cs="Times New Roman"/>
          <w:sz w:val="21"/>
          <w:szCs w:val="21"/>
          <w:lang w:eastAsia="ru-RU"/>
        </w:rPr>
        <w:t>Максимов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Cells(48, "AR") = "5. </w:t>
      </w:r>
      <w:r w:rsidRPr="002A1B98">
        <w:rPr>
          <w:rFonts w:ascii="Times New Roman" w:eastAsia="Times New Roman" w:hAnsi="Times New Roman" w:cs="Times New Roman"/>
          <w:sz w:val="21"/>
          <w:szCs w:val="21"/>
          <w:lang w:eastAsia="ru-RU"/>
        </w:rPr>
        <w:t>Сазонов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Cells(58, "AR") = "6. </w:t>
      </w:r>
      <w:r w:rsidRPr="002A1B98">
        <w:rPr>
          <w:rFonts w:ascii="Times New Roman" w:eastAsia="Times New Roman" w:hAnsi="Times New Roman" w:cs="Times New Roman"/>
          <w:sz w:val="21"/>
          <w:szCs w:val="21"/>
          <w:lang w:eastAsia="ru-RU"/>
        </w:rPr>
        <w:t>Абызбаев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Cells(68, "AR") = "7. </w:t>
      </w:r>
      <w:r w:rsidRPr="002A1B98">
        <w:rPr>
          <w:rFonts w:ascii="Times New Roman" w:eastAsia="Times New Roman" w:hAnsi="Times New Roman" w:cs="Times New Roman"/>
          <w:sz w:val="21"/>
          <w:szCs w:val="21"/>
          <w:lang w:eastAsia="ru-RU"/>
        </w:rPr>
        <w:t>Камбаров</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Cells(78, "AR") = "8. </w:t>
      </w:r>
      <w:r w:rsidRPr="002A1B98">
        <w:rPr>
          <w:rFonts w:ascii="Times New Roman" w:eastAsia="Times New Roman" w:hAnsi="Times New Roman" w:cs="Times New Roman"/>
          <w:sz w:val="21"/>
          <w:szCs w:val="21"/>
          <w:lang w:eastAsia="ru-RU"/>
        </w:rPr>
        <w:t>Пирведян</w:t>
      </w:r>
      <w:r w:rsidRPr="002A1B98">
        <w:rPr>
          <w:rFonts w:ascii="Times New Roman" w:eastAsia="Times New Roman" w:hAnsi="Times New Roman" w:cs="Times New Roman"/>
          <w:sz w:val="21"/>
          <w:szCs w:val="21"/>
          <w:lang w:val="en-US" w:eastAsia="ru-RU"/>
        </w:rPr>
        <w:t>"</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 xml:space="preserve">Cells(88, "AR") = "9. </w:t>
      </w:r>
      <w:r w:rsidRPr="002A1B98">
        <w:rPr>
          <w:rFonts w:ascii="Times New Roman" w:eastAsia="Times New Roman" w:hAnsi="Times New Roman" w:cs="Times New Roman"/>
          <w:sz w:val="21"/>
          <w:szCs w:val="21"/>
          <w:lang w:eastAsia="ru-RU"/>
        </w:rPr>
        <w:t>Лысенко</w:t>
      </w:r>
      <w:r w:rsidRPr="00115BF1">
        <w:rPr>
          <w:rFonts w:ascii="Times New Roman" w:eastAsia="Times New Roman" w:hAnsi="Times New Roman" w:cs="Times New Roman"/>
          <w:sz w:val="21"/>
          <w:szCs w:val="21"/>
          <w:lang w:eastAsia="ru-RU"/>
        </w:rPr>
        <w:t>"</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Cells(34, "AF") = "Таблица оптимальных Характеристик Вытеснения"</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Cells(17, "AF") = "Название ХВ"</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val="en-US" w:eastAsia="ru-RU"/>
        </w:rPr>
        <w:t>Cells</w:t>
      </w:r>
      <w:r w:rsidRPr="00115BF1">
        <w:rPr>
          <w:rFonts w:ascii="Times New Roman" w:eastAsia="Times New Roman" w:hAnsi="Times New Roman" w:cs="Times New Roman"/>
          <w:sz w:val="21"/>
          <w:szCs w:val="21"/>
          <w:lang w:eastAsia="ru-RU"/>
        </w:rPr>
        <w:t>(17, "</w:t>
      </w:r>
      <w:r w:rsidRPr="002A1B98">
        <w:rPr>
          <w:rFonts w:ascii="Times New Roman" w:eastAsia="Times New Roman" w:hAnsi="Times New Roman" w:cs="Times New Roman"/>
          <w:sz w:val="21"/>
          <w:szCs w:val="21"/>
          <w:lang w:val="en-US" w:eastAsia="ru-RU"/>
        </w:rPr>
        <w:t>AH</w:t>
      </w:r>
      <w:r w:rsidRPr="00115BF1">
        <w:rPr>
          <w:rFonts w:ascii="Times New Roman" w:eastAsia="Times New Roman" w:hAnsi="Times New Roman" w:cs="Times New Roman"/>
          <w:sz w:val="21"/>
          <w:szCs w:val="21"/>
          <w:lang w:eastAsia="ru-RU"/>
        </w:rPr>
        <w:t>") = "</w:t>
      </w:r>
      <w:r w:rsidRPr="002A1B98">
        <w:rPr>
          <w:rFonts w:ascii="Times New Roman" w:eastAsia="Times New Roman" w:hAnsi="Times New Roman" w:cs="Times New Roman"/>
          <w:sz w:val="21"/>
          <w:szCs w:val="21"/>
          <w:lang w:val="en-US" w:eastAsia="ru-RU"/>
        </w:rPr>
        <w:t>Q</w:t>
      </w:r>
      <w:r w:rsidRPr="002A1B98">
        <w:rPr>
          <w:rFonts w:ascii="Times New Roman" w:eastAsia="Times New Roman" w:hAnsi="Times New Roman" w:cs="Times New Roman"/>
          <w:sz w:val="21"/>
          <w:szCs w:val="21"/>
          <w:lang w:eastAsia="ru-RU"/>
        </w:rPr>
        <w:t>н</w:t>
      </w:r>
      <w:r w:rsidRPr="00115BF1">
        <w:rPr>
          <w:rFonts w:ascii="Times New Roman" w:eastAsia="Times New Roman" w:hAnsi="Times New Roman" w:cs="Times New Roman"/>
          <w:sz w:val="21"/>
          <w:szCs w:val="21"/>
          <w:lang w:eastAsia="ru-RU"/>
        </w:rPr>
        <w:t>(</w:t>
      </w:r>
      <w:r w:rsidRPr="002A1B98">
        <w:rPr>
          <w:rFonts w:ascii="Times New Roman" w:eastAsia="Times New Roman" w:hAnsi="Times New Roman" w:cs="Times New Roman"/>
          <w:sz w:val="21"/>
          <w:szCs w:val="21"/>
          <w:lang w:val="en-US" w:eastAsia="ru-RU"/>
        </w:rPr>
        <w:t>f</w:t>
      </w:r>
      <w:r w:rsidRPr="00115BF1">
        <w:rPr>
          <w:rFonts w:ascii="Times New Roman" w:eastAsia="Times New Roman" w:hAnsi="Times New Roman" w:cs="Times New Roman"/>
          <w:sz w:val="21"/>
          <w:szCs w:val="21"/>
          <w:lang w:eastAsia="ru-RU"/>
        </w:rPr>
        <w:t xml:space="preserve"> </w:t>
      </w:r>
      <w:r w:rsidRPr="002A1B98">
        <w:rPr>
          <w:rFonts w:ascii="Times New Roman" w:eastAsia="Times New Roman" w:hAnsi="Times New Roman" w:cs="Times New Roman"/>
          <w:sz w:val="21"/>
          <w:szCs w:val="21"/>
          <w:lang w:eastAsia="ru-RU"/>
        </w:rPr>
        <w:t>пред</w:t>
      </w:r>
      <w:r w:rsidRPr="00115BF1">
        <w:rPr>
          <w:rFonts w:ascii="Times New Roman" w:eastAsia="Times New Roman" w:hAnsi="Times New Roman" w:cs="Times New Roman"/>
          <w:sz w:val="21"/>
          <w:szCs w:val="21"/>
          <w:lang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"AI") = "Q</w:t>
      </w:r>
      <w:r w:rsidRPr="002A1B98">
        <w:rPr>
          <w:rFonts w:ascii="Times New Roman" w:eastAsia="Times New Roman" w:hAnsi="Times New Roman" w:cs="Times New Roman"/>
          <w:sz w:val="21"/>
          <w:szCs w:val="21"/>
          <w:lang w:eastAsia="ru-RU"/>
        </w:rPr>
        <w:t>н</w:t>
      </w:r>
      <w:r w:rsidRPr="002A1B98">
        <w:rPr>
          <w:rFonts w:ascii="Times New Roman" w:eastAsia="Times New Roman" w:hAnsi="Times New Roman" w:cs="Times New Roman"/>
          <w:sz w:val="21"/>
          <w:szCs w:val="21"/>
          <w:lang w:val="en-US" w:eastAsia="ru-RU"/>
        </w:rPr>
        <w:t xml:space="preserve">(f </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"AJ") = "Q</w:t>
      </w:r>
      <w:r w:rsidRPr="002A1B98">
        <w:rPr>
          <w:rFonts w:ascii="Times New Roman" w:eastAsia="Times New Roman" w:hAnsi="Times New Roman" w:cs="Times New Roman"/>
          <w:sz w:val="21"/>
          <w:szCs w:val="21"/>
          <w:lang w:eastAsia="ru-RU"/>
        </w:rPr>
        <w:t>ж</w:t>
      </w:r>
      <w:r w:rsidRPr="002A1B98">
        <w:rPr>
          <w:rFonts w:ascii="Times New Roman" w:eastAsia="Times New Roman" w:hAnsi="Times New Roman" w:cs="Times New Roman"/>
          <w:sz w:val="21"/>
          <w:szCs w:val="21"/>
          <w:lang w:val="en-US" w:eastAsia="ru-RU"/>
        </w:rPr>
        <w:t xml:space="preserve">(f </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"AK") = "Q</w:t>
      </w:r>
      <w:r w:rsidRPr="002A1B98">
        <w:rPr>
          <w:rFonts w:ascii="Times New Roman" w:eastAsia="Times New Roman" w:hAnsi="Times New Roman" w:cs="Times New Roman"/>
          <w:sz w:val="21"/>
          <w:szCs w:val="21"/>
          <w:lang w:eastAsia="ru-RU"/>
        </w:rPr>
        <w:t>в</w:t>
      </w:r>
      <w:r w:rsidRPr="002A1B98">
        <w:rPr>
          <w:rFonts w:ascii="Times New Roman" w:eastAsia="Times New Roman" w:hAnsi="Times New Roman" w:cs="Times New Roman"/>
          <w:sz w:val="21"/>
          <w:szCs w:val="21"/>
          <w:lang w:val="en-US" w:eastAsia="ru-RU"/>
        </w:rPr>
        <w:t xml:space="preserve">(f </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"AL") = "</w:t>
      </w:r>
      <w:r w:rsidRPr="002A1B98">
        <w:rPr>
          <w:rFonts w:ascii="Times New Roman" w:eastAsia="Times New Roman" w:hAnsi="Times New Roman" w:cs="Times New Roman"/>
          <w:sz w:val="21"/>
          <w:szCs w:val="21"/>
          <w:lang w:eastAsia="ru-RU"/>
        </w:rPr>
        <w:t>ВНФ</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"AM") =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 xml:space="preserve"> f </w:t>
      </w:r>
      <w:r w:rsidRPr="002A1B98">
        <w:rPr>
          <w:rFonts w:ascii="Times New Roman" w:eastAsia="Times New Roman" w:hAnsi="Times New Roman" w:cs="Times New Roman"/>
          <w:sz w:val="21"/>
          <w:szCs w:val="21"/>
          <w:lang w:eastAsia="ru-RU"/>
        </w:rPr>
        <w:t>пред</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"AN") = "</w:t>
      </w:r>
      <w:r w:rsidRPr="002A1B98">
        <w:rPr>
          <w:rFonts w:ascii="Times New Roman" w:eastAsia="Times New Roman" w:hAnsi="Times New Roman" w:cs="Times New Roman"/>
          <w:sz w:val="21"/>
          <w:szCs w:val="21"/>
          <w:lang w:eastAsia="ru-RU"/>
        </w:rPr>
        <w:t>Дата</w:t>
      </w:r>
      <w:r w:rsidRPr="002A1B98">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eastAsia="ru-RU"/>
        </w:rPr>
        <w:t>ИЗН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Cells(17, "AO") = "</w:t>
      </w:r>
      <w:r w:rsidRPr="002A1B98">
        <w:rPr>
          <w:rFonts w:ascii="Times New Roman" w:eastAsia="Times New Roman" w:hAnsi="Times New Roman" w:cs="Times New Roman"/>
          <w:sz w:val="21"/>
          <w:szCs w:val="21"/>
          <w:lang w:eastAsia="ru-RU"/>
        </w:rPr>
        <w:t>КИН</w:t>
      </w:r>
      <w:r w:rsidRPr="002A1B98">
        <w:rPr>
          <w:rFonts w:ascii="Times New Roman" w:eastAsia="Times New Roman" w:hAnsi="Times New Roman" w:cs="Times New Roman"/>
          <w:sz w:val="21"/>
          <w:szCs w:val="21"/>
          <w:lang w:val="en-US" w:eastAsia="ru-RU"/>
        </w:rPr>
        <w: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Cells(16, "AH") = "Пласт"</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Cells(16, "AI") = "Исходные(поверхн)"</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eastAsia="ru-RU"/>
        </w:rPr>
      </w:pPr>
      <w:r w:rsidRPr="002A1B98">
        <w:rPr>
          <w:rFonts w:ascii="Times New Roman" w:eastAsia="Times New Roman" w:hAnsi="Times New Roman" w:cs="Times New Roman"/>
          <w:sz w:val="21"/>
          <w:szCs w:val="21"/>
          <w:lang w:eastAsia="ru-RU"/>
        </w:rPr>
        <w:t>Cells(79, "AD") = "Таблицы данных для построения графиков"</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Cells(80, "AD") = "X"</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Cells(84, "AD") = "X"</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Range("E4:AA4").Select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Selection.Borders(xlDiagonalDown).LineStyle = xlNone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Selection.Borders(xlDiagonalUp).LineStyle = xlNone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Selection.Borders(xlEdgeLeft)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Selection.Borders(xlEdgeTop)</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Selection.Borders(xlEdgeBottom)</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Selection.Borders(xlEdgeRight)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Selection.Borders(xlInsideVertical)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Selection.Borders(xlInsideHorizontal)</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.LineStyle = xlContinuous</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.ColorIndex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.Weight = xlThin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.HorizontalAlignment = xlCenter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.Orientation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.AddIndent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.IndentLevel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.ShrinkToFit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.ReadingOrder = xlContext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.MergeCells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.HorizontalAlignment = xlCenter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.WrapText = True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.Orientation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.AddIndent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.IndentLevel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.ShrinkToFit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.ReadingOrder = xlContext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.MergeCells = False</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Range("Y4:AA4").Select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0.599993896298105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Range("S4:X4").Select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xlThemeColorDark2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-9.99786370433668E-02</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Range("N4:Q4").Select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xlThemeColorAccent3</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0.599993896298105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Range("M4").Select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0.399975585192419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Range("K4").Select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0.399975585192419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Range("H4").Select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0.399975585192419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Range("I4").Select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0.799981688894314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Range("AF16:AH17").Select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xlThemeColorAccent6</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0.399975585192419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Range("AI16:AO17").Select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xlThemeColorAccent5</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0.399975585192419</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Range("AB4").Select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With Selection.Interior</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 = xlSolid</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.PatternColorIndex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.ThemeColor = xlThemeColorAccent4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.TintAndShade = 0.799981688894314</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.PatternTintAndShade = 0</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End With</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Range("AF16:AQ17").Select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Selection.Copy</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Range("AF35").Select</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ActiveSheet.Paste</w:t>
      </w:r>
    </w:p>
    <w:p w:rsidR="00C618E8" w:rsidRPr="002A1B98" w:rsidRDefault="00E85B59"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Application.Calculation = xlAutomatic</w:t>
      </w:r>
    </w:p>
    <w:p w:rsidR="00C618E8" w:rsidRPr="002A1B98"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 xml:space="preserve">  </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2A1B98">
        <w:rPr>
          <w:rFonts w:ascii="Times New Roman" w:eastAsia="Times New Roman" w:hAnsi="Times New Roman" w:cs="Times New Roman"/>
          <w:sz w:val="21"/>
          <w:szCs w:val="21"/>
          <w:lang w:val="en-US" w:eastAsia="ru-RU"/>
        </w:rPr>
        <w:t>End</w:t>
      </w:r>
      <w:r w:rsidRPr="00115BF1">
        <w:rPr>
          <w:rFonts w:ascii="Times New Roman" w:eastAsia="Times New Roman" w:hAnsi="Times New Roman" w:cs="Times New Roman"/>
          <w:sz w:val="21"/>
          <w:szCs w:val="21"/>
          <w:lang w:val="en-US" w:eastAsia="ru-RU"/>
        </w:rPr>
        <w:t xml:space="preserve"> </w:t>
      </w:r>
      <w:r w:rsidRPr="002A1B98">
        <w:rPr>
          <w:rFonts w:ascii="Times New Roman" w:eastAsia="Times New Roman" w:hAnsi="Times New Roman" w:cs="Times New Roman"/>
          <w:sz w:val="21"/>
          <w:szCs w:val="21"/>
          <w:lang w:val="en-US" w:eastAsia="ru-RU"/>
        </w:rPr>
        <w:t>Sub</w:t>
      </w: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p>
    <w:p w:rsidR="00C618E8" w:rsidRPr="00115BF1" w:rsidRDefault="00C618E8" w:rsidP="00946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1"/>
          <w:szCs w:val="21"/>
          <w:lang w:val="en-US" w:eastAsia="ru-RU"/>
        </w:rPr>
      </w:pPr>
      <w:r w:rsidRPr="00115BF1">
        <w:rPr>
          <w:rFonts w:ascii="Times New Roman" w:eastAsia="Times New Roman" w:hAnsi="Times New Roman" w:cs="Times New Roman"/>
          <w:sz w:val="21"/>
          <w:szCs w:val="21"/>
          <w:lang w:val="en-US" w:eastAsia="ru-RU"/>
        </w:rPr>
        <w:t>'</w:t>
      </w:r>
      <w:r w:rsidRPr="002A1B98">
        <w:rPr>
          <w:rFonts w:ascii="Times New Roman" w:eastAsia="Times New Roman" w:hAnsi="Times New Roman" w:cs="Times New Roman"/>
          <w:sz w:val="21"/>
          <w:szCs w:val="21"/>
          <w:lang w:eastAsia="ru-RU"/>
        </w:rPr>
        <w:t>Конец</w:t>
      </w:r>
    </w:p>
    <w:p w:rsidR="00C618E8" w:rsidRPr="00115BF1" w:rsidRDefault="00C618E8" w:rsidP="00946FC4">
      <w:pPr>
        <w:pStyle w:val="14"/>
        <w:rPr>
          <w:sz w:val="21"/>
          <w:szCs w:val="21"/>
          <w:lang w:val="en-US"/>
        </w:rPr>
      </w:pPr>
    </w:p>
    <w:p w:rsidR="00A145B3" w:rsidRPr="002A1B98" w:rsidRDefault="00A145B3" w:rsidP="00A40ADF">
      <w:pPr>
        <w:pStyle w:val="1"/>
      </w:pPr>
      <w:bookmarkStart w:id="53" w:name="_Toc94780274"/>
      <w:bookmarkStart w:id="54" w:name="_Toc97586714"/>
      <w:r w:rsidRPr="002A1B98">
        <w:t xml:space="preserve">ПРИЛОЖЕНИЕ </w:t>
      </w:r>
      <w:r w:rsidR="00A87501">
        <w:t>2</w:t>
      </w:r>
      <w:bookmarkEnd w:id="53"/>
      <w:bookmarkEnd w:id="54"/>
    </w:p>
    <w:p w:rsidR="00A145B3" w:rsidRPr="002A1B98" w:rsidRDefault="00A145B3" w:rsidP="00946FC4">
      <w:pPr>
        <w:tabs>
          <w:tab w:val="left" w:pos="709"/>
        </w:tabs>
        <w:spacing w:line="240" w:lineRule="auto"/>
        <w:jc w:val="center"/>
        <w:rPr>
          <w:rFonts w:ascii="Times New Roman" w:hAnsi="Times New Roman" w:cs="Times New Roman"/>
          <w:iCs/>
          <w:sz w:val="21"/>
          <w:szCs w:val="21"/>
        </w:rPr>
      </w:pPr>
      <w:r w:rsidRPr="002A1B98">
        <w:rPr>
          <w:rFonts w:ascii="Times New Roman" w:hAnsi="Times New Roman" w:cs="Times New Roman"/>
          <w:iCs/>
          <w:sz w:val="21"/>
          <w:szCs w:val="21"/>
        </w:rPr>
        <w:t xml:space="preserve">Программный код на </w:t>
      </w:r>
      <w:r w:rsidRPr="002A1B98">
        <w:rPr>
          <w:rFonts w:ascii="Times New Roman" w:hAnsi="Times New Roman" w:cs="Times New Roman"/>
          <w:iCs/>
          <w:sz w:val="21"/>
          <w:szCs w:val="21"/>
          <w:lang w:val="en-US"/>
        </w:rPr>
        <w:t>Python</w:t>
      </w:r>
      <w:r w:rsidRPr="002A1B98">
        <w:rPr>
          <w:rFonts w:ascii="Times New Roman" w:hAnsi="Times New Roman" w:cs="Times New Roman"/>
          <w:iCs/>
          <w:sz w:val="21"/>
          <w:szCs w:val="21"/>
        </w:rPr>
        <w:t xml:space="preserve"> 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ХВ прогноз потенциально извлекаемых запасов</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Подключаем пакеты</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from scipy.optimize import curve_fit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math</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matplotlib as mpl</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matplotlib.pyplot as plt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numpy as np</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pandas as pd</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import sympy as sym</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from sympy import diff</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from sympy import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print("START")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Ввод констант</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K_per = 1.655 # Переводной коэф</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Qizn_pov = 46700 # Извлекаемые запасы нефти в поверхностных условиях</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Qngz_pov = 150000 # Начальные геологические запасы нефти в поверхностных условиях</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xml:space="preserve">k = </w:t>
      </w:r>
      <w:r w:rsidR="001120E5" w:rsidRPr="002A1B98">
        <w:rPr>
          <w:rFonts w:ascii="Times New Roman" w:hAnsi="Times New Roman" w:cs="Times New Roman"/>
          <w:color w:val="000000" w:themeColor="text1"/>
          <w:sz w:val="21"/>
          <w:szCs w:val="21"/>
        </w:rPr>
        <w:t>9</w:t>
      </w:r>
      <w:r w:rsidRPr="002A1B98">
        <w:rPr>
          <w:rFonts w:ascii="Times New Roman" w:hAnsi="Times New Roman" w:cs="Times New Roman"/>
          <w:color w:val="000000" w:themeColor="text1"/>
          <w:sz w:val="21"/>
          <w:szCs w:val="21"/>
        </w:rPr>
        <w:t xml:space="preserve"> # Кол-во точек аппроксимации, шт.</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f_pred = 0.98 # Предельная обводненность, д.ед.</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Вводим данные (Qoil, Qliq, Qwat - Накопл добыча нефти, жидкости и воды, Dates - Даты)</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Qoil = np.array([1.0, 34.8, 223, 747, 1397, 2575, 4557, 7330, 11142, 14916, 19000, 23088, 28035, 33051, 36651, 38755, 39910, 40524, 40951, 41328, 41633, 41989, 42392, 42759, 43001, 43194, 43342, 43478, 43614, 43738, 43841, 43936, 44026, 44104, 44192, 44280, 44367, 44442, 44518, 44628])</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Qliq = np.array([1.0, 34.8, 223, 751, 1411, 2607, 4628, 7523, 11585, 15884, 20775, 26444, 33808, 42334, 51368, 60419, 67793, 73556, 77376, 80632, 83351, 85659, 88037, 90390, 92574, 94312, 95830, 97515, 99537, 101491, 103429, 105567, 107961, 110262, 112747, 114873, 116943, 119218, 121419, 123772])</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Dates = np.array([1974, 1975, 1976, 1977, 1978, 1979, 1980, 1981, 1982, 1983, 1984, 1985, 1986, 1987, 1988, 1989, 1990, 1991, 1992, 1993, 1994, 1995, 1996, 1997, 1998, 1999, 2000, 2001, 2002, 2003, 2004, 2005, 2006, 2007, 2008, 2009, 2010, 2011, 2012, 2013])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Qwat = Qliq - Qoil</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Шаг по нефти, жидкости, воде, ВНФ, обводненность</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hQoil = Qoil[(len(Qoil) - 1)] - Qoil[(len(Qoil) - 2)]</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hQliq = Qliq[(len(Qliq) - 1)] - Qliq[(len(Qliq) - 2)]</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hQwat = Qwat[(len(Qwat) - 1)] - Qwat[(len(Qwat) - 2)]</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vnf = Qwat / Qoil</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f_wat = np.arange(len(Qoil), dtype = np.float64)</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for i in range(0, len(f_wat)):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b/>
        <w:t>if i == 0:</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b/>
      </w:r>
      <w:r w:rsidRPr="002A1B98">
        <w:rPr>
          <w:rFonts w:ascii="Times New Roman" w:hAnsi="Times New Roman" w:cs="Times New Roman"/>
          <w:color w:val="000000" w:themeColor="text1"/>
          <w:sz w:val="21"/>
          <w:szCs w:val="21"/>
          <w:lang w:val="en-US"/>
        </w:rPr>
        <w:tab/>
        <w:t>f_wat[i] = 1 - Qoil[i] / Qliq[i]</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b/>
        <w:t>else:</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b/>
      </w:r>
      <w:r w:rsidRPr="002A1B98">
        <w:rPr>
          <w:rFonts w:ascii="Times New Roman" w:hAnsi="Times New Roman" w:cs="Times New Roman"/>
          <w:color w:val="000000" w:themeColor="text1"/>
          <w:sz w:val="21"/>
          <w:szCs w:val="21"/>
          <w:lang w:val="en-US"/>
        </w:rPr>
        <w:tab/>
        <w:t xml:space="preserve">f_wat[i] = 1  - (Qoil[i] - Qoil[i - 1]) / (Qliq[i] -  Qliq[i - 1])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Перевод данных в пластовые условия (Qoil_pl, Qliq_pl, Qwat_pl - Накопл добыча нефти, жидкости и воды в пластовых условиях)</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Qoil_pl = np.round(Qoil * K_per, 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Qwat_pl = Qwat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Qliq_pl = np.round(Qoil_pl + Qwat_pl, 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Задаем массивы для аппроксимации</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x = Qliq[len(Qliq) - k: len(Qliq)]</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y = Qoil[len(Qoil) - k: len(Qoil)]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Проверка равенства длин у массивов с накопленной добычей</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if len(Qoil) != len(Qliq):</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print("WARNING: Длина массива накопл добычи нефти должна быть равна длине массива накопл добыче жидкости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Проверка равенства длин у массивов с накопленной добычей</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if len(Qoil) &lt; k and len(Qliq) &lt; k:</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print("WARNING: Длины массивов с динамикой данных должны быть больше или равны количеству точек аппроксимации (параметру К)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Задаем функцию аппроксимации</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def f(x, a, b, c):</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rPr>
        <w:t xml:space="preserve">    </w:t>
      </w:r>
      <w:r w:rsidRPr="002A1B98">
        <w:rPr>
          <w:rFonts w:ascii="Times New Roman" w:hAnsi="Times New Roman" w:cs="Times New Roman"/>
          <w:color w:val="000000" w:themeColor="text1"/>
          <w:sz w:val="21"/>
          <w:szCs w:val="21"/>
          <w:lang w:val="en-US"/>
        </w:rPr>
        <w:t xml:space="preserve">return 1/b * np.log(1 + b * np.exp(a) * x)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Задаем функцию для поиска ИЗН и находим решение относительно х в символьном виде</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 B, C, X = symbols('A B C X')</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F = 1/B * sym.log(1 + B * sym.exp(A) * X)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Equat = diff(F, X)</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print(Equat)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Solv = sym.solve(Eq(Equat, 1 - f_pred), X)</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S = Solv[0]</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Выполнение</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задачи</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аппроксмимации</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popt, _ = curve_fit(f, x, y, maxfev = 100000)</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Подставляем значения коэффициентов (создаем функцию)</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fit_y = [f(xi, popt[0], popt[1], popt[2]) for xi in x]</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print(fit_y); type(fit_y)</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Присваиваем константам привычные значения (нет)</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a = popt[0]; b = popt[1]; c = popt[2];</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Поиск</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прогнозных</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ИЗН</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Solv = round(S.subs([(A,a),(B,b),(C,c)]), 6)</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Qizn = round(1/b * sym.log(1 + b * sym.exp(a) * Solv) , 6)</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Остаточные ИЗН и кратность запасов</w:t>
      </w:r>
    </w:p>
    <w:p w:rsidR="00C72416" w:rsidRPr="00115BF1"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lang w:val="en-US"/>
        </w:rPr>
        <w:t>Qost</w:t>
      </w:r>
      <w:r w:rsidRPr="00115BF1">
        <w:rPr>
          <w:rFonts w:ascii="Times New Roman" w:hAnsi="Times New Roman" w:cs="Times New Roman"/>
          <w:color w:val="000000" w:themeColor="text1"/>
          <w:sz w:val="21"/>
          <w:szCs w:val="21"/>
        </w:rPr>
        <w:t xml:space="preserve"> = </w:t>
      </w:r>
      <w:r w:rsidRPr="002A1B98">
        <w:rPr>
          <w:rFonts w:ascii="Times New Roman" w:hAnsi="Times New Roman" w:cs="Times New Roman"/>
          <w:color w:val="000000" w:themeColor="text1"/>
          <w:sz w:val="21"/>
          <w:szCs w:val="21"/>
          <w:lang w:val="en-US"/>
        </w:rPr>
        <w:t>round</w:t>
      </w:r>
      <w:r w:rsidRPr="00115BF1">
        <w:rPr>
          <w:rFonts w:ascii="Times New Roman" w:hAnsi="Times New Roman" w:cs="Times New Roman"/>
          <w:color w:val="000000" w:themeColor="text1"/>
          <w:sz w:val="21"/>
          <w:szCs w:val="21"/>
        </w:rPr>
        <w:t>(</w:t>
      </w:r>
      <w:r w:rsidRPr="002A1B98">
        <w:rPr>
          <w:rFonts w:ascii="Times New Roman" w:hAnsi="Times New Roman" w:cs="Times New Roman"/>
          <w:color w:val="000000" w:themeColor="text1"/>
          <w:sz w:val="21"/>
          <w:szCs w:val="21"/>
          <w:lang w:val="en-US"/>
        </w:rPr>
        <w:t>Qizn</w:t>
      </w:r>
      <w:r w:rsidRPr="00115BF1">
        <w:rPr>
          <w:rFonts w:ascii="Times New Roman" w:hAnsi="Times New Roman" w:cs="Times New Roman"/>
          <w:color w:val="000000" w:themeColor="text1"/>
          <w:sz w:val="21"/>
          <w:szCs w:val="21"/>
        </w:rPr>
        <w:t xml:space="preserve"> - </w:t>
      </w:r>
      <w:r w:rsidRPr="002A1B98">
        <w:rPr>
          <w:rFonts w:ascii="Times New Roman" w:hAnsi="Times New Roman" w:cs="Times New Roman"/>
          <w:color w:val="000000" w:themeColor="text1"/>
          <w:sz w:val="21"/>
          <w:szCs w:val="21"/>
          <w:lang w:val="en-US"/>
        </w:rPr>
        <w:t>Qoil</w:t>
      </w:r>
      <w:r w:rsidRPr="00115BF1">
        <w:rPr>
          <w:rFonts w:ascii="Times New Roman" w:hAnsi="Times New Roman" w:cs="Times New Roman"/>
          <w:color w:val="000000" w:themeColor="text1"/>
          <w:sz w:val="21"/>
          <w:szCs w:val="21"/>
        </w:rPr>
        <w:t>[</w:t>
      </w:r>
      <w:r w:rsidRPr="002A1B98">
        <w:rPr>
          <w:rFonts w:ascii="Times New Roman" w:hAnsi="Times New Roman" w:cs="Times New Roman"/>
          <w:color w:val="000000" w:themeColor="text1"/>
          <w:sz w:val="21"/>
          <w:szCs w:val="21"/>
          <w:lang w:val="en-US"/>
        </w:rPr>
        <w:t>len</w:t>
      </w:r>
      <w:r w:rsidRPr="00115BF1">
        <w:rPr>
          <w:rFonts w:ascii="Times New Roman" w:hAnsi="Times New Roman" w:cs="Times New Roman"/>
          <w:color w:val="000000" w:themeColor="text1"/>
          <w:sz w:val="21"/>
          <w:szCs w:val="21"/>
        </w:rPr>
        <w:t>(</w:t>
      </w:r>
      <w:r w:rsidRPr="002A1B98">
        <w:rPr>
          <w:rFonts w:ascii="Times New Roman" w:hAnsi="Times New Roman" w:cs="Times New Roman"/>
          <w:color w:val="000000" w:themeColor="text1"/>
          <w:sz w:val="21"/>
          <w:szCs w:val="21"/>
          <w:lang w:val="en-US"/>
        </w:rPr>
        <w:t>Qoil</w:t>
      </w:r>
      <w:r w:rsidRPr="00115BF1">
        <w:rPr>
          <w:rFonts w:ascii="Times New Roman" w:hAnsi="Times New Roman" w:cs="Times New Roman"/>
          <w:color w:val="000000" w:themeColor="text1"/>
          <w:sz w:val="21"/>
          <w:szCs w:val="21"/>
        </w:rPr>
        <w:t>) - 1], 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T_krat = round(Qost/(Qoil[len(Qoil) - 1] - Qoil[len(Qoil) - 2]), 3)</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Вывод</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данных</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df = pd.DataFrame({'Dates': Dates, 'Qoil': Qoil, 'Qliq': Qliq, 'Qwat': Qwat, 'f_wat': f_wat, 'Qoil_pl': Qoil_pl, 'Qliq_pl': Qliq_pl, 'Qwat_pl': Qwat_pl, 'VNF': vnf})</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ConstantFrame = pd.DataFrame({'a': a, 'b': b, 'c': c, 'f_pred': f_pred, 'Qoil(f_pred)': [Qizn], 'Qliq(f_pred)': Solv, 'Qwat(f_pred)': Solv - Qizn, 'T_krat': T_krat, 'Qost': Qost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print(df); print(ConstantFrame);</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print("</w:t>
      </w:r>
      <w:r w:rsidRPr="002A1B98">
        <w:rPr>
          <w:rFonts w:ascii="Times New Roman" w:hAnsi="Times New Roman" w:cs="Times New Roman"/>
          <w:color w:val="000000" w:themeColor="text1"/>
          <w:sz w:val="21"/>
          <w:szCs w:val="21"/>
        </w:rPr>
        <w:t>ИЗН</w:t>
      </w:r>
      <w:r w:rsidRPr="002A1B98">
        <w:rPr>
          <w:rFonts w:ascii="Times New Roman" w:hAnsi="Times New Roman" w:cs="Times New Roman"/>
          <w:color w:val="000000" w:themeColor="text1"/>
          <w:sz w:val="21"/>
          <w:szCs w:val="21"/>
          <w:lang w:val="en-US"/>
        </w:rPr>
        <w:t>:", Qizn)</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Строим</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график</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X = np.array([x[0], Solv], dtype = int)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plt.title('</w:t>
      </w:r>
      <w:r w:rsidRPr="002A1B98">
        <w:rPr>
          <w:rFonts w:ascii="Times New Roman" w:hAnsi="Times New Roman" w:cs="Times New Roman"/>
          <w:color w:val="000000" w:themeColor="text1"/>
          <w:sz w:val="21"/>
          <w:szCs w:val="21"/>
        </w:rPr>
        <w:t>Аппроксимация</w:t>
      </w:r>
      <w:r w:rsidRPr="002A1B98">
        <w:rPr>
          <w:rFonts w:ascii="Times New Roman" w:hAnsi="Times New Roman" w:cs="Times New Roman"/>
          <w:color w:val="000000" w:themeColor="text1"/>
          <w:sz w:val="21"/>
          <w:szCs w:val="21"/>
          <w:lang w:val="en-US"/>
        </w:rPr>
        <w:t xml:space="preserve">  Y = '+str(round(a,2))+'+'+str(round(b,2))+'*X^0.5', size = 14)</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plt.xlabel('Qliq', size = 14)</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plt.ylabel('Qoil', size = 14)</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plt.grid(True)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plt.plot(Qliq, Qoil, linestyle = ' ', marker = 'o', label = '</w:t>
      </w:r>
      <w:r w:rsidRPr="002A1B98">
        <w:rPr>
          <w:rFonts w:ascii="Times New Roman" w:hAnsi="Times New Roman" w:cs="Times New Roman"/>
          <w:color w:val="000000" w:themeColor="text1"/>
          <w:sz w:val="21"/>
          <w:szCs w:val="21"/>
        </w:rPr>
        <w:t>Фактические</w:t>
      </w:r>
      <w:r w:rsidRPr="002A1B98">
        <w:rPr>
          <w:rFonts w:ascii="Times New Roman" w:hAnsi="Times New Roman" w:cs="Times New Roman"/>
          <w:color w:val="000000" w:themeColor="text1"/>
          <w:sz w:val="21"/>
          <w:szCs w:val="21"/>
          <w:lang w:val="en-US"/>
        </w:rPr>
        <w:t xml:space="preserve"> </w:t>
      </w:r>
      <w:r w:rsidRPr="002A1B98">
        <w:rPr>
          <w:rFonts w:ascii="Times New Roman" w:hAnsi="Times New Roman" w:cs="Times New Roman"/>
          <w:color w:val="000000" w:themeColor="text1"/>
          <w:sz w:val="21"/>
          <w:szCs w:val="21"/>
        </w:rPr>
        <w:t>данные</w:t>
      </w:r>
      <w:r w:rsidRPr="002A1B98">
        <w:rPr>
          <w:rFonts w:ascii="Times New Roman" w:hAnsi="Times New Roman" w:cs="Times New Roman"/>
          <w:color w:val="000000" w:themeColor="text1"/>
          <w:sz w:val="21"/>
          <w:szCs w:val="21"/>
          <w:lang w:val="en-US"/>
        </w:rPr>
        <w: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plt.plot(x, fit_y, linestyle = '-', color = 'g', linewidth = 2, label = '</w:t>
      </w:r>
      <w:r w:rsidRPr="002A1B98">
        <w:rPr>
          <w:rFonts w:ascii="Times New Roman" w:hAnsi="Times New Roman" w:cs="Times New Roman"/>
          <w:color w:val="000000" w:themeColor="text1"/>
          <w:sz w:val="21"/>
          <w:szCs w:val="21"/>
        </w:rPr>
        <w:t>Аппроксимация</w:t>
      </w:r>
      <w:r w:rsidRPr="002A1B98">
        <w:rPr>
          <w:rFonts w:ascii="Times New Roman" w:hAnsi="Times New Roman" w:cs="Times New Roman"/>
          <w:color w:val="000000" w:themeColor="text1"/>
          <w:sz w:val="21"/>
          <w:szCs w:val="21"/>
          <w:lang w:val="en-US"/>
        </w:rPr>
        <w: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 xml:space="preserve">plt.plot(X, 1/b * np.log(1 + b * np.exp(a) * X), color = 'g', linewidth = 2) </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plt.scatter(Solv, [Qizn], color = 'r', marker = 's', label = 'f_wat = f_pred')</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plt.legend(loc = 'best')</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r w:rsidRPr="002A1B98">
        <w:rPr>
          <w:rFonts w:ascii="Times New Roman" w:hAnsi="Times New Roman" w:cs="Times New Roman"/>
          <w:color w:val="000000" w:themeColor="text1"/>
          <w:sz w:val="21"/>
          <w:szCs w:val="21"/>
          <w:lang w:val="en-US"/>
        </w:rPr>
        <w:t>plt.show()</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lang w:val="en-US"/>
        </w:rPr>
      </w:pP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 Конец</w:t>
      </w:r>
    </w:p>
    <w:p w:rsidR="00C72416" w:rsidRPr="002A1B98" w:rsidRDefault="00C72416" w:rsidP="00946FC4">
      <w:pPr>
        <w:autoSpaceDE w:val="0"/>
        <w:autoSpaceDN w:val="0"/>
        <w:adjustRightInd w:val="0"/>
        <w:spacing w:after="0" w:line="240" w:lineRule="auto"/>
        <w:rPr>
          <w:rFonts w:ascii="Times New Roman" w:hAnsi="Times New Roman" w:cs="Times New Roman"/>
          <w:color w:val="000000" w:themeColor="text1"/>
          <w:sz w:val="21"/>
          <w:szCs w:val="21"/>
        </w:rPr>
      </w:pPr>
      <w:r w:rsidRPr="002A1B98">
        <w:rPr>
          <w:rFonts w:ascii="Times New Roman" w:hAnsi="Times New Roman" w:cs="Times New Roman"/>
          <w:color w:val="000000" w:themeColor="text1"/>
          <w:sz w:val="21"/>
          <w:szCs w:val="21"/>
        </w:rPr>
        <w:t>print('END')</w:t>
      </w:r>
    </w:p>
    <w:p w:rsidR="004F6145" w:rsidRPr="002A1B98" w:rsidRDefault="004F6145" w:rsidP="00946FC4">
      <w:pPr>
        <w:pStyle w:val="14"/>
        <w:rPr>
          <w:color w:val="000000" w:themeColor="text1"/>
          <w:sz w:val="21"/>
          <w:szCs w:val="21"/>
        </w:rPr>
      </w:pPr>
    </w:p>
    <w:p w:rsidR="004F6145" w:rsidRPr="002A1B98" w:rsidRDefault="004F6145" w:rsidP="00A40ADF">
      <w:pPr>
        <w:pStyle w:val="1"/>
      </w:pPr>
      <w:bookmarkStart w:id="55" w:name="_Toc94196002"/>
      <w:bookmarkStart w:id="56" w:name="_Toc94780275"/>
      <w:bookmarkStart w:id="57" w:name="_Toc97586715"/>
      <w:r w:rsidRPr="002A1B98">
        <w:t xml:space="preserve">ПРИЛОЖЕНИЕ </w:t>
      </w:r>
      <w:bookmarkEnd w:id="55"/>
      <w:r w:rsidR="00A87501">
        <w:t>3</w:t>
      </w:r>
      <w:bookmarkEnd w:id="56"/>
      <w:bookmarkEnd w:id="57"/>
    </w:p>
    <w:p w:rsidR="004F6145" w:rsidRPr="002A1B98" w:rsidRDefault="004F6145" w:rsidP="00946FC4">
      <w:pPr>
        <w:tabs>
          <w:tab w:val="left" w:pos="709"/>
        </w:tabs>
        <w:spacing w:after="0" w:line="240" w:lineRule="auto"/>
        <w:jc w:val="center"/>
        <w:rPr>
          <w:rFonts w:ascii="Times New Roman" w:hAnsi="Times New Roman" w:cs="Times New Roman"/>
          <w:iCs/>
          <w:sz w:val="21"/>
          <w:szCs w:val="21"/>
        </w:rPr>
      </w:pPr>
      <w:r w:rsidRPr="002A1B98">
        <w:rPr>
          <w:rFonts w:ascii="Times New Roman" w:hAnsi="Times New Roman" w:cs="Times New Roman"/>
          <w:iCs/>
          <w:sz w:val="21"/>
          <w:szCs w:val="21"/>
        </w:rPr>
        <w:t>Вари</w:t>
      </w:r>
      <w:r w:rsidR="00303C67" w:rsidRPr="002A1B98">
        <w:rPr>
          <w:rFonts w:ascii="Times New Roman" w:hAnsi="Times New Roman" w:cs="Times New Roman"/>
          <w:iCs/>
          <w:sz w:val="21"/>
          <w:szCs w:val="21"/>
        </w:rPr>
        <w:t>а</w:t>
      </w:r>
      <w:r w:rsidR="000C5707">
        <w:rPr>
          <w:rFonts w:ascii="Times New Roman" w:hAnsi="Times New Roman" w:cs="Times New Roman"/>
          <w:iCs/>
          <w:sz w:val="21"/>
          <w:szCs w:val="21"/>
        </w:rPr>
        <w:t>нты заданий</w:t>
      </w:r>
    </w:p>
    <w:p w:rsidR="006B1FA8" w:rsidRPr="002A1B98" w:rsidRDefault="006B1FA8" w:rsidP="00946FC4">
      <w:pPr>
        <w:tabs>
          <w:tab w:val="left" w:pos="709"/>
        </w:tabs>
        <w:spacing w:after="0" w:line="240" w:lineRule="auto"/>
        <w:jc w:val="center"/>
        <w:rPr>
          <w:rFonts w:ascii="Times New Roman" w:hAnsi="Times New Roman" w:cs="Times New Roman"/>
          <w:iCs/>
          <w:sz w:val="21"/>
          <w:szCs w:val="21"/>
        </w:rPr>
      </w:pPr>
      <w:r w:rsidRPr="002A1B98">
        <w:rPr>
          <w:rFonts w:ascii="Times New Roman" w:hAnsi="Times New Roman" w:cs="Times New Roman"/>
          <w:iCs/>
          <w:sz w:val="21"/>
          <w:szCs w:val="21"/>
        </w:rPr>
        <w:t>Динамика основных технологических показ</w:t>
      </w:r>
      <w:r w:rsidR="00B271C7">
        <w:rPr>
          <w:rFonts w:ascii="Times New Roman" w:hAnsi="Times New Roman" w:cs="Times New Roman"/>
          <w:iCs/>
          <w:sz w:val="21"/>
          <w:szCs w:val="21"/>
        </w:rPr>
        <w:t>ателей разработки месторождений</w:t>
      </w:r>
    </w:p>
    <w:tbl>
      <w:tblPr>
        <w:tblW w:w="0" w:type="auto"/>
        <w:jc w:val="center"/>
        <w:tblLayout w:type="fixed"/>
        <w:tblLook w:val="04A0" w:firstRow="1" w:lastRow="0" w:firstColumn="1" w:lastColumn="0" w:noHBand="0" w:noVBand="1"/>
      </w:tblPr>
      <w:tblGrid>
        <w:gridCol w:w="348"/>
        <w:gridCol w:w="482"/>
        <w:gridCol w:w="680"/>
        <w:gridCol w:w="782"/>
        <w:gridCol w:w="680"/>
        <w:gridCol w:w="782"/>
        <w:gridCol w:w="680"/>
        <w:gridCol w:w="782"/>
        <w:gridCol w:w="680"/>
        <w:gridCol w:w="782"/>
      </w:tblGrid>
      <w:tr w:rsidR="006B1FA8" w:rsidRPr="00430B11" w:rsidTr="00BE5AA6">
        <w:trPr>
          <w:trHeight w:val="20"/>
          <w:jc w:val="center"/>
        </w:trPr>
        <w:tc>
          <w:tcPr>
            <w:tcW w:w="83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p>
        </w:tc>
        <w:tc>
          <w:tcPr>
            <w:tcW w:w="1462" w:type="dxa"/>
            <w:gridSpan w:val="2"/>
            <w:tcBorders>
              <w:top w:val="single" w:sz="4" w:space="0" w:color="auto"/>
              <w:left w:val="nil"/>
              <w:bottom w:val="single" w:sz="4" w:space="0" w:color="auto"/>
              <w:right w:val="single" w:sz="4" w:space="0" w:color="auto"/>
            </w:tcBorders>
            <w:shd w:val="clear" w:color="auto" w:fill="auto"/>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1 Вариант</w:t>
            </w:r>
          </w:p>
        </w:tc>
        <w:tc>
          <w:tcPr>
            <w:tcW w:w="1462" w:type="dxa"/>
            <w:gridSpan w:val="2"/>
            <w:tcBorders>
              <w:top w:val="single" w:sz="4" w:space="0" w:color="auto"/>
              <w:left w:val="nil"/>
              <w:bottom w:val="single" w:sz="4" w:space="0" w:color="auto"/>
              <w:right w:val="single" w:sz="4" w:space="0" w:color="auto"/>
            </w:tcBorders>
            <w:shd w:val="clear" w:color="auto" w:fill="auto"/>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2 Вариант</w:t>
            </w:r>
          </w:p>
        </w:tc>
        <w:tc>
          <w:tcPr>
            <w:tcW w:w="1462" w:type="dxa"/>
            <w:gridSpan w:val="2"/>
            <w:tcBorders>
              <w:top w:val="single" w:sz="4" w:space="0" w:color="auto"/>
              <w:left w:val="nil"/>
              <w:bottom w:val="single" w:sz="4" w:space="0" w:color="auto"/>
              <w:right w:val="single" w:sz="4" w:space="0" w:color="auto"/>
            </w:tcBorders>
            <w:shd w:val="clear" w:color="auto" w:fill="auto"/>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3 Вариант</w:t>
            </w:r>
          </w:p>
        </w:tc>
        <w:tc>
          <w:tcPr>
            <w:tcW w:w="1462" w:type="dxa"/>
            <w:gridSpan w:val="2"/>
            <w:tcBorders>
              <w:top w:val="single" w:sz="4" w:space="0" w:color="auto"/>
              <w:left w:val="nil"/>
              <w:bottom w:val="single" w:sz="4" w:space="0" w:color="auto"/>
              <w:right w:val="single" w:sz="4" w:space="0" w:color="auto"/>
            </w:tcBorders>
            <w:shd w:val="clear" w:color="auto" w:fill="auto"/>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4 Вариант</w:t>
            </w:r>
          </w:p>
        </w:tc>
      </w:tr>
      <w:tr w:rsidR="006B1FA8" w:rsidRPr="00430B11" w:rsidTr="00BE5AA6">
        <w:trPr>
          <w:trHeight w:val="20"/>
          <w:jc w:val="center"/>
        </w:trPr>
        <w:tc>
          <w:tcPr>
            <w:tcW w:w="830" w:type="dxa"/>
            <w:gridSpan w:val="2"/>
            <w:vMerge/>
            <w:tcBorders>
              <w:top w:val="single" w:sz="4" w:space="0" w:color="auto"/>
              <w:left w:val="single" w:sz="4" w:space="0" w:color="auto"/>
              <w:bottom w:val="single" w:sz="4" w:space="0" w:color="auto"/>
              <w:right w:val="single" w:sz="4" w:space="0" w:color="auto"/>
            </w:tcBorders>
            <w:vAlign w:val="center"/>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p>
        </w:tc>
        <w:tc>
          <w:tcPr>
            <w:tcW w:w="680" w:type="dxa"/>
            <w:tcBorders>
              <w:top w:val="nil"/>
              <w:left w:val="nil"/>
              <w:bottom w:val="single" w:sz="4" w:space="0" w:color="auto"/>
              <w:right w:val="single" w:sz="4" w:space="0" w:color="auto"/>
            </w:tcBorders>
            <w:shd w:val="clear" w:color="000000" w:fill="FDE9D9"/>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Нефть</w:t>
            </w:r>
          </w:p>
        </w:tc>
        <w:tc>
          <w:tcPr>
            <w:tcW w:w="782" w:type="dxa"/>
            <w:tcBorders>
              <w:top w:val="nil"/>
              <w:left w:val="nil"/>
              <w:bottom w:val="single" w:sz="4" w:space="0" w:color="auto"/>
              <w:right w:val="single" w:sz="4" w:space="0" w:color="auto"/>
            </w:tcBorders>
            <w:shd w:val="clear" w:color="000000" w:fill="C5D9F1"/>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Жидкость</w:t>
            </w:r>
          </w:p>
        </w:tc>
        <w:tc>
          <w:tcPr>
            <w:tcW w:w="680" w:type="dxa"/>
            <w:tcBorders>
              <w:top w:val="nil"/>
              <w:left w:val="nil"/>
              <w:bottom w:val="single" w:sz="4" w:space="0" w:color="auto"/>
              <w:right w:val="single" w:sz="4" w:space="0" w:color="auto"/>
            </w:tcBorders>
            <w:shd w:val="clear" w:color="000000" w:fill="FDE9D9"/>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Нефть</w:t>
            </w:r>
          </w:p>
        </w:tc>
        <w:tc>
          <w:tcPr>
            <w:tcW w:w="782" w:type="dxa"/>
            <w:tcBorders>
              <w:top w:val="nil"/>
              <w:left w:val="nil"/>
              <w:bottom w:val="single" w:sz="4" w:space="0" w:color="auto"/>
              <w:right w:val="single" w:sz="4" w:space="0" w:color="auto"/>
            </w:tcBorders>
            <w:shd w:val="clear" w:color="000000" w:fill="C5D9F1"/>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Жидкость</w:t>
            </w:r>
          </w:p>
        </w:tc>
        <w:tc>
          <w:tcPr>
            <w:tcW w:w="680" w:type="dxa"/>
            <w:tcBorders>
              <w:top w:val="nil"/>
              <w:left w:val="nil"/>
              <w:bottom w:val="single" w:sz="4" w:space="0" w:color="auto"/>
              <w:right w:val="single" w:sz="4" w:space="0" w:color="auto"/>
            </w:tcBorders>
            <w:shd w:val="clear" w:color="000000" w:fill="FDE9D9"/>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Нефть</w:t>
            </w:r>
          </w:p>
        </w:tc>
        <w:tc>
          <w:tcPr>
            <w:tcW w:w="782" w:type="dxa"/>
            <w:tcBorders>
              <w:top w:val="nil"/>
              <w:left w:val="nil"/>
              <w:bottom w:val="single" w:sz="4" w:space="0" w:color="auto"/>
              <w:right w:val="single" w:sz="4" w:space="0" w:color="auto"/>
            </w:tcBorders>
            <w:shd w:val="clear" w:color="000000" w:fill="C5D9F1"/>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Жидкость</w:t>
            </w:r>
          </w:p>
        </w:tc>
        <w:tc>
          <w:tcPr>
            <w:tcW w:w="680" w:type="dxa"/>
            <w:tcBorders>
              <w:top w:val="nil"/>
              <w:left w:val="nil"/>
              <w:bottom w:val="single" w:sz="4" w:space="0" w:color="auto"/>
              <w:right w:val="single" w:sz="4" w:space="0" w:color="auto"/>
            </w:tcBorders>
            <w:shd w:val="clear" w:color="000000" w:fill="FDE9D9"/>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Нефть</w:t>
            </w:r>
          </w:p>
        </w:tc>
        <w:tc>
          <w:tcPr>
            <w:tcW w:w="782" w:type="dxa"/>
            <w:tcBorders>
              <w:top w:val="nil"/>
              <w:left w:val="nil"/>
              <w:bottom w:val="single" w:sz="4" w:space="0" w:color="auto"/>
              <w:right w:val="single" w:sz="4" w:space="0" w:color="auto"/>
            </w:tcBorders>
            <w:shd w:val="clear" w:color="000000" w:fill="C5D9F1"/>
            <w:noWrap/>
            <w:vAlign w:val="bottom"/>
            <w:hideMark/>
          </w:tcPr>
          <w:p w:rsidR="006B1FA8" w:rsidRPr="00430B11" w:rsidRDefault="006B1FA8" w:rsidP="00946FC4">
            <w:pPr>
              <w:spacing w:after="0" w:line="240" w:lineRule="auto"/>
              <w:ind w:left="-113" w:right="-113"/>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Жидкость</w:t>
            </w:r>
          </w:p>
        </w:tc>
      </w:tr>
      <w:tr w:rsidR="006B1FA8"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w:t>
            </w:r>
          </w:p>
        </w:tc>
        <w:tc>
          <w:tcPr>
            <w:tcW w:w="482" w:type="dxa"/>
            <w:tcBorders>
              <w:top w:val="nil"/>
              <w:left w:val="nil"/>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Дата</w:t>
            </w:r>
          </w:p>
        </w:tc>
        <w:tc>
          <w:tcPr>
            <w:tcW w:w="1462" w:type="dxa"/>
            <w:gridSpan w:val="2"/>
            <w:tcBorders>
              <w:top w:val="single" w:sz="4" w:space="0" w:color="auto"/>
              <w:left w:val="nil"/>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Тек. добыча, т.</w:t>
            </w:r>
          </w:p>
        </w:tc>
        <w:tc>
          <w:tcPr>
            <w:tcW w:w="1462" w:type="dxa"/>
            <w:gridSpan w:val="2"/>
            <w:tcBorders>
              <w:top w:val="single" w:sz="4" w:space="0" w:color="auto"/>
              <w:left w:val="nil"/>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Тек. добыча, т.</w:t>
            </w:r>
          </w:p>
        </w:tc>
        <w:tc>
          <w:tcPr>
            <w:tcW w:w="1462" w:type="dxa"/>
            <w:gridSpan w:val="2"/>
            <w:tcBorders>
              <w:top w:val="single" w:sz="4" w:space="0" w:color="auto"/>
              <w:left w:val="nil"/>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Тек. добыча, т.</w:t>
            </w:r>
          </w:p>
        </w:tc>
        <w:tc>
          <w:tcPr>
            <w:tcW w:w="1462" w:type="dxa"/>
            <w:gridSpan w:val="2"/>
            <w:tcBorders>
              <w:top w:val="single" w:sz="4" w:space="0" w:color="auto"/>
              <w:left w:val="nil"/>
              <w:bottom w:val="single" w:sz="4" w:space="0" w:color="auto"/>
              <w:right w:val="single" w:sz="4" w:space="0" w:color="auto"/>
            </w:tcBorders>
            <w:shd w:val="clear" w:color="000000" w:fill="DAEEF3"/>
            <w:vAlign w:val="center"/>
            <w:hideMark/>
          </w:tcPr>
          <w:p w:rsidR="006B1FA8" w:rsidRPr="00430B11" w:rsidRDefault="006B1FA8" w:rsidP="00946FC4">
            <w:pPr>
              <w:spacing w:after="0" w:line="240" w:lineRule="auto"/>
              <w:ind w:left="-57" w:right="-57"/>
              <w:jc w:val="center"/>
              <w:rPr>
                <w:rFonts w:ascii="Times New Roman" w:eastAsia="Times New Roman" w:hAnsi="Times New Roman" w:cs="Times New Roman"/>
                <w:color w:val="000000"/>
                <w:sz w:val="16"/>
                <w:szCs w:val="16"/>
                <w:lang w:eastAsia="ru-RU"/>
              </w:rPr>
            </w:pPr>
            <w:r w:rsidRPr="00430B11">
              <w:rPr>
                <w:rFonts w:ascii="Times New Roman" w:eastAsia="Times New Roman" w:hAnsi="Times New Roman" w:cs="Times New Roman"/>
                <w:color w:val="000000"/>
                <w:sz w:val="16"/>
                <w:szCs w:val="16"/>
                <w:lang w:eastAsia="ru-RU"/>
              </w:rPr>
              <w:t>Тек. добыча, т.</w:t>
            </w:r>
          </w:p>
        </w:tc>
      </w:tr>
      <w:tr w:rsidR="006B1FA8" w:rsidRPr="00430B11" w:rsidTr="00BE5AA6">
        <w:trPr>
          <w:trHeight w:val="20"/>
          <w:jc w:val="center"/>
        </w:trPr>
        <w:tc>
          <w:tcPr>
            <w:tcW w:w="3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w:t>
            </w:r>
          </w:p>
        </w:tc>
        <w:tc>
          <w:tcPr>
            <w:tcW w:w="4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6</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8</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9</w:t>
            </w:r>
          </w:p>
        </w:tc>
        <w:tc>
          <w:tcPr>
            <w:tcW w:w="7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FA8" w:rsidRPr="00430B11" w:rsidRDefault="000C5707" w:rsidP="00946FC4">
            <w:pPr>
              <w:spacing w:after="0" w:line="240" w:lineRule="auto"/>
              <w:ind w:left="-57" w:right="-57"/>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w:t>
            </w:r>
          </w:p>
        </w:tc>
      </w:tr>
      <w:tr w:rsidR="00506B19" w:rsidRPr="00430B11" w:rsidTr="00BE5AA6">
        <w:trPr>
          <w:trHeight w:val="20"/>
          <w:jc w:val="center"/>
        </w:trPr>
        <w:tc>
          <w:tcPr>
            <w:tcW w:w="34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w:t>
            </w:r>
          </w:p>
        </w:tc>
        <w:tc>
          <w:tcPr>
            <w:tcW w:w="482" w:type="dxa"/>
            <w:tcBorders>
              <w:top w:val="single" w:sz="4" w:space="0" w:color="auto"/>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1974</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1111</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1111</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1060,5</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1060,5</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959,5</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959,5</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989,8</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989,8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37137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37137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35449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35449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32073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32073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33086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33086</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206653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206653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197259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197259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178473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178473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184109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184109</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577222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580878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550984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554475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498510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501667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514252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517510</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714913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725824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682417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692832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617425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626848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636923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646643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1979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1295250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1315776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1236375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1255968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1118625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1136352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1153950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1172237</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2179940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2223579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2080852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2122507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1882676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1920363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1942129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1981006</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3050639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3183888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2911973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3039166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2634643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2749722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2717842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2836555</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4193346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4468176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4002740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4265077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3621526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3858879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3735890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3980738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4151149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4729850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3962461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4514857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3585083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4084871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3698297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4213867</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4492824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5379648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4288604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5135118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3880166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4646060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4002697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4792777</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4496459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6235429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4292075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5952001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3883306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5385143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4005936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5555201</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5441965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8100389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5194603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7732190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4699879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6995791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4848296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7216710</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5517923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9378833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5267109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8952523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4765479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8099901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4915968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8355688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15</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3959924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9937147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3779928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9485459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3419934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8582082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3527932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8853095</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2314084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9956823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2208899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9504240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1998527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8599074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2061639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8870624</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17</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1269964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8111187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1212239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7742496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1096787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7005116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1131423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7226330</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675788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6339439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645071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6051282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583635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5474970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602066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5647863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469358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4201305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448023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4010336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405355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3628400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418155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3742981</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414987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3582517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396124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3419676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358398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3093992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369716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3191697</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336057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2990035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320781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2854125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290231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2582303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299396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2663850</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391535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2539062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373738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2423650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338144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2192826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348822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2262073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442509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2616107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422395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2497193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382167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2259365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394235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2330713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404203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2587984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385830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2470349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349084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2235077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360108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2305659</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265720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2402359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253642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2293161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229486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2074765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236733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2140284</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1999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212210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1912151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202564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1825235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183272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1651403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189060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1703553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27</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163368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1670023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155942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1594113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141090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1442293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145546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1487839</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28</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149491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1852780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142696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1768562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129106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1600128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133183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1650658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29</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149575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2224798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142776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2123671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129178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1921417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133257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1982093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30</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136552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2149367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130345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2051669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117931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1856272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121655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1914891</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31</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112756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2132038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107630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2035127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97380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1841305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100455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1899452</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32</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104660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2351051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99902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2244185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90388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2030453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93242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2094573</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33</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98936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2633267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94439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2513573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85445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2274185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88143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2346001</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34</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86182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2532019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82264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2416927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74430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2186743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76780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2255798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35</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96580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2732561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92190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2608353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83410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2359939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86044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2434463</w:t>
            </w:r>
          </w:p>
        </w:tc>
      </w:tr>
    </w:tbl>
    <w:p w:rsidR="000C5707" w:rsidRDefault="000C5707" w:rsidP="00946FC4">
      <w:pPr>
        <w:spacing w:line="240" w:lineRule="auto"/>
      </w:pPr>
      <w:r>
        <w:br w:type="page"/>
      </w:r>
    </w:p>
    <w:p w:rsidR="000C5707" w:rsidRDefault="000C5707" w:rsidP="00946FC4">
      <w:pPr>
        <w:spacing w:after="0" w:line="240" w:lineRule="auto"/>
        <w:jc w:val="right"/>
        <w:rPr>
          <w:rFonts w:ascii="Times New Roman" w:hAnsi="Times New Roman" w:cs="Times New Roman"/>
          <w:sz w:val="21"/>
          <w:szCs w:val="21"/>
        </w:rPr>
      </w:pPr>
      <w:r w:rsidRPr="000C5707">
        <w:rPr>
          <w:rFonts w:ascii="Times New Roman" w:hAnsi="Times New Roman" w:cs="Times New Roman"/>
          <w:sz w:val="21"/>
          <w:szCs w:val="21"/>
        </w:rPr>
        <w:t>Продолжение таблицы</w:t>
      </w:r>
    </w:p>
    <w:tbl>
      <w:tblPr>
        <w:tblW w:w="0" w:type="auto"/>
        <w:jc w:val="center"/>
        <w:tblLayout w:type="fixed"/>
        <w:tblLook w:val="04A0" w:firstRow="1" w:lastRow="0" w:firstColumn="1" w:lastColumn="0" w:noHBand="0" w:noVBand="1"/>
      </w:tblPr>
      <w:tblGrid>
        <w:gridCol w:w="348"/>
        <w:gridCol w:w="482"/>
        <w:gridCol w:w="680"/>
        <w:gridCol w:w="782"/>
        <w:gridCol w:w="680"/>
        <w:gridCol w:w="782"/>
        <w:gridCol w:w="680"/>
        <w:gridCol w:w="782"/>
        <w:gridCol w:w="680"/>
        <w:gridCol w:w="782"/>
      </w:tblGrid>
      <w:tr w:rsidR="000C5707" w:rsidRPr="00430B11" w:rsidTr="00BE5AA6">
        <w:trPr>
          <w:trHeight w:val="20"/>
          <w:jc w:val="center"/>
        </w:trPr>
        <w:tc>
          <w:tcPr>
            <w:tcW w:w="348"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1</w:t>
            </w:r>
          </w:p>
        </w:tc>
        <w:tc>
          <w:tcPr>
            <w:tcW w:w="482" w:type="dxa"/>
            <w:tcBorders>
              <w:top w:val="single" w:sz="4" w:space="0" w:color="auto"/>
              <w:left w:val="nil"/>
              <w:bottom w:val="single" w:sz="4" w:space="0" w:color="auto"/>
              <w:right w:val="single" w:sz="4" w:space="0" w:color="auto"/>
            </w:tcBorders>
            <w:shd w:val="clear" w:color="000000" w:fill="F2F2F2"/>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2</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3</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4</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5</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6</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7</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8</w:t>
            </w:r>
          </w:p>
        </w:tc>
        <w:tc>
          <w:tcPr>
            <w:tcW w:w="680"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9</w:t>
            </w:r>
          </w:p>
        </w:tc>
        <w:tc>
          <w:tcPr>
            <w:tcW w:w="782" w:type="dxa"/>
            <w:tcBorders>
              <w:top w:val="single" w:sz="4" w:space="0" w:color="auto"/>
              <w:left w:val="nil"/>
              <w:bottom w:val="single" w:sz="4" w:space="0" w:color="auto"/>
              <w:right w:val="single" w:sz="4" w:space="0" w:color="auto"/>
            </w:tcBorders>
            <w:shd w:val="clear" w:color="auto" w:fill="auto"/>
            <w:noWrap/>
            <w:vAlign w:val="center"/>
            <w:hideMark/>
          </w:tcPr>
          <w:p w:rsidR="000C5707" w:rsidRPr="000C5707" w:rsidRDefault="000C5707" w:rsidP="00946FC4">
            <w:pPr>
              <w:spacing w:after="0" w:line="240" w:lineRule="auto"/>
              <w:ind w:left="-57" w:right="-57"/>
              <w:jc w:val="center"/>
              <w:rPr>
                <w:rFonts w:ascii="Times New Roman" w:hAnsi="Times New Roman" w:cs="Times New Roman"/>
                <w:sz w:val="16"/>
                <w:szCs w:val="16"/>
              </w:rPr>
            </w:pPr>
            <w:r w:rsidRPr="000C5707">
              <w:rPr>
                <w:rFonts w:ascii="Times New Roman" w:hAnsi="Times New Roman" w:cs="Times New Roman"/>
                <w:sz w:val="16"/>
                <w:szCs w:val="16"/>
              </w:rPr>
              <w:t>10</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36</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2009</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97368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2338838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92942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2232527</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84090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2019905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86746</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2083692</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37</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2010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94844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2276728</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90533</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2173241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81911</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1966265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84498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2028358</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38</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2011</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83237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2502504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79454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2388754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71887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2161254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74157</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2229504</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39</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2012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83389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2421892</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79598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2311806</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72018</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2091634</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74292</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2157686</w:t>
            </w:r>
          </w:p>
        </w:tc>
      </w:tr>
      <w:tr w:rsidR="00506B19" w:rsidRPr="00430B11" w:rsidTr="00BE5AA6">
        <w:trPr>
          <w:trHeight w:val="20"/>
          <w:jc w:val="center"/>
        </w:trPr>
        <w:tc>
          <w:tcPr>
            <w:tcW w:w="348" w:type="dxa"/>
            <w:tcBorders>
              <w:top w:val="nil"/>
              <w:left w:val="single" w:sz="4" w:space="0" w:color="auto"/>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40</w:t>
            </w:r>
          </w:p>
        </w:tc>
        <w:tc>
          <w:tcPr>
            <w:tcW w:w="482" w:type="dxa"/>
            <w:tcBorders>
              <w:top w:val="nil"/>
              <w:left w:val="nil"/>
              <w:bottom w:val="single" w:sz="4" w:space="0" w:color="auto"/>
              <w:right w:val="single" w:sz="4" w:space="0" w:color="auto"/>
            </w:tcBorders>
            <w:shd w:val="clear" w:color="000000" w:fill="F2F2F2"/>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2013</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121404</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2587530</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115885</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2469915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104849</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2234685</w:t>
            </w:r>
          </w:p>
        </w:tc>
        <w:tc>
          <w:tcPr>
            <w:tcW w:w="680"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108160</w:t>
            </w:r>
          </w:p>
        </w:tc>
        <w:tc>
          <w:tcPr>
            <w:tcW w:w="782" w:type="dxa"/>
            <w:tcBorders>
              <w:top w:val="nil"/>
              <w:left w:val="nil"/>
              <w:bottom w:val="single" w:sz="4" w:space="0" w:color="auto"/>
              <w:right w:val="single" w:sz="4" w:space="0" w:color="auto"/>
            </w:tcBorders>
            <w:shd w:val="clear" w:color="auto" w:fill="auto"/>
            <w:noWrap/>
            <w:vAlign w:val="center"/>
            <w:hideMark/>
          </w:tcPr>
          <w:p w:rsidR="00506B19" w:rsidRPr="00430B11" w:rsidRDefault="00506B19" w:rsidP="00946FC4">
            <w:pPr>
              <w:spacing w:after="0" w:line="240" w:lineRule="auto"/>
              <w:ind w:left="-57" w:right="-57"/>
              <w:rPr>
                <w:rFonts w:ascii="Times New Roman" w:hAnsi="Times New Roman" w:cs="Times New Roman"/>
                <w:sz w:val="16"/>
                <w:szCs w:val="16"/>
              </w:rPr>
            </w:pPr>
            <w:r w:rsidRPr="00430B11">
              <w:rPr>
                <w:rFonts w:ascii="Times New Roman" w:hAnsi="Times New Roman" w:cs="Times New Roman"/>
                <w:sz w:val="16"/>
                <w:szCs w:val="16"/>
              </w:rPr>
              <w:t>2305254</w:t>
            </w:r>
          </w:p>
        </w:tc>
      </w:tr>
    </w:tbl>
    <w:p w:rsidR="004F6145" w:rsidRPr="002A1B98" w:rsidRDefault="004F6145" w:rsidP="00946FC4">
      <w:pPr>
        <w:pStyle w:val="14"/>
        <w:ind w:firstLine="0"/>
        <w:rPr>
          <w:sz w:val="21"/>
          <w:szCs w:val="21"/>
        </w:rPr>
      </w:pPr>
    </w:p>
    <w:p w:rsidR="006B1FA8" w:rsidRPr="002A1B98" w:rsidRDefault="006B1FA8" w:rsidP="00946FC4">
      <w:pPr>
        <w:pStyle w:val="14"/>
        <w:ind w:firstLine="0"/>
        <w:jc w:val="center"/>
        <w:rPr>
          <w:sz w:val="21"/>
          <w:szCs w:val="21"/>
        </w:rPr>
      </w:pPr>
      <w:r w:rsidRPr="002A1B98">
        <w:rPr>
          <w:sz w:val="21"/>
          <w:szCs w:val="21"/>
        </w:rPr>
        <w:t>Входные данные</w:t>
      </w:r>
    </w:p>
    <w:tbl>
      <w:tblPr>
        <w:tblW w:w="0" w:type="auto"/>
        <w:jc w:val="center"/>
        <w:tblLook w:val="04A0" w:firstRow="1" w:lastRow="0" w:firstColumn="1" w:lastColumn="0" w:noHBand="0" w:noVBand="1"/>
      </w:tblPr>
      <w:tblGrid>
        <w:gridCol w:w="1974"/>
        <w:gridCol w:w="1120"/>
        <w:gridCol w:w="1120"/>
        <w:gridCol w:w="1120"/>
        <w:gridCol w:w="1120"/>
      </w:tblGrid>
      <w:tr w:rsidR="000C5707" w:rsidRPr="002A1B98" w:rsidTr="00BE5AA6">
        <w:trPr>
          <w:trHeight w:val="20"/>
          <w:jc w:val="center"/>
        </w:trPr>
        <w:tc>
          <w:tcPr>
            <w:tcW w:w="0" w:type="auto"/>
            <w:vMerge w:val="restart"/>
            <w:tcBorders>
              <w:top w:val="single" w:sz="4" w:space="0" w:color="auto"/>
              <w:left w:val="single" w:sz="4" w:space="0" w:color="auto"/>
              <w:right w:val="single" w:sz="4" w:space="0" w:color="auto"/>
            </w:tcBorders>
            <w:shd w:val="clear" w:color="000000" w:fill="F2F2F2"/>
            <w:noWrap/>
            <w:vAlign w:val="center"/>
            <w:hideMark/>
          </w:tcPr>
          <w:p w:rsidR="000C5707" w:rsidRPr="002A1B98" w:rsidRDefault="000C5707" w:rsidP="00BE5AA6">
            <w:pPr>
              <w:spacing w:after="0" w:line="240" w:lineRule="auto"/>
              <w:ind w:left="-57" w:right="-57"/>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Исходные данные</w:t>
            </w:r>
          </w:p>
        </w:tc>
        <w:tc>
          <w:tcPr>
            <w:tcW w:w="0" w:type="auto"/>
            <w:tcBorders>
              <w:top w:val="single" w:sz="4" w:space="0" w:color="auto"/>
              <w:left w:val="nil"/>
              <w:bottom w:val="single" w:sz="4" w:space="0" w:color="auto"/>
              <w:right w:val="single" w:sz="4" w:space="0" w:color="auto"/>
            </w:tcBorders>
            <w:shd w:val="clear" w:color="000000" w:fill="F2F2F2"/>
            <w:noWrap/>
            <w:vAlign w:val="center"/>
            <w:hideMark/>
          </w:tcPr>
          <w:p w:rsidR="000C5707" w:rsidRPr="002A1B98" w:rsidRDefault="000C5707" w:rsidP="00BE5AA6">
            <w:pPr>
              <w:spacing w:after="0" w:line="240" w:lineRule="auto"/>
              <w:ind w:left="-57" w:right="-57"/>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 Вариант</w:t>
            </w:r>
          </w:p>
        </w:tc>
        <w:tc>
          <w:tcPr>
            <w:tcW w:w="0" w:type="auto"/>
            <w:tcBorders>
              <w:top w:val="single" w:sz="4" w:space="0" w:color="auto"/>
              <w:left w:val="nil"/>
              <w:bottom w:val="single" w:sz="4" w:space="0" w:color="auto"/>
              <w:right w:val="single" w:sz="4" w:space="0" w:color="auto"/>
            </w:tcBorders>
            <w:shd w:val="clear" w:color="000000" w:fill="F2F2F2"/>
            <w:noWrap/>
            <w:vAlign w:val="center"/>
            <w:hideMark/>
          </w:tcPr>
          <w:p w:rsidR="000C5707" w:rsidRPr="002A1B98" w:rsidRDefault="000C5707" w:rsidP="00BE5AA6">
            <w:pPr>
              <w:spacing w:after="0" w:line="240" w:lineRule="auto"/>
              <w:ind w:left="-57" w:right="-57"/>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2 Вариант</w:t>
            </w:r>
          </w:p>
        </w:tc>
        <w:tc>
          <w:tcPr>
            <w:tcW w:w="0" w:type="auto"/>
            <w:tcBorders>
              <w:top w:val="single" w:sz="4" w:space="0" w:color="auto"/>
              <w:left w:val="nil"/>
              <w:bottom w:val="single" w:sz="4" w:space="0" w:color="auto"/>
              <w:right w:val="single" w:sz="4" w:space="0" w:color="auto"/>
            </w:tcBorders>
            <w:shd w:val="clear" w:color="000000" w:fill="F2F2F2"/>
            <w:noWrap/>
            <w:vAlign w:val="center"/>
            <w:hideMark/>
          </w:tcPr>
          <w:p w:rsidR="000C5707" w:rsidRPr="002A1B98" w:rsidRDefault="000C5707" w:rsidP="00BE5AA6">
            <w:pPr>
              <w:spacing w:after="0" w:line="240" w:lineRule="auto"/>
              <w:ind w:left="-57" w:right="-57"/>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3 Вариант</w:t>
            </w:r>
          </w:p>
        </w:tc>
        <w:tc>
          <w:tcPr>
            <w:tcW w:w="0" w:type="auto"/>
            <w:tcBorders>
              <w:top w:val="single" w:sz="4" w:space="0" w:color="auto"/>
              <w:left w:val="nil"/>
              <w:bottom w:val="single" w:sz="4" w:space="0" w:color="auto"/>
              <w:right w:val="single" w:sz="4" w:space="0" w:color="auto"/>
            </w:tcBorders>
            <w:shd w:val="clear" w:color="000000" w:fill="F2F2F2"/>
            <w:noWrap/>
            <w:vAlign w:val="center"/>
            <w:hideMark/>
          </w:tcPr>
          <w:p w:rsidR="000C5707" w:rsidRPr="002A1B98" w:rsidRDefault="000C5707" w:rsidP="00BE5AA6">
            <w:pPr>
              <w:spacing w:after="0" w:line="240" w:lineRule="auto"/>
              <w:ind w:left="-57" w:right="-57"/>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4 Вариант</w:t>
            </w:r>
          </w:p>
        </w:tc>
      </w:tr>
      <w:tr w:rsidR="000C5707" w:rsidRPr="002A1B98" w:rsidTr="00BE5AA6">
        <w:trPr>
          <w:trHeight w:val="20"/>
          <w:jc w:val="center"/>
        </w:trPr>
        <w:tc>
          <w:tcPr>
            <w:tcW w:w="0" w:type="auto"/>
            <w:vMerge/>
            <w:tcBorders>
              <w:left w:val="single" w:sz="4" w:space="0" w:color="auto"/>
              <w:bottom w:val="single" w:sz="4" w:space="0" w:color="auto"/>
              <w:right w:val="single" w:sz="4" w:space="0" w:color="auto"/>
            </w:tcBorders>
            <w:shd w:val="clear" w:color="000000" w:fill="F2F2F2"/>
            <w:noWrap/>
            <w:vAlign w:val="center"/>
            <w:hideMark/>
          </w:tcPr>
          <w:p w:rsidR="000C5707" w:rsidRPr="002A1B98" w:rsidRDefault="000C5707" w:rsidP="00946FC4">
            <w:pPr>
              <w:spacing w:after="0" w:line="240" w:lineRule="auto"/>
              <w:jc w:val="center"/>
              <w:rPr>
                <w:rFonts w:ascii="Times New Roman" w:eastAsia="Times New Roman" w:hAnsi="Times New Roman" w:cs="Times New Roman"/>
                <w:color w:val="000000"/>
                <w:sz w:val="21"/>
                <w:szCs w:val="21"/>
                <w:lang w:eastAsia="ru-RU"/>
              </w:rPr>
            </w:pPr>
          </w:p>
        </w:tc>
        <w:tc>
          <w:tcPr>
            <w:tcW w:w="0" w:type="auto"/>
            <w:gridSpan w:val="4"/>
            <w:tcBorders>
              <w:top w:val="single" w:sz="4" w:space="0" w:color="auto"/>
              <w:left w:val="nil"/>
              <w:bottom w:val="single" w:sz="4" w:space="0" w:color="auto"/>
              <w:right w:val="single" w:sz="4" w:space="0" w:color="auto"/>
            </w:tcBorders>
            <w:shd w:val="clear" w:color="000000" w:fill="F2F2F2"/>
            <w:noWrap/>
            <w:vAlign w:val="center"/>
            <w:hideMark/>
          </w:tcPr>
          <w:p w:rsidR="000C5707" w:rsidRPr="002A1B98" w:rsidRDefault="000C5707" w:rsidP="00946FC4">
            <w:pPr>
              <w:spacing w:after="0" w:line="240" w:lineRule="auto"/>
              <w:jc w:val="center"/>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Значения</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К</w:t>
            </w:r>
            <w:r w:rsidRPr="002A1B98">
              <w:rPr>
                <w:rFonts w:ascii="Times New Roman" w:eastAsia="Times New Roman" w:hAnsi="Times New Roman" w:cs="Times New Roman"/>
                <w:color w:val="000000"/>
                <w:sz w:val="21"/>
                <w:szCs w:val="21"/>
                <w:vertAlign w:val="subscript"/>
                <w:lang w:eastAsia="ru-RU"/>
              </w:rPr>
              <w:t>переводной</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1,61</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1,62</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1,63</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1,64</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НГЗ тыс.т</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156200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149100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134900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139160</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КИН утв., доли ед</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0,333</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0,334</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0,333</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0,334</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Обводненность пред</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0,98</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0,98</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0,98</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0,98</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ИЗН_пл_утв</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83743,51</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80675,03</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73222,37</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76226,28</w:t>
            </w:r>
          </w:p>
        </w:tc>
      </w:tr>
      <w:tr w:rsidR="006B1FA8" w:rsidRPr="002A1B98" w:rsidTr="00BE5AA6">
        <w:trPr>
          <w:trHeight w:val="20"/>
          <w:jc w:val="center"/>
        </w:trPr>
        <w:tc>
          <w:tcPr>
            <w:tcW w:w="0" w:type="auto"/>
            <w:tcBorders>
              <w:top w:val="nil"/>
              <w:left w:val="single" w:sz="4" w:space="0" w:color="auto"/>
              <w:bottom w:val="single" w:sz="4" w:space="0" w:color="auto"/>
              <w:right w:val="single" w:sz="4" w:space="0" w:color="auto"/>
            </w:tcBorders>
            <w:shd w:val="clear" w:color="000000" w:fill="F2F2F2"/>
            <w:noWrap/>
            <w:vAlign w:val="bottom"/>
            <w:hideMark/>
          </w:tcPr>
          <w:p w:rsidR="006B1FA8" w:rsidRPr="002A1B98" w:rsidRDefault="006B1FA8" w:rsidP="00946FC4">
            <w:pPr>
              <w:spacing w:after="0" w:line="240" w:lineRule="auto"/>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ИЗН_пов_утв</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52014,60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49799,40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44921,70</w:t>
            </w:r>
          </w:p>
        </w:tc>
        <w:tc>
          <w:tcPr>
            <w:tcW w:w="0" w:type="auto"/>
            <w:tcBorders>
              <w:top w:val="nil"/>
              <w:left w:val="nil"/>
              <w:bottom w:val="single" w:sz="4" w:space="0" w:color="auto"/>
              <w:right w:val="single" w:sz="4" w:space="0" w:color="auto"/>
            </w:tcBorders>
            <w:shd w:val="clear" w:color="auto" w:fill="auto"/>
            <w:noWrap/>
            <w:vAlign w:val="bottom"/>
            <w:hideMark/>
          </w:tcPr>
          <w:p w:rsidR="006B1FA8" w:rsidRPr="002A1B98" w:rsidRDefault="006B1FA8" w:rsidP="00946FC4">
            <w:pPr>
              <w:spacing w:after="0" w:line="240" w:lineRule="auto"/>
              <w:jc w:val="right"/>
              <w:rPr>
                <w:rFonts w:ascii="Times New Roman" w:eastAsia="Times New Roman" w:hAnsi="Times New Roman" w:cs="Times New Roman"/>
                <w:color w:val="000000"/>
                <w:sz w:val="21"/>
                <w:szCs w:val="21"/>
                <w:lang w:eastAsia="ru-RU"/>
              </w:rPr>
            </w:pPr>
            <w:r w:rsidRPr="002A1B98">
              <w:rPr>
                <w:rFonts w:ascii="Times New Roman" w:eastAsia="Times New Roman" w:hAnsi="Times New Roman" w:cs="Times New Roman"/>
                <w:color w:val="000000"/>
                <w:sz w:val="21"/>
                <w:szCs w:val="21"/>
                <w:lang w:eastAsia="ru-RU"/>
              </w:rPr>
              <w:t>46479,44</w:t>
            </w:r>
          </w:p>
        </w:tc>
      </w:tr>
    </w:tbl>
    <w:p w:rsidR="006B1FA8" w:rsidRPr="002A1B98" w:rsidRDefault="006B1FA8" w:rsidP="00946FC4">
      <w:pPr>
        <w:pStyle w:val="14"/>
        <w:ind w:firstLine="0"/>
        <w:rPr>
          <w:sz w:val="21"/>
          <w:szCs w:val="21"/>
        </w:rPr>
      </w:pPr>
    </w:p>
    <w:p w:rsidR="00F456B3" w:rsidRDefault="001318FD" w:rsidP="001318FD">
      <w:pPr>
        <w:pStyle w:val="14"/>
        <w:ind w:firstLine="0"/>
        <w:rPr>
          <w:sz w:val="21"/>
          <w:szCs w:val="21"/>
        </w:rPr>
      </w:pPr>
      <w:r>
        <w:rPr>
          <w:sz w:val="21"/>
          <w:szCs w:val="21"/>
        </w:rPr>
        <w:object w:dxaOrig="6462" w:dyaOrig="9808">
          <v:shape id="_x0000_i1031" type="#_x0000_t75" style="width:323.25pt;height:489.75pt" o:ole="">
            <v:imagedata r:id="rId49" o:title=""/>
          </v:shape>
          <o:OLEObject Type="Embed" ProgID="Word.Document.12" ShapeID="_x0000_i1031" DrawAspect="Content" ObjectID="_1710060966" r:id="rId50">
            <o:FieldCodes>\s</o:FieldCodes>
          </o:OLEObject>
        </w:object>
      </w:r>
    </w:p>
    <w:p w:rsidR="001318FD" w:rsidRPr="002A1B98" w:rsidRDefault="001318FD" w:rsidP="001318FD">
      <w:pPr>
        <w:pStyle w:val="14"/>
        <w:ind w:firstLine="0"/>
        <w:rPr>
          <w:sz w:val="21"/>
          <w:szCs w:val="21"/>
        </w:rPr>
      </w:pPr>
    </w:p>
    <w:sectPr w:rsidR="001318FD" w:rsidRPr="002A1B98" w:rsidSect="00946FC4">
      <w:pgSz w:w="11906" w:h="16838"/>
      <w:pgMar w:top="3345" w:right="2721" w:bottom="3628" w:left="2721" w:header="709" w:footer="285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313" w:rsidRDefault="00222313" w:rsidP="00DD1C54">
      <w:pPr>
        <w:spacing w:after="0" w:line="240" w:lineRule="auto"/>
      </w:pPr>
      <w:r>
        <w:separator/>
      </w:r>
    </w:p>
  </w:endnote>
  <w:endnote w:type="continuationSeparator" w:id="0">
    <w:p w:rsidR="00222313" w:rsidRDefault="00222313" w:rsidP="00DD1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 Linotype">
    <w:panose1 w:val="02040502050505030304"/>
    <w:charset w:val="CC"/>
    <w:family w:val="roman"/>
    <w:pitch w:val="variable"/>
    <w:sig w:usb0="E0000287" w:usb1="40000013" w:usb2="00000000" w:usb3="00000000" w:csb0="0000019F" w:csb1="00000000"/>
  </w:font>
  <w:font w:name="NTTimes/Cyrillic">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313" w:rsidRDefault="00222313" w:rsidP="00DD1C54">
      <w:pPr>
        <w:spacing w:after="0" w:line="240" w:lineRule="auto"/>
      </w:pPr>
      <w:r>
        <w:separator/>
      </w:r>
    </w:p>
  </w:footnote>
  <w:footnote w:type="continuationSeparator" w:id="0">
    <w:p w:rsidR="00222313" w:rsidRDefault="00222313" w:rsidP="00DD1C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9.5pt;visibility:visible" o:bullet="t">
        <v:imagedata r:id="rId1" o:title=""/>
      </v:shape>
    </w:pict>
  </w:numPicBullet>
  <w:abstractNum w:abstractNumId="0">
    <w:nsid w:val="02BB62D7"/>
    <w:multiLevelType w:val="hybridMultilevel"/>
    <w:tmpl w:val="29DEB7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AE4B80"/>
    <w:multiLevelType w:val="hybridMultilevel"/>
    <w:tmpl w:val="5C860D36"/>
    <w:lvl w:ilvl="0" w:tplc="80DAB4B6">
      <w:start w:val="2"/>
      <w:numFmt w:val="bullet"/>
      <w:lvlText w:val="-"/>
      <w:lvlJc w:val="left"/>
      <w:pPr>
        <w:ind w:left="1429" w:hanging="360"/>
      </w:pPr>
      <w:rPr>
        <w:rFonts w:ascii="Times New Roman" w:eastAsiaTheme="minorHAnsi" w:hAnsi="Times New Roman" w:cs="Times New Roman" w:hint="default"/>
      </w:rPr>
    </w:lvl>
    <w:lvl w:ilvl="1" w:tplc="80DAB4B6">
      <w:start w:val="2"/>
      <w:numFmt w:val="bullet"/>
      <w:lvlText w:val="-"/>
      <w:lvlJc w:val="left"/>
      <w:pPr>
        <w:ind w:left="142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60406D7"/>
    <w:multiLevelType w:val="hybridMultilevel"/>
    <w:tmpl w:val="0BE221B6"/>
    <w:lvl w:ilvl="0" w:tplc="A4BA068E">
      <w:start w:val="1"/>
      <w:numFmt w:val="bullet"/>
      <w:lvlText w:val="-"/>
      <w:lvlJc w:val="left"/>
      <w:pPr>
        <w:tabs>
          <w:tab w:val="num" w:pos="720"/>
        </w:tabs>
        <w:ind w:left="720" w:hanging="360"/>
      </w:pPr>
      <w:rPr>
        <w:rFonts w:ascii="Times New Roman" w:hAnsi="Times New Roman" w:hint="default"/>
      </w:rPr>
    </w:lvl>
    <w:lvl w:ilvl="1" w:tplc="EB64F6CC" w:tentative="1">
      <w:start w:val="1"/>
      <w:numFmt w:val="bullet"/>
      <w:lvlText w:val="-"/>
      <w:lvlJc w:val="left"/>
      <w:pPr>
        <w:tabs>
          <w:tab w:val="num" w:pos="1440"/>
        </w:tabs>
        <w:ind w:left="1440" w:hanging="360"/>
      </w:pPr>
      <w:rPr>
        <w:rFonts w:ascii="Times New Roman" w:hAnsi="Times New Roman" w:hint="default"/>
      </w:rPr>
    </w:lvl>
    <w:lvl w:ilvl="2" w:tplc="A7FC0418" w:tentative="1">
      <w:start w:val="1"/>
      <w:numFmt w:val="bullet"/>
      <w:lvlText w:val="-"/>
      <w:lvlJc w:val="left"/>
      <w:pPr>
        <w:tabs>
          <w:tab w:val="num" w:pos="2160"/>
        </w:tabs>
        <w:ind w:left="2160" w:hanging="360"/>
      </w:pPr>
      <w:rPr>
        <w:rFonts w:ascii="Times New Roman" w:hAnsi="Times New Roman" w:hint="default"/>
      </w:rPr>
    </w:lvl>
    <w:lvl w:ilvl="3" w:tplc="65F044F0" w:tentative="1">
      <w:start w:val="1"/>
      <w:numFmt w:val="bullet"/>
      <w:lvlText w:val="-"/>
      <w:lvlJc w:val="left"/>
      <w:pPr>
        <w:tabs>
          <w:tab w:val="num" w:pos="2880"/>
        </w:tabs>
        <w:ind w:left="2880" w:hanging="360"/>
      </w:pPr>
      <w:rPr>
        <w:rFonts w:ascii="Times New Roman" w:hAnsi="Times New Roman" w:hint="default"/>
      </w:rPr>
    </w:lvl>
    <w:lvl w:ilvl="4" w:tplc="0DC47C50" w:tentative="1">
      <w:start w:val="1"/>
      <w:numFmt w:val="bullet"/>
      <w:lvlText w:val="-"/>
      <w:lvlJc w:val="left"/>
      <w:pPr>
        <w:tabs>
          <w:tab w:val="num" w:pos="3600"/>
        </w:tabs>
        <w:ind w:left="3600" w:hanging="360"/>
      </w:pPr>
      <w:rPr>
        <w:rFonts w:ascii="Times New Roman" w:hAnsi="Times New Roman" w:hint="default"/>
      </w:rPr>
    </w:lvl>
    <w:lvl w:ilvl="5" w:tplc="647C6CC6" w:tentative="1">
      <w:start w:val="1"/>
      <w:numFmt w:val="bullet"/>
      <w:lvlText w:val="-"/>
      <w:lvlJc w:val="left"/>
      <w:pPr>
        <w:tabs>
          <w:tab w:val="num" w:pos="4320"/>
        </w:tabs>
        <w:ind w:left="4320" w:hanging="360"/>
      </w:pPr>
      <w:rPr>
        <w:rFonts w:ascii="Times New Roman" w:hAnsi="Times New Roman" w:hint="default"/>
      </w:rPr>
    </w:lvl>
    <w:lvl w:ilvl="6" w:tplc="473ADE06" w:tentative="1">
      <w:start w:val="1"/>
      <w:numFmt w:val="bullet"/>
      <w:lvlText w:val="-"/>
      <w:lvlJc w:val="left"/>
      <w:pPr>
        <w:tabs>
          <w:tab w:val="num" w:pos="5040"/>
        </w:tabs>
        <w:ind w:left="5040" w:hanging="360"/>
      </w:pPr>
      <w:rPr>
        <w:rFonts w:ascii="Times New Roman" w:hAnsi="Times New Roman" w:hint="default"/>
      </w:rPr>
    </w:lvl>
    <w:lvl w:ilvl="7" w:tplc="0B668464" w:tentative="1">
      <w:start w:val="1"/>
      <w:numFmt w:val="bullet"/>
      <w:lvlText w:val="-"/>
      <w:lvlJc w:val="left"/>
      <w:pPr>
        <w:tabs>
          <w:tab w:val="num" w:pos="5760"/>
        </w:tabs>
        <w:ind w:left="5760" w:hanging="360"/>
      </w:pPr>
      <w:rPr>
        <w:rFonts w:ascii="Times New Roman" w:hAnsi="Times New Roman" w:hint="default"/>
      </w:rPr>
    </w:lvl>
    <w:lvl w:ilvl="8" w:tplc="7D523A82" w:tentative="1">
      <w:start w:val="1"/>
      <w:numFmt w:val="bullet"/>
      <w:lvlText w:val="-"/>
      <w:lvlJc w:val="left"/>
      <w:pPr>
        <w:tabs>
          <w:tab w:val="num" w:pos="6480"/>
        </w:tabs>
        <w:ind w:left="6480" w:hanging="360"/>
      </w:pPr>
      <w:rPr>
        <w:rFonts w:ascii="Times New Roman" w:hAnsi="Times New Roman" w:hint="default"/>
      </w:rPr>
    </w:lvl>
  </w:abstractNum>
  <w:abstractNum w:abstractNumId="3">
    <w:nsid w:val="095B2711"/>
    <w:multiLevelType w:val="hybridMultilevel"/>
    <w:tmpl w:val="F1F4CD28"/>
    <w:lvl w:ilvl="0" w:tplc="E90E6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9DA3476"/>
    <w:multiLevelType w:val="hybridMultilevel"/>
    <w:tmpl w:val="BD40F8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8105124"/>
    <w:multiLevelType w:val="hybridMultilevel"/>
    <w:tmpl w:val="44C212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431AB8"/>
    <w:multiLevelType w:val="hybridMultilevel"/>
    <w:tmpl w:val="576E99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BC759CC"/>
    <w:multiLevelType w:val="hybridMultilevel"/>
    <w:tmpl w:val="139CCA28"/>
    <w:lvl w:ilvl="0" w:tplc="C278F5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C906B69"/>
    <w:multiLevelType w:val="hybridMultilevel"/>
    <w:tmpl w:val="C9D69952"/>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nsid w:val="1C9D726D"/>
    <w:multiLevelType w:val="hybridMultilevel"/>
    <w:tmpl w:val="2D9C1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6D126E"/>
    <w:multiLevelType w:val="hybridMultilevel"/>
    <w:tmpl w:val="559A615E"/>
    <w:lvl w:ilvl="0" w:tplc="CFF20750">
      <w:start w:val="1"/>
      <w:numFmt w:val="bullet"/>
      <w:lvlText w:val="•"/>
      <w:lvlJc w:val="left"/>
      <w:pPr>
        <w:tabs>
          <w:tab w:val="num" w:pos="720"/>
        </w:tabs>
        <w:ind w:left="720" w:hanging="360"/>
      </w:pPr>
      <w:rPr>
        <w:rFonts w:ascii="Arial" w:hAnsi="Arial" w:hint="default"/>
      </w:rPr>
    </w:lvl>
    <w:lvl w:ilvl="1" w:tplc="F1F01212" w:tentative="1">
      <w:start w:val="1"/>
      <w:numFmt w:val="bullet"/>
      <w:lvlText w:val="•"/>
      <w:lvlJc w:val="left"/>
      <w:pPr>
        <w:tabs>
          <w:tab w:val="num" w:pos="1440"/>
        </w:tabs>
        <w:ind w:left="1440" w:hanging="360"/>
      </w:pPr>
      <w:rPr>
        <w:rFonts w:ascii="Arial" w:hAnsi="Arial" w:hint="default"/>
      </w:rPr>
    </w:lvl>
    <w:lvl w:ilvl="2" w:tplc="B33EF138" w:tentative="1">
      <w:start w:val="1"/>
      <w:numFmt w:val="bullet"/>
      <w:lvlText w:val="•"/>
      <w:lvlJc w:val="left"/>
      <w:pPr>
        <w:tabs>
          <w:tab w:val="num" w:pos="2160"/>
        </w:tabs>
        <w:ind w:left="2160" w:hanging="360"/>
      </w:pPr>
      <w:rPr>
        <w:rFonts w:ascii="Arial" w:hAnsi="Arial" w:hint="default"/>
      </w:rPr>
    </w:lvl>
    <w:lvl w:ilvl="3" w:tplc="72CA3172" w:tentative="1">
      <w:start w:val="1"/>
      <w:numFmt w:val="bullet"/>
      <w:lvlText w:val="•"/>
      <w:lvlJc w:val="left"/>
      <w:pPr>
        <w:tabs>
          <w:tab w:val="num" w:pos="2880"/>
        </w:tabs>
        <w:ind w:left="2880" w:hanging="360"/>
      </w:pPr>
      <w:rPr>
        <w:rFonts w:ascii="Arial" w:hAnsi="Arial" w:hint="default"/>
      </w:rPr>
    </w:lvl>
    <w:lvl w:ilvl="4" w:tplc="71288F9A" w:tentative="1">
      <w:start w:val="1"/>
      <w:numFmt w:val="bullet"/>
      <w:lvlText w:val="•"/>
      <w:lvlJc w:val="left"/>
      <w:pPr>
        <w:tabs>
          <w:tab w:val="num" w:pos="3600"/>
        </w:tabs>
        <w:ind w:left="3600" w:hanging="360"/>
      </w:pPr>
      <w:rPr>
        <w:rFonts w:ascii="Arial" w:hAnsi="Arial" w:hint="default"/>
      </w:rPr>
    </w:lvl>
    <w:lvl w:ilvl="5" w:tplc="6A62C0AA" w:tentative="1">
      <w:start w:val="1"/>
      <w:numFmt w:val="bullet"/>
      <w:lvlText w:val="•"/>
      <w:lvlJc w:val="left"/>
      <w:pPr>
        <w:tabs>
          <w:tab w:val="num" w:pos="4320"/>
        </w:tabs>
        <w:ind w:left="4320" w:hanging="360"/>
      </w:pPr>
      <w:rPr>
        <w:rFonts w:ascii="Arial" w:hAnsi="Arial" w:hint="default"/>
      </w:rPr>
    </w:lvl>
    <w:lvl w:ilvl="6" w:tplc="D27EC0A4" w:tentative="1">
      <w:start w:val="1"/>
      <w:numFmt w:val="bullet"/>
      <w:lvlText w:val="•"/>
      <w:lvlJc w:val="left"/>
      <w:pPr>
        <w:tabs>
          <w:tab w:val="num" w:pos="5040"/>
        </w:tabs>
        <w:ind w:left="5040" w:hanging="360"/>
      </w:pPr>
      <w:rPr>
        <w:rFonts w:ascii="Arial" w:hAnsi="Arial" w:hint="default"/>
      </w:rPr>
    </w:lvl>
    <w:lvl w:ilvl="7" w:tplc="E30E4EAA" w:tentative="1">
      <w:start w:val="1"/>
      <w:numFmt w:val="bullet"/>
      <w:lvlText w:val="•"/>
      <w:lvlJc w:val="left"/>
      <w:pPr>
        <w:tabs>
          <w:tab w:val="num" w:pos="5760"/>
        </w:tabs>
        <w:ind w:left="5760" w:hanging="360"/>
      </w:pPr>
      <w:rPr>
        <w:rFonts w:ascii="Arial" w:hAnsi="Arial" w:hint="default"/>
      </w:rPr>
    </w:lvl>
    <w:lvl w:ilvl="8" w:tplc="68260F06" w:tentative="1">
      <w:start w:val="1"/>
      <w:numFmt w:val="bullet"/>
      <w:lvlText w:val="•"/>
      <w:lvlJc w:val="left"/>
      <w:pPr>
        <w:tabs>
          <w:tab w:val="num" w:pos="6480"/>
        </w:tabs>
        <w:ind w:left="6480" w:hanging="360"/>
      </w:pPr>
      <w:rPr>
        <w:rFonts w:ascii="Arial" w:hAnsi="Arial" w:hint="default"/>
      </w:rPr>
    </w:lvl>
  </w:abstractNum>
  <w:abstractNum w:abstractNumId="11">
    <w:nsid w:val="25E455E1"/>
    <w:multiLevelType w:val="hybridMultilevel"/>
    <w:tmpl w:val="B386BD9A"/>
    <w:lvl w:ilvl="0" w:tplc="5F5CA630">
      <w:start w:val="1"/>
      <w:numFmt w:val="bullet"/>
      <w:lvlText w:val="•"/>
      <w:lvlJc w:val="left"/>
      <w:pPr>
        <w:tabs>
          <w:tab w:val="num" w:pos="720"/>
        </w:tabs>
        <w:ind w:left="720" w:hanging="360"/>
      </w:pPr>
      <w:rPr>
        <w:rFonts w:ascii="Arial" w:hAnsi="Arial" w:hint="default"/>
      </w:rPr>
    </w:lvl>
    <w:lvl w:ilvl="1" w:tplc="013809FE" w:tentative="1">
      <w:start w:val="1"/>
      <w:numFmt w:val="bullet"/>
      <w:lvlText w:val="•"/>
      <w:lvlJc w:val="left"/>
      <w:pPr>
        <w:tabs>
          <w:tab w:val="num" w:pos="1440"/>
        </w:tabs>
        <w:ind w:left="1440" w:hanging="360"/>
      </w:pPr>
      <w:rPr>
        <w:rFonts w:ascii="Arial" w:hAnsi="Arial" w:hint="default"/>
      </w:rPr>
    </w:lvl>
    <w:lvl w:ilvl="2" w:tplc="B9B4C8D0" w:tentative="1">
      <w:start w:val="1"/>
      <w:numFmt w:val="bullet"/>
      <w:lvlText w:val="•"/>
      <w:lvlJc w:val="left"/>
      <w:pPr>
        <w:tabs>
          <w:tab w:val="num" w:pos="2160"/>
        </w:tabs>
        <w:ind w:left="2160" w:hanging="360"/>
      </w:pPr>
      <w:rPr>
        <w:rFonts w:ascii="Arial" w:hAnsi="Arial" w:hint="default"/>
      </w:rPr>
    </w:lvl>
    <w:lvl w:ilvl="3" w:tplc="5FDE6188" w:tentative="1">
      <w:start w:val="1"/>
      <w:numFmt w:val="bullet"/>
      <w:lvlText w:val="•"/>
      <w:lvlJc w:val="left"/>
      <w:pPr>
        <w:tabs>
          <w:tab w:val="num" w:pos="2880"/>
        </w:tabs>
        <w:ind w:left="2880" w:hanging="360"/>
      </w:pPr>
      <w:rPr>
        <w:rFonts w:ascii="Arial" w:hAnsi="Arial" w:hint="default"/>
      </w:rPr>
    </w:lvl>
    <w:lvl w:ilvl="4" w:tplc="0360BB34" w:tentative="1">
      <w:start w:val="1"/>
      <w:numFmt w:val="bullet"/>
      <w:lvlText w:val="•"/>
      <w:lvlJc w:val="left"/>
      <w:pPr>
        <w:tabs>
          <w:tab w:val="num" w:pos="3600"/>
        </w:tabs>
        <w:ind w:left="3600" w:hanging="360"/>
      </w:pPr>
      <w:rPr>
        <w:rFonts w:ascii="Arial" w:hAnsi="Arial" w:hint="default"/>
      </w:rPr>
    </w:lvl>
    <w:lvl w:ilvl="5" w:tplc="28B64404" w:tentative="1">
      <w:start w:val="1"/>
      <w:numFmt w:val="bullet"/>
      <w:lvlText w:val="•"/>
      <w:lvlJc w:val="left"/>
      <w:pPr>
        <w:tabs>
          <w:tab w:val="num" w:pos="4320"/>
        </w:tabs>
        <w:ind w:left="4320" w:hanging="360"/>
      </w:pPr>
      <w:rPr>
        <w:rFonts w:ascii="Arial" w:hAnsi="Arial" w:hint="default"/>
      </w:rPr>
    </w:lvl>
    <w:lvl w:ilvl="6" w:tplc="C9DCB3CA" w:tentative="1">
      <w:start w:val="1"/>
      <w:numFmt w:val="bullet"/>
      <w:lvlText w:val="•"/>
      <w:lvlJc w:val="left"/>
      <w:pPr>
        <w:tabs>
          <w:tab w:val="num" w:pos="5040"/>
        </w:tabs>
        <w:ind w:left="5040" w:hanging="360"/>
      </w:pPr>
      <w:rPr>
        <w:rFonts w:ascii="Arial" w:hAnsi="Arial" w:hint="default"/>
      </w:rPr>
    </w:lvl>
    <w:lvl w:ilvl="7" w:tplc="BAD05C72" w:tentative="1">
      <w:start w:val="1"/>
      <w:numFmt w:val="bullet"/>
      <w:lvlText w:val="•"/>
      <w:lvlJc w:val="left"/>
      <w:pPr>
        <w:tabs>
          <w:tab w:val="num" w:pos="5760"/>
        </w:tabs>
        <w:ind w:left="5760" w:hanging="360"/>
      </w:pPr>
      <w:rPr>
        <w:rFonts w:ascii="Arial" w:hAnsi="Arial" w:hint="default"/>
      </w:rPr>
    </w:lvl>
    <w:lvl w:ilvl="8" w:tplc="F724DCFC" w:tentative="1">
      <w:start w:val="1"/>
      <w:numFmt w:val="bullet"/>
      <w:lvlText w:val="•"/>
      <w:lvlJc w:val="left"/>
      <w:pPr>
        <w:tabs>
          <w:tab w:val="num" w:pos="6480"/>
        </w:tabs>
        <w:ind w:left="6480" w:hanging="360"/>
      </w:pPr>
      <w:rPr>
        <w:rFonts w:ascii="Arial" w:hAnsi="Arial" w:hint="default"/>
      </w:rPr>
    </w:lvl>
  </w:abstractNum>
  <w:abstractNum w:abstractNumId="12">
    <w:nsid w:val="2EFD6088"/>
    <w:multiLevelType w:val="hybridMultilevel"/>
    <w:tmpl w:val="D918F1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0DD4FA6"/>
    <w:multiLevelType w:val="multilevel"/>
    <w:tmpl w:val="C2583DC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nsid w:val="3254091C"/>
    <w:multiLevelType w:val="hybridMultilevel"/>
    <w:tmpl w:val="69F2F8C4"/>
    <w:lvl w:ilvl="0" w:tplc="0E506B68">
      <w:start w:val="1"/>
      <w:numFmt w:val="bullet"/>
      <w:lvlText w:val="•"/>
      <w:lvlJc w:val="left"/>
      <w:pPr>
        <w:tabs>
          <w:tab w:val="num" w:pos="720"/>
        </w:tabs>
        <w:ind w:left="720" w:hanging="360"/>
      </w:pPr>
      <w:rPr>
        <w:rFonts w:ascii="Arial" w:hAnsi="Arial" w:hint="default"/>
      </w:rPr>
    </w:lvl>
    <w:lvl w:ilvl="1" w:tplc="FA2C2988" w:tentative="1">
      <w:start w:val="1"/>
      <w:numFmt w:val="bullet"/>
      <w:lvlText w:val="•"/>
      <w:lvlJc w:val="left"/>
      <w:pPr>
        <w:tabs>
          <w:tab w:val="num" w:pos="1440"/>
        </w:tabs>
        <w:ind w:left="1440" w:hanging="360"/>
      </w:pPr>
      <w:rPr>
        <w:rFonts w:ascii="Arial" w:hAnsi="Arial" w:hint="default"/>
      </w:rPr>
    </w:lvl>
    <w:lvl w:ilvl="2" w:tplc="CAB637D8" w:tentative="1">
      <w:start w:val="1"/>
      <w:numFmt w:val="bullet"/>
      <w:lvlText w:val="•"/>
      <w:lvlJc w:val="left"/>
      <w:pPr>
        <w:tabs>
          <w:tab w:val="num" w:pos="2160"/>
        </w:tabs>
        <w:ind w:left="2160" w:hanging="360"/>
      </w:pPr>
      <w:rPr>
        <w:rFonts w:ascii="Arial" w:hAnsi="Arial" w:hint="default"/>
      </w:rPr>
    </w:lvl>
    <w:lvl w:ilvl="3" w:tplc="C02CC9A2" w:tentative="1">
      <w:start w:val="1"/>
      <w:numFmt w:val="bullet"/>
      <w:lvlText w:val="•"/>
      <w:lvlJc w:val="left"/>
      <w:pPr>
        <w:tabs>
          <w:tab w:val="num" w:pos="2880"/>
        </w:tabs>
        <w:ind w:left="2880" w:hanging="360"/>
      </w:pPr>
      <w:rPr>
        <w:rFonts w:ascii="Arial" w:hAnsi="Arial" w:hint="default"/>
      </w:rPr>
    </w:lvl>
    <w:lvl w:ilvl="4" w:tplc="C3A64B48" w:tentative="1">
      <w:start w:val="1"/>
      <w:numFmt w:val="bullet"/>
      <w:lvlText w:val="•"/>
      <w:lvlJc w:val="left"/>
      <w:pPr>
        <w:tabs>
          <w:tab w:val="num" w:pos="3600"/>
        </w:tabs>
        <w:ind w:left="3600" w:hanging="360"/>
      </w:pPr>
      <w:rPr>
        <w:rFonts w:ascii="Arial" w:hAnsi="Arial" w:hint="default"/>
      </w:rPr>
    </w:lvl>
    <w:lvl w:ilvl="5" w:tplc="5A9A3A6A" w:tentative="1">
      <w:start w:val="1"/>
      <w:numFmt w:val="bullet"/>
      <w:lvlText w:val="•"/>
      <w:lvlJc w:val="left"/>
      <w:pPr>
        <w:tabs>
          <w:tab w:val="num" w:pos="4320"/>
        </w:tabs>
        <w:ind w:left="4320" w:hanging="360"/>
      </w:pPr>
      <w:rPr>
        <w:rFonts w:ascii="Arial" w:hAnsi="Arial" w:hint="default"/>
      </w:rPr>
    </w:lvl>
    <w:lvl w:ilvl="6" w:tplc="62525C2A" w:tentative="1">
      <w:start w:val="1"/>
      <w:numFmt w:val="bullet"/>
      <w:lvlText w:val="•"/>
      <w:lvlJc w:val="left"/>
      <w:pPr>
        <w:tabs>
          <w:tab w:val="num" w:pos="5040"/>
        </w:tabs>
        <w:ind w:left="5040" w:hanging="360"/>
      </w:pPr>
      <w:rPr>
        <w:rFonts w:ascii="Arial" w:hAnsi="Arial" w:hint="default"/>
      </w:rPr>
    </w:lvl>
    <w:lvl w:ilvl="7" w:tplc="510A52DA" w:tentative="1">
      <w:start w:val="1"/>
      <w:numFmt w:val="bullet"/>
      <w:lvlText w:val="•"/>
      <w:lvlJc w:val="left"/>
      <w:pPr>
        <w:tabs>
          <w:tab w:val="num" w:pos="5760"/>
        </w:tabs>
        <w:ind w:left="5760" w:hanging="360"/>
      </w:pPr>
      <w:rPr>
        <w:rFonts w:ascii="Arial" w:hAnsi="Arial" w:hint="default"/>
      </w:rPr>
    </w:lvl>
    <w:lvl w:ilvl="8" w:tplc="D5F6B76E" w:tentative="1">
      <w:start w:val="1"/>
      <w:numFmt w:val="bullet"/>
      <w:lvlText w:val="•"/>
      <w:lvlJc w:val="left"/>
      <w:pPr>
        <w:tabs>
          <w:tab w:val="num" w:pos="6480"/>
        </w:tabs>
        <w:ind w:left="6480" w:hanging="360"/>
      </w:pPr>
      <w:rPr>
        <w:rFonts w:ascii="Arial" w:hAnsi="Arial" w:hint="default"/>
      </w:rPr>
    </w:lvl>
  </w:abstractNum>
  <w:abstractNum w:abstractNumId="15">
    <w:nsid w:val="36005784"/>
    <w:multiLevelType w:val="hybridMultilevel"/>
    <w:tmpl w:val="73FC225E"/>
    <w:lvl w:ilvl="0" w:tplc="DABCEF2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9716BE6"/>
    <w:multiLevelType w:val="hybridMultilevel"/>
    <w:tmpl w:val="5090F7D6"/>
    <w:lvl w:ilvl="0" w:tplc="80DAB4B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nsid w:val="3A1D3D25"/>
    <w:multiLevelType w:val="hybridMultilevel"/>
    <w:tmpl w:val="BD40F8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C3F7A4C"/>
    <w:multiLevelType w:val="hybridMultilevel"/>
    <w:tmpl w:val="2F8428C8"/>
    <w:lvl w:ilvl="0" w:tplc="E5CEA282">
      <w:start w:val="1"/>
      <w:numFmt w:val="bullet"/>
      <w:lvlText w:val="•"/>
      <w:lvlJc w:val="left"/>
      <w:pPr>
        <w:tabs>
          <w:tab w:val="num" w:pos="720"/>
        </w:tabs>
        <w:ind w:left="720" w:hanging="360"/>
      </w:pPr>
      <w:rPr>
        <w:rFonts w:ascii="Arial" w:hAnsi="Arial" w:hint="default"/>
      </w:rPr>
    </w:lvl>
    <w:lvl w:ilvl="1" w:tplc="C1EAC91C" w:tentative="1">
      <w:start w:val="1"/>
      <w:numFmt w:val="bullet"/>
      <w:lvlText w:val="•"/>
      <w:lvlJc w:val="left"/>
      <w:pPr>
        <w:tabs>
          <w:tab w:val="num" w:pos="1440"/>
        </w:tabs>
        <w:ind w:left="1440" w:hanging="360"/>
      </w:pPr>
      <w:rPr>
        <w:rFonts w:ascii="Arial" w:hAnsi="Arial" w:hint="default"/>
      </w:rPr>
    </w:lvl>
    <w:lvl w:ilvl="2" w:tplc="E50EFCE8" w:tentative="1">
      <w:start w:val="1"/>
      <w:numFmt w:val="bullet"/>
      <w:lvlText w:val="•"/>
      <w:lvlJc w:val="left"/>
      <w:pPr>
        <w:tabs>
          <w:tab w:val="num" w:pos="2160"/>
        </w:tabs>
        <w:ind w:left="2160" w:hanging="360"/>
      </w:pPr>
      <w:rPr>
        <w:rFonts w:ascii="Arial" w:hAnsi="Arial" w:hint="default"/>
      </w:rPr>
    </w:lvl>
    <w:lvl w:ilvl="3" w:tplc="EDB611DC" w:tentative="1">
      <w:start w:val="1"/>
      <w:numFmt w:val="bullet"/>
      <w:lvlText w:val="•"/>
      <w:lvlJc w:val="left"/>
      <w:pPr>
        <w:tabs>
          <w:tab w:val="num" w:pos="2880"/>
        </w:tabs>
        <w:ind w:left="2880" w:hanging="360"/>
      </w:pPr>
      <w:rPr>
        <w:rFonts w:ascii="Arial" w:hAnsi="Arial" w:hint="default"/>
      </w:rPr>
    </w:lvl>
    <w:lvl w:ilvl="4" w:tplc="9806B13A" w:tentative="1">
      <w:start w:val="1"/>
      <w:numFmt w:val="bullet"/>
      <w:lvlText w:val="•"/>
      <w:lvlJc w:val="left"/>
      <w:pPr>
        <w:tabs>
          <w:tab w:val="num" w:pos="3600"/>
        </w:tabs>
        <w:ind w:left="3600" w:hanging="360"/>
      </w:pPr>
      <w:rPr>
        <w:rFonts w:ascii="Arial" w:hAnsi="Arial" w:hint="default"/>
      </w:rPr>
    </w:lvl>
    <w:lvl w:ilvl="5" w:tplc="7D1658E4" w:tentative="1">
      <w:start w:val="1"/>
      <w:numFmt w:val="bullet"/>
      <w:lvlText w:val="•"/>
      <w:lvlJc w:val="left"/>
      <w:pPr>
        <w:tabs>
          <w:tab w:val="num" w:pos="4320"/>
        </w:tabs>
        <w:ind w:left="4320" w:hanging="360"/>
      </w:pPr>
      <w:rPr>
        <w:rFonts w:ascii="Arial" w:hAnsi="Arial" w:hint="default"/>
      </w:rPr>
    </w:lvl>
    <w:lvl w:ilvl="6" w:tplc="B358ABA6" w:tentative="1">
      <w:start w:val="1"/>
      <w:numFmt w:val="bullet"/>
      <w:lvlText w:val="•"/>
      <w:lvlJc w:val="left"/>
      <w:pPr>
        <w:tabs>
          <w:tab w:val="num" w:pos="5040"/>
        </w:tabs>
        <w:ind w:left="5040" w:hanging="360"/>
      </w:pPr>
      <w:rPr>
        <w:rFonts w:ascii="Arial" w:hAnsi="Arial" w:hint="default"/>
      </w:rPr>
    </w:lvl>
    <w:lvl w:ilvl="7" w:tplc="6FCEC41E" w:tentative="1">
      <w:start w:val="1"/>
      <w:numFmt w:val="bullet"/>
      <w:lvlText w:val="•"/>
      <w:lvlJc w:val="left"/>
      <w:pPr>
        <w:tabs>
          <w:tab w:val="num" w:pos="5760"/>
        </w:tabs>
        <w:ind w:left="5760" w:hanging="360"/>
      </w:pPr>
      <w:rPr>
        <w:rFonts w:ascii="Arial" w:hAnsi="Arial" w:hint="default"/>
      </w:rPr>
    </w:lvl>
    <w:lvl w:ilvl="8" w:tplc="33BC25D8" w:tentative="1">
      <w:start w:val="1"/>
      <w:numFmt w:val="bullet"/>
      <w:lvlText w:val="•"/>
      <w:lvlJc w:val="left"/>
      <w:pPr>
        <w:tabs>
          <w:tab w:val="num" w:pos="6480"/>
        </w:tabs>
        <w:ind w:left="6480" w:hanging="360"/>
      </w:pPr>
      <w:rPr>
        <w:rFonts w:ascii="Arial" w:hAnsi="Arial" w:hint="default"/>
      </w:rPr>
    </w:lvl>
  </w:abstractNum>
  <w:abstractNum w:abstractNumId="19">
    <w:nsid w:val="3D257B79"/>
    <w:multiLevelType w:val="hybridMultilevel"/>
    <w:tmpl w:val="4E86D7AE"/>
    <w:lvl w:ilvl="0" w:tplc="80DAB4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D505A93"/>
    <w:multiLevelType w:val="multilevel"/>
    <w:tmpl w:val="21AAEEBE"/>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00D714D"/>
    <w:multiLevelType w:val="hybridMultilevel"/>
    <w:tmpl w:val="AB6E4378"/>
    <w:lvl w:ilvl="0" w:tplc="D37851EE">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40AD66AE"/>
    <w:multiLevelType w:val="hybridMultilevel"/>
    <w:tmpl w:val="E3C0E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18B3015"/>
    <w:multiLevelType w:val="hybridMultilevel"/>
    <w:tmpl w:val="4538F380"/>
    <w:lvl w:ilvl="0" w:tplc="40F2F6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42546420"/>
    <w:multiLevelType w:val="hybridMultilevel"/>
    <w:tmpl w:val="C4406DE4"/>
    <w:lvl w:ilvl="0" w:tplc="EC063F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6AC727A"/>
    <w:multiLevelType w:val="hybridMultilevel"/>
    <w:tmpl w:val="2A3484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7EF4CE3"/>
    <w:multiLevelType w:val="hybridMultilevel"/>
    <w:tmpl w:val="C94047B2"/>
    <w:lvl w:ilvl="0" w:tplc="F870623A">
      <w:start w:val="1"/>
      <w:numFmt w:val="bullet"/>
      <w:lvlText w:val="•"/>
      <w:lvlJc w:val="left"/>
      <w:pPr>
        <w:tabs>
          <w:tab w:val="num" w:pos="720"/>
        </w:tabs>
        <w:ind w:left="720" w:hanging="360"/>
      </w:pPr>
      <w:rPr>
        <w:rFonts w:ascii="Arial" w:hAnsi="Arial" w:hint="default"/>
      </w:rPr>
    </w:lvl>
    <w:lvl w:ilvl="1" w:tplc="CC2AE768" w:tentative="1">
      <w:start w:val="1"/>
      <w:numFmt w:val="bullet"/>
      <w:lvlText w:val="•"/>
      <w:lvlJc w:val="left"/>
      <w:pPr>
        <w:tabs>
          <w:tab w:val="num" w:pos="1440"/>
        </w:tabs>
        <w:ind w:left="1440" w:hanging="360"/>
      </w:pPr>
      <w:rPr>
        <w:rFonts w:ascii="Arial" w:hAnsi="Arial" w:hint="default"/>
      </w:rPr>
    </w:lvl>
    <w:lvl w:ilvl="2" w:tplc="4630116A" w:tentative="1">
      <w:start w:val="1"/>
      <w:numFmt w:val="bullet"/>
      <w:lvlText w:val="•"/>
      <w:lvlJc w:val="left"/>
      <w:pPr>
        <w:tabs>
          <w:tab w:val="num" w:pos="2160"/>
        </w:tabs>
        <w:ind w:left="2160" w:hanging="360"/>
      </w:pPr>
      <w:rPr>
        <w:rFonts w:ascii="Arial" w:hAnsi="Arial" w:hint="default"/>
      </w:rPr>
    </w:lvl>
    <w:lvl w:ilvl="3" w:tplc="8598A62E" w:tentative="1">
      <w:start w:val="1"/>
      <w:numFmt w:val="bullet"/>
      <w:lvlText w:val="•"/>
      <w:lvlJc w:val="left"/>
      <w:pPr>
        <w:tabs>
          <w:tab w:val="num" w:pos="2880"/>
        </w:tabs>
        <w:ind w:left="2880" w:hanging="360"/>
      </w:pPr>
      <w:rPr>
        <w:rFonts w:ascii="Arial" w:hAnsi="Arial" w:hint="default"/>
      </w:rPr>
    </w:lvl>
    <w:lvl w:ilvl="4" w:tplc="D11E1302" w:tentative="1">
      <w:start w:val="1"/>
      <w:numFmt w:val="bullet"/>
      <w:lvlText w:val="•"/>
      <w:lvlJc w:val="left"/>
      <w:pPr>
        <w:tabs>
          <w:tab w:val="num" w:pos="3600"/>
        </w:tabs>
        <w:ind w:left="3600" w:hanging="360"/>
      </w:pPr>
      <w:rPr>
        <w:rFonts w:ascii="Arial" w:hAnsi="Arial" w:hint="default"/>
      </w:rPr>
    </w:lvl>
    <w:lvl w:ilvl="5" w:tplc="9E280710" w:tentative="1">
      <w:start w:val="1"/>
      <w:numFmt w:val="bullet"/>
      <w:lvlText w:val="•"/>
      <w:lvlJc w:val="left"/>
      <w:pPr>
        <w:tabs>
          <w:tab w:val="num" w:pos="4320"/>
        </w:tabs>
        <w:ind w:left="4320" w:hanging="360"/>
      </w:pPr>
      <w:rPr>
        <w:rFonts w:ascii="Arial" w:hAnsi="Arial" w:hint="default"/>
      </w:rPr>
    </w:lvl>
    <w:lvl w:ilvl="6" w:tplc="53902C70" w:tentative="1">
      <w:start w:val="1"/>
      <w:numFmt w:val="bullet"/>
      <w:lvlText w:val="•"/>
      <w:lvlJc w:val="left"/>
      <w:pPr>
        <w:tabs>
          <w:tab w:val="num" w:pos="5040"/>
        </w:tabs>
        <w:ind w:left="5040" w:hanging="360"/>
      </w:pPr>
      <w:rPr>
        <w:rFonts w:ascii="Arial" w:hAnsi="Arial" w:hint="default"/>
      </w:rPr>
    </w:lvl>
    <w:lvl w:ilvl="7" w:tplc="4EEE75E2" w:tentative="1">
      <w:start w:val="1"/>
      <w:numFmt w:val="bullet"/>
      <w:lvlText w:val="•"/>
      <w:lvlJc w:val="left"/>
      <w:pPr>
        <w:tabs>
          <w:tab w:val="num" w:pos="5760"/>
        </w:tabs>
        <w:ind w:left="5760" w:hanging="360"/>
      </w:pPr>
      <w:rPr>
        <w:rFonts w:ascii="Arial" w:hAnsi="Arial" w:hint="default"/>
      </w:rPr>
    </w:lvl>
    <w:lvl w:ilvl="8" w:tplc="D5EEC51A" w:tentative="1">
      <w:start w:val="1"/>
      <w:numFmt w:val="bullet"/>
      <w:lvlText w:val="•"/>
      <w:lvlJc w:val="left"/>
      <w:pPr>
        <w:tabs>
          <w:tab w:val="num" w:pos="6480"/>
        </w:tabs>
        <w:ind w:left="6480" w:hanging="360"/>
      </w:pPr>
      <w:rPr>
        <w:rFonts w:ascii="Arial" w:hAnsi="Arial" w:hint="default"/>
      </w:rPr>
    </w:lvl>
  </w:abstractNum>
  <w:abstractNum w:abstractNumId="27">
    <w:nsid w:val="485A5DB2"/>
    <w:multiLevelType w:val="hybridMultilevel"/>
    <w:tmpl w:val="D918F1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E6D7AA6"/>
    <w:multiLevelType w:val="hybridMultilevel"/>
    <w:tmpl w:val="C5780F08"/>
    <w:lvl w:ilvl="0" w:tplc="C4F0BE6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F216633"/>
    <w:multiLevelType w:val="hybridMultilevel"/>
    <w:tmpl w:val="160E84CC"/>
    <w:lvl w:ilvl="0" w:tplc="80DAB4B6">
      <w:start w:val="2"/>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2B77698"/>
    <w:multiLevelType w:val="hybridMultilevel"/>
    <w:tmpl w:val="F4389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73B3ACB"/>
    <w:multiLevelType w:val="hybridMultilevel"/>
    <w:tmpl w:val="D63EAD7C"/>
    <w:lvl w:ilvl="0" w:tplc="B2226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nsid w:val="57762506"/>
    <w:multiLevelType w:val="hybridMultilevel"/>
    <w:tmpl w:val="38F217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B965D90"/>
    <w:multiLevelType w:val="multilevel"/>
    <w:tmpl w:val="5B2C3C3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nsid w:val="5BDA1474"/>
    <w:multiLevelType w:val="hybridMultilevel"/>
    <w:tmpl w:val="C9D203FC"/>
    <w:lvl w:ilvl="0" w:tplc="4DEA8C34">
      <w:start w:val="1"/>
      <w:numFmt w:val="bullet"/>
      <w:lvlText w:val="•"/>
      <w:lvlJc w:val="left"/>
      <w:pPr>
        <w:tabs>
          <w:tab w:val="num" w:pos="720"/>
        </w:tabs>
        <w:ind w:left="720" w:hanging="360"/>
      </w:pPr>
      <w:rPr>
        <w:rFonts w:ascii="Arial" w:hAnsi="Arial" w:hint="default"/>
      </w:rPr>
    </w:lvl>
    <w:lvl w:ilvl="1" w:tplc="21B6B976" w:tentative="1">
      <w:start w:val="1"/>
      <w:numFmt w:val="bullet"/>
      <w:lvlText w:val="•"/>
      <w:lvlJc w:val="left"/>
      <w:pPr>
        <w:tabs>
          <w:tab w:val="num" w:pos="1440"/>
        </w:tabs>
        <w:ind w:left="1440" w:hanging="360"/>
      </w:pPr>
      <w:rPr>
        <w:rFonts w:ascii="Arial" w:hAnsi="Arial" w:hint="default"/>
      </w:rPr>
    </w:lvl>
    <w:lvl w:ilvl="2" w:tplc="61EAC7FC" w:tentative="1">
      <w:start w:val="1"/>
      <w:numFmt w:val="bullet"/>
      <w:lvlText w:val="•"/>
      <w:lvlJc w:val="left"/>
      <w:pPr>
        <w:tabs>
          <w:tab w:val="num" w:pos="2160"/>
        </w:tabs>
        <w:ind w:left="2160" w:hanging="360"/>
      </w:pPr>
      <w:rPr>
        <w:rFonts w:ascii="Arial" w:hAnsi="Arial" w:hint="default"/>
      </w:rPr>
    </w:lvl>
    <w:lvl w:ilvl="3" w:tplc="CC6E49A6" w:tentative="1">
      <w:start w:val="1"/>
      <w:numFmt w:val="bullet"/>
      <w:lvlText w:val="•"/>
      <w:lvlJc w:val="left"/>
      <w:pPr>
        <w:tabs>
          <w:tab w:val="num" w:pos="2880"/>
        </w:tabs>
        <w:ind w:left="2880" w:hanging="360"/>
      </w:pPr>
      <w:rPr>
        <w:rFonts w:ascii="Arial" w:hAnsi="Arial" w:hint="default"/>
      </w:rPr>
    </w:lvl>
    <w:lvl w:ilvl="4" w:tplc="F4528AE6" w:tentative="1">
      <w:start w:val="1"/>
      <w:numFmt w:val="bullet"/>
      <w:lvlText w:val="•"/>
      <w:lvlJc w:val="left"/>
      <w:pPr>
        <w:tabs>
          <w:tab w:val="num" w:pos="3600"/>
        </w:tabs>
        <w:ind w:left="3600" w:hanging="360"/>
      </w:pPr>
      <w:rPr>
        <w:rFonts w:ascii="Arial" w:hAnsi="Arial" w:hint="default"/>
      </w:rPr>
    </w:lvl>
    <w:lvl w:ilvl="5" w:tplc="FF0E55CE" w:tentative="1">
      <w:start w:val="1"/>
      <w:numFmt w:val="bullet"/>
      <w:lvlText w:val="•"/>
      <w:lvlJc w:val="left"/>
      <w:pPr>
        <w:tabs>
          <w:tab w:val="num" w:pos="4320"/>
        </w:tabs>
        <w:ind w:left="4320" w:hanging="360"/>
      </w:pPr>
      <w:rPr>
        <w:rFonts w:ascii="Arial" w:hAnsi="Arial" w:hint="default"/>
      </w:rPr>
    </w:lvl>
    <w:lvl w:ilvl="6" w:tplc="56788E6C" w:tentative="1">
      <w:start w:val="1"/>
      <w:numFmt w:val="bullet"/>
      <w:lvlText w:val="•"/>
      <w:lvlJc w:val="left"/>
      <w:pPr>
        <w:tabs>
          <w:tab w:val="num" w:pos="5040"/>
        </w:tabs>
        <w:ind w:left="5040" w:hanging="360"/>
      </w:pPr>
      <w:rPr>
        <w:rFonts w:ascii="Arial" w:hAnsi="Arial" w:hint="default"/>
      </w:rPr>
    </w:lvl>
    <w:lvl w:ilvl="7" w:tplc="7034125C" w:tentative="1">
      <w:start w:val="1"/>
      <w:numFmt w:val="bullet"/>
      <w:lvlText w:val="•"/>
      <w:lvlJc w:val="left"/>
      <w:pPr>
        <w:tabs>
          <w:tab w:val="num" w:pos="5760"/>
        </w:tabs>
        <w:ind w:left="5760" w:hanging="360"/>
      </w:pPr>
      <w:rPr>
        <w:rFonts w:ascii="Arial" w:hAnsi="Arial" w:hint="default"/>
      </w:rPr>
    </w:lvl>
    <w:lvl w:ilvl="8" w:tplc="D6E47884" w:tentative="1">
      <w:start w:val="1"/>
      <w:numFmt w:val="bullet"/>
      <w:lvlText w:val="•"/>
      <w:lvlJc w:val="left"/>
      <w:pPr>
        <w:tabs>
          <w:tab w:val="num" w:pos="6480"/>
        </w:tabs>
        <w:ind w:left="6480" w:hanging="360"/>
      </w:pPr>
      <w:rPr>
        <w:rFonts w:ascii="Arial" w:hAnsi="Arial" w:hint="default"/>
      </w:rPr>
    </w:lvl>
  </w:abstractNum>
  <w:abstractNum w:abstractNumId="35">
    <w:nsid w:val="61AF4FE9"/>
    <w:multiLevelType w:val="hybridMultilevel"/>
    <w:tmpl w:val="F9C21592"/>
    <w:lvl w:ilvl="0" w:tplc="C2140F98">
      <w:start w:val="1"/>
      <w:numFmt w:val="decimal"/>
      <w:lvlText w:val="%1."/>
      <w:lvlJc w:val="left"/>
      <w:pPr>
        <w:ind w:left="1287" w:hanging="360"/>
      </w:pPr>
      <w:rPr>
        <w:rFonts w:ascii="Times New Roman" w:eastAsiaTheme="minorHAnsi" w:hAnsi="Times New Roman" w:cs="Times New Roman"/>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625D4614"/>
    <w:multiLevelType w:val="hybridMultilevel"/>
    <w:tmpl w:val="2C622AD0"/>
    <w:lvl w:ilvl="0" w:tplc="B396196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63947382"/>
    <w:multiLevelType w:val="hybridMultilevel"/>
    <w:tmpl w:val="2AC076D8"/>
    <w:lvl w:ilvl="0" w:tplc="0419000D">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6F2F1C21"/>
    <w:multiLevelType w:val="hybridMultilevel"/>
    <w:tmpl w:val="CD9A259E"/>
    <w:lvl w:ilvl="0" w:tplc="967EFF00">
      <w:start w:val="1"/>
      <w:numFmt w:val="bullet"/>
      <w:lvlText w:val="•"/>
      <w:lvlJc w:val="left"/>
      <w:pPr>
        <w:tabs>
          <w:tab w:val="num" w:pos="720"/>
        </w:tabs>
        <w:ind w:left="720" w:hanging="360"/>
      </w:pPr>
      <w:rPr>
        <w:rFonts w:ascii="Arial" w:hAnsi="Arial" w:hint="default"/>
      </w:rPr>
    </w:lvl>
    <w:lvl w:ilvl="1" w:tplc="2702E6C4" w:tentative="1">
      <w:start w:val="1"/>
      <w:numFmt w:val="bullet"/>
      <w:lvlText w:val="•"/>
      <w:lvlJc w:val="left"/>
      <w:pPr>
        <w:tabs>
          <w:tab w:val="num" w:pos="1440"/>
        </w:tabs>
        <w:ind w:left="1440" w:hanging="360"/>
      </w:pPr>
      <w:rPr>
        <w:rFonts w:ascii="Arial" w:hAnsi="Arial" w:hint="default"/>
      </w:rPr>
    </w:lvl>
    <w:lvl w:ilvl="2" w:tplc="A64070C0" w:tentative="1">
      <w:start w:val="1"/>
      <w:numFmt w:val="bullet"/>
      <w:lvlText w:val="•"/>
      <w:lvlJc w:val="left"/>
      <w:pPr>
        <w:tabs>
          <w:tab w:val="num" w:pos="2160"/>
        </w:tabs>
        <w:ind w:left="2160" w:hanging="360"/>
      </w:pPr>
      <w:rPr>
        <w:rFonts w:ascii="Arial" w:hAnsi="Arial" w:hint="default"/>
      </w:rPr>
    </w:lvl>
    <w:lvl w:ilvl="3" w:tplc="180253C2" w:tentative="1">
      <w:start w:val="1"/>
      <w:numFmt w:val="bullet"/>
      <w:lvlText w:val="•"/>
      <w:lvlJc w:val="left"/>
      <w:pPr>
        <w:tabs>
          <w:tab w:val="num" w:pos="2880"/>
        </w:tabs>
        <w:ind w:left="2880" w:hanging="360"/>
      </w:pPr>
      <w:rPr>
        <w:rFonts w:ascii="Arial" w:hAnsi="Arial" w:hint="default"/>
      </w:rPr>
    </w:lvl>
    <w:lvl w:ilvl="4" w:tplc="BC2099A8" w:tentative="1">
      <w:start w:val="1"/>
      <w:numFmt w:val="bullet"/>
      <w:lvlText w:val="•"/>
      <w:lvlJc w:val="left"/>
      <w:pPr>
        <w:tabs>
          <w:tab w:val="num" w:pos="3600"/>
        </w:tabs>
        <w:ind w:left="3600" w:hanging="360"/>
      </w:pPr>
      <w:rPr>
        <w:rFonts w:ascii="Arial" w:hAnsi="Arial" w:hint="default"/>
      </w:rPr>
    </w:lvl>
    <w:lvl w:ilvl="5" w:tplc="4322CA0E" w:tentative="1">
      <w:start w:val="1"/>
      <w:numFmt w:val="bullet"/>
      <w:lvlText w:val="•"/>
      <w:lvlJc w:val="left"/>
      <w:pPr>
        <w:tabs>
          <w:tab w:val="num" w:pos="4320"/>
        </w:tabs>
        <w:ind w:left="4320" w:hanging="360"/>
      </w:pPr>
      <w:rPr>
        <w:rFonts w:ascii="Arial" w:hAnsi="Arial" w:hint="default"/>
      </w:rPr>
    </w:lvl>
    <w:lvl w:ilvl="6" w:tplc="197AA4F8" w:tentative="1">
      <w:start w:val="1"/>
      <w:numFmt w:val="bullet"/>
      <w:lvlText w:val="•"/>
      <w:lvlJc w:val="left"/>
      <w:pPr>
        <w:tabs>
          <w:tab w:val="num" w:pos="5040"/>
        </w:tabs>
        <w:ind w:left="5040" w:hanging="360"/>
      </w:pPr>
      <w:rPr>
        <w:rFonts w:ascii="Arial" w:hAnsi="Arial" w:hint="default"/>
      </w:rPr>
    </w:lvl>
    <w:lvl w:ilvl="7" w:tplc="3028D8AE" w:tentative="1">
      <w:start w:val="1"/>
      <w:numFmt w:val="bullet"/>
      <w:lvlText w:val="•"/>
      <w:lvlJc w:val="left"/>
      <w:pPr>
        <w:tabs>
          <w:tab w:val="num" w:pos="5760"/>
        </w:tabs>
        <w:ind w:left="5760" w:hanging="360"/>
      </w:pPr>
      <w:rPr>
        <w:rFonts w:ascii="Arial" w:hAnsi="Arial" w:hint="default"/>
      </w:rPr>
    </w:lvl>
    <w:lvl w:ilvl="8" w:tplc="1216561E" w:tentative="1">
      <w:start w:val="1"/>
      <w:numFmt w:val="bullet"/>
      <w:lvlText w:val="•"/>
      <w:lvlJc w:val="left"/>
      <w:pPr>
        <w:tabs>
          <w:tab w:val="num" w:pos="6480"/>
        </w:tabs>
        <w:ind w:left="6480" w:hanging="360"/>
      </w:pPr>
      <w:rPr>
        <w:rFonts w:ascii="Arial" w:hAnsi="Arial" w:hint="default"/>
      </w:rPr>
    </w:lvl>
  </w:abstractNum>
  <w:abstractNum w:abstractNumId="39">
    <w:nsid w:val="73537C10"/>
    <w:multiLevelType w:val="multilevel"/>
    <w:tmpl w:val="32B8353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7B746CE6"/>
    <w:multiLevelType w:val="hybridMultilevel"/>
    <w:tmpl w:val="FE3CE8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7D2A083E"/>
    <w:multiLevelType w:val="hybridMultilevel"/>
    <w:tmpl w:val="ACA0FF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DCC5132"/>
    <w:multiLevelType w:val="hybridMultilevel"/>
    <w:tmpl w:val="703E980C"/>
    <w:lvl w:ilvl="0" w:tplc="FF0E80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nsid w:val="7FC8720C"/>
    <w:multiLevelType w:val="multilevel"/>
    <w:tmpl w:val="F70AED4A"/>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5"/>
  </w:num>
  <w:num w:numId="2">
    <w:abstractNumId w:val="39"/>
  </w:num>
  <w:num w:numId="3">
    <w:abstractNumId w:val="32"/>
  </w:num>
  <w:num w:numId="4">
    <w:abstractNumId w:val="12"/>
  </w:num>
  <w:num w:numId="5">
    <w:abstractNumId w:val="27"/>
  </w:num>
  <w:num w:numId="6">
    <w:abstractNumId w:val="31"/>
  </w:num>
  <w:num w:numId="7">
    <w:abstractNumId w:val="42"/>
  </w:num>
  <w:num w:numId="8">
    <w:abstractNumId w:val="36"/>
  </w:num>
  <w:num w:numId="9">
    <w:abstractNumId w:val="22"/>
  </w:num>
  <w:num w:numId="10">
    <w:abstractNumId w:val="40"/>
  </w:num>
  <w:num w:numId="11">
    <w:abstractNumId w:val="13"/>
  </w:num>
  <w:num w:numId="12">
    <w:abstractNumId w:val="37"/>
  </w:num>
  <w:num w:numId="13">
    <w:abstractNumId w:val="0"/>
  </w:num>
  <w:num w:numId="14">
    <w:abstractNumId w:val="9"/>
  </w:num>
  <w:num w:numId="15">
    <w:abstractNumId w:val="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4"/>
  </w:num>
  <w:num w:numId="19">
    <w:abstractNumId w:val="10"/>
  </w:num>
  <w:num w:numId="20">
    <w:abstractNumId w:val="2"/>
  </w:num>
  <w:num w:numId="21">
    <w:abstractNumId w:val="18"/>
  </w:num>
  <w:num w:numId="22">
    <w:abstractNumId w:val="34"/>
  </w:num>
  <w:num w:numId="23">
    <w:abstractNumId w:val="30"/>
  </w:num>
  <w:num w:numId="24">
    <w:abstractNumId w:val="41"/>
  </w:num>
  <w:num w:numId="25">
    <w:abstractNumId w:val="23"/>
  </w:num>
  <w:num w:numId="26">
    <w:abstractNumId w:val="26"/>
  </w:num>
  <w:num w:numId="27">
    <w:abstractNumId w:val="38"/>
  </w:num>
  <w:num w:numId="28">
    <w:abstractNumId w:val="11"/>
  </w:num>
  <w:num w:numId="29">
    <w:abstractNumId w:val="8"/>
  </w:num>
  <w:num w:numId="30">
    <w:abstractNumId w:val="4"/>
  </w:num>
  <w:num w:numId="31">
    <w:abstractNumId w:val="25"/>
  </w:num>
  <w:num w:numId="32">
    <w:abstractNumId w:val="17"/>
  </w:num>
  <w:num w:numId="33">
    <w:abstractNumId w:val="24"/>
  </w:num>
  <w:num w:numId="34">
    <w:abstractNumId w:val="28"/>
  </w:num>
  <w:num w:numId="35">
    <w:abstractNumId w:val="20"/>
  </w:num>
  <w:num w:numId="36">
    <w:abstractNumId w:val="7"/>
  </w:num>
  <w:num w:numId="37">
    <w:abstractNumId w:val="33"/>
  </w:num>
  <w:num w:numId="38">
    <w:abstractNumId w:val="3"/>
  </w:num>
  <w:num w:numId="39">
    <w:abstractNumId w:val="16"/>
  </w:num>
  <w:num w:numId="40">
    <w:abstractNumId w:val="19"/>
  </w:num>
  <w:num w:numId="41">
    <w:abstractNumId w:val="29"/>
  </w:num>
  <w:num w:numId="42">
    <w:abstractNumId w:val="1"/>
  </w:num>
  <w:num w:numId="43">
    <w:abstractNumId w:val="43"/>
  </w:num>
  <w:num w:numId="44">
    <w:abstractNumId w:val="21"/>
  </w:num>
  <w:num w:numId="4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00"/>
    <w:rsid w:val="000035D5"/>
    <w:rsid w:val="000036B1"/>
    <w:rsid w:val="00004487"/>
    <w:rsid w:val="000059D4"/>
    <w:rsid w:val="00007846"/>
    <w:rsid w:val="00007BF8"/>
    <w:rsid w:val="00012371"/>
    <w:rsid w:val="000146B5"/>
    <w:rsid w:val="0001658C"/>
    <w:rsid w:val="00016EED"/>
    <w:rsid w:val="000211F5"/>
    <w:rsid w:val="00022285"/>
    <w:rsid w:val="00022A53"/>
    <w:rsid w:val="00022A9D"/>
    <w:rsid w:val="00023D11"/>
    <w:rsid w:val="00027CA2"/>
    <w:rsid w:val="000305DB"/>
    <w:rsid w:val="0003141C"/>
    <w:rsid w:val="0003220E"/>
    <w:rsid w:val="00032859"/>
    <w:rsid w:val="00032AA4"/>
    <w:rsid w:val="00033A89"/>
    <w:rsid w:val="00034A3E"/>
    <w:rsid w:val="00036572"/>
    <w:rsid w:val="000367DE"/>
    <w:rsid w:val="00037BBF"/>
    <w:rsid w:val="00037E43"/>
    <w:rsid w:val="0004229A"/>
    <w:rsid w:val="000424CC"/>
    <w:rsid w:val="000453B4"/>
    <w:rsid w:val="00045732"/>
    <w:rsid w:val="00045957"/>
    <w:rsid w:val="00047114"/>
    <w:rsid w:val="000472E6"/>
    <w:rsid w:val="000474E7"/>
    <w:rsid w:val="0005144C"/>
    <w:rsid w:val="0005191A"/>
    <w:rsid w:val="00051A76"/>
    <w:rsid w:val="00053389"/>
    <w:rsid w:val="00054E97"/>
    <w:rsid w:val="00054F07"/>
    <w:rsid w:val="00056686"/>
    <w:rsid w:val="00057516"/>
    <w:rsid w:val="0005787A"/>
    <w:rsid w:val="000600D8"/>
    <w:rsid w:val="000601EB"/>
    <w:rsid w:val="00061458"/>
    <w:rsid w:val="00061FF7"/>
    <w:rsid w:val="00062CAF"/>
    <w:rsid w:val="00062CE3"/>
    <w:rsid w:val="000639DD"/>
    <w:rsid w:val="000647F7"/>
    <w:rsid w:val="00064D34"/>
    <w:rsid w:val="00065245"/>
    <w:rsid w:val="00066449"/>
    <w:rsid w:val="00066FEB"/>
    <w:rsid w:val="0007030F"/>
    <w:rsid w:val="00071149"/>
    <w:rsid w:val="00071864"/>
    <w:rsid w:val="00072768"/>
    <w:rsid w:val="00072ABA"/>
    <w:rsid w:val="00072D44"/>
    <w:rsid w:val="0007362E"/>
    <w:rsid w:val="00074705"/>
    <w:rsid w:val="000766FA"/>
    <w:rsid w:val="000770CA"/>
    <w:rsid w:val="00081202"/>
    <w:rsid w:val="0008360F"/>
    <w:rsid w:val="00085368"/>
    <w:rsid w:val="00085C2F"/>
    <w:rsid w:val="00085C7D"/>
    <w:rsid w:val="00085DAB"/>
    <w:rsid w:val="00090142"/>
    <w:rsid w:val="00091139"/>
    <w:rsid w:val="000953D1"/>
    <w:rsid w:val="000A193D"/>
    <w:rsid w:val="000A19AD"/>
    <w:rsid w:val="000A35C3"/>
    <w:rsid w:val="000A3CD9"/>
    <w:rsid w:val="000A4A15"/>
    <w:rsid w:val="000A4D16"/>
    <w:rsid w:val="000A50EF"/>
    <w:rsid w:val="000B0508"/>
    <w:rsid w:val="000B2F7C"/>
    <w:rsid w:val="000B48F4"/>
    <w:rsid w:val="000B4FC9"/>
    <w:rsid w:val="000B5DAA"/>
    <w:rsid w:val="000B6CBB"/>
    <w:rsid w:val="000B71B1"/>
    <w:rsid w:val="000B7D80"/>
    <w:rsid w:val="000C0019"/>
    <w:rsid w:val="000C0073"/>
    <w:rsid w:val="000C02F1"/>
    <w:rsid w:val="000C1265"/>
    <w:rsid w:val="000C1B01"/>
    <w:rsid w:val="000C33B2"/>
    <w:rsid w:val="000C3BDE"/>
    <w:rsid w:val="000C41EF"/>
    <w:rsid w:val="000C44BF"/>
    <w:rsid w:val="000C5346"/>
    <w:rsid w:val="000C5707"/>
    <w:rsid w:val="000C69D2"/>
    <w:rsid w:val="000C7E4E"/>
    <w:rsid w:val="000D0BDB"/>
    <w:rsid w:val="000D0CA8"/>
    <w:rsid w:val="000D108B"/>
    <w:rsid w:val="000D128B"/>
    <w:rsid w:val="000D1A83"/>
    <w:rsid w:val="000D300E"/>
    <w:rsid w:val="000D410E"/>
    <w:rsid w:val="000D43B0"/>
    <w:rsid w:val="000D4ED1"/>
    <w:rsid w:val="000D581A"/>
    <w:rsid w:val="000E027E"/>
    <w:rsid w:val="000E0B2B"/>
    <w:rsid w:val="000E143A"/>
    <w:rsid w:val="000E1754"/>
    <w:rsid w:val="000E52A9"/>
    <w:rsid w:val="000E55E9"/>
    <w:rsid w:val="000E5D2F"/>
    <w:rsid w:val="000E5D34"/>
    <w:rsid w:val="000E612F"/>
    <w:rsid w:val="000F00A3"/>
    <w:rsid w:val="000F04C4"/>
    <w:rsid w:val="000F2CA9"/>
    <w:rsid w:val="000F35E3"/>
    <w:rsid w:val="000F3772"/>
    <w:rsid w:val="000F550F"/>
    <w:rsid w:val="000F63B9"/>
    <w:rsid w:val="001032A1"/>
    <w:rsid w:val="001036BA"/>
    <w:rsid w:val="00104175"/>
    <w:rsid w:val="0010458D"/>
    <w:rsid w:val="00106B34"/>
    <w:rsid w:val="0010747F"/>
    <w:rsid w:val="00107978"/>
    <w:rsid w:val="00107B08"/>
    <w:rsid w:val="0011049B"/>
    <w:rsid w:val="00110AB6"/>
    <w:rsid w:val="00110F23"/>
    <w:rsid w:val="001118FA"/>
    <w:rsid w:val="001120E5"/>
    <w:rsid w:val="001120F0"/>
    <w:rsid w:val="00113C14"/>
    <w:rsid w:val="0011411C"/>
    <w:rsid w:val="00115BF1"/>
    <w:rsid w:val="00117FCB"/>
    <w:rsid w:val="0012002B"/>
    <w:rsid w:val="00120796"/>
    <w:rsid w:val="001215D7"/>
    <w:rsid w:val="001240C3"/>
    <w:rsid w:val="00124A4D"/>
    <w:rsid w:val="00124AAA"/>
    <w:rsid w:val="001261DA"/>
    <w:rsid w:val="0012681F"/>
    <w:rsid w:val="0012786A"/>
    <w:rsid w:val="0013104C"/>
    <w:rsid w:val="0013173F"/>
    <w:rsid w:val="001318FD"/>
    <w:rsid w:val="00132402"/>
    <w:rsid w:val="001329DB"/>
    <w:rsid w:val="001346AD"/>
    <w:rsid w:val="001378F0"/>
    <w:rsid w:val="00141413"/>
    <w:rsid w:val="001414D0"/>
    <w:rsid w:val="00141D51"/>
    <w:rsid w:val="0014369F"/>
    <w:rsid w:val="00143F15"/>
    <w:rsid w:val="00144E0E"/>
    <w:rsid w:val="00146148"/>
    <w:rsid w:val="00150AE2"/>
    <w:rsid w:val="00150F77"/>
    <w:rsid w:val="001510DE"/>
    <w:rsid w:val="001513E2"/>
    <w:rsid w:val="00154328"/>
    <w:rsid w:val="001579A0"/>
    <w:rsid w:val="00157B98"/>
    <w:rsid w:val="0016062C"/>
    <w:rsid w:val="001616A5"/>
    <w:rsid w:val="00164071"/>
    <w:rsid w:val="0016408E"/>
    <w:rsid w:val="00164796"/>
    <w:rsid w:val="00165971"/>
    <w:rsid w:val="00166C22"/>
    <w:rsid w:val="001673EC"/>
    <w:rsid w:val="00170BC7"/>
    <w:rsid w:val="001713CA"/>
    <w:rsid w:val="00172699"/>
    <w:rsid w:val="00172B51"/>
    <w:rsid w:val="00173472"/>
    <w:rsid w:val="00173899"/>
    <w:rsid w:val="00175F2F"/>
    <w:rsid w:val="00176F72"/>
    <w:rsid w:val="001777F1"/>
    <w:rsid w:val="00177880"/>
    <w:rsid w:val="00177CB2"/>
    <w:rsid w:val="0018098B"/>
    <w:rsid w:val="00180B73"/>
    <w:rsid w:val="00181E71"/>
    <w:rsid w:val="00183EDC"/>
    <w:rsid w:val="001853F5"/>
    <w:rsid w:val="001864C0"/>
    <w:rsid w:val="00186577"/>
    <w:rsid w:val="00190BB8"/>
    <w:rsid w:val="00191C42"/>
    <w:rsid w:val="00193320"/>
    <w:rsid w:val="00193764"/>
    <w:rsid w:val="001948A2"/>
    <w:rsid w:val="001950EC"/>
    <w:rsid w:val="00197404"/>
    <w:rsid w:val="00197606"/>
    <w:rsid w:val="00197740"/>
    <w:rsid w:val="0019775D"/>
    <w:rsid w:val="00197DE5"/>
    <w:rsid w:val="001A07AE"/>
    <w:rsid w:val="001A1118"/>
    <w:rsid w:val="001A13E7"/>
    <w:rsid w:val="001A258E"/>
    <w:rsid w:val="001A429C"/>
    <w:rsid w:val="001A438B"/>
    <w:rsid w:val="001A6581"/>
    <w:rsid w:val="001A71DF"/>
    <w:rsid w:val="001A729C"/>
    <w:rsid w:val="001A729D"/>
    <w:rsid w:val="001A734F"/>
    <w:rsid w:val="001B3D11"/>
    <w:rsid w:val="001B4AED"/>
    <w:rsid w:val="001B634E"/>
    <w:rsid w:val="001B6BF9"/>
    <w:rsid w:val="001B73F6"/>
    <w:rsid w:val="001B7B5B"/>
    <w:rsid w:val="001C1D45"/>
    <w:rsid w:val="001C274E"/>
    <w:rsid w:val="001C2762"/>
    <w:rsid w:val="001C2C39"/>
    <w:rsid w:val="001C45EB"/>
    <w:rsid w:val="001C559B"/>
    <w:rsid w:val="001C741B"/>
    <w:rsid w:val="001D1058"/>
    <w:rsid w:val="001D16BF"/>
    <w:rsid w:val="001D3322"/>
    <w:rsid w:val="001D5D6D"/>
    <w:rsid w:val="001D7B20"/>
    <w:rsid w:val="001E1085"/>
    <w:rsid w:val="001E2B62"/>
    <w:rsid w:val="001E387F"/>
    <w:rsid w:val="001E63CF"/>
    <w:rsid w:val="001E662B"/>
    <w:rsid w:val="001E6FB9"/>
    <w:rsid w:val="001E7473"/>
    <w:rsid w:val="001E75D7"/>
    <w:rsid w:val="001F01DA"/>
    <w:rsid w:val="001F038B"/>
    <w:rsid w:val="001F0CE4"/>
    <w:rsid w:val="001F16A3"/>
    <w:rsid w:val="001F26FD"/>
    <w:rsid w:val="001F299E"/>
    <w:rsid w:val="001F524A"/>
    <w:rsid w:val="001F583B"/>
    <w:rsid w:val="001F5902"/>
    <w:rsid w:val="001F6130"/>
    <w:rsid w:val="00200867"/>
    <w:rsid w:val="002009F9"/>
    <w:rsid w:val="002011D5"/>
    <w:rsid w:val="00202114"/>
    <w:rsid w:val="002022ED"/>
    <w:rsid w:val="00202B2E"/>
    <w:rsid w:val="0020379E"/>
    <w:rsid w:val="0020389C"/>
    <w:rsid w:val="00204C97"/>
    <w:rsid w:val="00205D0D"/>
    <w:rsid w:val="00205E3B"/>
    <w:rsid w:val="00205E44"/>
    <w:rsid w:val="00205E7C"/>
    <w:rsid w:val="002100B4"/>
    <w:rsid w:val="0021082B"/>
    <w:rsid w:val="00210D71"/>
    <w:rsid w:val="00214350"/>
    <w:rsid w:val="002144EC"/>
    <w:rsid w:val="0021512C"/>
    <w:rsid w:val="00215B53"/>
    <w:rsid w:val="00216AC5"/>
    <w:rsid w:val="00216FB7"/>
    <w:rsid w:val="0022159C"/>
    <w:rsid w:val="00222313"/>
    <w:rsid w:val="002251EF"/>
    <w:rsid w:val="00226F30"/>
    <w:rsid w:val="00231635"/>
    <w:rsid w:val="00231ABF"/>
    <w:rsid w:val="00231E45"/>
    <w:rsid w:val="00232828"/>
    <w:rsid w:val="00232926"/>
    <w:rsid w:val="00233A8D"/>
    <w:rsid w:val="00236316"/>
    <w:rsid w:val="00236F06"/>
    <w:rsid w:val="002420FA"/>
    <w:rsid w:val="00242293"/>
    <w:rsid w:val="002429F4"/>
    <w:rsid w:val="00243134"/>
    <w:rsid w:val="0024581B"/>
    <w:rsid w:val="002461E4"/>
    <w:rsid w:val="00247B96"/>
    <w:rsid w:val="00250318"/>
    <w:rsid w:val="00252B6A"/>
    <w:rsid w:val="00252C47"/>
    <w:rsid w:val="00253B73"/>
    <w:rsid w:val="00255039"/>
    <w:rsid w:val="002551ED"/>
    <w:rsid w:val="0026027C"/>
    <w:rsid w:val="00260D3C"/>
    <w:rsid w:val="00263AEB"/>
    <w:rsid w:val="002648BB"/>
    <w:rsid w:val="00265B17"/>
    <w:rsid w:val="00266484"/>
    <w:rsid w:val="00267EC5"/>
    <w:rsid w:val="00267F93"/>
    <w:rsid w:val="002705E6"/>
    <w:rsid w:val="002729F7"/>
    <w:rsid w:val="0027318E"/>
    <w:rsid w:val="00273721"/>
    <w:rsid w:val="00273A1A"/>
    <w:rsid w:val="00273AE2"/>
    <w:rsid w:val="002747AD"/>
    <w:rsid w:val="002767EE"/>
    <w:rsid w:val="00280DFA"/>
    <w:rsid w:val="0028100A"/>
    <w:rsid w:val="0028132C"/>
    <w:rsid w:val="00281447"/>
    <w:rsid w:val="00282823"/>
    <w:rsid w:val="00282FF7"/>
    <w:rsid w:val="00284A33"/>
    <w:rsid w:val="002853AE"/>
    <w:rsid w:val="0028543F"/>
    <w:rsid w:val="002858C2"/>
    <w:rsid w:val="00285FF0"/>
    <w:rsid w:val="0029023A"/>
    <w:rsid w:val="00290323"/>
    <w:rsid w:val="002904D3"/>
    <w:rsid w:val="00291113"/>
    <w:rsid w:val="002920A0"/>
    <w:rsid w:val="002921DE"/>
    <w:rsid w:val="002926FF"/>
    <w:rsid w:val="00292F56"/>
    <w:rsid w:val="00293A68"/>
    <w:rsid w:val="00293AAD"/>
    <w:rsid w:val="00293B8E"/>
    <w:rsid w:val="002961BE"/>
    <w:rsid w:val="002967A3"/>
    <w:rsid w:val="00296DE9"/>
    <w:rsid w:val="00297713"/>
    <w:rsid w:val="002A1963"/>
    <w:rsid w:val="002A1B98"/>
    <w:rsid w:val="002A1C4B"/>
    <w:rsid w:val="002A2B55"/>
    <w:rsid w:val="002A3DF9"/>
    <w:rsid w:val="002A6E24"/>
    <w:rsid w:val="002B1476"/>
    <w:rsid w:val="002B2157"/>
    <w:rsid w:val="002B300E"/>
    <w:rsid w:val="002B308D"/>
    <w:rsid w:val="002B3A17"/>
    <w:rsid w:val="002B3F29"/>
    <w:rsid w:val="002B41D9"/>
    <w:rsid w:val="002B4F0B"/>
    <w:rsid w:val="002B57DB"/>
    <w:rsid w:val="002B65C0"/>
    <w:rsid w:val="002B6866"/>
    <w:rsid w:val="002C05E0"/>
    <w:rsid w:val="002C1177"/>
    <w:rsid w:val="002C185D"/>
    <w:rsid w:val="002C1A3C"/>
    <w:rsid w:val="002C1ED4"/>
    <w:rsid w:val="002C20A6"/>
    <w:rsid w:val="002C3635"/>
    <w:rsid w:val="002C599A"/>
    <w:rsid w:val="002C5E32"/>
    <w:rsid w:val="002C5F5F"/>
    <w:rsid w:val="002C686A"/>
    <w:rsid w:val="002D16BE"/>
    <w:rsid w:val="002D1C54"/>
    <w:rsid w:val="002D3CB7"/>
    <w:rsid w:val="002D42F6"/>
    <w:rsid w:val="002D4B4B"/>
    <w:rsid w:val="002D502B"/>
    <w:rsid w:val="002D5979"/>
    <w:rsid w:val="002D6033"/>
    <w:rsid w:val="002E0506"/>
    <w:rsid w:val="002E0BB7"/>
    <w:rsid w:val="002E23E4"/>
    <w:rsid w:val="002E395E"/>
    <w:rsid w:val="002E4739"/>
    <w:rsid w:val="002E6314"/>
    <w:rsid w:val="002E7669"/>
    <w:rsid w:val="002F1B63"/>
    <w:rsid w:val="002F34F8"/>
    <w:rsid w:val="002F3616"/>
    <w:rsid w:val="002F7A8D"/>
    <w:rsid w:val="00300B28"/>
    <w:rsid w:val="0030176A"/>
    <w:rsid w:val="00301F44"/>
    <w:rsid w:val="00303C67"/>
    <w:rsid w:val="0030494E"/>
    <w:rsid w:val="00304B8C"/>
    <w:rsid w:val="00305139"/>
    <w:rsid w:val="00305BEE"/>
    <w:rsid w:val="0030617D"/>
    <w:rsid w:val="003068BB"/>
    <w:rsid w:val="0030769B"/>
    <w:rsid w:val="00311CC4"/>
    <w:rsid w:val="00314B7E"/>
    <w:rsid w:val="00314BFF"/>
    <w:rsid w:val="00315A6E"/>
    <w:rsid w:val="00317373"/>
    <w:rsid w:val="003179B7"/>
    <w:rsid w:val="00321733"/>
    <w:rsid w:val="00323216"/>
    <w:rsid w:val="0032435E"/>
    <w:rsid w:val="003248E6"/>
    <w:rsid w:val="00325DEE"/>
    <w:rsid w:val="0032637F"/>
    <w:rsid w:val="00326BE5"/>
    <w:rsid w:val="00333FB1"/>
    <w:rsid w:val="00335641"/>
    <w:rsid w:val="003374B8"/>
    <w:rsid w:val="003405BF"/>
    <w:rsid w:val="00343A32"/>
    <w:rsid w:val="003476A7"/>
    <w:rsid w:val="00352672"/>
    <w:rsid w:val="00353B48"/>
    <w:rsid w:val="0035449B"/>
    <w:rsid w:val="00355113"/>
    <w:rsid w:val="00361E90"/>
    <w:rsid w:val="00364A0D"/>
    <w:rsid w:val="003665A9"/>
    <w:rsid w:val="003674F9"/>
    <w:rsid w:val="00370521"/>
    <w:rsid w:val="0037109E"/>
    <w:rsid w:val="0037233D"/>
    <w:rsid w:val="00372A1F"/>
    <w:rsid w:val="003736ED"/>
    <w:rsid w:val="00375109"/>
    <w:rsid w:val="00375F27"/>
    <w:rsid w:val="00376850"/>
    <w:rsid w:val="00377610"/>
    <w:rsid w:val="00377CBC"/>
    <w:rsid w:val="00380301"/>
    <w:rsid w:val="00380674"/>
    <w:rsid w:val="00383039"/>
    <w:rsid w:val="00383E11"/>
    <w:rsid w:val="00384D2E"/>
    <w:rsid w:val="0038599C"/>
    <w:rsid w:val="003906F7"/>
    <w:rsid w:val="00391A40"/>
    <w:rsid w:val="00391C8A"/>
    <w:rsid w:val="003943A5"/>
    <w:rsid w:val="00395706"/>
    <w:rsid w:val="00396ABE"/>
    <w:rsid w:val="0039734F"/>
    <w:rsid w:val="003A0EE5"/>
    <w:rsid w:val="003A109B"/>
    <w:rsid w:val="003A15B5"/>
    <w:rsid w:val="003A39CC"/>
    <w:rsid w:val="003A3A93"/>
    <w:rsid w:val="003A4433"/>
    <w:rsid w:val="003A7F2B"/>
    <w:rsid w:val="003B0EB5"/>
    <w:rsid w:val="003B1F26"/>
    <w:rsid w:val="003B5A66"/>
    <w:rsid w:val="003B6864"/>
    <w:rsid w:val="003B716D"/>
    <w:rsid w:val="003C0450"/>
    <w:rsid w:val="003C0C67"/>
    <w:rsid w:val="003C1066"/>
    <w:rsid w:val="003C12DC"/>
    <w:rsid w:val="003C179A"/>
    <w:rsid w:val="003C2B87"/>
    <w:rsid w:val="003C4076"/>
    <w:rsid w:val="003C57D1"/>
    <w:rsid w:val="003D131C"/>
    <w:rsid w:val="003D1E05"/>
    <w:rsid w:val="003D2DA0"/>
    <w:rsid w:val="003D6C86"/>
    <w:rsid w:val="003D7A3F"/>
    <w:rsid w:val="003E27E1"/>
    <w:rsid w:val="003E4217"/>
    <w:rsid w:val="003F0EA0"/>
    <w:rsid w:val="003F284C"/>
    <w:rsid w:val="003F4082"/>
    <w:rsid w:val="003F4ABD"/>
    <w:rsid w:val="003F66F4"/>
    <w:rsid w:val="00400DBE"/>
    <w:rsid w:val="00400E88"/>
    <w:rsid w:val="0040170C"/>
    <w:rsid w:val="00402DBB"/>
    <w:rsid w:val="00403081"/>
    <w:rsid w:val="00403A20"/>
    <w:rsid w:val="00403F51"/>
    <w:rsid w:val="0040455A"/>
    <w:rsid w:val="00404674"/>
    <w:rsid w:val="004057BC"/>
    <w:rsid w:val="00405E91"/>
    <w:rsid w:val="00406383"/>
    <w:rsid w:val="004068C9"/>
    <w:rsid w:val="00406E0A"/>
    <w:rsid w:val="00410CE2"/>
    <w:rsid w:val="00410E7D"/>
    <w:rsid w:val="004111AF"/>
    <w:rsid w:val="00411584"/>
    <w:rsid w:val="0041190F"/>
    <w:rsid w:val="00411FC1"/>
    <w:rsid w:val="004139C8"/>
    <w:rsid w:val="00414BD3"/>
    <w:rsid w:val="004154EA"/>
    <w:rsid w:val="0041589A"/>
    <w:rsid w:val="0041691F"/>
    <w:rsid w:val="00416F77"/>
    <w:rsid w:val="00417D36"/>
    <w:rsid w:val="00420E97"/>
    <w:rsid w:val="00421264"/>
    <w:rsid w:val="0042133E"/>
    <w:rsid w:val="00422971"/>
    <w:rsid w:val="00422E37"/>
    <w:rsid w:val="00424257"/>
    <w:rsid w:val="00424F74"/>
    <w:rsid w:val="00425FED"/>
    <w:rsid w:val="00426C19"/>
    <w:rsid w:val="00430679"/>
    <w:rsid w:val="00430B11"/>
    <w:rsid w:val="00431167"/>
    <w:rsid w:val="00432C36"/>
    <w:rsid w:val="00434320"/>
    <w:rsid w:val="00434909"/>
    <w:rsid w:val="004350D1"/>
    <w:rsid w:val="004357A2"/>
    <w:rsid w:val="00435828"/>
    <w:rsid w:val="004358E7"/>
    <w:rsid w:val="00435B6A"/>
    <w:rsid w:val="0043737D"/>
    <w:rsid w:val="00437F0A"/>
    <w:rsid w:val="00440F25"/>
    <w:rsid w:val="0044585C"/>
    <w:rsid w:val="0044786B"/>
    <w:rsid w:val="004500A4"/>
    <w:rsid w:val="0045089B"/>
    <w:rsid w:val="004526FB"/>
    <w:rsid w:val="00453463"/>
    <w:rsid w:val="00454297"/>
    <w:rsid w:val="00454B5E"/>
    <w:rsid w:val="00456609"/>
    <w:rsid w:val="0045675F"/>
    <w:rsid w:val="0045777E"/>
    <w:rsid w:val="00460595"/>
    <w:rsid w:val="00461966"/>
    <w:rsid w:val="004625BA"/>
    <w:rsid w:val="00464541"/>
    <w:rsid w:val="00464624"/>
    <w:rsid w:val="00464BD7"/>
    <w:rsid w:val="00464D59"/>
    <w:rsid w:val="004657C1"/>
    <w:rsid w:val="00465E37"/>
    <w:rsid w:val="004665B1"/>
    <w:rsid w:val="00471548"/>
    <w:rsid w:val="0047340C"/>
    <w:rsid w:val="00473A9E"/>
    <w:rsid w:val="004740AB"/>
    <w:rsid w:val="004748A6"/>
    <w:rsid w:val="00474A1B"/>
    <w:rsid w:val="004764F6"/>
    <w:rsid w:val="00477D2F"/>
    <w:rsid w:val="00480490"/>
    <w:rsid w:val="004819B8"/>
    <w:rsid w:val="00482792"/>
    <w:rsid w:val="00483ADD"/>
    <w:rsid w:val="00484B76"/>
    <w:rsid w:val="0048560E"/>
    <w:rsid w:val="004869E0"/>
    <w:rsid w:val="00492FDF"/>
    <w:rsid w:val="004930B9"/>
    <w:rsid w:val="0049311D"/>
    <w:rsid w:val="00493521"/>
    <w:rsid w:val="00493A9E"/>
    <w:rsid w:val="004945AB"/>
    <w:rsid w:val="00497166"/>
    <w:rsid w:val="004974C1"/>
    <w:rsid w:val="00497BDB"/>
    <w:rsid w:val="00497C3E"/>
    <w:rsid w:val="004A0C4C"/>
    <w:rsid w:val="004A15E9"/>
    <w:rsid w:val="004A3197"/>
    <w:rsid w:val="004A35CB"/>
    <w:rsid w:val="004A4BA9"/>
    <w:rsid w:val="004A4E04"/>
    <w:rsid w:val="004A4FE4"/>
    <w:rsid w:val="004A4FE9"/>
    <w:rsid w:val="004A58A0"/>
    <w:rsid w:val="004B1C30"/>
    <w:rsid w:val="004B2430"/>
    <w:rsid w:val="004B315E"/>
    <w:rsid w:val="004B43E7"/>
    <w:rsid w:val="004B541B"/>
    <w:rsid w:val="004B60BD"/>
    <w:rsid w:val="004B6BEF"/>
    <w:rsid w:val="004C03C1"/>
    <w:rsid w:val="004C0AD7"/>
    <w:rsid w:val="004C388F"/>
    <w:rsid w:val="004C4F3C"/>
    <w:rsid w:val="004C6101"/>
    <w:rsid w:val="004C7B42"/>
    <w:rsid w:val="004D06E0"/>
    <w:rsid w:val="004D095C"/>
    <w:rsid w:val="004D1918"/>
    <w:rsid w:val="004D27A0"/>
    <w:rsid w:val="004D5248"/>
    <w:rsid w:val="004D5909"/>
    <w:rsid w:val="004D5D5E"/>
    <w:rsid w:val="004D7084"/>
    <w:rsid w:val="004D7D41"/>
    <w:rsid w:val="004E141E"/>
    <w:rsid w:val="004E2922"/>
    <w:rsid w:val="004E38E3"/>
    <w:rsid w:val="004E4C0D"/>
    <w:rsid w:val="004E614A"/>
    <w:rsid w:val="004E6A11"/>
    <w:rsid w:val="004E6C0A"/>
    <w:rsid w:val="004E74FA"/>
    <w:rsid w:val="004E76A0"/>
    <w:rsid w:val="004F07A4"/>
    <w:rsid w:val="004F0E4D"/>
    <w:rsid w:val="004F113B"/>
    <w:rsid w:val="004F19C2"/>
    <w:rsid w:val="004F244B"/>
    <w:rsid w:val="004F3740"/>
    <w:rsid w:val="004F50D0"/>
    <w:rsid w:val="004F541C"/>
    <w:rsid w:val="004F6145"/>
    <w:rsid w:val="004F6B05"/>
    <w:rsid w:val="004F75C7"/>
    <w:rsid w:val="004F7BDD"/>
    <w:rsid w:val="0050233C"/>
    <w:rsid w:val="005027CA"/>
    <w:rsid w:val="00505356"/>
    <w:rsid w:val="005058EB"/>
    <w:rsid w:val="00505E5B"/>
    <w:rsid w:val="00506077"/>
    <w:rsid w:val="00506B19"/>
    <w:rsid w:val="005109F8"/>
    <w:rsid w:val="0051142E"/>
    <w:rsid w:val="005116E6"/>
    <w:rsid w:val="00512E8B"/>
    <w:rsid w:val="00512F84"/>
    <w:rsid w:val="00513A72"/>
    <w:rsid w:val="0051580C"/>
    <w:rsid w:val="00515FF2"/>
    <w:rsid w:val="00516ED3"/>
    <w:rsid w:val="005205D4"/>
    <w:rsid w:val="005235A3"/>
    <w:rsid w:val="0052396F"/>
    <w:rsid w:val="005247A4"/>
    <w:rsid w:val="0052668A"/>
    <w:rsid w:val="00530FF8"/>
    <w:rsid w:val="00532650"/>
    <w:rsid w:val="00533C2E"/>
    <w:rsid w:val="005357D7"/>
    <w:rsid w:val="00535B2F"/>
    <w:rsid w:val="005370A1"/>
    <w:rsid w:val="00540980"/>
    <w:rsid w:val="0054270F"/>
    <w:rsid w:val="00543D13"/>
    <w:rsid w:val="005444C8"/>
    <w:rsid w:val="005447E9"/>
    <w:rsid w:val="0054543F"/>
    <w:rsid w:val="00545517"/>
    <w:rsid w:val="00545949"/>
    <w:rsid w:val="00546148"/>
    <w:rsid w:val="0054653C"/>
    <w:rsid w:val="00551EDA"/>
    <w:rsid w:val="00554CB7"/>
    <w:rsid w:val="00556726"/>
    <w:rsid w:val="0056184F"/>
    <w:rsid w:val="00563645"/>
    <w:rsid w:val="005637DF"/>
    <w:rsid w:val="00564EE0"/>
    <w:rsid w:val="00567CF4"/>
    <w:rsid w:val="00571FD0"/>
    <w:rsid w:val="005736D7"/>
    <w:rsid w:val="00573D65"/>
    <w:rsid w:val="00573F48"/>
    <w:rsid w:val="0057510C"/>
    <w:rsid w:val="00575A6A"/>
    <w:rsid w:val="005761DC"/>
    <w:rsid w:val="00577777"/>
    <w:rsid w:val="00577AD4"/>
    <w:rsid w:val="005821E6"/>
    <w:rsid w:val="00584D3A"/>
    <w:rsid w:val="00587095"/>
    <w:rsid w:val="00587BCA"/>
    <w:rsid w:val="00587EA1"/>
    <w:rsid w:val="00587FD4"/>
    <w:rsid w:val="00590256"/>
    <w:rsid w:val="0059037F"/>
    <w:rsid w:val="00593473"/>
    <w:rsid w:val="00594219"/>
    <w:rsid w:val="00594EAF"/>
    <w:rsid w:val="00594FD9"/>
    <w:rsid w:val="0059526C"/>
    <w:rsid w:val="00595BFB"/>
    <w:rsid w:val="005A017C"/>
    <w:rsid w:val="005A020D"/>
    <w:rsid w:val="005A0659"/>
    <w:rsid w:val="005A0AF2"/>
    <w:rsid w:val="005A29B9"/>
    <w:rsid w:val="005A5534"/>
    <w:rsid w:val="005A6B7D"/>
    <w:rsid w:val="005A6E73"/>
    <w:rsid w:val="005B0B44"/>
    <w:rsid w:val="005B0DF0"/>
    <w:rsid w:val="005B1B02"/>
    <w:rsid w:val="005B24CE"/>
    <w:rsid w:val="005B354A"/>
    <w:rsid w:val="005B42C5"/>
    <w:rsid w:val="005B6451"/>
    <w:rsid w:val="005B6C3F"/>
    <w:rsid w:val="005B7101"/>
    <w:rsid w:val="005C18C0"/>
    <w:rsid w:val="005C2A46"/>
    <w:rsid w:val="005C3E04"/>
    <w:rsid w:val="005C5458"/>
    <w:rsid w:val="005C5B32"/>
    <w:rsid w:val="005D047E"/>
    <w:rsid w:val="005D27DA"/>
    <w:rsid w:val="005D2CC1"/>
    <w:rsid w:val="005D41BD"/>
    <w:rsid w:val="005D4A0D"/>
    <w:rsid w:val="005D663E"/>
    <w:rsid w:val="005D68A9"/>
    <w:rsid w:val="005D6E2F"/>
    <w:rsid w:val="005E044C"/>
    <w:rsid w:val="005E118A"/>
    <w:rsid w:val="005E1E01"/>
    <w:rsid w:val="005E2365"/>
    <w:rsid w:val="005E371B"/>
    <w:rsid w:val="005E47A1"/>
    <w:rsid w:val="005F0B14"/>
    <w:rsid w:val="005F0D0C"/>
    <w:rsid w:val="005F45B2"/>
    <w:rsid w:val="005F599B"/>
    <w:rsid w:val="005F5B3D"/>
    <w:rsid w:val="005F5DC2"/>
    <w:rsid w:val="005F6949"/>
    <w:rsid w:val="0060055A"/>
    <w:rsid w:val="00600939"/>
    <w:rsid w:val="00601313"/>
    <w:rsid w:val="00601F64"/>
    <w:rsid w:val="00602431"/>
    <w:rsid w:val="00604E73"/>
    <w:rsid w:val="00605CC0"/>
    <w:rsid w:val="00607E70"/>
    <w:rsid w:val="00612DC3"/>
    <w:rsid w:val="00613012"/>
    <w:rsid w:val="006172E6"/>
    <w:rsid w:val="006174A7"/>
    <w:rsid w:val="00617D38"/>
    <w:rsid w:val="0062364B"/>
    <w:rsid w:val="00625372"/>
    <w:rsid w:val="006340BA"/>
    <w:rsid w:val="00636286"/>
    <w:rsid w:val="006375BE"/>
    <w:rsid w:val="00640D52"/>
    <w:rsid w:val="00646DB1"/>
    <w:rsid w:val="0064734B"/>
    <w:rsid w:val="00647422"/>
    <w:rsid w:val="006510FB"/>
    <w:rsid w:val="00651791"/>
    <w:rsid w:val="0065237E"/>
    <w:rsid w:val="00654B79"/>
    <w:rsid w:val="00656BBC"/>
    <w:rsid w:val="006614EA"/>
    <w:rsid w:val="006633D0"/>
    <w:rsid w:val="0066361B"/>
    <w:rsid w:val="00663B9B"/>
    <w:rsid w:val="00664B0B"/>
    <w:rsid w:val="00664DB1"/>
    <w:rsid w:val="00666349"/>
    <w:rsid w:val="00670B0C"/>
    <w:rsid w:val="00670C1D"/>
    <w:rsid w:val="00670C4D"/>
    <w:rsid w:val="00672CB7"/>
    <w:rsid w:val="00673A1D"/>
    <w:rsid w:val="0067506F"/>
    <w:rsid w:val="00675D17"/>
    <w:rsid w:val="00676307"/>
    <w:rsid w:val="00677091"/>
    <w:rsid w:val="00677BFF"/>
    <w:rsid w:val="00680DF2"/>
    <w:rsid w:val="00680F1F"/>
    <w:rsid w:val="00682EC3"/>
    <w:rsid w:val="00684FD9"/>
    <w:rsid w:val="00685943"/>
    <w:rsid w:val="00685F0E"/>
    <w:rsid w:val="00686B5B"/>
    <w:rsid w:val="00686BFE"/>
    <w:rsid w:val="006917A7"/>
    <w:rsid w:val="00694334"/>
    <w:rsid w:val="006951ED"/>
    <w:rsid w:val="0069619C"/>
    <w:rsid w:val="006964B2"/>
    <w:rsid w:val="006A0F5A"/>
    <w:rsid w:val="006A12BC"/>
    <w:rsid w:val="006A27AA"/>
    <w:rsid w:val="006A3B58"/>
    <w:rsid w:val="006A5129"/>
    <w:rsid w:val="006A5141"/>
    <w:rsid w:val="006A535C"/>
    <w:rsid w:val="006A7E99"/>
    <w:rsid w:val="006B02ED"/>
    <w:rsid w:val="006B0A1F"/>
    <w:rsid w:val="006B1996"/>
    <w:rsid w:val="006B1AF7"/>
    <w:rsid w:val="006B1FA8"/>
    <w:rsid w:val="006B2D0F"/>
    <w:rsid w:val="006B58EB"/>
    <w:rsid w:val="006B6C6F"/>
    <w:rsid w:val="006B72D5"/>
    <w:rsid w:val="006C09ED"/>
    <w:rsid w:val="006C0BEF"/>
    <w:rsid w:val="006C0F94"/>
    <w:rsid w:val="006C10F2"/>
    <w:rsid w:val="006C12EF"/>
    <w:rsid w:val="006C153E"/>
    <w:rsid w:val="006C2C20"/>
    <w:rsid w:val="006C4535"/>
    <w:rsid w:val="006C4719"/>
    <w:rsid w:val="006C57EA"/>
    <w:rsid w:val="006C5822"/>
    <w:rsid w:val="006C5FDC"/>
    <w:rsid w:val="006C7B20"/>
    <w:rsid w:val="006D0D87"/>
    <w:rsid w:val="006D1D21"/>
    <w:rsid w:val="006D487B"/>
    <w:rsid w:val="006D4983"/>
    <w:rsid w:val="006D51D7"/>
    <w:rsid w:val="006D5E76"/>
    <w:rsid w:val="006E0716"/>
    <w:rsid w:val="006E1FE3"/>
    <w:rsid w:val="006E44F4"/>
    <w:rsid w:val="006E49AF"/>
    <w:rsid w:val="006E55DF"/>
    <w:rsid w:val="006E5C2A"/>
    <w:rsid w:val="006E6348"/>
    <w:rsid w:val="006E6552"/>
    <w:rsid w:val="006E6B1B"/>
    <w:rsid w:val="006F069D"/>
    <w:rsid w:val="006F2605"/>
    <w:rsid w:val="006F34C1"/>
    <w:rsid w:val="006F4154"/>
    <w:rsid w:val="006F6258"/>
    <w:rsid w:val="007011D2"/>
    <w:rsid w:val="00702CF6"/>
    <w:rsid w:val="00702D0B"/>
    <w:rsid w:val="00703310"/>
    <w:rsid w:val="00706D73"/>
    <w:rsid w:val="0070746B"/>
    <w:rsid w:val="007075F3"/>
    <w:rsid w:val="00710342"/>
    <w:rsid w:val="00710D7B"/>
    <w:rsid w:val="00710E73"/>
    <w:rsid w:val="0071118E"/>
    <w:rsid w:val="00711567"/>
    <w:rsid w:val="00712C87"/>
    <w:rsid w:val="00714331"/>
    <w:rsid w:val="00714622"/>
    <w:rsid w:val="00714AE3"/>
    <w:rsid w:val="0071727E"/>
    <w:rsid w:val="00722E78"/>
    <w:rsid w:val="00722FDA"/>
    <w:rsid w:val="00723964"/>
    <w:rsid w:val="0072736A"/>
    <w:rsid w:val="00731E9A"/>
    <w:rsid w:val="007343C9"/>
    <w:rsid w:val="0073543A"/>
    <w:rsid w:val="00735605"/>
    <w:rsid w:val="00736506"/>
    <w:rsid w:val="007406EB"/>
    <w:rsid w:val="00743033"/>
    <w:rsid w:val="00746EFA"/>
    <w:rsid w:val="00746FE4"/>
    <w:rsid w:val="0074707F"/>
    <w:rsid w:val="00747807"/>
    <w:rsid w:val="0075034C"/>
    <w:rsid w:val="00753E6F"/>
    <w:rsid w:val="00754B02"/>
    <w:rsid w:val="00755D52"/>
    <w:rsid w:val="00756C59"/>
    <w:rsid w:val="00757053"/>
    <w:rsid w:val="00757DFB"/>
    <w:rsid w:val="00760EAE"/>
    <w:rsid w:val="00761864"/>
    <w:rsid w:val="00763872"/>
    <w:rsid w:val="007641E2"/>
    <w:rsid w:val="00766501"/>
    <w:rsid w:val="00767953"/>
    <w:rsid w:val="00770686"/>
    <w:rsid w:val="00772B09"/>
    <w:rsid w:val="007730FD"/>
    <w:rsid w:val="00773BC4"/>
    <w:rsid w:val="007760C0"/>
    <w:rsid w:val="007773E4"/>
    <w:rsid w:val="00777442"/>
    <w:rsid w:val="00777850"/>
    <w:rsid w:val="00777CF1"/>
    <w:rsid w:val="007812A8"/>
    <w:rsid w:val="00782D73"/>
    <w:rsid w:val="007851BA"/>
    <w:rsid w:val="007856C5"/>
    <w:rsid w:val="00786895"/>
    <w:rsid w:val="007900F3"/>
    <w:rsid w:val="00790CAA"/>
    <w:rsid w:val="00792533"/>
    <w:rsid w:val="007931B2"/>
    <w:rsid w:val="0079350E"/>
    <w:rsid w:val="00794796"/>
    <w:rsid w:val="00794C34"/>
    <w:rsid w:val="00794DBA"/>
    <w:rsid w:val="00796973"/>
    <w:rsid w:val="00797D88"/>
    <w:rsid w:val="00797DE7"/>
    <w:rsid w:val="00797F0F"/>
    <w:rsid w:val="007A0401"/>
    <w:rsid w:val="007A23D1"/>
    <w:rsid w:val="007A2C72"/>
    <w:rsid w:val="007A2D0A"/>
    <w:rsid w:val="007A3924"/>
    <w:rsid w:val="007A3BCB"/>
    <w:rsid w:val="007A44CD"/>
    <w:rsid w:val="007A5B70"/>
    <w:rsid w:val="007A75D5"/>
    <w:rsid w:val="007B0E67"/>
    <w:rsid w:val="007B2247"/>
    <w:rsid w:val="007B263F"/>
    <w:rsid w:val="007B2C49"/>
    <w:rsid w:val="007B2F0A"/>
    <w:rsid w:val="007B3A3D"/>
    <w:rsid w:val="007B45F3"/>
    <w:rsid w:val="007B522A"/>
    <w:rsid w:val="007C1AA6"/>
    <w:rsid w:val="007C1CB6"/>
    <w:rsid w:val="007C3FED"/>
    <w:rsid w:val="007C45CD"/>
    <w:rsid w:val="007C50E4"/>
    <w:rsid w:val="007D19B6"/>
    <w:rsid w:val="007D2092"/>
    <w:rsid w:val="007D25C1"/>
    <w:rsid w:val="007D38B3"/>
    <w:rsid w:val="007D3B2F"/>
    <w:rsid w:val="007D4AF2"/>
    <w:rsid w:val="007D55B7"/>
    <w:rsid w:val="007D5A1D"/>
    <w:rsid w:val="007D5BF4"/>
    <w:rsid w:val="007D5CF4"/>
    <w:rsid w:val="007E00C9"/>
    <w:rsid w:val="007E0386"/>
    <w:rsid w:val="007E04E2"/>
    <w:rsid w:val="007E14EF"/>
    <w:rsid w:val="007E1E24"/>
    <w:rsid w:val="007E3597"/>
    <w:rsid w:val="007E38FB"/>
    <w:rsid w:val="007E5972"/>
    <w:rsid w:val="007E754A"/>
    <w:rsid w:val="007F08DE"/>
    <w:rsid w:val="007F0DD3"/>
    <w:rsid w:val="007F1152"/>
    <w:rsid w:val="007F1EC7"/>
    <w:rsid w:val="007F2019"/>
    <w:rsid w:val="007F2940"/>
    <w:rsid w:val="007F2E8F"/>
    <w:rsid w:val="007F3C88"/>
    <w:rsid w:val="007F4928"/>
    <w:rsid w:val="007F51EF"/>
    <w:rsid w:val="007F53BB"/>
    <w:rsid w:val="007F68A4"/>
    <w:rsid w:val="008000B5"/>
    <w:rsid w:val="00801234"/>
    <w:rsid w:val="00801FE7"/>
    <w:rsid w:val="00803EDE"/>
    <w:rsid w:val="0080418D"/>
    <w:rsid w:val="008056EF"/>
    <w:rsid w:val="0080759D"/>
    <w:rsid w:val="00810B48"/>
    <w:rsid w:val="008137E5"/>
    <w:rsid w:val="00813D43"/>
    <w:rsid w:val="00814469"/>
    <w:rsid w:val="008154D4"/>
    <w:rsid w:val="008156A9"/>
    <w:rsid w:val="00817992"/>
    <w:rsid w:val="00820485"/>
    <w:rsid w:val="008210C8"/>
    <w:rsid w:val="00821290"/>
    <w:rsid w:val="00822D3C"/>
    <w:rsid w:val="00822F2A"/>
    <w:rsid w:val="00823330"/>
    <w:rsid w:val="008273D7"/>
    <w:rsid w:val="00831798"/>
    <w:rsid w:val="008339DA"/>
    <w:rsid w:val="00835C77"/>
    <w:rsid w:val="008363DC"/>
    <w:rsid w:val="00836EE7"/>
    <w:rsid w:val="00837068"/>
    <w:rsid w:val="00837B30"/>
    <w:rsid w:val="00840976"/>
    <w:rsid w:val="00841D2C"/>
    <w:rsid w:val="008444BF"/>
    <w:rsid w:val="0084799F"/>
    <w:rsid w:val="00847BDC"/>
    <w:rsid w:val="00852112"/>
    <w:rsid w:val="00852BAB"/>
    <w:rsid w:val="00853827"/>
    <w:rsid w:val="00854421"/>
    <w:rsid w:val="0085474E"/>
    <w:rsid w:val="00856BCB"/>
    <w:rsid w:val="0086009E"/>
    <w:rsid w:val="008606EF"/>
    <w:rsid w:val="0086325D"/>
    <w:rsid w:val="0086341C"/>
    <w:rsid w:val="00866D7B"/>
    <w:rsid w:val="00870F23"/>
    <w:rsid w:val="00870FA6"/>
    <w:rsid w:val="008717BB"/>
    <w:rsid w:val="008719AD"/>
    <w:rsid w:val="00871CAE"/>
    <w:rsid w:val="00871F60"/>
    <w:rsid w:val="00872671"/>
    <w:rsid w:val="00873895"/>
    <w:rsid w:val="00873F00"/>
    <w:rsid w:val="0087497F"/>
    <w:rsid w:val="00875678"/>
    <w:rsid w:val="00875BBB"/>
    <w:rsid w:val="00877382"/>
    <w:rsid w:val="008774C6"/>
    <w:rsid w:val="00880393"/>
    <w:rsid w:val="00880D8A"/>
    <w:rsid w:val="00881A38"/>
    <w:rsid w:val="00882442"/>
    <w:rsid w:val="00883292"/>
    <w:rsid w:val="00883517"/>
    <w:rsid w:val="008839A9"/>
    <w:rsid w:val="008843E8"/>
    <w:rsid w:val="00884CA9"/>
    <w:rsid w:val="00885EC2"/>
    <w:rsid w:val="0088668F"/>
    <w:rsid w:val="008878A7"/>
    <w:rsid w:val="00890686"/>
    <w:rsid w:val="00890A74"/>
    <w:rsid w:val="00891812"/>
    <w:rsid w:val="00891ABD"/>
    <w:rsid w:val="00892C53"/>
    <w:rsid w:val="00895C95"/>
    <w:rsid w:val="008A23BD"/>
    <w:rsid w:val="008A2837"/>
    <w:rsid w:val="008A4B4B"/>
    <w:rsid w:val="008A4D84"/>
    <w:rsid w:val="008A6991"/>
    <w:rsid w:val="008B01DB"/>
    <w:rsid w:val="008B022B"/>
    <w:rsid w:val="008B1765"/>
    <w:rsid w:val="008B3AB7"/>
    <w:rsid w:val="008B3BCC"/>
    <w:rsid w:val="008B52CC"/>
    <w:rsid w:val="008B6BF4"/>
    <w:rsid w:val="008C014A"/>
    <w:rsid w:val="008C0233"/>
    <w:rsid w:val="008C3343"/>
    <w:rsid w:val="008C4134"/>
    <w:rsid w:val="008C4416"/>
    <w:rsid w:val="008C5AD6"/>
    <w:rsid w:val="008C6252"/>
    <w:rsid w:val="008C6946"/>
    <w:rsid w:val="008C76D0"/>
    <w:rsid w:val="008D1171"/>
    <w:rsid w:val="008D2C22"/>
    <w:rsid w:val="008D3296"/>
    <w:rsid w:val="008D43E1"/>
    <w:rsid w:val="008D50D9"/>
    <w:rsid w:val="008D6C71"/>
    <w:rsid w:val="008D7B0C"/>
    <w:rsid w:val="008D7DB2"/>
    <w:rsid w:val="008E0F8F"/>
    <w:rsid w:val="008E2501"/>
    <w:rsid w:val="008E40AB"/>
    <w:rsid w:val="008E42F4"/>
    <w:rsid w:val="008F456B"/>
    <w:rsid w:val="008F50DC"/>
    <w:rsid w:val="008F5316"/>
    <w:rsid w:val="008F6D6C"/>
    <w:rsid w:val="008F778A"/>
    <w:rsid w:val="008F7E42"/>
    <w:rsid w:val="009007CD"/>
    <w:rsid w:val="00902117"/>
    <w:rsid w:val="00905009"/>
    <w:rsid w:val="009058FB"/>
    <w:rsid w:val="00905C0A"/>
    <w:rsid w:val="009077C1"/>
    <w:rsid w:val="00910DB0"/>
    <w:rsid w:val="00911BCC"/>
    <w:rsid w:val="00914552"/>
    <w:rsid w:val="00914DF9"/>
    <w:rsid w:val="00914F37"/>
    <w:rsid w:val="009150BE"/>
    <w:rsid w:val="00917482"/>
    <w:rsid w:val="00920CF7"/>
    <w:rsid w:val="0092172C"/>
    <w:rsid w:val="00922522"/>
    <w:rsid w:val="00924DB8"/>
    <w:rsid w:val="009258D8"/>
    <w:rsid w:val="00927447"/>
    <w:rsid w:val="0092748A"/>
    <w:rsid w:val="00930110"/>
    <w:rsid w:val="00932965"/>
    <w:rsid w:val="00933A18"/>
    <w:rsid w:val="00934449"/>
    <w:rsid w:val="00934CB2"/>
    <w:rsid w:val="009360F9"/>
    <w:rsid w:val="00940F18"/>
    <w:rsid w:val="009419E1"/>
    <w:rsid w:val="0094284C"/>
    <w:rsid w:val="00945549"/>
    <w:rsid w:val="009461AE"/>
    <w:rsid w:val="00946FC4"/>
    <w:rsid w:val="00947FF5"/>
    <w:rsid w:val="009500E0"/>
    <w:rsid w:val="00950BD6"/>
    <w:rsid w:val="00951102"/>
    <w:rsid w:val="00951DA1"/>
    <w:rsid w:val="0095245A"/>
    <w:rsid w:val="00952AA1"/>
    <w:rsid w:val="009534EA"/>
    <w:rsid w:val="0095386C"/>
    <w:rsid w:val="009540E5"/>
    <w:rsid w:val="009552CD"/>
    <w:rsid w:val="00955322"/>
    <w:rsid w:val="0095551A"/>
    <w:rsid w:val="00955D11"/>
    <w:rsid w:val="00956117"/>
    <w:rsid w:val="00956635"/>
    <w:rsid w:val="009569C3"/>
    <w:rsid w:val="00956E45"/>
    <w:rsid w:val="009603FD"/>
    <w:rsid w:val="0096362F"/>
    <w:rsid w:val="009638FF"/>
    <w:rsid w:val="00965010"/>
    <w:rsid w:val="00965279"/>
    <w:rsid w:val="009665DC"/>
    <w:rsid w:val="0096726D"/>
    <w:rsid w:val="009674AD"/>
    <w:rsid w:val="00970286"/>
    <w:rsid w:val="009707A7"/>
    <w:rsid w:val="00970928"/>
    <w:rsid w:val="009719DC"/>
    <w:rsid w:val="00972E0B"/>
    <w:rsid w:val="009738B3"/>
    <w:rsid w:val="00973D61"/>
    <w:rsid w:val="009755D9"/>
    <w:rsid w:val="0097615D"/>
    <w:rsid w:val="00977035"/>
    <w:rsid w:val="00980534"/>
    <w:rsid w:val="00982E98"/>
    <w:rsid w:val="009831B8"/>
    <w:rsid w:val="009860E2"/>
    <w:rsid w:val="009877CF"/>
    <w:rsid w:val="00990AB2"/>
    <w:rsid w:val="009922AF"/>
    <w:rsid w:val="00992B99"/>
    <w:rsid w:val="00997C5E"/>
    <w:rsid w:val="009A0A43"/>
    <w:rsid w:val="009A221D"/>
    <w:rsid w:val="009A299A"/>
    <w:rsid w:val="009A4025"/>
    <w:rsid w:val="009A5172"/>
    <w:rsid w:val="009A572E"/>
    <w:rsid w:val="009A78B5"/>
    <w:rsid w:val="009B06F8"/>
    <w:rsid w:val="009B159D"/>
    <w:rsid w:val="009B168F"/>
    <w:rsid w:val="009B1D1C"/>
    <w:rsid w:val="009B232B"/>
    <w:rsid w:val="009B26E0"/>
    <w:rsid w:val="009B3AD7"/>
    <w:rsid w:val="009B3DA0"/>
    <w:rsid w:val="009B456F"/>
    <w:rsid w:val="009B564C"/>
    <w:rsid w:val="009B5780"/>
    <w:rsid w:val="009B65F7"/>
    <w:rsid w:val="009B7949"/>
    <w:rsid w:val="009B7E12"/>
    <w:rsid w:val="009C0469"/>
    <w:rsid w:val="009C05A7"/>
    <w:rsid w:val="009C06CC"/>
    <w:rsid w:val="009C17C6"/>
    <w:rsid w:val="009C19C8"/>
    <w:rsid w:val="009C3404"/>
    <w:rsid w:val="009C3E2D"/>
    <w:rsid w:val="009C4EB8"/>
    <w:rsid w:val="009C53B7"/>
    <w:rsid w:val="009D0A8B"/>
    <w:rsid w:val="009D3EF5"/>
    <w:rsid w:val="009D4241"/>
    <w:rsid w:val="009D5632"/>
    <w:rsid w:val="009D672F"/>
    <w:rsid w:val="009D6F04"/>
    <w:rsid w:val="009E03DD"/>
    <w:rsid w:val="009E20A0"/>
    <w:rsid w:val="009E2387"/>
    <w:rsid w:val="009E23F2"/>
    <w:rsid w:val="009E41F8"/>
    <w:rsid w:val="009E4846"/>
    <w:rsid w:val="009E5BE6"/>
    <w:rsid w:val="009E5BF2"/>
    <w:rsid w:val="009E64F5"/>
    <w:rsid w:val="009F012B"/>
    <w:rsid w:val="009F0AC0"/>
    <w:rsid w:val="009F518B"/>
    <w:rsid w:val="009F536B"/>
    <w:rsid w:val="00A02799"/>
    <w:rsid w:val="00A04B2E"/>
    <w:rsid w:val="00A059D0"/>
    <w:rsid w:val="00A063AD"/>
    <w:rsid w:val="00A065C5"/>
    <w:rsid w:val="00A06F7B"/>
    <w:rsid w:val="00A077CB"/>
    <w:rsid w:val="00A11630"/>
    <w:rsid w:val="00A11693"/>
    <w:rsid w:val="00A130C1"/>
    <w:rsid w:val="00A13827"/>
    <w:rsid w:val="00A1440D"/>
    <w:rsid w:val="00A145B3"/>
    <w:rsid w:val="00A15735"/>
    <w:rsid w:val="00A16137"/>
    <w:rsid w:val="00A23467"/>
    <w:rsid w:val="00A25594"/>
    <w:rsid w:val="00A257C0"/>
    <w:rsid w:val="00A278A1"/>
    <w:rsid w:val="00A31BDA"/>
    <w:rsid w:val="00A31D6F"/>
    <w:rsid w:val="00A3297C"/>
    <w:rsid w:val="00A35403"/>
    <w:rsid w:val="00A366C5"/>
    <w:rsid w:val="00A369CE"/>
    <w:rsid w:val="00A379CF"/>
    <w:rsid w:val="00A400F8"/>
    <w:rsid w:val="00A403FF"/>
    <w:rsid w:val="00A40ADF"/>
    <w:rsid w:val="00A424D4"/>
    <w:rsid w:val="00A436F4"/>
    <w:rsid w:val="00A4401D"/>
    <w:rsid w:val="00A456B0"/>
    <w:rsid w:val="00A45FB0"/>
    <w:rsid w:val="00A46C51"/>
    <w:rsid w:val="00A47A35"/>
    <w:rsid w:val="00A50771"/>
    <w:rsid w:val="00A51A00"/>
    <w:rsid w:val="00A53862"/>
    <w:rsid w:val="00A573A6"/>
    <w:rsid w:val="00A5754B"/>
    <w:rsid w:val="00A60AD3"/>
    <w:rsid w:val="00A6111A"/>
    <w:rsid w:val="00A62166"/>
    <w:rsid w:val="00A621B3"/>
    <w:rsid w:val="00A621DF"/>
    <w:rsid w:val="00A64F21"/>
    <w:rsid w:val="00A659D0"/>
    <w:rsid w:val="00A65BB2"/>
    <w:rsid w:val="00A66B0F"/>
    <w:rsid w:val="00A67406"/>
    <w:rsid w:val="00A677A4"/>
    <w:rsid w:val="00A67BD8"/>
    <w:rsid w:val="00A7040C"/>
    <w:rsid w:val="00A71113"/>
    <w:rsid w:val="00A716D0"/>
    <w:rsid w:val="00A7215C"/>
    <w:rsid w:val="00A722A3"/>
    <w:rsid w:val="00A74ABE"/>
    <w:rsid w:val="00A76037"/>
    <w:rsid w:val="00A7723B"/>
    <w:rsid w:val="00A77298"/>
    <w:rsid w:val="00A8074F"/>
    <w:rsid w:val="00A80A99"/>
    <w:rsid w:val="00A811BE"/>
    <w:rsid w:val="00A817C0"/>
    <w:rsid w:val="00A829C9"/>
    <w:rsid w:val="00A82A1A"/>
    <w:rsid w:val="00A843D7"/>
    <w:rsid w:val="00A86DC7"/>
    <w:rsid w:val="00A87501"/>
    <w:rsid w:val="00A901CC"/>
    <w:rsid w:val="00A907B7"/>
    <w:rsid w:val="00A910B5"/>
    <w:rsid w:val="00A9173F"/>
    <w:rsid w:val="00A91DF5"/>
    <w:rsid w:val="00A950BF"/>
    <w:rsid w:val="00A95BEB"/>
    <w:rsid w:val="00A960B2"/>
    <w:rsid w:val="00A974FE"/>
    <w:rsid w:val="00A97D04"/>
    <w:rsid w:val="00AA09F7"/>
    <w:rsid w:val="00AA0F90"/>
    <w:rsid w:val="00AA2225"/>
    <w:rsid w:val="00AA3C2E"/>
    <w:rsid w:val="00AA419C"/>
    <w:rsid w:val="00AA5095"/>
    <w:rsid w:val="00AA5BDC"/>
    <w:rsid w:val="00AB0084"/>
    <w:rsid w:val="00AB517D"/>
    <w:rsid w:val="00AB5820"/>
    <w:rsid w:val="00AB5E20"/>
    <w:rsid w:val="00AB6AEB"/>
    <w:rsid w:val="00AC2943"/>
    <w:rsid w:val="00AC5C55"/>
    <w:rsid w:val="00AC5E69"/>
    <w:rsid w:val="00AC5F35"/>
    <w:rsid w:val="00AC67F1"/>
    <w:rsid w:val="00AC6E77"/>
    <w:rsid w:val="00AC7406"/>
    <w:rsid w:val="00AD073C"/>
    <w:rsid w:val="00AD580C"/>
    <w:rsid w:val="00AD5FCB"/>
    <w:rsid w:val="00AD718F"/>
    <w:rsid w:val="00AD7711"/>
    <w:rsid w:val="00AD7AAE"/>
    <w:rsid w:val="00AD7F4B"/>
    <w:rsid w:val="00AE05EA"/>
    <w:rsid w:val="00AE0BDD"/>
    <w:rsid w:val="00AE15CC"/>
    <w:rsid w:val="00AE293F"/>
    <w:rsid w:val="00AE2E94"/>
    <w:rsid w:val="00AE4839"/>
    <w:rsid w:val="00AE7299"/>
    <w:rsid w:val="00AE7892"/>
    <w:rsid w:val="00AF1FEC"/>
    <w:rsid w:val="00AF2619"/>
    <w:rsid w:val="00AF3FD8"/>
    <w:rsid w:val="00AF4F2C"/>
    <w:rsid w:val="00AF5AD9"/>
    <w:rsid w:val="00AF5BC6"/>
    <w:rsid w:val="00B000EB"/>
    <w:rsid w:val="00B048CE"/>
    <w:rsid w:val="00B066C9"/>
    <w:rsid w:val="00B06DA6"/>
    <w:rsid w:val="00B078D9"/>
    <w:rsid w:val="00B105BA"/>
    <w:rsid w:val="00B10F84"/>
    <w:rsid w:val="00B11B6E"/>
    <w:rsid w:val="00B15566"/>
    <w:rsid w:val="00B1565E"/>
    <w:rsid w:val="00B166C3"/>
    <w:rsid w:val="00B17BFD"/>
    <w:rsid w:val="00B214F2"/>
    <w:rsid w:val="00B21A61"/>
    <w:rsid w:val="00B23835"/>
    <w:rsid w:val="00B2486D"/>
    <w:rsid w:val="00B24D32"/>
    <w:rsid w:val="00B26ABB"/>
    <w:rsid w:val="00B271C7"/>
    <w:rsid w:val="00B30347"/>
    <w:rsid w:val="00B31B8B"/>
    <w:rsid w:val="00B31E3F"/>
    <w:rsid w:val="00B36324"/>
    <w:rsid w:val="00B36E95"/>
    <w:rsid w:val="00B377B1"/>
    <w:rsid w:val="00B40157"/>
    <w:rsid w:val="00B40613"/>
    <w:rsid w:val="00B41511"/>
    <w:rsid w:val="00B41CC5"/>
    <w:rsid w:val="00B428A3"/>
    <w:rsid w:val="00B42A33"/>
    <w:rsid w:val="00B43988"/>
    <w:rsid w:val="00B440DE"/>
    <w:rsid w:val="00B445A8"/>
    <w:rsid w:val="00B44D97"/>
    <w:rsid w:val="00B4779C"/>
    <w:rsid w:val="00B50DC8"/>
    <w:rsid w:val="00B5126E"/>
    <w:rsid w:val="00B52DA8"/>
    <w:rsid w:val="00B562BA"/>
    <w:rsid w:val="00B57EE6"/>
    <w:rsid w:val="00B600CB"/>
    <w:rsid w:val="00B60731"/>
    <w:rsid w:val="00B61097"/>
    <w:rsid w:val="00B64A2B"/>
    <w:rsid w:val="00B705A8"/>
    <w:rsid w:val="00B70F70"/>
    <w:rsid w:val="00B7284E"/>
    <w:rsid w:val="00B7439D"/>
    <w:rsid w:val="00B75A8A"/>
    <w:rsid w:val="00B75C18"/>
    <w:rsid w:val="00B77974"/>
    <w:rsid w:val="00B80438"/>
    <w:rsid w:val="00B817E2"/>
    <w:rsid w:val="00B82CA7"/>
    <w:rsid w:val="00B83E16"/>
    <w:rsid w:val="00B84621"/>
    <w:rsid w:val="00B863DC"/>
    <w:rsid w:val="00B91070"/>
    <w:rsid w:val="00B91B4D"/>
    <w:rsid w:val="00B92CD3"/>
    <w:rsid w:val="00B93E89"/>
    <w:rsid w:val="00B957BF"/>
    <w:rsid w:val="00B96796"/>
    <w:rsid w:val="00B96A37"/>
    <w:rsid w:val="00B96ED1"/>
    <w:rsid w:val="00BA05E4"/>
    <w:rsid w:val="00BA0D19"/>
    <w:rsid w:val="00BA11CF"/>
    <w:rsid w:val="00BA1AA2"/>
    <w:rsid w:val="00BA2DDF"/>
    <w:rsid w:val="00BA363A"/>
    <w:rsid w:val="00BA69CB"/>
    <w:rsid w:val="00BA7564"/>
    <w:rsid w:val="00BB1294"/>
    <w:rsid w:val="00BB4117"/>
    <w:rsid w:val="00BB414D"/>
    <w:rsid w:val="00BB4F74"/>
    <w:rsid w:val="00BB5560"/>
    <w:rsid w:val="00BC256F"/>
    <w:rsid w:val="00BC25E8"/>
    <w:rsid w:val="00BD0833"/>
    <w:rsid w:val="00BD3798"/>
    <w:rsid w:val="00BD39E1"/>
    <w:rsid w:val="00BD4020"/>
    <w:rsid w:val="00BD77CE"/>
    <w:rsid w:val="00BD7BAD"/>
    <w:rsid w:val="00BE06B5"/>
    <w:rsid w:val="00BE07BF"/>
    <w:rsid w:val="00BE0ADA"/>
    <w:rsid w:val="00BE16CB"/>
    <w:rsid w:val="00BE194A"/>
    <w:rsid w:val="00BE312A"/>
    <w:rsid w:val="00BE3F42"/>
    <w:rsid w:val="00BE5AA6"/>
    <w:rsid w:val="00BE6F2D"/>
    <w:rsid w:val="00BE7718"/>
    <w:rsid w:val="00BF0088"/>
    <w:rsid w:val="00BF0218"/>
    <w:rsid w:val="00BF0E23"/>
    <w:rsid w:val="00BF3280"/>
    <w:rsid w:val="00BF3EF8"/>
    <w:rsid w:val="00BF4106"/>
    <w:rsid w:val="00BF50A1"/>
    <w:rsid w:val="00BF678E"/>
    <w:rsid w:val="00BF6870"/>
    <w:rsid w:val="00C0073B"/>
    <w:rsid w:val="00C07F7C"/>
    <w:rsid w:val="00C10472"/>
    <w:rsid w:val="00C10804"/>
    <w:rsid w:val="00C11551"/>
    <w:rsid w:val="00C1160A"/>
    <w:rsid w:val="00C11BBE"/>
    <w:rsid w:val="00C11DC5"/>
    <w:rsid w:val="00C12F01"/>
    <w:rsid w:val="00C13081"/>
    <w:rsid w:val="00C13D93"/>
    <w:rsid w:val="00C15FA8"/>
    <w:rsid w:val="00C16928"/>
    <w:rsid w:val="00C17CAC"/>
    <w:rsid w:val="00C204F6"/>
    <w:rsid w:val="00C21468"/>
    <w:rsid w:val="00C21EB5"/>
    <w:rsid w:val="00C22B39"/>
    <w:rsid w:val="00C23023"/>
    <w:rsid w:val="00C235D1"/>
    <w:rsid w:val="00C23D86"/>
    <w:rsid w:val="00C27C2F"/>
    <w:rsid w:val="00C31B65"/>
    <w:rsid w:val="00C31D8F"/>
    <w:rsid w:val="00C32339"/>
    <w:rsid w:val="00C34A89"/>
    <w:rsid w:val="00C35380"/>
    <w:rsid w:val="00C36067"/>
    <w:rsid w:val="00C40532"/>
    <w:rsid w:val="00C413AE"/>
    <w:rsid w:val="00C41561"/>
    <w:rsid w:val="00C41C72"/>
    <w:rsid w:val="00C421B9"/>
    <w:rsid w:val="00C4645F"/>
    <w:rsid w:val="00C46B40"/>
    <w:rsid w:val="00C46F45"/>
    <w:rsid w:val="00C47AA8"/>
    <w:rsid w:val="00C505B7"/>
    <w:rsid w:val="00C50C9A"/>
    <w:rsid w:val="00C51590"/>
    <w:rsid w:val="00C518DC"/>
    <w:rsid w:val="00C51DA7"/>
    <w:rsid w:val="00C520A1"/>
    <w:rsid w:val="00C52D64"/>
    <w:rsid w:val="00C53AC9"/>
    <w:rsid w:val="00C564B8"/>
    <w:rsid w:val="00C57941"/>
    <w:rsid w:val="00C607B3"/>
    <w:rsid w:val="00C612BF"/>
    <w:rsid w:val="00C618E8"/>
    <w:rsid w:val="00C63801"/>
    <w:rsid w:val="00C63BF1"/>
    <w:rsid w:val="00C63E1C"/>
    <w:rsid w:val="00C64672"/>
    <w:rsid w:val="00C64C44"/>
    <w:rsid w:val="00C65774"/>
    <w:rsid w:val="00C65E5F"/>
    <w:rsid w:val="00C65F5B"/>
    <w:rsid w:val="00C665AB"/>
    <w:rsid w:val="00C66F63"/>
    <w:rsid w:val="00C72416"/>
    <w:rsid w:val="00C72A2C"/>
    <w:rsid w:val="00C74690"/>
    <w:rsid w:val="00C750BD"/>
    <w:rsid w:val="00C75425"/>
    <w:rsid w:val="00C754E3"/>
    <w:rsid w:val="00C7577E"/>
    <w:rsid w:val="00C75881"/>
    <w:rsid w:val="00C76B13"/>
    <w:rsid w:val="00C76DE2"/>
    <w:rsid w:val="00C77BCC"/>
    <w:rsid w:val="00C80FDC"/>
    <w:rsid w:val="00C816E7"/>
    <w:rsid w:val="00C81DC6"/>
    <w:rsid w:val="00C843F6"/>
    <w:rsid w:val="00C849D1"/>
    <w:rsid w:val="00C90A7E"/>
    <w:rsid w:val="00C91779"/>
    <w:rsid w:val="00C917C4"/>
    <w:rsid w:val="00C929A9"/>
    <w:rsid w:val="00C94A91"/>
    <w:rsid w:val="00C95DF7"/>
    <w:rsid w:val="00C961A1"/>
    <w:rsid w:val="00C96798"/>
    <w:rsid w:val="00C96860"/>
    <w:rsid w:val="00C96BCF"/>
    <w:rsid w:val="00C977B5"/>
    <w:rsid w:val="00CA13BE"/>
    <w:rsid w:val="00CA2029"/>
    <w:rsid w:val="00CA23B1"/>
    <w:rsid w:val="00CA29F4"/>
    <w:rsid w:val="00CA3F60"/>
    <w:rsid w:val="00CA6440"/>
    <w:rsid w:val="00CA6D5D"/>
    <w:rsid w:val="00CB00EF"/>
    <w:rsid w:val="00CB04BF"/>
    <w:rsid w:val="00CB07F8"/>
    <w:rsid w:val="00CB218C"/>
    <w:rsid w:val="00CB35DA"/>
    <w:rsid w:val="00CB4FFD"/>
    <w:rsid w:val="00CC0340"/>
    <w:rsid w:val="00CC037C"/>
    <w:rsid w:val="00CC04CB"/>
    <w:rsid w:val="00CC198E"/>
    <w:rsid w:val="00CC1D3E"/>
    <w:rsid w:val="00CC1F5A"/>
    <w:rsid w:val="00CC250F"/>
    <w:rsid w:val="00CC3528"/>
    <w:rsid w:val="00CC66FC"/>
    <w:rsid w:val="00CC6FC2"/>
    <w:rsid w:val="00CD0043"/>
    <w:rsid w:val="00CD1258"/>
    <w:rsid w:val="00CD2754"/>
    <w:rsid w:val="00CD2B72"/>
    <w:rsid w:val="00CD2D90"/>
    <w:rsid w:val="00CD3CD1"/>
    <w:rsid w:val="00CD4EE6"/>
    <w:rsid w:val="00CD5BF8"/>
    <w:rsid w:val="00CD5D9F"/>
    <w:rsid w:val="00CD6587"/>
    <w:rsid w:val="00CD78E1"/>
    <w:rsid w:val="00CE0D3D"/>
    <w:rsid w:val="00CE1B29"/>
    <w:rsid w:val="00CE2391"/>
    <w:rsid w:val="00CE2AFD"/>
    <w:rsid w:val="00CE71DD"/>
    <w:rsid w:val="00CF1951"/>
    <w:rsid w:val="00CF2DC7"/>
    <w:rsid w:val="00CF67BE"/>
    <w:rsid w:val="00CF69ED"/>
    <w:rsid w:val="00CF7F34"/>
    <w:rsid w:val="00D001C7"/>
    <w:rsid w:val="00D0079C"/>
    <w:rsid w:val="00D00B1A"/>
    <w:rsid w:val="00D01789"/>
    <w:rsid w:val="00D0215A"/>
    <w:rsid w:val="00D033E2"/>
    <w:rsid w:val="00D035AA"/>
    <w:rsid w:val="00D035D9"/>
    <w:rsid w:val="00D035DB"/>
    <w:rsid w:val="00D046B7"/>
    <w:rsid w:val="00D04890"/>
    <w:rsid w:val="00D05FD5"/>
    <w:rsid w:val="00D0780C"/>
    <w:rsid w:val="00D07B07"/>
    <w:rsid w:val="00D10EDF"/>
    <w:rsid w:val="00D11BA4"/>
    <w:rsid w:val="00D11C67"/>
    <w:rsid w:val="00D11D38"/>
    <w:rsid w:val="00D135A8"/>
    <w:rsid w:val="00D15D29"/>
    <w:rsid w:val="00D22BD1"/>
    <w:rsid w:val="00D23B25"/>
    <w:rsid w:val="00D30489"/>
    <w:rsid w:val="00D30FDA"/>
    <w:rsid w:val="00D318A7"/>
    <w:rsid w:val="00D31E81"/>
    <w:rsid w:val="00D32435"/>
    <w:rsid w:val="00D3387B"/>
    <w:rsid w:val="00D35552"/>
    <w:rsid w:val="00D37B14"/>
    <w:rsid w:val="00D420D4"/>
    <w:rsid w:val="00D46044"/>
    <w:rsid w:val="00D518E3"/>
    <w:rsid w:val="00D51BC1"/>
    <w:rsid w:val="00D531A2"/>
    <w:rsid w:val="00D537BF"/>
    <w:rsid w:val="00D54CCB"/>
    <w:rsid w:val="00D55B05"/>
    <w:rsid w:val="00D56DD1"/>
    <w:rsid w:val="00D601C0"/>
    <w:rsid w:val="00D626F2"/>
    <w:rsid w:val="00D62F43"/>
    <w:rsid w:val="00D641F0"/>
    <w:rsid w:val="00D653CC"/>
    <w:rsid w:val="00D656F0"/>
    <w:rsid w:val="00D65C39"/>
    <w:rsid w:val="00D66D3D"/>
    <w:rsid w:val="00D66DB8"/>
    <w:rsid w:val="00D67FE0"/>
    <w:rsid w:val="00D701CD"/>
    <w:rsid w:val="00D7169E"/>
    <w:rsid w:val="00D72AE0"/>
    <w:rsid w:val="00D7349B"/>
    <w:rsid w:val="00D742EA"/>
    <w:rsid w:val="00D74B07"/>
    <w:rsid w:val="00D75C3F"/>
    <w:rsid w:val="00D76DDA"/>
    <w:rsid w:val="00D77395"/>
    <w:rsid w:val="00D80D4B"/>
    <w:rsid w:val="00D80F1F"/>
    <w:rsid w:val="00D83363"/>
    <w:rsid w:val="00D8614A"/>
    <w:rsid w:val="00D86AF4"/>
    <w:rsid w:val="00D87232"/>
    <w:rsid w:val="00D904D7"/>
    <w:rsid w:val="00D93C49"/>
    <w:rsid w:val="00D94813"/>
    <w:rsid w:val="00D94869"/>
    <w:rsid w:val="00D9488A"/>
    <w:rsid w:val="00D960AD"/>
    <w:rsid w:val="00D9658E"/>
    <w:rsid w:val="00D972D7"/>
    <w:rsid w:val="00DA028E"/>
    <w:rsid w:val="00DA370F"/>
    <w:rsid w:val="00DA473B"/>
    <w:rsid w:val="00DA50C9"/>
    <w:rsid w:val="00DA5128"/>
    <w:rsid w:val="00DA6159"/>
    <w:rsid w:val="00DB27EB"/>
    <w:rsid w:val="00DB3A8C"/>
    <w:rsid w:val="00DB44BB"/>
    <w:rsid w:val="00DB750A"/>
    <w:rsid w:val="00DC11B8"/>
    <w:rsid w:val="00DC1256"/>
    <w:rsid w:val="00DC1E47"/>
    <w:rsid w:val="00DC4CCD"/>
    <w:rsid w:val="00DC4E1B"/>
    <w:rsid w:val="00DC5CB1"/>
    <w:rsid w:val="00DC63B7"/>
    <w:rsid w:val="00DC7412"/>
    <w:rsid w:val="00DC777A"/>
    <w:rsid w:val="00DD03C9"/>
    <w:rsid w:val="00DD0C73"/>
    <w:rsid w:val="00DD1C54"/>
    <w:rsid w:val="00DD1CB6"/>
    <w:rsid w:val="00DD2F66"/>
    <w:rsid w:val="00DD3C57"/>
    <w:rsid w:val="00DD3F07"/>
    <w:rsid w:val="00DD427D"/>
    <w:rsid w:val="00DD4B63"/>
    <w:rsid w:val="00DD6DAE"/>
    <w:rsid w:val="00DE19AC"/>
    <w:rsid w:val="00DE3703"/>
    <w:rsid w:val="00DE3715"/>
    <w:rsid w:val="00DE59CF"/>
    <w:rsid w:val="00DF0F73"/>
    <w:rsid w:val="00DF15D8"/>
    <w:rsid w:val="00DF28A0"/>
    <w:rsid w:val="00DF2EC2"/>
    <w:rsid w:val="00DF32C3"/>
    <w:rsid w:val="00DF4B48"/>
    <w:rsid w:val="00DF603B"/>
    <w:rsid w:val="00DF60A9"/>
    <w:rsid w:val="00DF636B"/>
    <w:rsid w:val="00DF6F1D"/>
    <w:rsid w:val="00E005A6"/>
    <w:rsid w:val="00E0189A"/>
    <w:rsid w:val="00E024AB"/>
    <w:rsid w:val="00E03095"/>
    <w:rsid w:val="00E03A54"/>
    <w:rsid w:val="00E03B73"/>
    <w:rsid w:val="00E04754"/>
    <w:rsid w:val="00E05A2B"/>
    <w:rsid w:val="00E07CFB"/>
    <w:rsid w:val="00E12791"/>
    <w:rsid w:val="00E12807"/>
    <w:rsid w:val="00E1303C"/>
    <w:rsid w:val="00E1379B"/>
    <w:rsid w:val="00E13AE6"/>
    <w:rsid w:val="00E13C59"/>
    <w:rsid w:val="00E14AB3"/>
    <w:rsid w:val="00E154A1"/>
    <w:rsid w:val="00E16927"/>
    <w:rsid w:val="00E17614"/>
    <w:rsid w:val="00E17B9D"/>
    <w:rsid w:val="00E17DA1"/>
    <w:rsid w:val="00E22F3C"/>
    <w:rsid w:val="00E2498C"/>
    <w:rsid w:val="00E2500A"/>
    <w:rsid w:val="00E25022"/>
    <w:rsid w:val="00E25C6D"/>
    <w:rsid w:val="00E30161"/>
    <w:rsid w:val="00E313A0"/>
    <w:rsid w:val="00E31BFA"/>
    <w:rsid w:val="00E32B1B"/>
    <w:rsid w:val="00E33C0D"/>
    <w:rsid w:val="00E35868"/>
    <w:rsid w:val="00E4494E"/>
    <w:rsid w:val="00E45066"/>
    <w:rsid w:val="00E45BF4"/>
    <w:rsid w:val="00E47045"/>
    <w:rsid w:val="00E547A2"/>
    <w:rsid w:val="00E54918"/>
    <w:rsid w:val="00E559CA"/>
    <w:rsid w:val="00E56107"/>
    <w:rsid w:val="00E56C30"/>
    <w:rsid w:val="00E5777A"/>
    <w:rsid w:val="00E60149"/>
    <w:rsid w:val="00E60610"/>
    <w:rsid w:val="00E6148D"/>
    <w:rsid w:val="00E648FB"/>
    <w:rsid w:val="00E65CCF"/>
    <w:rsid w:val="00E67214"/>
    <w:rsid w:val="00E67238"/>
    <w:rsid w:val="00E70123"/>
    <w:rsid w:val="00E7058B"/>
    <w:rsid w:val="00E70A62"/>
    <w:rsid w:val="00E70CDD"/>
    <w:rsid w:val="00E70D7C"/>
    <w:rsid w:val="00E72E9D"/>
    <w:rsid w:val="00E73395"/>
    <w:rsid w:val="00E73BD1"/>
    <w:rsid w:val="00E73E03"/>
    <w:rsid w:val="00E751F2"/>
    <w:rsid w:val="00E76B73"/>
    <w:rsid w:val="00E76FF8"/>
    <w:rsid w:val="00E77238"/>
    <w:rsid w:val="00E82116"/>
    <w:rsid w:val="00E82578"/>
    <w:rsid w:val="00E8360C"/>
    <w:rsid w:val="00E83B20"/>
    <w:rsid w:val="00E84DA3"/>
    <w:rsid w:val="00E850C0"/>
    <w:rsid w:val="00E85756"/>
    <w:rsid w:val="00E85B59"/>
    <w:rsid w:val="00E85C83"/>
    <w:rsid w:val="00E866C6"/>
    <w:rsid w:val="00E868A4"/>
    <w:rsid w:val="00E87743"/>
    <w:rsid w:val="00E900F8"/>
    <w:rsid w:val="00E9078C"/>
    <w:rsid w:val="00E9315E"/>
    <w:rsid w:val="00E94698"/>
    <w:rsid w:val="00E96D70"/>
    <w:rsid w:val="00E9719C"/>
    <w:rsid w:val="00EA0541"/>
    <w:rsid w:val="00EA0F9B"/>
    <w:rsid w:val="00EA266A"/>
    <w:rsid w:val="00EA3220"/>
    <w:rsid w:val="00EA3B15"/>
    <w:rsid w:val="00EA3D48"/>
    <w:rsid w:val="00EA5249"/>
    <w:rsid w:val="00EA5988"/>
    <w:rsid w:val="00EA66C5"/>
    <w:rsid w:val="00EA66C8"/>
    <w:rsid w:val="00EB24AD"/>
    <w:rsid w:val="00EB2767"/>
    <w:rsid w:val="00EB2B78"/>
    <w:rsid w:val="00EB42D4"/>
    <w:rsid w:val="00EB4F56"/>
    <w:rsid w:val="00EB52DE"/>
    <w:rsid w:val="00EC0996"/>
    <w:rsid w:val="00EC0FF5"/>
    <w:rsid w:val="00EC281B"/>
    <w:rsid w:val="00EC61E8"/>
    <w:rsid w:val="00EC643A"/>
    <w:rsid w:val="00EC7E37"/>
    <w:rsid w:val="00ED089D"/>
    <w:rsid w:val="00ED0943"/>
    <w:rsid w:val="00ED1695"/>
    <w:rsid w:val="00ED3F9B"/>
    <w:rsid w:val="00ED40C7"/>
    <w:rsid w:val="00ED4F8D"/>
    <w:rsid w:val="00ED7872"/>
    <w:rsid w:val="00EE1497"/>
    <w:rsid w:val="00EE2533"/>
    <w:rsid w:val="00EE2725"/>
    <w:rsid w:val="00EE49C5"/>
    <w:rsid w:val="00EE4A21"/>
    <w:rsid w:val="00EE68CF"/>
    <w:rsid w:val="00EE78E5"/>
    <w:rsid w:val="00EF11BD"/>
    <w:rsid w:val="00EF1DCB"/>
    <w:rsid w:val="00EF360C"/>
    <w:rsid w:val="00EF391C"/>
    <w:rsid w:val="00EF3D2E"/>
    <w:rsid w:val="00EF78DB"/>
    <w:rsid w:val="00F0171E"/>
    <w:rsid w:val="00F02CED"/>
    <w:rsid w:val="00F034B1"/>
    <w:rsid w:val="00F0685F"/>
    <w:rsid w:val="00F1375F"/>
    <w:rsid w:val="00F142BF"/>
    <w:rsid w:val="00F14364"/>
    <w:rsid w:val="00F1457F"/>
    <w:rsid w:val="00F15D18"/>
    <w:rsid w:val="00F16106"/>
    <w:rsid w:val="00F2128A"/>
    <w:rsid w:val="00F21C02"/>
    <w:rsid w:val="00F21FF2"/>
    <w:rsid w:val="00F2288F"/>
    <w:rsid w:val="00F2332B"/>
    <w:rsid w:val="00F24610"/>
    <w:rsid w:val="00F24D7B"/>
    <w:rsid w:val="00F314AE"/>
    <w:rsid w:val="00F31A5E"/>
    <w:rsid w:val="00F321CB"/>
    <w:rsid w:val="00F339E0"/>
    <w:rsid w:val="00F34202"/>
    <w:rsid w:val="00F35CDD"/>
    <w:rsid w:val="00F35E7D"/>
    <w:rsid w:val="00F40F04"/>
    <w:rsid w:val="00F41C91"/>
    <w:rsid w:val="00F42019"/>
    <w:rsid w:val="00F42EF9"/>
    <w:rsid w:val="00F44601"/>
    <w:rsid w:val="00F44ECB"/>
    <w:rsid w:val="00F456B3"/>
    <w:rsid w:val="00F45F20"/>
    <w:rsid w:val="00F46089"/>
    <w:rsid w:val="00F46D60"/>
    <w:rsid w:val="00F47246"/>
    <w:rsid w:val="00F47BB1"/>
    <w:rsid w:val="00F501D9"/>
    <w:rsid w:val="00F5068B"/>
    <w:rsid w:val="00F534B6"/>
    <w:rsid w:val="00F53E66"/>
    <w:rsid w:val="00F54811"/>
    <w:rsid w:val="00F5621B"/>
    <w:rsid w:val="00F56F12"/>
    <w:rsid w:val="00F5789A"/>
    <w:rsid w:val="00F57AC7"/>
    <w:rsid w:val="00F608BF"/>
    <w:rsid w:val="00F617D9"/>
    <w:rsid w:val="00F623CE"/>
    <w:rsid w:val="00F630B0"/>
    <w:rsid w:val="00F6404B"/>
    <w:rsid w:val="00F6463C"/>
    <w:rsid w:val="00F64B88"/>
    <w:rsid w:val="00F64E22"/>
    <w:rsid w:val="00F678FC"/>
    <w:rsid w:val="00F776FB"/>
    <w:rsid w:val="00F81385"/>
    <w:rsid w:val="00F823A7"/>
    <w:rsid w:val="00F82501"/>
    <w:rsid w:val="00F826C4"/>
    <w:rsid w:val="00F82A58"/>
    <w:rsid w:val="00F82A93"/>
    <w:rsid w:val="00F82A9C"/>
    <w:rsid w:val="00F83BBD"/>
    <w:rsid w:val="00F85898"/>
    <w:rsid w:val="00F85AB5"/>
    <w:rsid w:val="00F86AEA"/>
    <w:rsid w:val="00F86FC7"/>
    <w:rsid w:val="00F87D03"/>
    <w:rsid w:val="00F902A3"/>
    <w:rsid w:val="00F902D4"/>
    <w:rsid w:val="00F91F76"/>
    <w:rsid w:val="00F938CD"/>
    <w:rsid w:val="00F96357"/>
    <w:rsid w:val="00F973D3"/>
    <w:rsid w:val="00F97850"/>
    <w:rsid w:val="00FA066D"/>
    <w:rsid w:val="00FA10A4"/>
    <w:rsid w:val="00FA1881"/>
    <w:rsid w:val="00FA1947"/>
    <w:rsid w:val="00FA1ABE"/>
    <w:rsid w:val="00FA1E3E"/>
    <w:rsid w:val="00FA212A"/>
    <w:rsid w:val="00FA2D6C"/>
    <w:rsid w:val="00FA2D7D"/>
    <w:rsid w:val="00FA3773"/>
    <w:rsid w:val="00FA3C16"/>
    <w:rsid w:val="00FA3CD1"/>
    <w:rsid w:val="00FA561B"/>
    <w:rsid w:val="00FA6511"/>
    <w:rsid w:val="00FA7318"/>
    <w:rsid w:val="00FB1DCD"/>
    <w:rsid w:val="00FB4435"/>
    <w:rsid w:val="00FB6716"/>
    <w:rsid w:val="00FB73BF"/>
    <w:rsid w:val="00FC0F24"/>
    <w:rsid w:val="00FC11CB"/>
    <w:rsid w:val="00FC249A"/>
    <w:rsid w:val="00FC3176"/>
    <w:rsid w:val="00FC5088"/>
    <w:rsid w:val="00FC52BF"/>
    <w:rsid w:val="00FC5797"/>
    <w:rsid w:val="00FC5B8D"/>
    <w:rsid w:val="00FC5BCC"/>
    <w:rsid w:val="00FC5E12"/>
    <w:rsid w:val="00FC6BDA"/>
    <w:rsid w:val="00FC7633"/>
    <w:rsid w:val="00FD40DD"/>
    <w:rsid w:val="00FD477C"/>
    <w:rsid w:val="00FD4A0B"/>
    <w:rsid w:val="00FD5C21"/>
    <w:rsid w:val="00FD5C39"/>
    <w:rsid w:val="00FD6C11"/>
    <w:rsid w:val="00FE00A7"/>
    <w:rsid w:val="00FE158C"/>
    <w:rsid w:val="00FE1FEA"/>
    <w:rsid w:val="00FE32EE"/>
    <w:rsid w:val="00FE32FB"/>
    <w:rsid w:val="00FE5D4E"/>
    <w:rsid w:val="00FE6E54"/>
    <w:rsid w:val="00FF0D1F"/>
    <w:rsid w:val="00FF51F2"/>
    <w:rsid w:val="00FF5E08"/>
    <w:rsid w:val="00FF6BC5"/>
    <w:rsid w:val="00FF762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62C532-3390-47C7-AACE-9981FDDC4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3A68"/>
  </w:style>
  <w:style w:type="paragraph" w:styleId="1">
    <w:name w:val="heading 1"/>
    <w:basedOn w:val="a1"/>
    <w:next w:val="a1"/>
    <w:link w:val="10"/>
    <w:uiPriority w:val="9"/>
    <w:qFormat/>
    <w:rsid w:val="00A40ADF"/>
    <w:pPr>
      <w:pageBreakBefore/>
      <w:suppressAutoHyphens/>
      <w:spacing w:after="120" w:line="240" w:lineRule="auto"/>
      <w:ind w:left="567" w:hanging="567"/>
      <w:outlineLvl w:val="0"/>
    </w:pPr>
    <w:rPr>
      <w:rFonts w:ascii="Arial" w:eastAsia="Times New Roman" w:hAnsi="Arial" w:cs="Times New Roman"/>
      <w:b/>
      <w:sz w:val="32"/>
      <w:szCs w:val="28"/>
      <w:lang w:eastAsia="ru-RU"/>
    </w:rPr>
  </w:style>
  <w:style w:type="paragraph" w:styleId="2">
    <w:name w:val="heading 2"/>
    <w:basedOn w:val="a1"/>
    <w:next w:val="a1"/>
    <w:link w:val="20"/>
    <w:uiPriority w:val="9"/>
    <w:unhideWhenUsed/>
    <w:qFormat/>
    <w:rsid w:val="00454297"/>
    <w:pPr>
      <w:keepNext/>
      <w:suppressAutoHyphens/>
      <w:spacing w:before="240" w:after="120" w:line="240" w:lineRule="auto"/>
      <w:ind w:left="567" w:hanging="567"/>
      <w:contextualSpacing/>
      <w:outlineLvl w:val="1"/>
    </w:pPr>
    <w:rPr>
      <w:rFonts w:ascii="Arial" w:eastAsiaTheme="majorEastAsia" w:hAnsi="Arial" w:cs="Times New Roman"/>
      <w:b/>
      <w:sz w:val="24"/>
      <w:szCs w:val="24"/>
      <w:lang w:eastAsia="ru-RU"/>
    </w:rPr>
  </w:style>
  <w:style w:type="paragraph" w:styleId="3">
    <w:name w:val="heading 3"/>
    <w:basedOn w:val="2"/>
    <w:next w:val="a1"/>
    <w:link w:val="30"/>
    <w:uiPriority w:val="9"/>
    <w:unhideWhenUsed/>
    <w:qFormat/>
    <w:rsid w:val="00BD0833"/>
    <w:pPr>
      <w:ind w:left="1276" w:hanging="709"/>
      <w:outlineLvl w:val="2"/>
    </w:pPr>
    <w:rPr>
      <w:sz w:val="22"/>
    </w:rPr>
  </w:style>
  <w:style w:type="paragraph" w:styleId="4">
    <w:name w:val="heading 4"/>
    <w:basedOn w:val="a1"/>
    <w:next w:val="a1"/>
    <w:link w:val="40"/>
    <w:uiPriority w:val="9"/>
    <w:semiHidden/>
    <w:unhideWhenUsed/>
    <w:qFormat/>
    <w:rsid w:val="003906F7"/>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3906F7"/>
    <w:pPr>
      <w:keepNext/>
      <w:keepLines/>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3906F7"/>
    <w:pPr>
      <w:keepNext/>
      <w:keepLines/>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3906F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3906F7"/>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3906F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laceholder Text"/>
    <w:basedOn w:val="a2"/>
    <w:uiPriority w:val="99"/>
    <w:semiHidden/>
    <w:rsid w:val="00873F00"/>
    <w:rPr>
      <w:color w:val="808080"/>
    </w:rPr>
  </w:style>
  <w:style w:type="paragraph" w:styleId="a6">
    <w:name w:val="Balloon Text"/>
    <w:basedOn w:val="a1"/>
    <w:link w:val="a7"/>
    <w:uiPriority w:val="99"/>
    <w:semiHidden/>
    <w:unhideWhenUsed/>
    <w:rsid w:val="00873F00"/>
    <w:pPr>
      <w:spacing w:after="0" w:line="240" w:lineRule="auto"/>
    </w:pPr>
    <w:rPr>
      <w:rFonts w:ascii="Tahoma" w:hAnsi="Tahoma" w:cs="Tahoma"/>
      <w:sz w:val="16"/>
      <w:szCs w:val="16"/>
    </w:rPr>
  </w:style>
  <w:style w:type="character" w:customStyle="1" w:styleId="a7">
    <w:name w:val="Текст выноски Знак"/>
    <w:basedOn w:val="a2"/>
    <w:link w:val="a6"/>
    <w:uiPriority w:val="99"/>
    <w:semiHidden/>
    <w:rsid w:val="00873F00"/>
    <w:rPr>
      <w:rFonts w:ascii="Tahoma" w:hAnsi="Tahoma" w:cs="Tahoma"/>
      <w:sz w:val="16"/>
      <w:szCs w:val="16"/>
    </w:rPr>
  </w:style>
  <w:style w:type="paragraph" w:styleId="a8">
    <w:name w:val="List Paragraph"/>
    <w:basedOn w:val="a1"/>
    <w:uiPriority w:val="34"/>
    <w:qFormat/>
    <w:rsid w:val="00873F00"/>
    <w:pPr>
      <w:ind w:left="720"/>
      <w:contextualSpacing/>
    </w:pPr>
  </w:style>
  <w:style w:type="table" w:styleId="a9">
    <w:name w:val="Table Grid"/>
    <w:basedOn w:val="a3"/>
    <w:uiPriority w:val="59"/>
    <w:rsid w:val="00180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link w:val="1"/>
    <w:uiPriority w:val="9"/>
    <w:rsid w:val="00A40ADF"/>
    <w:rPr>
      <w:rFonts w:ascii="Arial" w:eastAsia="Times New Roman" w:hAnsi="Arial" w:cs="Times New Roman"/>
      <w:b/>
      <w:sz w:val="32"/>
      <w:szCs w:val="28"/>
      <w:lang w:eastAsia="ru-RU"/>
    </w:rPr>
  </w:style>
  <w:style w:type="paragraph" w:customStyle="1" w:styleId="Default">
    <w:name w:val="Default"/>
    <w:rsid w:val="00CC04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link w:val="2"/>
    <w:uiPriority w:val="9"/>
    <w:rsid w:val="00454297"/>
    <w:rPr>
      <w:rFonts w:ascii="Arial" w:eastAsiaTheme="majorEastAsia" w:hAnsi="Arial" w:cs="Times New Roman"/>
      <w:b/>
      <w:sz w:val="24"/>
      <w:szCs w:val="24"/>
      <w:lang w:eastAsia="ru-RU"/>
    </w:rPr>
  </w:style>
  <w:style w:type="character" w:customStyle="1" w:styleId="apple-style-span">
    <w:name w:val="apple-style-span"/>
    <w:basedOn w:val="a2"/>
    <w:rsid w:val="00924DB8"/>
  </w:style>
  <w:style w:type="paragraph" w:styleId="aa">
    <w:name w:val="caption"/>
    <w:basedOn w:val="a1"/>
    <w:next w:val="a1"/>
    <w:link w:val="ab"/>
    <w:uiPriority w:val="35"/>
    <w:unhideWhenUsed/>
    <w:qFormat/>
    <w:rsid w:val="00924DB8"/>
    <w:pPr>
      <w:spacing w:line="240" w:lineRule="auto"/>
    </w:pPr>
    <w:rPr>
      <w:rFonts w:eastAsiaTheme="minorEastAsia"/>
      <w:b/>
      <w:bCs/>
      <w:color w:val="4F81BD" w:themeColor="accent1"/>
      <w:sz w:val="18"/>
      <w:szCs w:val="18"/>
      <w:lang w:eastAsia="ru-RU"/>
    </w:rPr>
  </w:style>
  <w:style w:type="paragraph" w:customStyle="1" w:styleId="ac">
    <w:name w:val="Подпись рисунка"/>
    <w:basedOn w:val="aa"/>
    <w:link w:val="ad"/>
    <w:qFormat/>
    <w:rsid w:val="00911BCC"/>
    <w:pPr>
      <w:spacing w:after="0"/>
      <w:contextualSpacing/>
      <w:jc w:val="center"/>
    </w:pPr>
    <w:rPr>
      <w:rFonts w:ascii="Times New Roman" w:hAnsi="Times New Roman" w:cs="Times New Roman"/>
      <w:b w:val="0"/>
      <w:color w:val="auto"/>
      <w:sz w:val="28"/>
      <w:szCs w:val="28"/>
    </w:rPr>
  </w:style>
  <w:style w:type="paragraph" w:customStyle="1" w:styleId="TNR14">
    <w:name w:val="TNR14"/>
    <w:basedOn w:val="a1"/>
    <w:link w:val="TNR140"/>
    <w:qFormat/>
    <w:rsid w:val="00D65C39"/>
    <w:pPr>
      <w:widowControl w:val="0"/>
      <w:autoSpaceDE w:val="0"/>
      <w:autoSpaceDN w:val="0"/>
      <w:adjustRightInd w:val="0"/>
      <w:spacing w:after="0" w:line="360" w:lineRule="auto"/>
      <w:ind w:firstLine="709"/>
      <w:contextualSpacing/>
      <w:jc w:val="both"/>
    </w:pPr>
    <w:rPr>
      <w:rFonts w:ascii="Times New Roman" w:eastAsia="Calibri" w:hAnsi="Times New Roman" w:cs="Times New Roman"/>
      <w:sz w:val="28"/>
      <w:szCs w:val="28"/>
      <w:lang w:eastAsia="ru-RU"/>
    </w:rPr>
  </w:style>
  <w:style w:type="character" w:customStyle="1" w:styleId="ab">
    <w:name w:val="Название объекта Знак"/>
    <w:basedOn w:val="a2"/>
    <w:link w:val="aa"/>
    <w:uiPriority w:val="35"/>
    <w:rsid w:val="00924DB8"/>
    <w:rPr>
      <w:rFonts w:eastAsiaTheme="minorEastAsia"/>
      <w:b/>
      <w:bCs/>
      <w:color w:val="4F81BD" w:themeColor="accent1"/>
      <w:sz w:val="18"/>
      <w:szCs w:val="18"/>
      <w:lang w:eastAsia="ru-RU"/>
    </w:rPr>
  </w:style>
  <w:style w:type="character" w:customStyle="1" w:styleId="ad">
    <w:name w:val="Подпись рисунка Знак"/>
    <w:basedOn w:val="ab"/>
    <w:link w:val="ac"/>
    <w:rsid w:val="00911BCC"/>
    <w:rPr>
      <w:rFonts w:ascii="Times New Roman" w:eastAsiaTheme="minorEastAsia" w:hAnsi="Times New Roman" w:cs="Times New Roman"/>
      <w:b w:val="0"/>
      <w:bCs/>
      <w:color w:val="4F81BD" w:themeColor="accent1"/>
      <w:sz w:val="28"/>
      <w:szCs w:val="28"/>
      <w:lang w:eastAsia="ru-RU"/>
    </w:rPr>
  </w:style>
  <w:style w:type="character" w:customStyle="1" w:styleId="TNR140">
    <w:name w:val="TNR14 Знак"/>
    <w:basedOn w:val="a2"/>
    <w:link w:val="TNR14"/>
    <w:rsid w:val="00D65C39"/>
    <w:rPr>
      <w:rFonts w:ascii="Times New Roman" w:eastAsia="Calibri" w:hAnsi="Times New Roman" w:cs="Times New Roman"/>
      <w:sz w:val="28"/>
      <w:szCs w:val="28"/>
      <w:lang w:eastAsia="ru-RU"/>
    </w:rPr>
  </w:style>
  <w:style w:type="character" w:customStyle="1" w:styleId="11">
    <w:name w:val="Основной текст1"/>
    <w:basedOn w:val="a2"/>
    <w:rsid w:val="00866D7B"/>
    <w:rPr>
      <w:rFonts w:ascii="Palatino Linotype" w:eastAsia="Palatino Linotype" w:hAnsi="Palatino Linotype" w:cs="Palatino Linotype"/>
      <w:b w:val="0"/>
      <w:bCs w:val="0"/>
      <w:i w:val="0"/>
      <w:iCs w:val="0"/>
      <w:smallCaps w:val="0"/>
      <w:strike w:val="0"/>
      <w:color w:val="000000"/>
      <w:spacing w:val="0"/>
      <w:w w:val="100"/>
      <w:position w:val="0"/>
      <w:sz w:val="17"/>
      <w:szCs w:val="17"/>
      <w:u w:val="none"/>
      <w:lang w:val="ru-RU"/>
    </w:rPr>
  </w:style>
  <w:style w:type="character" w:customStyle="1" w:styleId="apple-converted-space">
    <w:name w:val="apple-converted-space"/>
    <w:basedOn w:val="a2"/>
    <w:rsid w:val="00866D7B"/>
  </w:style>
  <w:style w:type="character" w:styleId="ae">
    <w:name w:val="Hyperlink"/>
    <w:basedOn w:val="a2"/>
    <w:uiPriority w:val="99"/>
    <w:unhideWhenUsed/>
    <w:rsid w:val="00866D7B"/>
    <w:rPr>
      <w:color w:val="0000FF"/>
      <w:u w:val="single"/>
    </w:rPr>
  </w:style>
  <w:style w:type="paragraph" w:styleId="af">
    <w:name w:val="Normal (Web)"/>
    <w:aliases w:val="Обычный (веб) Знак"/>
    <w:basedOn w:val="a1"/>
    <w:link w:val="12"/>
    <w:unhideWhenUsed/>
    <w:rsid w:val="00866D7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TOC Heading"/>
    <w:basedOn w:val="1"/>
    <w:next w:val="a1"/>
    <w:uiPriority w:val="39"/>
    <w:unhideWhenUsed/>
    <w:qFormat/>
    <w:rsid w:val="003B716D"/>
    <w:pPr>
      <w:outlineLvl w:val="9"/>
    </w:pPr>
    <w:rPr>
      <w:rFonts w:asciiTheme="majorHAnsi" w:hAnsiTheme="majorHAnsi"/>
      <w:caps/>
      <w:color w:val="365F91" w:themeColor="accent1" w:themeShade="BF"/>
    </w:rPr>
  </w:style>
  <w:style w:type="paragraph" w:styleId="13">
    <w:name w:val="toc 1"/>
    <w:basedOn w:val="a1"/>
    <w:next w:val="a1"/>
    <w:autoRedefine/>
    <w:uiPriority w:val="39"/>
    <w:unhideWhenUsed/>
    <w:rsid w:val="00BE5AA6"/>
    <w:pPr>
      <w:tabs>
        <w:tab w:val="left" w:pos="440"/>
        <w:tab w:val="right" w:leader="dot" w:pos="6452"/>
      </w:tabs>
      <w:spacing w:before="120" w:after="0" w:line="240" w:lineRule="auto"/>
      <w:ind w:left="284" w:hanging="284"/>
    </w:pPr>
    <w:rPr>
      <w:rFonts w:ascii="Times New Roman" w:hAnsi="Times New Roman" w:cs="Times New Roman"/>
      <w:b/>
      <w:noProof/>
      <w:sz w:val="20"/>
    </w:rPr>
  </w:style>
  <w:style w:type="paragraph" w:styleId="21">
    <w:name w:val="toc 2"/>
    <w:basedOn w:val="a1"/>
    <w:next w:val="a1"/>
    <w:autoRedefine/>
    <w:uiPriority w:val="39"/>
    <w:unhideWhenUsed/>
    <w:rsid w:val="00BE5AA6"/>
    <w:pPr>
      <w:tabs>
        <w:tab w:val="right" w:leader="dot" w:pos="6452"/>
      </w:tabs>
      <w:spacing w:after="0" w:line="240" w:lineRule="auto"/>
      <w:ind w:left="993" w:hanging="426"/>
    </w:pPr>
    <w:rPr>
      <w:rFonts w:ascii="Times New Roman" w:hAnsi="Times New Roman" w:cs="Times New Roman"/>
      <w:noProof/>
      <w:sz w:val="20"/>
    </w:rPr>
  </w:style>
  <w:style w:type="paragraph" w:styleId="af1">
    <w:name w:val="No Spacing"/>
    <w:uiPriority w:val="1"/>
    <w:qFormat/>
    <w:rsid w:val="00B70F70"/>
    <w:pPr>
      <w:spacing w:after="0" w:line="240" w:lineRule="auto"/>
    </w:pPr>
  </w:style>
  <w:style w:type="paragraph" w:customStyle="1" w:styleId="14">
    <w:name w:val="Текст 1"/>
    <w:aliases w:val="5"/>
    <w:basedOn w:val="a1"/>
    <w:link w:val="15"/>
    <w:qFormat/>
    <w:rsid w:val="00D65C39"/>
    <w:pPr>
      <w:spacing w:after="0" w:line="240" w:lineRule="auto"/>
      <w:ind w:firstLine="709"/>
      <w:contextualSpacing/>
      <w:jc w:val="both"/>
    </w:pPr>
    <w:rPr>
      <w:rFonts w:ascii="Times New Roman" w:hAnsi="Times New Roman" w:cs="Times New Roman"/>
      <w:sz w:val="28"/>
      <w:szCs w:val="28"/>
      <w:shd w:val="clear" w:color="auto" w:fill="FFFFFF"/>
    </w:rPr>
  </w:style>
  <w:style w:type="character" w:customStyle="1" w:styleId="30">
    <w:name w:val="Заголовок 3 Знак"/>
    <w:basedOn w:val="a2"/>
    <w:link w:val="3"/>
    <w:uiPriority w:val="9"/>
    <w:rsid w:val="00BD0833"/>
    <w:rPr>
      <w:rFonts w:ascii="Arial" w:eastAsiaTheme="majorEastAsia" w:hAnsi="Arial" w:cs="Times New Roman"/>
      <w:b/>
      <w:szCs w:val="24"/>
      <w:lang w:eastAsia="ru-RU"/>
    </w:rPr>
  </w:style>
  <w:style w:type="character" w:customStyle="1" w:styleId="15">
    <w:name w:val="Текст 1 Знак"/>
    <w:aliases w:val="5 Знак"/>
    <w:basedOn w:val="a2"/>
    <w:link w:val="14"/>
    <w:rsid w:val="00D65C39"/>
    <w:rPr>
      <w:rFonts w:ascii="Times New Roman" w:hAnsi="Times New Roman" w:cs="Times New Roman"/>
      <w:sz w:val="28"/>
      <w:szCs w:val="28"/>
    </w:rPr>
  </w:style>
  <w:style w:type="paragraph" w:styleId="31">
    <w:name w:val="toc 3"/>
    <w:basedOn w:val="a1"/>
    <w:next w:val="a1"/>
    <w:autoRedefine/>
    <w:uiPriority w:val="39"/>
    <w:unhideWhenUsed/>
    <w:rsid w:val="00BE5AA6"/>
    <w:pPr>
      <w:tabs>
        <w:tab w:val="left" w:pos="1320"/>
        <w:tab w:val="right" w:leader="dot" w:pos="6452"/>
      </w:tabs>
      <w:spacing w:after="0" w:line="240" w:lineRule="auto"/>
      <w:ind w:left="1276" w:hanging="567"/>
    </w:pPr>
    <w:rPr>
      <w:rFonts w:ascii="Times New Roman" w:hAnsi="Times New Roman" w:cs="Times New Roman"/>
      <w:noProof/>
      <w:sz w:val="20"/>
    </w:rPr>
  </w:style>
  <w:style w:type="character" w:customStyle="1" w:styleId="40">
    <w:name w:val="Заголовок 4 Знак"/>
    <w:basedOn w:val="a2"/>
    <w:link w:val="4"/>
    <w:uiPriority w:val="9"/>
    <w:semiHidden/>
    <w:rsid w:val="003906F7"/>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3906F7"/>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3906F7"/>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3906F7"/>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3906F7"/>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3906F7"/>
    <w:rPr>
      <w:rFonts w:asciiTheme="majorHAnsi" w:eastAsiaTheme="majorEastAsia" w:hAnsiTheme="majorHAnsi" w:cstheme="majorBidi"/>
      <w:i/>
      <w:iCs/>
      <w:color w:val="404040" w:themeColor="text1" w:themeTint="BF"/>
      <w:sz w:val="20"/>
      <w:szCs w:val="20"/>
    </w:rPr>
  </w:style>
  <w:style w:type="paragraph" w:styleId="af2">
    <w:name w:val="header"/>
    <w:basedOn w:val="a1"/>
    <w:link w:val="af3"/>
    <w:uiPriority w:val="99"/>
    <w:unhideWhenUsed/>
    <w:rsid w:val="00DD1C54"/>
    <w:pPr>
      <w:tabs>
        <w:tab w:val="center" w:pos="4677"/>
        <w:tab w:val="right" w:pos="9355"/>
      </w:tabs>
      <w:spacing w:after="0" w:line="240" w:lineRule="auto"/>
    </w:pPr>
  </w:style>
  <w:style w:type="character" w:customStyle="1" w:styleId="af3">
    <w:name w:val="Верхний колонтитул Знак"/>
    <w:basedOn w:val="a2"/>
    <w:link w:val="af2"/>
    <w:uiPriority w:val="99"/>
    <w:rsid w:val="00DD1C54"/>
  </w:style>
  <w:style w:type="paragraph" w:styleId="af4">
    <w:name w:val="footer"/>
    <w:basedOn w:val="a1"/>
    <w:link w:val="af5"/>
    <w:uiPriority w:val="99"/>
    <w:unhideWhenUsed/>
    <w:rsid w:val="00DD1C54"/>
    <w:pPr>
      <w:tabs>
        <w:tab w:val="center" w:pos="4677"/>
        <w:tab w:val="right" w:pos="9355"/>
      </w:tabs>
      <w:spacing w:after="0" w:line="240" w:lineRule="auto"/>
    </w:pPr>
  </w:style>
  <w:style w:type="character" w:customStyle="1" w:styleId="af5">
    <w:name w:val="Нижний колонтитул Знак"/>
    <w:basedOn w:val="a2"/>
    <w:link w:val="af4"/>
    <w:uiPriority w:val="99"/>
    <w:rsid w:val="00DD1C54"/>
  </w:style>
  <w:style w:type="paragraph" w:customStyle="1" w:styleId="22">
    <w:name w:val="Стиль2"/>
    <w:basedOn w:val="a1"/>
    <w:link w:val="23"/>
    <w:rsid w:val="004C03C1"/>
    <w:pPr>
      <w:spacing w:after="0" w:line="240" w:lineRule="auto"/>
      <w:ind w:left="1701" w:right="-17" w:hanging="283"/>
      <w:jc w:val="both"/>
    </w:pPr>
    <w:rPr>
      <w:rFonts w:ascii="NTTimes/Cyrillic" w:eastAsia="Times New Roman" w:hAnsi="NTTimes/Cyrillic" w:cs="Times New Roman"/>
      <w:sz w:val="24"/>
      <w:szCs w:val="20"/>
      <w:lang w:eastAsia="ru-RU"/>
    </w:rPr>
  </w:style>
  <w:style w:type="character" w:customStyle="1" w:styleId="23">
    <w:name w:val="Стиль2 Знак"/>
    <w:link w:val="22"/>
    <w:rsid w:val="004C03C1"/>
    <w:rPr>
      <w:rFonts w:ascii="NTTimes/Cyrillic" w:eastAsia="Times New Roman" w:hAnsi="NTTimes/Cyrillic" w:cs="Times New Roman"/>
      <w:sz w:val="24"/>
      <w:szCs w:val="20"/>
      <w:lang w:eastAsia="ru-RU"/>
    </w:rPr>
  </w:style>
  <w:style w:type="character" w:customStyle="1" w:styleId="12">
    <w:name w:val="Обычный (веб) Знак1"/>
    <w:aliases w:val="Обычный (веб) Знак Знак"/>
    <w:basedOn w:val="a2"/>
    <w:link w:val="af"/>
    <w:uiPriority w:val="99"/>
    <w:rsid w:val="002B3A17"/>
    <w:rPr>
      <w:rFonts w:ascii="Times New Roman" w:eastAsia="Times New Roman" w:hAnsi="Times New Roman" w:cs="Times New Roman"/>
      <w:sz w:val="24"/>
      <w:szCs w:val="24"/>
      <w:lang w:eastAsia="ru-RU"/>
    </w:rPr>
  </w:style>
  <w:style w:type="paragraph" w:styleId="HTML">
    <w:name w:val="HTML Preformatted"/>
    <w:basedOn w:val="a1"/>
    <w:link w:val="HTML0"/>
    <w:uiPriority w:val="99"/>
    <w:semiHidden/>
    <w:unhideWhenUsed/>
    <w:rsid w:val="00C61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C618E8"/>
    <w:rPr>
      <w:rFonts w:ascii="Courier New" w:eastAsia="Times New Roman" w:hAnsi="Courier New" w:cs="Courier New"/>
      <w:sz w:val="20"/>
      <w:szCs w:val="20"/>
      <w:lang w:eastAsia="ru-RU"/>
    </w:rPr>
  </w:style>
  <w:style w:type="character" w:styleId="af6">
    <w:name w:val="annotation reference"/>
    <w:basedOn w:val="a2"/>
    <w:uiPriority w:val="99"/>
    <w:semiHidden/>
    <w:unhideWhenUsed/>
    <w:rsid w:val="000A35C3"/>
    <w:rPr>
      <w:sz w:val="16"/>
      <w:szCs w:val="16"/>
    </w:rPr>
  </w:style>
  <w:style w:type="paragraph" w:styleId="af7">
    <w:name w:val="annotation text"/>
    <w:basedOn w:val="a1"/>
    <w:link w:val="af8"/>
    <w:uiPriority w:val="99"/>
    <w:semiHidden/>
    <w:unhideWhenUsed/>
    <w:rsid w:val="000A35C3"/>
    <w:pPr>
      <w:spacing w:line="240" w:lineRule="auto"/>
    </w:pPr>
    <w:rPr>
      <w:sz w:val="20"/>
      <w:szCs w:val="20"/>
    </w:rPr>
  </w:style>
  <w:style w:type="character" w:customStyle="1" w:styleId="af8">
    <w:name w:val="Текст примечания Знак"/>
    <w:basedOn w:val="a2"/>
    <w:link w:val="af7"/>
    <w:uiPriority w:val="99"/>
    <w:semiHidden/>
    <w:rsid w:val="000A35C3"/>
    <w:rPr>
      <w:sz w:val="20"/>
      <w:szCs w:val="20"/>
    </w:rPr>
  </w:style>
  <w:style w:type="paragraph" w:styleId="af9">
    <w:name w:val="annotation subject"/>
    <w:basedOn w:val="af7"/>
    <w:next w:val="af7"/>
    <w:link w:val="afa"/>
    <w:uiPriority w:val="99"/>
    <w:semiHidden/>
    <w:unhideWhenUsed/>
    <w:rsid w:val="000A35C3"/>
    <w:rPr>
      <w:b/>
      <w:bCs/>
    </w:rPr>
  </w:style>
  <w:style w:type="character" w:customStyle="1" w:styleId="afa">
    <w:name w:val="Тема примечания Знак"/>
    <w:basedOn w:val="af8"/>
    <w:link w:val="af9"/>
    <w:uiPriority w:val="99"/>
    <w:semiHidden/>
    <w:rsid w:val="000A35C3"/>
    <w:rPr>
      <w:b/>
      <w:bCs/>
      <w:sz w:val="20"/>
      <w:szCs w:val="20"/>
    </w:rPr>
  </w:style>
  <w:style w:type="character" w:customStyle="1" w:styleId="UnresolvedMention">
    <w:name w:val="Unresolved Mention"/>
    <w:basedOn w:val="a2"/>
    <w:uiPriority w:val="99"/>
    <w:semiHidden/>
    <w:unhideWhenUsed/>
    <w:rsid w:val="0012681F"/>
    <w:rPr>
      <w:color w:val="605E5C"/>
      <w:shd w:val="clear" w:color="auto" w:fill="E1DFDD"/>
    </w:rPr>
  </w:style>
  <w:style w:type="paragraph" w:customStyle="1" w:styleId="a0">
    <w:name w:val="_Таб круг"/>
    <w:basedOn w:val="a8"/>
    <w:qFormat/>
    <w:rsid w:val="00F35E7D"/>
    <w:pPr>
      <w:numPr>
        <w:numId w:val="44"/>
      </w:numPr>
      <w:tabs>
        <w:tab w:val="left" w:pos="851"/>
      </w:tabs>
      <w:spacing w:after="0" w:line="240" w:lineRule="auto"/>
      <w:jc w:val="both"/>
    </w:pPr>
    <w:rPr>
      <w:rFonts w:ascii="Times New Roman" w:eastAsia="Calibri" w:hAnsi="Times New Roman" w:cs="Times New Roman"/>
      <w:sz w:val="21"/>
      <w:szCs w:val="21"/>
    </w:rPr>
  </w:style>
  <w:style w:type="paragraph" w:customStyle="1" w:styleId="a">
    <w:name w:val="_Таб линия"/>
    <w:basedOn w:val="a8"/>
    <w:qFormat/>
    <w:rsid w:val="00F35E7D"/>
    <w:pPr>
      <w:numPr>
        <w:numId w:val="45"/>
      </w:numPr>
      <w:tabs>
        <w:tab w:val="left" w:pos="851"/>
      </w:tabs>
      <w:spacing w:after="0" w:line="240" w:lineRule="auto"/>
      <w:jc w:val="both"/>
    </w:pPr>
    <w:rPr>
      <w:rFonts w:ascii="Times New Roman" w:eastAsia="Calibri" w:hAnsi="Times New Roman" w:cs="Times New Roman"/>
      <w:color w:val="000000"/>
      <w:sz w:val="21"/>
      <w:szCs w:val="21"/>
      <w:shd w:val="clear" w:color="auto" w:fill="FFFFFF"/>
    </w:rPr>
  </w:style>
  <w:style w:type="paragraph" w:customStyle="1" w:styleId="afb">
    <w:name w:val="Сам рис"/>
    <w:basedOn w:val="a1"/>
    <w:qFormat/>
    <w:rsid w:val="00454297"/>
    <w:pPr>
      <w:suppressAutoHyphens/>
      <w:spacing w:before="60" w:after="0" w:line="240" w:lineRule="auto"/>
      <w:jc w:val="center"/>
    </w:pPr>
    <w:rPr>
      <w:rFonts w:ascii="Times New Roman" w:eastAsiaTheme="minorEastAsia" w:hAnsi="Times New Roman" w:cs="Times New Roman"/>
      <w:sz w:val="18"/>
      <w:szCs w:val="21"/>
      <w:lang w:eastAsia="ru-RU"/>
    </w:rPr>
  </w:style>
  <w:style w:type="paragraph" w:customStyle="1" w:styleId="16">
    <w:name w:val="Т1"/>
    <w:basedOn w:val="a1"/>
    <w:qFormat/>
    <w:rsid w:val="00F35E7D"/>
    <w:pPr>
      <w:shd w:val="clear" w:color="auto" w:fill="FFFFFF"/>
      <w:autoSpaceDE w:val="0"/>
      <w:autoSpaceDN w:val="0"/>
      <w:adjustRightInd w:val="0"/>
      <w:spacing w:before="120" w:after="60" w:line="240" w:lineRule="auto"/>
      <w:jc w:val="right"/>
    </w:pPr>
    <w:rPr>
      <w:rFonts w:ascii="Times New Roman" w:eastAsia="Times New Roman" w:hAnsi="Times New Roman" w:cs="Times New Roman"/>
      <w:i/>
      <w:sz w:val="18"/>
      <w:szCs w:val="21"/>
      <w:lang w:eastAsia="ru-RU"/>
    </w:rPr>
  </w:style>
  <w:style w:type="paragraph" w:customStyle="1" w:styleId="17">
    <w:name w:val="Т1_новая"/>
    <w:basedOn w:val="16"/>
    <w:qFormat/>
    <w:rsid w:val="00F35E7D"/>
    <w:pPr>
      <w:pageBreakBefore/>
      <w:spacing w:before="0"/>
    </w:pPr>
  </w:style>
  <w:style w:type="paragraph" w:customStyle="1" w:styleId="24">
    <w:name w:val="Т2"/>
    <w:basedOn w:val="a1"/>
    <w:qFormat/>
    <w:rsid w:val="00F35E7D"/>
    <w:pPr>
      <w:shd w:val="clear" w:color="auto" w:fill="FFFFFF"/>
      <w:suppressAutoHyphens/>
      <w:autoSpaceDE w:val="0"/>
      <w:autoSpaceDN w:val="0"/>
      <w:adjustRightInd w:val="0"/>
      <w:spacing w:after="60" w:line="240" w:lineRule="auto"/>
      <w:jc w:val="center"/>
    </w:pPr>
    <w:rPr>
      <w:rFonts w:ascii="Times New Roman" w:eastAsia="Times New Roman" w:hAnsi="Times New Roman" w:cs="Times New Roman"/>
      <w:b/>
      <w:sz w:val="18"/>
      <w:szCs w:val="21"/>
      <w:lang w:eastAsia="ru-RU"/>
    </w:rPr>
  </w:style>
  <w:style w:type="paragraph" w:customStyle="1" w:styleId="afc">
    <w:name w:val="_фам"/>
    <w:basedOn w:val="a1"/>
    <w:link w:val="afd"/>
    <w:qFormat/>
    <w:rsid w:val="00B26ABB"/>
    <w:pPr>
      <w:pBdr>
        <w:bottom w:val="single" w:sz="4" w:space="1" w:color="auto"/>
      </w:pBdr>
      <w:suppressAutoHyphens/>
      <w:spacing w:after="0" w:line="240" w:lineRule="auto"/>
      <w:jc w:val="center"/>
    </w:pPr>
    <w:rPr>
      <w:rFonts w:ascii="Arial" w:eastAsia="Calibri" w:hAnsi="Arial" w:cs="Arial"/>
      <w:b/>
      <w:bCs/>
      <w:sz w:val="28"/>
      <w:szCs w:val="21"/>
    </w:rPr>
  </w:style>
  <w:style w:type="paragraph" w:customStyle="1" w:styleId="afe">
    <w:name w:val="_ТЕМА"/>
    <w:basedOn w:val="af"/>
    <w:link w:val="aff"/>
    <w:qFormat/>
    <w:rsid w:val="00B26ABB"/>
    <w:pPr>
      <w:suppressAutoHyphens/>
      <w:spacing w:before="2760" w:beforeAutospacing="0" w:after="0" w:afterAutospacing="0"/>
      <w:jc w:val="center"/>
    </w:pPr>
    <w:rPr>
      <w:rFonts w:ascii="Arial" w:hAnsi="Arial" w:cs="Arial"/>
      <w:b/>
      <w:bCs/>
      <w:caps/>
      <w:sz w:val="40"/>
      <w:szCs w:val="40"/>
    </w:rPr>
  </w:style>
  <w:style w:type="character" w:customStyle="1" w:styleId="afd">
    <w:name w:val="_фам Знак"/>
    <w:link w:val="afc"/>
    <w:rsid w:val="00B26ABB"/>
    <w:rPr>
      <w:rFonts w:ascii="Arial" w:eastAsia="Calibri" w:hAnsi="Arial" w:cs="Arial"/>
      <w:b/>
      <w:bCs/>
      <w:sz w:val="28"/>
      <w:szCs w:val="21"/>
    </w:rPr>
  </w:style>
  <w:style w:type="paragraph" w:customStyle="1" w:styleId="aff0">
    <w:name w:val="_Вид издания"/>
    <w:basedOn w:val="af"/>
    <w:link w:val="aff1"/>
    <w:qFormat/>
    <w:rsid w:val="00B26ABB"/>
    <w:pPr>
      <w:spacing w:before="0" w:beforeAutospacing="0" w:after="3120" w:afterAutospacing="0"/>
      <w:jc w:val="center"/>
    </w:pPr>
    <w:rPr>
      <w:rFonts w:ascii="Arial" w:hAnsi="Arial" w:cs="Arial"/>
      <w:b/>
      <w:bCs/>
    </w:rPr>
  </w:style>
  <w:style w:type="character" w:customStyle="1" w:styleId="aff">
    <w:name w:val="_ТЕМА Знак"/>
    <w:link w:val="afe"/>
    <w:rsid w:val="00B26ABB"/>
    <w:rPr>
      <w:rFonts w:ascii="Arial" w:eastAsia="Times New Roman" w:hAnsi="Arial" w:cs="Arial"/>
      <w:b/>
      <w:bCs/>
      <w:caps/>
      <w:sz w:val="40"/>
      <w:szCs w:val="40"/>
      <w:lang w:eastAsia="ru-RU"/>
    </w:rPr>
  </w:style>
  <w:style w:type="character" w:customStyle="1" w:styleId="aff1">
    <w:name w:val="_Вид издания Знак"/>
    <w:link w:val="aff0"/>
    <w:rsid w:val="00B26ABB"/>
    <w:rPr>
      <w:rFonts w:ascii="Arial" w:eastAsia="Times New Roman" w:hAnsi="Arial" w:cs="Arial"/>
      <w:b/>
      <w:b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0051">
      <w:bodyDiv w:val="1"/>
      <w:marLeft w:val="0"/>
      <w:marRight w:val="0"/>
      <w:marTop w:val="0"/>
      <w:marBottom w:val="0"/>
      <w:divBdr>
        <w:top w:val="none" w:sz="0" w:space="0" w:color="auto"/>
        <w:left w:val="none" w:sz="0" w:space="0" w:color="auto"/>
        <w:bottom w:val="none" w:sz="0" w:space="0" w:color="auto"/>
        <w:right w:val="none" w:sz="0" w:space="0" w:color="auto"/>
      </w:divBdr>
    </w:div>
    <w:div w:id="36707111">
      <w:bodyDiv w:val="1"/>
      <w:marLeft w:val="0"/>
      <w:marRight w:val="0"/>
      <w:marTop w:val="0"/>
      <w:marBottom w:val="0"/>
      <w:divBdr>
        <w:top w:val="none" w:sz="0" w:space="0" w:color="auto"/>
        <w:left w:val="none" w:sz="0" w:space="0" w:color="auto"/>
        <w:bottom w:val="none" w:sz="0" w:space="0" w:color="auto"/>
        <w:right w:val="none" w:sz="0" w:space="0" w:color="auto"/>
      </w:divBdr>
    </w:div>
    <w:div w:id="51347158">
      <w:bodyDiv w:val="1"/>
      <w:marLeft w:val="0"/>
      <w:marRight w:val="0"/>
      <w:marTop w:val="0"/>
      <w:marBottom w:val="0"/>
      <w:divBdr>
        <w:top w:val="none" w:sz="0" w:space="0" w:color="auto"/>
        <w:left w:val="none" w:sz="0" w:space="0" w:color="auto"/>
        <w:bottom w:val="none" w:sz="0" w:space="0" w:color="auto"/>
        <w:right w:val="none" w:sz="0" w:space="0" w:color="auto"/>
      </w:divBdr>
    </w:div>
    <w:div w:id="51663800">
      <w:bodyDiv w:val="1"/>
      <w:marLeft w:val="0"/>
      <w:marRight w:val="0"/>
      <w:marTop w:val="0"/>
      <w:marBottom w:val="0"/>
      <w:divBdr>
        <w:top w:val="none" w:sz="0" w:space="0" w:color="auto"/>
        <w:left w:val="none" w:sz="0" w:space="0" w:color="auto"/>
        <w:bottom w:val="none" w:sz="0" w:space="0" w:color="auto"/>
        <w:right w:val="none" w:sz="0" w:space="0" w:color="auto"/>
      </w:divBdr>
    </w:div>
    <w:div w:id="61830239">
      <w:bodyDiv w:val="1"/>
      <w:marLeft w:val="0"/>
      <w:marRight w:val="0"/>
      <w:marTop w:val="0"/>
      <w:marBottom w:val="0"/>
      <w:divBdr>
        <w:top w:val="none" w:sz="0" w:space="0" w:color="auto"/>
        <w:left w:val="none" w:sz="0" w:space="0" w:color="auto"/>
        <w:bottom w:val="none" w:sz="0" w:space="0" w:color="auto"/>
        <w:right w:val="none" w:sz="0" w:space="0" w:color="auto"/>
      </w:divBdr>
    </w:div>
    <w:div w:id="76950944">
      <w:bodyDiv w:val="1"/>
      <w:marLeft w:val="0"/>
      <w:marRight w:val="0"/>
      <w:marTop w:val="0"/>
      <w:marBottom w:val="0"/>
      <w:divBdr>
        <w:top w:val="none" w:sz="0" w:space="0" w:color="auto"/>
        <w:left w:val="none" w:sz="0" w:space="0" w:color="auto"/>
        <w:bottom w:val="none" w:sz="0" w:space="0" w:color="auto"/>
        <w:right w:val="none" w:sz="0" w:space="0" w:color="auto"/>
      </w:divBdr>
    </w:div>
    <w:div w:id="77606500">
      <w:bodyDiv w:val="1"/>
      <w:marLeft w:val="0"/>
      <w:marRight w:val="0"/>
      <w:marTop w:val="0"/>
      <w:marBottom w:val="0"/>
      <w:divBdr>
        <w:top w:val="none" w:sz="0" w:space="0" w:color="auto"/>
        <w:left w:val="none" w:sz="0" w:space="0" w:color="auto"/>
        <w:bottom w:val="none" w:sz="0" w:space="0" w:color="auto"/>
        <w:right w:val="none" w:sz="0" w:space="0" w:color="auto"/>
      </w:divBdr>
    </w:div>
    <w:div w:id="85853646">
      <w:bodyDiv w:val="1"/>
      <w:marLeft w:val="0"/>
      <w:marRight w:val="0"/>
      <w:marTop w:val="0"/>
      <w:marBottom w:val="0"/>
      <w:divBdr>
        <w:top w:val="none" w:sz="0" w:space="0" w:color="auto"/>
        <w:left w:val="none" w:sz="0" w:space="0" w:color="auto"/>
        <w:bottom w:val="none" w:sz="0" w:space="0" w:color="auto"/>
        <w:right w:val="none" w:sz="0" w:space="0" w:color="auto"/>
      </w:divBdr>
    </w:div>
    <w:div w:id="87510861">
      <w:bodyDiv w:val="1"/>
      <w:marLeft w:val="0"/>
      <w:marRight w:val="0"/>
      <w:marTop w:val="0"/>
      <w:marBottom w:val="0"/>
      <w:divBdr>
        <w:top w:val="none" w:sz="0" w:space="0" w:color="auto"/>
        <w:left w:val="none" w:sz="0" w:space="0" w:color="auto"/>
        <w:bottom w:val="none" w:sz="0" w:space="0" w:color="auto"/>
        <w:right w:val="none" w:sz="0" w:space="0" w:color="auto"/>
      </w:divBdr>
    </w:div>
    <w:div w:id="90399379">
      <w:bodyDiv w:val="1"/>
      <w:marLeft w:val="0"/>
      <w:marRight w:val="0"/>
      <w:marTop w:val="0"/>
      <w:marBottom w:val="0"/>
      <w:divBdr>
        <w:top w:val="none" w:sz="0" w:space="0" w:color="auto"/>
        <w:left w:val="none" w:sz="0" w:space="0" w:color="auto"/>
        <w:bottom w:val="none" w:sz="0" w:space="0" w:color="auto"/>
        <w:right w:val="none" w:sz="0" w:space="0" w:color="auto"/>
      </w:divBdr>
    </w:div>
    <w:div w:id="98110864">
      <w:bodyDiv w:val="1"/>
      <w:marLeft w:val="0"/>
      <w:marRight w:val="0"/>
      <w:marTop w:val="0"/>
      <w:marBottom w:val="0"/>
      <w:divBdr>
        <w:top w:val="none" w:sz="0" w:space="0" w:color="auto"/>
        <w:left w:val="none" w:sz="0" w:space="0" w:color="auto"/>
        <w:bottom w:val="none" w:sz="0" w:space="0" w:color="auto"/>
        <w:right w:val="none" w:sz="0" w:space="0" w:color="auto"/>
      </w:divBdr>
    </w:div>
    <w:div w:id="112024073">
      <w:bodyDiv w:val="1"/>
      <w:marLeft w:val="0"/>
      <w:marRight w:val="0"/>
      <w:marTop w:val="0"/>
      <w:marBottom w:val="0"/>
      <w:divBdr>
        <w:top w:val="none" w:sz="0" w:space="0" w:color="auto"/>
        <w:left w:val="none" w:sz="0" w:space="0" w:color="auto"/>
        <w:bottom w:val="none" w:sz="0" w:space="0" w:color="auto"/>
        <w:right w:val="none" w:sz="0" w:space="0" w:color="auto"/>
      </w:divBdr>
    </w:div>
    <w:div w:id="116531884">
      <w:bodyDiv w:val="1"/>
      <w:marLeft w:val="0"/>
      <w:marRight w:val="0"/>
      <w:marTop w:val="0"/>
      <w:marBottom w:val="0"/>
      <w:divBdr>
        <w:top w:val="none" w:sz="0" w:space="0" w:color="auto"/>
        <w:left w:val="none" w:sz="0" w:space="0" w:color="auto"/>
        <w:bottom w:val="none" w:sz="0" w:space="0" w:color="auto"/>
        <w:right w:val="none" w:sz="0" w:space="0" w:color="auto"/>
      </w:divBdr>
      <w:divsChild>
        <w:div w:id="1863401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2133628">
              <w:marLeft w:val="0"/>
              <w:marRight w:val="0"/>
              <w:marTop w:val="0"/>
              <w:marBottom w:val="0"/>
              <w:divBdr>
                <w:top w:val="none" w:sz="0" w:space="0" w:color="auto"/>
                <w:left w:val="none" w:sz="0" w:space="0" w:color="auto"/>
                <w:bottom w:val="none" w:sz="0" w:space="0" w:color="auto"/>
                <w:right w:val="none" w:sz="0" w:space="0" w:color="auto"/>
              </w:divBdr>
              <w:divsChild>
                <w:div w:id="64122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577">
      <w:bodyDiv w:val="1"/>
      <w:marLeft w:val="0"/>
      <w:marRight w:val="0"/>
      <w:marTop w:val="0"/>
      <w:marBottom w:val="0"/>
      <w:divBdr>
        <w:top w:val="none" w:sz="0" w:space="0" w:color="auto"/>
        <w:left w:val="none" w:sz="0" w:space="0" w:color="auto"/>
        <w:bottom w:val="none" w:sz="0" w:space="0" w:color="auto"/>
        <w:right w:val="none" w:sz="0" w:space="0" w:color="auto"/>
      </w:divBdr>
    </w:div>
    <w:div w:id="124736993">
      <w:bodyDiv w:val="1"/>
      <w:marLeft w:val="0"/>
      <w:marRight w:val="0"/>
      <w:marTop w:val="0"/>
      <w:marBottom w:val="0"/>
      <w:divBdr>
        <w:top w:val="none" w:sz="0" w:space="0" w:color="auto"/>
        <w:left w:val="none" w:sz="0" w:space="0" w:color="auto"/>
        <w:bottom w:val="none" w:sz="0" w:space="0" w:color="auto"/>
        <w:right w:val="none" w:sz="0" w:space="0" w:color="auto"/>
      </w:divBdr>
      <w:divsChild>
        <w:div w:id="757484659">
          <w:marLeft w:val="446"/>
          <w:marRight w:val="0"/>
          <w:marTop w:val="0"/>
          <w:marBottom w:val="0"/>
          <w:divBdr>
            <w:top w:val="none" w:sz="0" w:space="0" w:color="auto"/>
            <w:left w:val="none" w:sz="0" w:space="0" w:color="auto"/>
            <w:bottom w:val="none" w:sz="0" w:space="0" w:color="auto"/>
            <w:right w:val="none" w:sz="0" w:space="0" w:color="auto"/>
          </w:divBdr>
        </w:div>
      </w:divsChild>
    </w:div>
    <w:div w:id="129249686">
      <w:bodyDiv w:val="1"/>
      <w:marLeft w:val="0"/>
      <w:marRight w:val="0"/>
      <w:marTop w:val="0"/>
      <w:marBottom w:val="0"/>
      <w:divBdr>
        <w:top w:val="none" w:sz="0" w:space="0" w:color="auto"/>
        <w:left w:val="none" w:sz="0" w:space="0" w:color="auto"/>
        <w:bottom w:val="none" w:sz="0" w:space="0" w:color="auto"/>
        <w:right w:val="none" w:sz="0" w:space="0" w:color="auto"/>
      </w:divBdr>
    </w:div>
    <w:div w:id="130252348">
      <w:bodyDiv w:val="1"/>
      <w:marLeft w:val="0"/>
      <w:marRight w:val="0"/>
      <w:marTop w:val="0"/>
      <w:marBottom w:val="0"/>
      <w:divBdr>
        <w:top w:val="none" w:sz="0" w:space="0" w:color="auto"/>
        <w:left w:val="none" w:sz="0" w:space="0" w:color="auto"/>
        <w:bottom w:val="none" w:sz="0" w:space="0" w:color="auto"/>
        <w:right w:val="none" w:sz="0" w:space="0" w:color="auto"/>
      </w:divBdr>
    </w:div>
    <w:div w:id="130445219">
      <w:bodyDiv w:val="1"/>
      <w:marLeft w:val="0"/>
      <w:marRight w:val="0"/>
      <w:marTop w:val="0"/>
      <w:marBottom w:val="0"/>
      <w:divBdr>
        <w:top w:val="none" w:sz="0" w:space="0" w:color="auto"/>
        <w:left w:val="none" w:sz="0" w:space="0" w:color="auto"/>
        <w:bottom w:val="none" w:sz="0" w:space="0" w:color="auto"/>
        <w:right w:val="none" w:sz="0" w:space="0" w:color="auto"/>
      </w:divBdr>
    </w:div>
    <w:div w:id="140510788">
      <w:bodyDiv w:val="1"/>
      <w:marLeft w:val="0"/>
      <w:marRight w:val="0"/>
      <w:marTop w:val="0"/>
      <w:marBottom w:val="0"/>
      <w:divBdr>
        <w:top w:val="none" w:sz="0" w:space="0" w:color="auto"/>
        <w:left w:val="none" w:sz="0" w:space="0" w:color="auto"/>
        <w:bottom w:val="none" w:sz="0" w:space="0" w:color="auto"/>
        <w:right w:val="none" w:sz="0" w:space="0" w:color="auto"/>
      </w:divBdr>
    </w:div>
    <w:div w:id="152961681">
      <w:bodyDiv w:val="1"/>
      <w:marLeft w:val="0"/>
      <w:marRight w:val="0"/>
      <w:marTop w:val="0"/>
      <w:marBottom w:val="0"/>
      <w:divBdr>
        <w:top w:val="none" w:sz="0" w:space="0" w:color="auto"/>
        <w:left w:val="none" w:sz="0" w:space="0" w:color="auto"/>
        <w:bottom w:val="none" w:sz="0" w:space="0" w:color="auto"/>
        <w:right w:val="none" w:sz="0" w:space="0" w:color="auto"/>
      </w:divBdr>
    </w:div>
    <w:div w:id="157499121">
      <w:bodyDiv w:val="1"/>
      <w:marLeft w:val="0"/>
      <w:marRight w:val="0"/>
      <w:marTop w:val="0"/>
      <w:marBottom w:val="0"/>
      <w:divBdr>
        <w:top w:val="none" w:sz="0" w:space="0" w:color="auto"/>
        <w:left w:val="none" w:sz="0" w:space="0" w:color="auto"/>
        <w:bottom w:val="none" w:sz="0" w:space="0" w:color="auto"/>
        <w:right w:val="none" w:sz="0" w:space="0" w:color="auto"/>
      </w:divBdr>
    </w:div>
    <w:div w:id="163982291">
      <w:bodyDiv w:val="1"/>
      <w:marLeft w:val="0"/>
      <w:marRight w:val="0"/>
      <w:marTop w:val="0"/>
      <w:marBottom w:val="0"/>
      <w:divBdr>
        <w:top w:val="none" w:sz="0" w:space="0" w:color="auto"/>
        <w:left w:val="none" w:sz="0" w:space="0" w:color="auto"/>
        <w:bottom w:val="none" w:sz="0" w:space="0" w:color="auto"/>
        <w:right w:val="none" w:sz="0" w:space="0" w:color="auto"/>
      </w:divBdr>
    </w:div>
    <w:div w:id="167059031">
      <w:bodyDiv w:val="1"/>
      <w:marLeft w:val="0"/>
      <w:marRight w:val="0"/>
      <w:marTop w:val="0"/>
      <w:marBottom w:val="0"/>
      <w:divBdr>
        <w:top w:val="none" w:sz="0" w:space="0" w:color="auto"/>
        <w:left w:val="none" w:sz="0" w:space="0" w:color="auto"/>
        <w:bottom w:val="none" w:sz="0" w:space="0" w:color="auto"/>
        <w:right w:val="none" w:sz="0" w:space="0" w:color="auto"/>
      </w:divBdr>
    </w:div>
    <w:div w:id="184564962">
      <w:bodyDiv w:val="1"/>
      <w:marLeft w:val="0"/>
      <w:marRight w:val="0"/>
      <w:marTop w:val="0"/>
      <w:marBottom w:val="0"/>
      <w:divBdr>
        <w:top w:val="none" w:sz="0" w:space="0" w:color="auto"/>
        <w:left w:val="none" w:sz="0" w:space="0" w:color="auto"/>
        <w:bottom w:val="none" w:sz="0" w:space="0" w:color="auto"/>
        <w:right w:val="none" w:sz="0" w:space="0" w:color="auto"/>
      </w:divBdr>
    </w:div>
    <w:div w:id="190267652">
      <w:bodyDiv w:val="1"/>
      <w:marLeft w:val="0"/>
      <w:marRight w:val="0"/>
      <w:marTop w:val="0"/>
      <w:marBottom w:val="0"/>
      <w:divBdr>
        <w:top w:val="none" w:sz="0" w:space="0" w:color="auto"/>
        <w:left w:val="none" w:sz="0" w:space="0" w:color="auto"/>
        <w:bottom w:val="none" w:sz="0" w:space="0" w:color="auto"/>
        <w:right w:val="none" w:sz="0" w:space="0" w:color="auto"/>
      </w:divBdr>
    </w:div>
    <w:div w:id="204568040">
      <w:bodyDiv w:val="1"/>
      <w:marLeft w:val="0"/>
      <w:marRight w:val="0"/>
      <w:marTop w:val="0"/>
      <w:marBottom w:val="0"/>
      <w:divBdr>
        <w:top w:val="none" w:sz="0" w:space="0" w:color="auto"/>
        <w:left w:val="none" w:sz="0" w:space="0" w:color="auto"/>
        <w:bottom w:val="none" w:sz="0" w:space="0" w:color="auto"/>
        <w:right w:val="none" w:sz="0" w:space="0" w:color="auto"/>
      </w:divBdr>
    </w:div>
    <w:div w:id="215506652">
      <w:bodyDiv w:val="1"/>
      <w:marLeft w:val="0"/>
      <w:marRight w:val="0"/>
      <w:marTop w:val="0"/>
      <w:marBottom w:val="0"/>
      <w:divBdr>
        <w:top w:val="none" w:sz="0" w:space="0" w:color="auto"/>
        <w:left w:val="none" w:sz="0" w:space="0" w:color="auto"/>
        <w:bottom w:val="none" w:sz="0" w:space="0" w:color="auto"/>
        <w:right w:val="none" w:sz="0" w:space="0" w:color="auto"/>
      </w:divBdr>
    </w:div>
    <w:div w:id="224488038">
      <w:bodyDiv w:val="1"/>
      <w:marLeft w:val="0"/>
      <w:marRight w:val="0"/>
      <w:marTop w:val="0"/>
      <w:marBottom w:val="0"/>
      <w:divBdr>
        <w:top w:val="none" w:sz="0" w:space="0" w:color="auto"/>
        <w:left w:val="none" w:sz="0" w:space="0" w:color="auto"/>
        <w:bottom w:val="none" w:sz="0" w:space="0" w:color="auto"/>
        <w:right w:val="none" w:sz="0" w:space="0" w:color="auto"/>
      </w:divBdr>
    </w:div>
    <w:div w:id="245575456">
      <w:bodyDiv w:val="1"/>
      <w:marLeft w:val="0"/>
      <w:marRight w:val="0"/>
      <w:marTop w:val="0"/>
      <w:marBottom w:val="0"/>
      <w:divBdr>
        <w:top w:val="none" w:sz="0" w:space="0" w:color="auto"/>
        <w:left w:val="none" w:sz="0" w:space="0" w:color="auto"/>
        <w:bottom w:val="none" w:sz="0" w:space="0" w:color="auto"/>
        <w:right w:val="none" w:sz="0" w:space="0" w:color="auto"/>
      </w:divBdr>
    </w:div>
    <w:div w:id="259601647">
      <w:bodyDiv w:val="1"/>
      <w:marLeft w:val="0"/>
      <w:marRight w:val="0"/>
      <w:marTop w:val="0"/>
      <w:marBottom w:val="0"/>
      <w:divBdr>
        <w:top w:val="none" w:sz="0" w:space="0" w:color="auto"/>
        <w:left w:val="none" w:sz="0" w:space="0" w:color="auto"/>
        <w:bottom w:val="none" w:sz="0" w:space="0" w:color="auto"/>
        <w:right w:val="none" w:sz="0" w:space="0" w:color="auto"/>
      </w:divBdr>
    </w:div>
    <w:div w:id="274292441">
      <w:bodyDiv w:val="1"/>
      <w:marLeft w:val="0"/>
      <w:marRight w:val="0"/>
      <w:marTop w:val="0"/>
      <w:marBottom w:val="0"/>
      <w:divBdr>
        <w:top w:val="none" w:sz="0" w:space="0" w:color="auto"/>
        <w:left w:val="none" w:sz="0" w:space="0" w:color="auto"/>
        <w:bottom w:val="none" w:sz="0" w:space="0" w:color="auto"/>
        <w:right w:val="none" w:sz="0" w:space="0" w:color="auto"/>
      </w:divBdr>
    </w:div>
    <w:div w:id="297344858">
      <w:bodyDiv w:val="1"/>
      <w:marLeft w:val="0"/>
      <w:marRight w:val="0"/>
      <w:marTop w:val="0"/>
      <w:marBottom w:val="0"/>
      <w:divBdr>
        <w:top w:val="none" w:sz="0" w:space="0" w:color="auto"/>
        <w:left w:val="none" w:sz="0" w:space="0" w:color="auto"/>
        <w:bottom w:val="none" w:sz="0" w:space="0" w:color="auto"/>
        <w:right w:val="none" w:sz="0" w:space="0" w:color="auto"/>
      </w:divBdr>
    </w:div>
    <w:div w:id="298535827">
      <w:bodyDiv w:val="1"/>
      <w:marLeft w:val="0"/>
      <w:marRight w:val="0"/>
      <w:marTop w:val="0"/>
      <w:marBottom w:val="0"/>
      <w:divBdr>
        <w:top w:val="none" w:sz="0" w:space="0" w:color="auto"/>
        <w:left w:val="none" w:sz="0" w:space="0" w:color="auto"/>
        <w:bottom w:val="none" w:sz="0" w:space="0" w:color="auto"/>
        <w:right w:val="none" w:sz="0" w:space="0" w:color="auto"/>
      </w:divBdr>
    </w:div>
    <w:div w:id="306396423">
      <w:bodyDiv w:val="1"/>
      <w:marLeft w:val="0"/>
      <w:marRight w:val="0"/>
      <w:marTop w:val="0"/>
      <w:marBottom w:val="0"/>
      <w:divBdr>
        <w:top w:val="none" w:sz="0" w:space="0" w:color="auto"/>
        <w:left w:val="none" w:sz="0" w:space="0" w:color="auto"/>
        <w:bottom w:val="none" w:sz="0" w:space="0" w:color="auto"/>
        <w:right w:val="none" w:sz="0" w:space="0" w:color="auto"/>
      </w:divBdr>
    </w:div>
    <w:div w:id="307175638">
      <w:bodyDiv w:val="1"/>
      <w:marLeft w:val="0"/>
      <w:marRight w:val="0"/>
      <w:marTop w:val="0"/>
      <w:marBottom w:val="0"/>
      <w:divBdr>
        <w:top w:val="none" w:sz="0" w:space="0" w:color="auto"/>
        <w:left w:val="none" w:sz="0" w:space="0" w:color="auto"/>
        <w:bottom w:val="none" w:sz="0" w:space="0" w:color="auto"/>
        <w:right w:val="none" w:sz="0" w:space="0" w:color="auto"/>
      </w:divBdr>
    </w:div>
    <w:div w:id="312608152">
      <w:bodyDiv w:val="1"/>
      <w:marLeft w:val="0"/>
      <w:marRight w:val="0"/>
      <w:marTop w:val="0"/>
      <w:marBottom w:val="0"/>
      <w:divBdr>
        <w:top w:val="none" w:sz="0" w:space="0" w:color="auto"/>
        <w:left w:val="none" w:sz="0" w:space="0" w:color="auto"/>
        <w:bottom w:val="none" w:sz="0" w:space="0" w:color="auto"/>
        <w:right w:val="none" w:sz="0" w:space="0" w:color="auto"/>
      </w:divBdr>
    </w:div>
    <w:div w:id="318576357">
      <w:bodyDiv w:val="1"/>
      <w:marLeft w:val="0"/>
      <w:marRight w:val="0"/>
      <w:marTop w:val="0"/>
      <w:marBottom w:val="0"/>
      <w:divBdr>
        <w:top w:val="none" w:sz="0" w:space="0" w:color="auto"/>
        <w:left w:val="none" w:sz="0" w:space="0" w:color="auto"/>
        <w:bottom w:val="none" w:sz="0" w:space="0" w:color="auto"/>
        <w:right w:val="none" w:sz="0" w:space="0" w:color="auto"/>
      </w:divBdr>
    </w:div>
    <w:div w:id="339358889">
      <w:bodyDiv w:val="1"/>
      <w:marLeft w:val="0"/>
      <w:marRight w:val="0"/>
      <w:marTop w:val="0"/>
      <w:marBottom w:val="0"/>
      <w:divBdr>
        <w:top w:val="none" w:sz="0" w:space="0" w:color="auto"/>
        <w:left w:val="none" w:sz="0" w:space="0" w:color="auto"/>
        <w:bottom w:val="none" w:sz="0" w:space="0" w:color="auto"/>
        <w:right w:val="none" w:sz="0" w:space="0" w:color="auto"/>
      </w:divBdr>
    </w:div>
    <w:div w:id="340475491">
      <w:bodyDiv w:val="1"/>
      <w:marLeft w:val="0"/>
      <w:marRight w:val="0"/>
      <w:marTop w:val="0"/>
      <w:marBottom w:val="0"/>
      <w:divBdr>
        <w:top w:val="none" w:sz="0" w:space="0" w:color="auto"/>
        <w:left w:val="none" w:sz="0" w:space="0" w:color="auto"/>
        <w:bottom w:val="none" w:sz="0" w:space="0" w:color="auto"/>
        <w:right w:val="none" w:sz="0" w:space="0" w:color="auto"/>
      </w:divBdr>
    </w:div>
    <w:div w:id="343674483">
      <w:bodyDiv w:val="1"/>
      <w:marLeft w:val="0"/>
      <w:marRight w:val="0"/>
      <w:marTop w:val="0"/>
      <w:marBottom w:val="0"/>
      <w:divBdr>
        <w:top w:val="none" w:sz="0" w:space="0" w:color="auto"/>
        <w:left w:val="none" w:sz="0" w:space="0" w:color="auto"/>
        <w:bottom w:val="none" w:sz="0" w:space="0" w:color="auto"/>
        <w:right w:val="none" w:sz="0" w:space="0" w:color="auto"/>
      </w:divBdr>
    </w:div>
    <w:div w:id="347214715">
      <w:bodyDiv w:val="1"/>
      <w:marLeft w:val="0"/>
      <w:marRight w:val="0"/>
      <w:marTop w:val="0"/>
      <w:marBottom w:val="0"/>
      <w:divBdr>
        <w:top w:val="none" w:sz="0" w:space="0" w:color="auto"/>
        <w:left w:val="none" w:sz="0" w:space="0" w:color="auto"/>
        <w:bottom w:val="none" w:sz="0" w:space="0" w:color="auto"/>
        <w:right w:val="none" w:sz="0" w:space="0" w:color="auto"/>
      </w:divBdr>
    </w:div>
    <w:div w:id="349307645">
      <w:bodyDiv w:val="1"/>
      <w:marLeft w:val="0"/>
      <w:marRight w:val="0"/>
      <w:marTop w:val="0"/>
      <w:marBottom w:val="0"/>
      <w:divBdr>
        <w:top w:val="none" w:sz="0" w:space="0" w:color="auto"/>
        <w:left w:val="none" w:sz="0" w:space="0" w:color="auto"/>
        <w:bottom w:val="none" w:sz="0" w:space="0" w:color="auto"/>
        <w:right w:val="none" w:sz="0" w:space="0" w:color="auto"/>
      </w:divBdr>
    </w:div>
    <w:div w:id="351804943">
      <w:bodyDiv w:val="1"/>
      <w:marLeft w:val="0"/>
      <w:marRight w:val="0"/>
      <w:marTop w:val="0"/>
      <w:marBottom w:val="0"/>
      <w:divBdr>
        <w:top w:val="none" w:sz="0" w:space="0" w:color="auto"/>
        <w:left w:val="none" w:sz="0" w:space="0" w:color="auto"/>
        <w:bottom w:val="none" w:sz="0" w:space="0" w:color="auto"/>
        <w:right w:val="none" w:sz="0" w:space="0" w:color="auto"/>
      </w:divBdr>
    </w:div>
    <w:div w:id="359167885">
      <w:bodyDiv w:val="1"/>
      <w:marLeft w:val="0"/>
      <w:marRight w:val="0"/>
      <w:marTop w:val="0"/>
      <w:marBottom w:val="0"/>
      <w:divBdr>
        <w:top w:val="none" w:sz="0" w:space="0" w:color="auto"/>
        <w:left w:val="none" w:sz="0" w:space="0" w:color="auto"/>
        <w:bottom w:val="none" w:sz="0" w:space="0" w:color="auto"/>
        <w:right w:val="none" w:sz="0" w:space="0" w:color="auto"/>
      </w:divBdr>
    </w:div>
    <w:div w:id="366031632">
      <w:bodyDiv w:val="1"/>
      <w:marLeft w:val="0"/>
      <w:marRight w:val="0"/>
      <w:marTop w:val="0"/>
      <w:marBottom w:val="0"/>
      <w:divBdr>
        <w:top w:val="none" w:sz="0" w:space="0" w:color="auto"/>
        <w:left w:val="none" w:sz="0" w:space="0" w:color="auto"/>
        <w:bottom w:val="none" w:sz="0" w:space="0" w:color="auto"/>
        <w:right w:val="none" w:sz="0" w:space="0" w:color="auto"/>
      </w:divBdr>
    </w:div>
    <w:div w:id="400294455">
      <w:bodyDiv w:val="1"/>
      <w:marLeft w:val="0"/>
      <w:marRight w:val="0"/>
      <w:marTop w:val="0"/>
      <w:marBottom w:val="0"/>
      <w:divBdr>
        <w:top w:val="none" w:sz="0" w:space="0" w:color="auto"/>
        <w:left w:val="none" w:sz="0" w:space="0" w:color="auto"/>
        <w:bottom w:val="none" w:sz="0" w:space="0" w:color="auto"/>
        <w:right w:val="none" w:sz="0" w:space="0" w:color="auto"/>
      </w:divBdr>
    </w:div>
    <w:div w:id="407194788">
      <w:bodyDiv w:val="1"/>
      <w:marLeft w:val="0"/>
      <w:marRight w:val="0"/>
      <w:marTop w:val="0"/>
      <w:marBottom w:val="0"/>
      <w:divBdr>
        <w:top w:val="none" w:sz="0" w:space="0" w:color="auto"/>
        <w:left w:val="none" w:sz="0" w:space="0" w:color="auto"/>
        <w:bottom w:val="none" w:sz="0" w:space="0" w:color="auto"/>
        <w:right w:val="none" w:sz="0" w:space="0" w:color="auto"/>
      </w:divBdr>
    </w:div>
    <w:div w:id="440730871">
      <w:bodyDiv w:val="1"/>
      <w:marLeft w:val="0"/>
      <w:marRight w:val="0"/>
      <w:marTop w:val="0"/>
      <w:marBottom w:val="0"/>
      <w:divBdr>
        <w:top w:val="none" w:sz="0" w:space="0" w:color="auto"/>
        <w:left w:val="none" w:sz="0" w:space="0" w:color="auto"/>
        <w:bottom w:val="none" w:sz="0" w:space="0" w:color="auto"/>
        <w:right w:val="none" w:sz="0" w:space="0" w:color="auto"/>
      </w:divBdr>
    </w:div>
    <w:div w:id="457842656">
      <w:bodyDiv w:val="1"/>
      <w:marLeft w:val="0"/>
      <w:marRight w:val="0"/>
      <w:marTop w:val="0"/>
      <w:marBottom w:val="0"/>
      <w:divBdr>
        <w:top w:val="none" w:sz="0" w:space="0" w:color="auto"/>
        <w:left w:val="none" w:sz="0" w:space="0" w:color="auto"/>
        <w:bottom w:val="none" w:sz="0" w:space="0" w:color="auto"/>
        <w:right w:val="none" w:sz="0" w:space="0" w:color="auto"/>
      </w:divBdr>
    </w:div>
    <w:div w:id="458299804">
      <w:bodyDiv w:val="1"/>
      <w:marLeft w:val="0"/>
      <w:marRight w:val="0"/>
      <w:marTop w:val="0"/>
      <w:marBottom w:val="0"/>
      <w:divBdr>
        <w:top w:val="none" w:sz="0" w:space="0" w:color="auto"/>
        <w:left w:val="none" w:sz="0" w:space="0" w:color="auto"/>
        <w:bottom w:val="none" w:sz="0" w:space="0" w:color="auto"/>
        <w:right w:val="none" w:sz="0" w:space="0" w:color="auto"/>
      </w:divBdr>
    </w:div>
    <w:div w:id="475802043">
      <w:bodyDiv w:val="1"/>
      <w:marLeft w:val="0"/>
      <w:marRight w:val="0"/>
      <w:marTop w:val="0"/>
      <w:marBottom w:val="0"/>
      <w:divBdr>
        <w:top w:val="none" w:sz="0" w:space="0" w:color="auto"/>
        <w:left w:val="none" w:sz="0" w:space="0" w:color="auto"/>
        <w:bottom w:val="none" w:sz="0" w:space="0" w:color="auto"/>
        <w:right w:val="none" w:sz="0" w:space="0" w:color="auto"/>
      </w:divBdr>
    </w:div>
    <w:div w:id="475805773">
      <w:bodyDiv w:val="1"/>
      <w:marLeft w:val="0"/>
      <w:marRight w:val="0"/>
      <w:marTop w:val="0"/>
      <w:marBottom w:val="0"/>
      <w:divBdr>
        <w:top w:val="none" w:sz="0" w:space="0" w:color="auto"/>
        <w:left w:val="none" w:sz="0" w:space="0" w:color="auto"/>
        <w:bottom w:val="none" w:sz="0" w:space="0" w:color="auto"/>
        <w:right w:val="none" w:sz="0" w:space="0" w:color="auto"/>
      </w:divBdr>
    </w:div>
    <w:div w:id="477962620">
      <w:bodyDiv w:val="1"/>
      <w:marLeft w:val="0"/>
      <w:marRight w:val="0"/>
      <w:marTop w:val="0"/>
      <w:marBottom w:val="0"/>
      <w:divBdr>
        <w:top w:val="none" w:sz="0" w:space="0" w:color="auto"/>
        <w:left w:val="none" w:sz="0" w:space="0" w:color="auto"/>
        <w:bottom w:val="none" w:sz="0" w:space="0" w:color="auto"/>
        <w:right w:val="none" w:sz="0" w:space="0" w:color="auto"/>
      </w:divBdr>
    </w:div>
    <w:div w:id="495416770">
      <w:bodyDiv w:val="1"/>
      <w:marLeft w:val="0"/>
      <w:marRight w:val="0"/>
      <w:marTop w:val="0"/>
      <w:marBottom w:val="0"/>
      <w:divBdr>
        <w:top w:val="none" w:sz="0" w:space="0" w:color="auto"/>
        <w:left w:val="none" w:sz="0" w:space="0" w:color="auto"/>
        <w:bottom w:val="none" w:sz="0" w:space="0" w:color="auto"/>
        <w:right w:val="none" w:sz="0" w:space="0" w:color="auto"/>
      </w:divBdr>
    </w:div>
    <w:div w:id="518201076">
      <w:bodyDiv w:val="1"/>
      <w:marLeft w:val="0"/>
      <w:marRight w:val="0"/>
      <w:marTop w:val="0"/>
      <w:marBottom w:val="0"/>
      <w:divBdr>
        <w:top w:val="none" w:sz="0" w:space="0" w:color="auto"/>
        <w:left w:val="none" w:sz="0" w:space="0" w:color="auto"/>
        <w:bottom w:val="none" w:sz="0" w:space="0" w:color="auto"/>
        <w:right w:val="none" w:sz="0" w:space="0" w:color="auto"/>
      </w:divBdr>
    </w:div>
    <w:div w:id="523791226">
      <w:bodyDiv w:val="1"/>
      <w:marLeft w:val="0"/>
      <w:marRight w:val="0"/>
      <w:marTop w:val="0"/>
      <w:marBottom w:val="0"/>
      <w:divBdr>
        <w:top w:val="none" w:sz="0" w:space="0" w:color="auto"/>
        <w:left w:val="none" w:sz="0" w:space="0" w:color="auto"/>
        <w:bottom w:val="none" w:sz="0" w:space="0" w:color="auto"/>
        <w:right w:val="none" w:sz="0" w:space="0" w:color="auto"/>
      </w:divBdr>
    </w:div>
    <w:div w:id="535125603">
      <w:bodyDiv w:val="1"/>
      <w:marLeft w:val="0"/>
      <w:marRight w:val="0"/>
      <w:marTop w:val="0"/>
      <w:marBottom w:val="0"/>
      <w:divBdr>
        <w:top w:val="none" w:sz="0" w:space="0" w:color="auto"/>
        <w:left w:val="none" w:sz="0" w:space="0" w:color="auto"/>
        <w:bottom w:val="none" w:sz="0" w:space="0" w:color="auto"/>
        <w:right w:val="none" w:sz="0" w:space="0" w:color="auto"/>
      </w:divBdr>
    </w:div>
    <w:div w:id="550921020">
      <w:bodyDiv w:val="1"/>
      <w:marLeft w:val="0"/>
      <w:marRight w:val="0"/>
      <w:marTop w:val="0"/>
      <w:marBottom w:val="0"/>
      <w:divBdr>
        <w:top w:val="none" w:sz="0" w:space="0" w:color="auto"/>
        <w:left w:val="none" w:sz="0" w:space="0" w:color="auto"/>
        <w:bottom w:val="none" w:sz="0" w:space="0" w:color="auto"/>
        <w:right w:val="none" w:sz="0" w:space="0" w:color="auto"/>
      </w:divBdr>
    </w:div>
    <w:div w:id="558906273">
      <w:bodyDiv w:val="1"/>
      <w:marLeft w:val="0"/>
      <w:marRight w:val="0"/>
      <w:marTop w:val="0"/>
      <w:marBottom w:val="0"/>
      <w:divBdr>
        <w:top w:val="none" w:sz="0" w:space="0" w:color="auto"/>
        <w:left w:val="none" w:sz="0" w:space="0" w:color="auto"/>
        <w:bottom w:val="none" w:sz="0" w:space="0" w:color="auto"/>
        <w:right w:val="none" w:sz="0" w:space="0" w:color="auto"/>
      </w:divBdr>
    </w:div>
    <w:div w:id="561912483">
      <w:bodyDiv w:val="1"/>
      <w:marLeft w:val="0"/>
      <w:marRight w:val="0"/>
      <w:marTop w:val="0"/>
      <w:marBottom w:val="0"/>
      <w:divBdr>
        <w:top w:val="none" w:sz="0" w:space="0" w:color="auto"/>
        <w:left w:val="none" w:sz="0" w:space="0" w:color="auto"/>
        <w:bottom w:val="none" w:sz="0" w:space="0" w:color="auto"/>
        <w:right w:val="none" w:sz="0" w:space="0" w:color="auto"/>
      </w:divBdr>
    </w:div>
    <w:div w:id="567880588">
      <w:bodyDiv w:val="1"/>
      <w:marLeft w:val="0"/>
      <w:marRight w:val="0"/>
      <w:marTop w:val="0"/>
      <w:marBottom w:val="0"/>
      <w:divBdr>
        <w:top w:val="none" w:sz="0" w:space="0" w:color="auto"/>
        <w:left w:val="none" w:sz="0" w:space="0" w:color="auto"/>
        <w:bottom w:val="none" w:sz="0" w:space="0" w:color="auto"/>
        <w:right w:val="none" w:sz="0" w:space="0" w:color="auto"/>
      </w:divBdr>
    </w:div>
    <w:div w:id="578294372">
      <w:bodyDiv w:val="1"/>
      <w:marLeft w:val="0"/>
      <w:marRight w:val="0"/>
      <w:marTop w:val="0"/>
      <w:marBottom w:val="0"/>
      <w:divBdr>
        <w:top w:val="none" w:sz="0" w:space="0" w:color="auto"/>
        <w:left w:val="none" w:sz="0" w:space="0" w:color="auto"/>
        <w:bottom w:val="none" w:sz="0" w:space="0" w:color="auto"/>
        <w:right w:val="none" w:sz="0" w:space="0" w:color="auto"/>
      </w:divBdr>
    </w:div>
    <w:div w:id="594948521">
      <w:bodyDiv w:val="1"/>
      <w:marLeft w:val="0"/>
      <w:marRight w:val="0"/>
      <w:marTop w:val="0"/>
      <w:marBottom w:val="0"/>
      <w:divBdr>
        <w:top w:val="none" w:sz="0" w:space="0" w:color="auto"/>
        <w:left w:val="none" w:sz="0" w:space="0" w:color="auto"/>
        <w:bottom w:val="none" w:sz="0" w:space="0" w:color="auto"/>
        <w:right w:val="none" w:sz="0" w:space="0" w:color="auto"/>
      </w:divBdr>
    </w:div>
    <w:div w:id="609049956">
      <w:bodyDiv w:val="1"/>
      <w:marLeft w:val="0"/>
      <w:marRight w:val="0"/>
      <w:marTop w:val="0"/>
      <w:marBottom w:val="0"/>
      <w:divBdr>
        <w:top w:val="none" w:sz="0" w:space="0" w:color="auto"/>
        <w:left w:val="none" w:sz="0" w:space="0" w:color="auto"/>
        <w:bottom w:val="none" w:sz="0" w:space="0" w:color="auto"/>
        <w:right w:val="none" w:sz="0" w:space="0" w:color="auto"/>
      </w:divBdr>
    </w:div>
    <w:div w:id="612637582">
      <w:bodyDiv w:val="1"/>
      <w:marLeft w:val="0"/>
      <w:marRight w:val="0"/>
      <w:marTop w:val="0"/>
      <w:marBottom w:val="0"/>
      <w:divBdr>
        <w:top w:val="none" w:sz="0" w:space="0" w:color="auto"/>
        <w:left w:val="none" w:sz="0" w:space="0" w:color="auto"/>
        <w:bottom w:val="none" w:sz="0" w:space="0" w:color="auto"/>
        <w:right w:val="none" w:sz="0" w:space="0" w:color="auto"/>
      </w:divBdr>
    </w:div>
    <w:div w:id="622999687">
      <w:bodyDiv w:val="1"/>
      <w:marLeft w:val="0"/>
      <w:marRight w:val="0"/>
      <w:marTop w:val="0"/>
      <w:marBottom w:val="0"/>
      <w:divBdr>
        <w:top w:val="none" w:sz="0" w:space="0" w:color="auto"/>
        <w:left w:val="none" w:sz="0" w:space="0" w:color="auto"/>
        <w:bottom w:val="none" w:sz="0" w:space="0" w:color="auto"/>
        <w:right w:val="none" w:sz="0" w:space="0" w:color="auto"/>
      </w:divBdr>
    </w:div>
    <w:div w:id="630286972">
      <w:bodyDiv w:val="1"/>
      <w:marLeft w:val="0"/>
      <w:marRight w:val="0"/>
      <w:marTop w:val="0"/>
      <w:marBottom w:val="0"/>
      <w:divBdr>
        <w:top w:val="none" w:sz="0" w:space="0" w:color="auto"/>
        <w:left w:val="none" w:sz="0" w:space="0" w:color="auto"/>
        <w:bottom w:val="none" w:sz="0" w:space="0" w:color="auto"/>
        <w:right w:val="none" w:sz="0" w:space="0" w:color="auto"/>
      </w:divBdr>
    </w:div>
    <w:div w:id="631253758">
      <w:bodyDiv w:val="1"/>
      <w:marLeft w:val="0"/>
      <w:marRight w:val="0"/>
      <w:marTop w:val="0"/>
      <w:marBottom w:val="0"/>
      <w:divBdr>
        <w:top w:val="none" w:sz="0" w:space="0" w:color="auto"/>
        <w:left w:val="none" w:sz="0" w:space="0" w:color="auto"/>
        <w:bottom w:val="none" w:sz="0" w:space="0" w:color="auto"/>
        <w:right w:val="none" w:sz="0" w:space="0" w:color="auto"/>
      </w:divBdr>
    </w:div>
    <w:div w:id="634066339">
      <w:bodyDiv w:val="1"/>
      <w:marLeft w:val="0"/>
      <w:marRight w:val="0"/>
      <w:marTop w:val="0"/>
      <w:marBottom w:val="0"/>
      <w:divBdr>
        <w:top w:val="none" w:sz="0" w:space="0" w:color="auto"/>
        <w:left w:val="none" w:sz="0" w:space="0" w:color="auto"/>
        <w:bottom w:val="none" w:sz="0" w:space="0" w:color="auto"/>
        <w:right w:val="none" w:sz="0" w:space="0" w:color="auto"/>
      </w:divBdr>
      <w:divsChild>
        <w:div w:id="157312878">
          <w:marLeft w:val="446"/>
          <w:marRight w:val="0"/>
          <w:marTop w:val="0"/>
          <w:marBottom w:val="0"/>
          <w:divBdr>
            <w:top w:val="none" w:sz="0" w:space="0" w:color="auto"/>
            <w:left w:val="none" w:sz="0" w:space="0" w:color="auto"/>
            <w:bottom w:val="none" w:sz="0" w:space="0" w:color="auto"/>
            <w:right w:val="none" w:sz="0" w:space="0" w:color="auto"/>
          </w:divBdr>
        </w:div>
        <w:div w:id="444278829">
          <w:marLeft w:val="446"/>
          <w:marRight w:val="0"/>
          <w:marTop w:val="0"/>
          <w:marBottom w:val="0"/>
          <w:divBdr>
            <w:top w:val="none" w:sz="0" w:space="0" w:color="auto"/>
            <w:left w:val="none" w:sz="0" w:space="0" w:color="auto"/>
            <w:bottom w:val="none" w:sz="0" w:space="0" w:color="auto"/>
            <w:right w:val="none" w:sz="0" w:space="0" w:color="auto"/>
          </w:divBdr>
        </w:div>
        <w:div w:id="733820626">
          <w:marLeft w:val="446"/>
          <w:marRight w:val="0"/>
          <w:marTop w:val="0"/>
          <w:marBottom w:val="0"/>
          <w:divBdr>
            <w:top w:val="none" w:sz="0" w:space="0" w:color="auto"/>
            <w:left w:val="none" w:sz="0" w:space="0" w:color="auto"/>
            <w:bottom w:val="none" w:sz="0" w:space="0" w:color="auto"/>
            <w:right w:val="none" w:sz="0" w:space="0" w:color="auto"/>
          </w:divBdr>
        </w:div>
        <w:div w:id="2103715628">
          <w:marLeft w:val="446"/>
          <w:marRight w:val="0"/>
          <w:marTop w:val="0"/>
          <w:marBottom w:val="0"/>
          <w:divBdr>
            <w:top w:val="none" w:sz="0" w:space="0" w:color="auto"/>
            <w:left w:val="none" w:sz="0" w:space="0" w:color="auto"/>
            <w:bottom w:val="none" w:sz="0" w:space="0" w:color="auto"/>
            <w:right w:val="none" w:sz="0" w:space="0" w:color="auto"/>
          </w:divBdr>
        </w:div>
        <w:div w:id="2124765104">
          <w:marLeft w:val="446"/>
          <w:marRight w:val="0"/>
          <w:marTop w:val="0"/>
          <w:marBottom w:val="0"/>
          <w:divBdr>
            <w:top w:val="none" w:sz="0" w:space="0" w:color="auto"/>
            <w:left w:val="none" w:sz="0" w:space="0" w:color="auto"/>
            <w:bottom w:val="none" w:sz="0" w:space="0" w:color="auto"/>
            <w:right w:val="none" w:sz="0" w:space="0" w:color="auto"/>
          </w:divBdr>
        </w:div>
        <w:div w:id="2134320704">
          <w:marLeft w:val="446"/>
          <w:marRight w:val="0"/>
          <w:marTop w:val="0"/>
          <w:marBottom w:val="0"/>
          <w:divBdr>
            <w:top w:val="none" w:sz="0" w:space="0" w:color="auto"/>
            <w:left w:val="none" w:sz="0" w:space="0" w:color="auto"/>
            <w:bottom w:val="none" w:sz="0" w:space="0" w:color="auto"/>
            <w:right w:val="none" w:sz="0" w:space="0" w:color="auto"/>
          </w:divBdr>
        </w:div>
      </w:divsChild>
    </w:div>
    <w:div w:id="634870286">
      <w:bodyDiv w:val="1"/>
      <w:marLeft w:val="0"/>
      <w:marRight w:val="0"/>
      <w:marTop w:val="0"/>
      <w:marBottom w:val="0"/>
      <w:divBdr>
        <w:top w:val="none" w:sz="0" w:space="0" w:color="auto"/>
        <w:left w:val="none" w:sz="0" w:space="0" w:color="auto"/>
        <w:bottom w:val="none" w:sz="0" w:space="0" w:color="auto"/>
        <w:right w:val="none" w:sz="0" w:space="0" w:color="auto"/>
      </w:divBdr>
    </w:div>
    <w:div w:id="636298567">
      <w:bodyDiv w:val="1"/>
      <w:marLeft w:val="0"/>
      <w:marRight w:val="0"/>
      <w:marTop w:val="0"/>
      <w:marBottom w:val="0"/>
      <w:divBdr>
        <w:top w:val="none" w:sz="0" w:space="0" w:color="auto"/>
        <w:left w:val="none" w:sz="0" w:space="0" w:color="auto"/>
        <w:bottom w:val="none" w:sz="0" w:space="0" w:color="auto"/>
        <w:right w:val="none" w:sz="0" w:space="0" w:color="auto"/>
      </w:divBdr>
    </w:div>
    <w:div w:id="643587255">
      <w:bodyDiv w:val="1"/>
      <w:marLeft w:val="0"/>
      <w:marRight w:val="0"/>
      <w:marTop w:val="0"/>
      <w:marBottom w:val="0"/>
      <w:divBdr>
        <w:top w:val="none" w:sz="0" w:space="0" w:color="auto"/>
        <w:left w:val="none" w:sz="0" w:space="0" w:color="auto"/>
        <w:bottom w:val="none" w:sz="0" w:space="0" w:color="auto"/>
        <w:right w:val="none" w:sz="0" w:space="0" w:color="auto"/>
      </w:divBdr>
    </w:div>
    <w:div w:id="644548451">
      <w:bodyDiv w:val="1"/>
      <w:marLeft w:val="0"/>
      <w:marRight w:val="0"/>
      <w:marTop w:val="0"/>
      <w:marBottom w:val="0"/>
      <w:divBdr>
        <w:top w:val="none" w:sz="0" w:space="0" w:color="auto"/>
        <w:left w:val="none" w:sz="0" w:space="0" w:color="auto"/>
        <w:bottom w:val="none" w:sz="0" w:space="0" w:color="auto"/>
        <w:right w:val="none" w:sz="0" w:space="0" w:color="auto"/>
      </w:divBdr>
    </w:div>
    <w:div w:id="657077673">
      <w:bodyDiv w:val="1"/>
      <w:marLeft w:val="0"/>
      <w:marRight w:val="0"/>
      <w:marTop w:val="0"/>
      <w:marBottom w:val="0"/>
      <w:divBdr>
        <w:top w:val="none" w:sz="0" w:space="0" w:color="auto"/>
        <w:left w:val="none" w:sz="0" w:space="0" w:color="auto"/>
        <w:bottom w:val="none" w:sz="0" w:space="0" w:color="auto"/>
        <w:right w:val="none" w:sz="0" w:space="0" w:color="auto"/>
      </w:divBdr>
    </w:div>
    <w:div w:id="671419235">
      <w:bodyDiv w:val="1"/>
      <w:marLeft w:val="0"/>
      <w:marRight w:val="0"/>
      <w:marTop w:val="0"/>
      <w:marBottom w:val="0"/>
      <w:divBdr>
        <w:top w:val="none" w:sz="0" w:space="0" w:color="auto"/>
        <w:left w:val="none" w:sz="0" w:space="0" w:color="auto"/>
        <w:bottom w:val="none" w:sz="0" w:space="0" w:color="auto"/>
        <w:right w:val="none" w:sz="0" w:space="0" w:color="auto"/>
      </w:divBdr>
    </w:div>
    <w:div w:id="675159264">
      <w:bodyDiv w:val="1"/>
      <w:marLeft w:val="0"/>
      <w:marRight w:val="0"/>
      <w:marTop w:val="0"/>
      <w:marBottom w:val="0"/>
      <w:divBdr>
        <w:top w:val="none" w:sz="0" w:space="0" w:color="auto"/>
        <w:left w:val="none" w:sz="0" w:space="0" w:color="auto"/>
        <w:bottom w:val="none" w:sz="0" w:space="0" w:color="auto"/>
        <w:right w:val="none" w:sz="0" w:space="0" w:color="auto"/>
      </w:divBdr>
    </w:div>
    <w:div w:id="675305347">
      <w:bodyDiv w:val="1"/>
      <w:marLeft w:val="0"/>
      <w:marRight w:val="0"/>
      <w:marTop w:val="0"/>
      <w:marBottom w:val="0"/>
      <w:divBdr>
        <w:top w:val="none" w:sz="0" w:space="0" w:color="auto"/>
        <w:left w:val="none" w:sz="0" w:space="0" w:color="auto"/>
        <w:bottom w:val="none" w:sz="0" w:space="0" w:color="auto"/>
        <w:right w:val="none" w:sz="0" w:space="0" w:color="auto"/>
      </w:divBdr>
    </w:div>
    <w:div w:id="678698559">
      <w:bodyDiv w:val="1"/>
      <w:marLeft w:val="0"/>
      <w:marRight w:val="0"/>
      <w:marTop w:val="0"/>
      <w:marBottom w:val="0"/>
      <w:divBdr>
        <w:top w:val="none" w:sz="0" w:space="0" w:color="auto"/>
        <w:left w:val="none" w:sz="0" w:space="0" w:color="auto"/>
        <w:bottom w:val="none" w:sz="0" w:space="0" w:color="auto"/>
        <w:right w:val="none" w:sz="0" w:space="0" w:color="auto"/>
      </w:divBdr>
    </w:div>
    <w:div w:id="685637970">
      <w:bodyDiv w:val="1"/>
      <w:marLeft w:val="0"/>
      <w:marRight w:val="0"/>
      <w:marTop w:val="0"/>
      <w:marBottom w:val="0"/>
      <w:divBdr>
        <w:top w:val="none" w:sz="0" w:space="0" w:color="auto"/>
        <w:left w:val="none" w:sz="0" w:space="0" w:color="auto"/>
        <w:bottom w:val="none" w:sz="0" w:space="0" w:color="auto"/>
        <w:right w:val="none" w:sz="0" w:space="0" w:color="auto"/>
      </w:divBdr>
    </w:div>
    <w:div w:id="692069935">
      <w:bodyDiv w:val="1"/>
      <w:marLeft w:val="0"/>
      <w:marRight w:val="0"/>
      <w:marTop w:val="0"/>
      <w:marBottom w:val="0"/>
      <w:divBdr>
        <w:top w:val="none" w:sz="0" w:space="0" w:color="auto"/>
        <w:left w:val="none" w:sz="0" w:space="0" w:color="auto"/>
        <w:bottom w:val="none" w:sz="0" w:space="0" w:color="auto"/>
        <w:right w:val="none" w:sz="0" w:space="0" w:color="auto"/>
      </w:divBdr>
    </w:div>
    <w:div w:id="704868607">
      <w:bodyDiv w:val="1"/>
      <w:marLeft w:val="0"/>
      <w:marRight w:val="0"/>
      <w:marTop w:val="0"/>
      <w:marBottom w:val="0"/>
      <w:divBdr>
        <w:top w:val="none" w:sz="0" w:space="0" w:color="auto"/>
        <w:left w:val="none" w:sz="0" w:space="0" w:color="auto"/>
        <w:bottom w:val="none" w:sz="0" w:space="0" w:color="auto"/>
        <w:right w:val="none" w:sz="0" w:space="0" w:color="auto"/>
      </w:divBdr>
    </w:div>
    <w:div w:id="709768874">
      <w:bodyDiv w:val="1"/>
      <w:marLeft w:val="0"/>
      <w:marRight w:val="0"/>
      <w:marTop w:val="0"/>
      <w:marBottom w:val="0"/>
      <w:divBdr>
        <w:top w:val="none" w:sz="0" w:space="0" w:color="auto"/>
        <w:left w:val="none" w:sz="0" w:space="0" w:color="auto"/>
        <w:bottom w:val="none" w:sz="0" w:space="0" w:color="auto"/>
        <w:right w:val="none" w:sz="0" w:space="0" w:color="auto"/>
      </w:divBdr>
    </w:div>
    <w:div w:id="733428358">
      <w:bodyDiv w:val="1"/>
      <w:marLeft w:val="0"/>
      <w:marRight w:val="0"/>
      <w:marTop w:val="0"/>
      <w:marBottom w:val="0"/>
      <w:divBdr>
        <w:top w:val="none" w:sz="0" w:space="0" w:color="auto"/>
        <w:left w:val="none" w:sz="0" w:space="0" w:color="auto"/>
        <w:bottom w:val="none" w:sz="0" w:space="0" w:color="auto"/>
        <w:right w:val="none" w:sz="0" w:space="0" w:color="auto"/>
      </w:divBdr>
    </w:div>
    <w:div w:id="733621962">
      <w:bodyDiv w:val="1"/>
      <w:marLeft w:val="0"/>
      <w:marRight w:val="0"/>
      <w:marTop w:val="0"/>
      <w:marBottom w:val="0"/>
      <w:divBdr>
        <w:top w:val="none" w:sz="0" w:space="0" w:color="auto"/>
        <w:left w:val="none" w:sz="0" w:space="0" w:color="auto"/>
        <w:bottom w:val="none" w:sz="0" w:space="0" w:color="auto"/>
        <w:right w:val="none" w:sz="0" w:space="0" w:color="auto"/>
      </w:divBdr>
    </w:div>
    <w:div w:id="737289031">
      <w:bodyDiv w:val="1"/>
      <w:marLeft w:val="0"/>
      <w:marRight w:val="0"/>
      <w:marTop w:val="0"/>
      <w:marBottom w:val="0"/>
      <w:divBdr>
        <w:top w:val="none" w:sz="0" w:space="0" w:color="auto"/>
        <w:left w:val="none" w:sz="0" w:space="0" w:color="auto"/>
        <w:bottom w:val="none" w:sz="0" w:space="0" w:color="auto"/>
        <w:right w:val="none" w:sz="0" w:space="0" w:color="auto"/>
      </w:divBdr>
    </w:div>
    <w:div w:id="741298604">
      <w:bodyDiv w:val="1"/>
      <w:marLeft w:val="0"/>
      <w:marRight w:val="0"/>
      <w:marTop w:val="0"/>
      <w:marBottom w:val="0"/>
      <w:divBdr>
        <w:top w:val="none" w:sz="0" w:space="0" w:color="auto"/>
        <w:left w:val="none" w:sz="0" w:space="0" w:color="auto"/>
        <w:bottom w:val="none" w:sz="0" w:space="0" w:color="auto"/>
        <w:right w:val="none" w:sz="0" w:space="0" w:color="auto"/>
      </w:divBdr>
    </w:div>
    <w:div w:id="764616267">
      <w:bodyDiv w:val="1"/>
      <w:marLeft w:val="0"/>
      <w:marRight w:val="0"/>
      <w:marTop w:val="0"/>
      <w:marBottom w:val="0"/>
      <w:divBdr>
        <w:top w:val="none" w:sz="0" w:space="0" w:color="auto"/>
        <w:left w:val="none" w:sz="0" w:space="0" w:color="auto"/>
        <w:bottom w:val="none" w:sz="0" w:space="0" w:color="auto"/>
        <w:right w:val="none" w:sz="0" w:space="0" w:color="auto"/>
      </w:divBdr>
    </w:div>
    <w:div w:id="769004862">
      <w:bodyDiv w:val="1"/>
      <w:marLeft w:val="0"/>
      <w:marRight w:val="0"/>
      <w:marTop w:val="0"/>
      <w:marBottom w:val="0"/>
      <w:divBdr>
        <w:top w:val="none" w:sz="0" w:space="0" w:color="auto"/>
        <w:left w:val="none" w:sz="0" w:space="0" w:color="auto"/>
        <w:bottom w:val="none" w:sz="0" w:space="0" w:color="auto"/>
        <w:right w:val="none" w:sz="0" w:space="0" w:color="auto"/>
      </w:divBdr>
    </w:div>
    <w:div w:id="770247434">
      <w:bodyDiv w:val="1"/>
      <w:marLeft w:val="0"/>
      <w:marRight w:val="0"/>
      <w:marTop w:val="0"/>
      <w:marBottom w:val="0"/>
      <w:divBdr>
        <w:top w:val="none" w:sz="0" w:space="0" w:color="auto"/>
        <w:left w:val="none" w:sz="0" w:space="0" w:color="auto"/>
        <w:bottom w:val="none" w:sz="0" w:space="0" w:color="auto"/>
        <w:right w:val="none" w:sz="0" w:space="0" w:color="auto"/>
      </w:divBdr>
    </w:div>
    <w:div w:id="788624425">
      <w:bodyDiv w:val="1"/>
      <w:marLeft w:val="0"/>
      <w:marRight w:val="0"/>
      <w:marTop w:val="0"/>
      <w:marBottom w:val="0"/>
      <w:divBdr>
        <w:top w:val="none" w:sz="0" w:space="0" w:color="auto"/>
        <w:left w:val="none" w:sz="0" w:space="0" w:color="auto"/>
        <w:bottom w:val="none" w:sz="0" w:space="0" w:color="auto"/>
        <w:right w:val="none" w:sz="0" w:space="0" w:color="auto"/>
      </w:divBdr>
    </w:div>
    <w:div w:id="795442937">
      <w:bodyDiv w:val="1"/>
      <w:marLeft w:val="0"/>
      <w:marRight w:val="0"/>
      <w:marTop w:val="0"/>
      <w:marBottom w:val="0"/>
      <w:divBdr>
        <w:top w:val="none" w:sz="0" w:space="0" w:color="auto"/>
        <w:left w:val="none" w:sz="0" w:space="0" w:color="auto"/>
        <w:bottom w:val="none" w:sz="0" w:space="0" w:color="auto"/>
        <w:right w:val="none" w:sz="0" w:space="0" w:color="auto"/>
      </w:divBdr>
    </w:div>
    <w:div w:id="816922368">
      <w:bodyDiv w:val="1"/>
      <w:marLeft w:val="0"/>
      <w:marRight w:val="0"/>
      <w:marTop w:val="0"/>
      <w:marBottom w:val="0"/>
      <w:divBdr>
        <w:top w:val="none" w:sz="0" w:space="0" w:color="auto"/>
        <w:left w:val="none" w:sz="0" w:space="0" w:color="auto"/>
        <w:bottom w:val="none" w:sz="0" w:space="0" w:color="auto"/>
        <w:right w:val="none" w:sz="0" w:space="0" w:color="auto"/>
      </w:divBdr>
    </w:div>
    <w:div w:id="828130203">
      <w:bodyDiv w:val="1"/>
      <w:marLeft w:val="0"/>
      <w:marRight w:val="0"/>
      <w:marTop w:val="0"/>
      <w:marBottom w:val="0"/>
      <w:divBdr>
        <w:top w:val="none" w:sz="0" w:space="0" w:color="auto"/>
        <w:left w:val="none" w:sz="0" w:space="0" w:color="auto"/>
        <w:bottom w:val="none" w:sz="0" w:space="0" w:color="auto"/>
        <w:right w:val="none" w:sz="0" w:space="0" w:color="auto"/>
      </w:divBdr>
    </w:div>
    <w:div w:id="839933717">
      <w:bodyDiv w:val="1"/>
      <w:marLeft w:val="0"/>
      <w:marRight w:val="0"/>
      <w:marTop w:val="0"/>
      <w:marBottom w:val="0"/>
      <w:divBdr>
        <w:top w:val="none" w:sz="0" w:space="0" w:color="auto"/>
        <w:left w:val="none" w:sz="0" w:space="0" w:color="auto"/>
        <w:bottom w:val="none" w:sz="0" w:space="0" w:color="auto"/>
        <w:right w:val="none" w:sz="0" w:space="0" w:color="auto"/>
      </w:divBdr>
    </w:div>
    <w:div w:id="867840503">
      <w:bodyDiv w:val="1"/>
      <w:marLeft w:val="0"/>
      <w:marRight w:val="0"/>
      <w:marTop w:val="0"/>
      <w:marBottom w:val="0"/>
      <w:divBdr>
        <w:top w:val="none" w:sz="0" w:space="0" w:color="auto"/>
        <w:left w:val="none" w:sz="0" w:space="0" w:color="auto"/>
        <w:bottom w:val="none" w:sz="0" w:space="0" w:color="auto"/>
        <w:right w:val="none" w:sz="0" w:space="0" w:color="auto"/>
      </w:divBdr>
    </w:div>
    <w:div w:id="868760329">
      <w:bodyDiv w:val="1"/>
      <w:marLeft w:val="0"/>
      <w:marRight w:val="0"/>
      <w:marTop w:val="0"/>
      <w:marBottom w:val="0"/>
      <w:divBdr>
        <w:top w:val="none" w:sz="0" w:space="0" w:color="auto"/>
        <w:left w:val="none" w:sz="0" w:space="0" w:color="auto"/>
        <w:bottom w:val="none" w:sz="0" w:space="0" w:color="auto"/>
        <w:right w:val="none" w:sz="0" w:space="0" w:color="auto"/>
      </w:divBdr>
    </w:div>
    <w:div w:id="881479247">
      <w:bodyDiv w:val="1"/>
      <w:marLeft w:val="0"/>
      <w:marRight w:val="0"/>
      <w:marTop w:val="0"/>
      <w:marBottom w:val="0"/>
      <w:divBdr>
        <w:top w:val="none" w:sz="0" w:space="0" w:color="auto"/>
        <w:left w:val="none" w:sz="0" w:space="0" w:color="auto"/>
        <w:bottom w:val="none" w:sz="0" w:space="0" w:color="auto"/>
        <w:right w:val="none" w:sz="0" w:space="0" w:color="auto"/>
      </w:divBdr>
    </w:div>
    <w:div w:id="884756793">
      <w:bodyDiv w:val="1"/>
      <w:marLeft w:val="0"/>
      <w:marRight w:val="0"/>
      <w:marTop w:val="0"/>
      <w:marBottom w:val="0"/>
      <w:divBdr>
        <w:top w:val="none" w:sz="0" w:space="0" w:color="auto"/>
        <w:left w:val="none" w:sz="0" w:space="0" w:color="auto"/>
        <w:bottom w:val="none" w:sz="0" w:space="0" w:color="auto"/>
        <w:right w:val="none" w:sz="0" w:space="0" w:color="auto"/>
      </w:divBdr>
    </w:div>
    <w:div w:id="901333232">
      <w:bodyDiv w:val="1"/>
      <w:marLeft w:val="0"/>
      <w:marRight w:val="0"/>
      <w:marTop w:val="0"/>
      <w:marBottom w:val="0"/>
      <w:divBdr>
        <w:top w:val="none" w:sz="0" w:space="0" w:color="auto"/>
        <w:left w:val="none" w:sz="0" w:space="0" w:color="auto"/>
        <w:bottom w:val="none" w:sz="0" w:space="0" w:color="auto"/>
        <w:right w:val="none" w:sz="0" w:space="0" w:color="auto"/>
      </w:divBdr>
    </w:div>
    <w:div w:id="916983516">
      <w:bodyDiv w:val="1"/>
      <w:marLeft w:val="0"/>
      <w:marRight w:val="0"/>
      <w:marTop w:val="0"/>
      <w:marBottom w:val="0"/>
      <w:divBdr>
        <w:top w:val="none" w:sz="0" w:space="0" w:color="auto"/>
        <w:left w:val="none" w:sz="0" w:space="0" w:color="auto"/>
        <w:bottom w:val="none" w:sz="0" w:space="0" w:color="auto"/>
        <w:right w:val="none" w:sz="0" w:space="0" w:color="auto"/>
      </w:divBdr>
    </w:div>
    <w:div w:id="921371551">
      <w:bodyDiv w:val="1"/>
      <w:marLeft w:val="0"/>
      <w:marRight w:val="0"/>
      <w:marTop w:val="0"/>
      <w:marBottom w:val="0"/>
      <w:divBdr>
        <w:top w:val="none" w:sz="0" w:space="0" w:color="auto"/>
        <w:left w:val="none" w:sz="0" w:space="0" w:color="auto"/>
        <w:bottom w:val="none" w:sz="0" w:space="0" w:color="auto"/>
        <w:right w:val="none" w:sz="0" w:space="0" w:color="auto"/>
      </w:divBdr>
    </w:div>
    <w:div w:id="947539486">
      <w:bodyDiv w:val="1"/>
      <w:marLeft w:val="0"/>
      <w:marRight w:val="0"/>
      <w:marTop w:val="0"/>
      <w:marBottom w:val="0"/>
      <w:divBdr>
        <w:top w:val="none" w:sz="0" w:space="0" w:color="auto"/>
        <w:left w:val="none" w:sz="0" w:space="0" w:color="auto"/>
        <w:bottom w:val="none" w:sz="0" w:space="0" w:color="auto"/>
        <w:right w:val="none" w:sz="0" w:space="0" w:color="auto"/>
      </w:divBdr>
      <w:divsChild>
        <w:div w:id="254901742">
          <w:marLeft w:val="446"/>
          <w:marRight w:val="0"/>
          <w:marTop w:val="0"/>
          <w:marBottom w:val="0"/>
          <w:divBdr>
            <w:top w:val="none" w:sz="0" w:space="0" w:color="auto"/>
            <w:left w:val="none" w:sz="0" w:space="0" w:color="auto"/>
            <w:bottom w:val="none" w:sz="0" w:space="0" w:color="auto"/>
            <w:right w:val="none" w:sz="0" w:space="0" w:color="auto"/>
          </w:divBdr>
        </w:div>
        <w:div w:id="554466506">
          <w:marLeft w:val="446"/>
          <w:marRight w:val="0"/>
          <w:marTop w:val="0"/>
          <w:marBottom w:val="0"/>
          <w:divBdr>
            <w:top w:val="none" w:sz="0" w:space="0" w:color="auto"/>
            <w:left w:val="none" w:sz="0" w:space="0" w:color="auto"/>
            <w:bottom w:val="none" w:sz="0" w:space="0" w:color="auto"/>
            <w:right w:val="none" w:sz="0" w:space="0" w:color="auto"/>
          </w:divBdr>
        </w:div>
        <w:div w:id="930312001">
          <w:marLeft w:val="446"/>
          <w:marRight w:val="0"/>
          <w:marTop w:val="0"/>
          <w:marBottom w:val="0"/>
          <w:divBdr>
            <w:top w:val="none" w:sz="0" w:space="0" w:color="auto"/>
            <w:left w:val="none" w:sz="0" w:space="0" w:color="auto"/>
            <w:bottom w:val="none" w:sz="0" w:space="0" w:color="auto"/>
            <w:right w:val="none" w:sz="0" w:space="0" w:color="auto"/>
          </w:divBdr>
        </w:div>
        <w:div w:id="1374190985">
          <w:marLeft w:val="446"/>
          <w:marRight w:val="0"/>
          <w:marTop w:val="0"/>
          <w:marBottom w:val="0"/>
          <w:divBdr>
            <w:top w:val="none" w:sz="0" w:space="0" w:color="auto"/>
            <w:left w:val="none" w:sz="0" w:space="0" w:color="auto"/>
            <w:bottom w:val="none" w:sz="0" w:space="0" w:color="auto"/>
            <w:right w:val="none" w:sz="0" w:space="0" w:color="auto"/>
          </w:divBdr>
        </w:div>
        <w:div w:id="1886941912">
          <w:marLeft w:val="446"/>
          <w:marRight w:val="0"/>
          <w:marTop w:val="0"/>
          <w:marBottom w:val="0"/>
          <w:divBdr>
            <w:top w:val="none" w:sz="0" w:space="0" w:color="auto"/>
            <w:left w:val="none" w:sz="0" w:space="0" w:color="auto"/>
            <w:bottom w:val="none" w:sz="0" w:space="0" w:color="auto"/>
            <w:right w:val="none" w:sz="0" w:space="0" w:color="auto"/>
          </w:divBdr>
        </w:div>
        <w:div w:id="2026133064">
          <w:marLeft w:val="446"/>
          <w:marRight w:val="0"/>
          <w:marTop w:val="0"/>
          <w:marBottom w:val="0"/>
          <w:divBdr>
            <w:top w:val="none" w:sz="0" w:space="0" w:color="auto"/>
            <w:left w:val="none" w:sz="0" w:space="0" w:color="auto"/>
            <w:bottom w:val="none" w:sz="0" w:space="0" w:color="auto"/>
            <w:right w:val="none" w:sz="0" w:space="0" w:color="auto"/>
          </w:divBdr>
        </w:div>
      </w:divsChild>
    </w:div>
    <w:div w:id="949244353">
      <w:bodyDiv w:val="1"/>
      <w:marLeft w:val="0"/>
      <w:marRight w:val="0"/>
      <w:marTop w:val="0"/>
      <w:marBottom w:val="0"/>
      <w:divBdr>
        <w:top w:val="none" w:sz="0" w:space="0" w:color="auto"/>
        <w:left w:val="none" w:sz="0" w:space="0" w:color="auto"/>
        <w:bottom w:val="none" w:sz="0" w:space="0" w:color="auto"/>
        <w:right w:val="none" w:sz="0" w:space="0" w:color="auto"/>
      </w:divBdr>
    </w:div>
    <w:div w:id="969747677">
      <w:bodyDiv w:val="1"/>
      <w:marLeft w:val="0"/>
      <w:marRight w:val="0"/>
      <w:marTop w:val="0"/>
      <w:marBottom w:val="0"/>
      <w:divBdr>
        <w:top w:val="none" w:sz="0" w:space="0" w:color="auto"/>
        <w:left w:val="none" w:sz="0" w:space="0" w:color="auto"/>
        <w:bottom w:val="none" w:sz="0" w:space="0" w:color="auto"/>
        <w:right w:val="none" w:sz="0" w:space="0" w:color="auto"/>
      </w:divBdr>
    </w:div>
    <w:div w:id="974792644">
      <w:bodyDiv w:val="1"/>
      <w:marLeft w:val="0"/>
      <w:marRight w:val="0"/>
      <w:marTop w:val="0"/>
      <w:marBottom w:val="0"/>
      <w:divBdr>
        <w:top w:val="none" w:sz="0" w:space="0" w:color="auto"/>
        <w:left w:val="none" w:sz="0" w:space="0" w:color="auto"/>
        <w:bottom w:val="none" w:sz="0" w:space="0" w:color="auto"/>
        <w:right w:val="none" w:sz="0" w:space="0" w:color="auto"/>
      </w:divBdr>
      <w:divsChild>
        <w:div w:id="255097876">
          <w:marLeft w:val="446"/>
          <w:marRight w:val="0"/>
          <w:marTop w:val="0"/>
          <w:marBottom w:val="0"/>
          <w:divBdr>
            <w:top w:val="none" w:sz="0" w:space="0" w:color="auto"/>
            <w:left w:val="none" w:sz="0" w:space="0" w:color="auto"/>
            <w:bottom w:val="none" w:sz="0" w:space="0" w:color="auto"/>
            <w:right w:val="none" w:sz="0" w:space="0" w:color="auto"/>
          </w:divBdr>
        </w:div>
        <w:div w:id="445006458">
          <w:marLeft w:val="446"/>
          <w:marRight w:val="0"/>
          <w:marTop w:val="0"/>
          <w:marBottom w:val="0"/>
          <w:divBdr>
            <w:top w:val="none" w:sz="0" w:space="0" w:color="auto"/>
            <w:left w:val="none" w:sz="0" w:space="0" w:color="auto"/>
            <w:bottom w:val="none" w:sz="0" w:space="0" w:color="auto"/>
            <w:right w:val="none" w:sz="0" w:space="0" w:color="auto"/>
          </w:divBdr>
        </w:div>
        <w:div w:id="981079440">
          <w:marLeft w:val="446"/>
          <w:marRight w:val="0"/>
          <w:marTop w:val="0"/>
          <w:marBottom w:val="0"/>
          <w:divBdr>
            <w:top w:val="none" w:sz="0" w:space="0" w:color="auto"/>
            <w:left w:val="none" w:sz="0" w:space="0" w:color="auto"/>
            <w:bottom w:val="none" w:sz="0" w:space="0" w:color="auto"/>
            <w:right w:val="none" w:sz="0" w:space="0" w:color="auto"/>
          </w:divBdr>
        </w:div>
        <w:div w:id="1065182954">
          <w:marLeft w:val="446"/>
          <w:marRight w:val="0"/>
          <w:marTop w:val="0"/>
          <w:marBottom w:val="0"/>
          <w:divBdr>
            <w:top w:val="none" w:sz="0" w:space="0" w:color="auto"/>
            <w:left w:val="none" w:sz="0" w:space="0" w:color="auto"/>
            <w:bottom w:val="none" w:sz="0" w:space="0" w:color="auto"/>
            <w:right w:val="none" w:sz="0" w:space="0" w:color="auto"/>
          </w:divBdr>
        </w:div>
        <w:div w:id="1120758400">
          <w:marLeft w:val="446"/>
          <w:marRight w:val="0"/>
          <w:marTop w:val="0"/>
          <w:marBottom w:val="0"/>
          <w:divBdr>
            <w:top w:val="none" w:sz="0" w:space="0" w:color="auto"/>
            <w:left w:val="none" w:sz="0" w:space="0" w:color="auto"/>
            <w:bottom w:val="none" w:sz="0" w:space="0" w:color="auto"/>
            <w:right w:val="none" w:sz="0" w:space="0" w:color="auto"/>
          </w:divBdr>
        </w:div>
        <w:div w:id="1595438519">
          <w:marLeft w:val="446"/>
          <w:marRight w:val="0"/>
          <w:marTop w:val="0"/>
          <w:marBottom w:val="0"/>
          <w:divBdr>
            <w:top w:val="none" w:sz="0" w:space="0" w:color="auto"/>
            <w:left w:val="none" w:sz="0" w:space="0" w:color="auto"/>
            <w:bottom w:val="none" w:sz="0" w:space="0" w:color="auto"/>
            <w:right w:val="none" w:sz="0" w:space="0" w:color="auto"/>
          </w:divBdr>
        </w:div>
      </w:divsChild>
    </w:div>
    <w:div w:id="977998491">
      <w:bodyDiv w:val="1"/>
      <w:marLeft w:val="0"/>
      <w:marRight w:val="0"/>
      <w:marTop w:val="0"/>
      <w:marBottom w:val="0"/>
      <w:divBdr>
        <w:top w:val="none" w:sz="0" w:space="0" w:color="auto"/>
        <w:left w:val="none" w:sz="0" w:space="0" w:color="auto"/>
        <w:bottom w:val="none" w:sz="0" w:space="0" w:color="auto"/>
        <w:right w:val="none" w:sz="0" w:space="0" w:color="auto"/>
      </w:divBdr>
    </w:div>
    <w:div w:id="980500078">
      <w:bodyDiv w:val="1"/>
      <w:marLeft w:val="0"/>
      <w:marRight w:val="0"/>
      <w:marTop w:val="0"/>
      <w:marBottom w:val="0"/>
      <w:divBdr>
        <w:top w:val="none" w:sz="0" w:space="0" w:color="auto"/>
        <w:left w:val="none" w:sz="0" w:space="0" w:color="auto"/>
        <w:bottom w:val="none" w:sz="0" w:space="0" w:color="auto"/>
        <w:right w:val="none" w:sz="0" w:space="0" w:color="auto"/>
      </w:divBdr>
    </w:div>
    <w:div w:id="984578478">
      <w:bodyDiv w:val="1"/>
      <w:marLeft w:val="0"/>
      <w:marRight w:val="0"/>
      <w:marTop w:val="0"/>
      <w:marBottom w:val="0"/>
      <w:divBdr>
        <w:top w:val="none" w:sz="0" w:space="0" w:color="auto"/>
        <w:left w:val="none" w:sz="0" w:space="0" w:color="auto"/>
        <w:bottom w:val="none" w:sz="0" w:space="0" w:color="auto"/>
        <w:right w:val="none" w:sz="0" w:space="0" w:color="auto"/>
      </w:divBdr>
    </w:div>
    <w:div w:id="993214970">
      <w:bodyDiv w:val="1"/>
      <w:marLeft w:val="0"/>
      <w:marRight w:val="0"/>
      <w:marTop w:val="0"/>
      <w:marBottom w:val="0"/>
      <w:divBdr>
        <w:top w:val="none" w:sz="0" w:space="0" w:color="auto"/>
        <w:left w:val="none" w:sz="0" w:space="0" w:color="auto"/>
        <w:bottom w:val="none" w:sz="0" w:space="0" w:color="auto"/>
        <w:right w:val="none" w:sz="0" w:space="0" w:color="auto"/>
      </w:divBdr>
    </w:div>
    <w:div w:id="1001733352">
      <w:bodyDiv w:val="1"/>
      <w:marLeft w:val="0"/>
      <w:marRight w:val="0"/>
      <w:marTop w:val="0"/>
      <w:marBottom w:val="0"/>
      <w:divBdr>
        <w:top w:val="none" w:sz="0" w:space="0" w:color="auto"/>
        <w:left w:val="none" w:sz="0" w:space="0" w:color="auto"/>
        <w:bottom w:val="none" w:sz="0" w:space="0" w:color="auto"/>
        <w:right w:val="none" w:sz="0" w:space="0" w:color="auto"/>
      </w:divBdr>
    </w:div>
    <w:div w:id="1019509425">
      <w:bodyDiv w:val="1"/>
      <w:marLeft w:val="0"/>
      <w:marRight w:val="0"/>
      <w:marTop w:val="0"/>
      <w:marBottom w:val="0"/>
      <w:divBdr>
        <w:top w:val="none" w:sz="0" w:space="0" w:color="auto"/>
        <w:left w:val="none" w:sz="0" w:space="0" w:color="auto"/>
        <w:bottom w:val="none" w:sz="0" w:space="0" w:color="auto"/>
        <w:right w:val="none" w:sz="0" w:space="0" w:color="auto"/>
      </w:divBdr>
    </w:div>
    <w:div w:id="1022786506">
      <w:bodyDiv w:val="1"/>
      <w:marLeft w:val="0"/>
      <w:marRight w:val="0"/>
      <w:marTop w:val="0"/>
      <w:marBottom w:val="0"/>
      <w:divBdr>
        <w:top w:val="none" w:sz="0" w:space="0" w:color="auto"/>
        <w:left w:val="none" w:sz="0" w:space="0" w:color="auto"/>
        <w:bottom w:val="none" w:sz="0" w:space="0" w:color="auto"/>
        <w:right w:val="none" w:sz="0" w:space="0" w:color="auto"/>
      </w:divBdr>
    </w:div>
    <w:div w:id="1024211294">
      <w:bodyDiv w:val="1"/>
      <w:marLeft w:val="0"/>
      <w:marRight w:val="0"/>
      <w:marTop w:val="0"/>
      <w:marBottom w:val="0"/>
      <w:divBdr>
        <w:top w:val="none" w:sz="0" w:space="0" w:color="auto"/>
        <w:left w:val="none" w:sz="0" w:space="0" w:color="auto"/>
        <w:bottom w:val="none" w:sz="0" w:space="0" w:color="auto"/>
        <w:right w:val="none" w:sz="0" w:space="0" w:color="auto"/>
      </w:divBdr>
    </w:div>
    <w:div w:id="1027684021">
      <w:bodyDiv w:val="1"/>
      <w:marLeft w:val="0"/>
      <w:marRight w:val="0"/>
      <w:marTop w:val="0"/>
      <w:marBottom w:val="0"/>
      <w:divBdr>
        <w:top w:val="none" w:sz="0" w:space="0" w:color="auto"/>
        <w:left w:val="none" w:sz="0" w:space="0" w:color="auto"/>
        <w:bottom w:val="none" w:sz="0" w:space="0" w:color="auto"/>
        <w:right w:val="none" w:sz="0" w:space="0" w:color="auto"/>
      </w:divBdr>
    </w:div>
    <w:div w:id="1034312516">
      <w:bodyDiv w:val="1"/>
      <w:marLeft w:val="0"/>
      <w:marRight w:val="0"/>
      <w:marTop w:val="0"/>
      <w:marBottom w:val="0"/>
      <w:divBdr>
        <w:top w:val="none" w:sz="0" w:space="0" w:color="auto"/>
        <w:left w:val="none" w:sz="0" w:space="0" w:color="auto"/>
        <w:bottom w:val="none" w:sz="0" w:space="0" w:color="auto"/>
        <w:right w:val="none" w:sz="0" w:space="0" w:color="auto"/>
      </w:divBdr>
    </w:div>
    <w:div w:id="1036353463">
      <w:bodyDiv w:val="1"/>
      <w:marLeft w:val="0"/>
      <w:marRight w:val="0"/>
      <w:marTop w:val="0"/>
      <w:marBottom w:val="0"/>
      <w:divBdr>
        <w:top w:val="none" w:sz="0" w:space="0" w:color="auto"/>
        <w:left w:val="none" w:sz="0" w:space="0" w:color="auto"/>
        <w:bottom w:val="none" w:sz="0" w:space="0" w:color="auto"/>
        <w:right w:val="none" w:sz="0" w:space="0" w:color="auto"/>
      </w:divBdr>
    </w:div>
    <w:div w:id="1041515923">
      <w:bodyDiv w:val="1"/>
      <w:marLeft w:val="0"/>
      <w:marRight w:val="0"/>
      <w:marTop w:val="0"/>
      <w:marBottom w:val="0"/>
      <w:divBdr>
        <w:top w:val="none" w:sz="0" w:space="0" w:color="auto"/>
        <w:left w:val="none" w:sz="0" w:space="0" w:color="auto"/>
        <w:bottom w:val="none" w:sz="0" w:space="0" w:color="auto"/>
        <w:right w:val="none" w:sz="0" w:space="0" w:color="auto"/>
      </w:divBdr>
    </w:div>
    <w:div w:id="1048915381">
      <w:bodyDiv w:val="1"/>
      <w:marLeft w:val="0"/>
      <w:marRight w:val="0"/>
      <w:marTop w:val="0"/>
      <w:marBottom w:val="0"/>
      <w:divBdr>
        <w:top w:val="none" w:sz="0" w:space="0" w:color="auto"/>
        <w:left w:val="none" w:sz="0" w:space="0" w:color="auto"/>
        <w:bottom w:val="none" w:sz="0" w:space="0" w:color="auto"/>
        <w:right w:val="none" w:sz="0" w:space="0" w:color="auto"/>
      </w:divBdr>
    </w:div>
    <w:div w:id="1072697675">
      <w:bodyDiv w:val="1"/>
      <w:marLeft w:val="0"/>
      <w:marRight w:val="0"/>
      <w:marTop w:val="0"/>
      <w:marBottom w:val="0"/>
      <w:divBdr>
        <w:top w:val="none" w:sz="0" w:space="0" w:color="auto"/>
        <w:left w:val="none" w:sz="0" w:space="0" w:color="auto"/>
        <w:bottom w:val="none" w:sz="0" w:space="0" w:color="auto"/>
        <w:right w:val="none" w:sz="0" w:space="0" w:color="auto"/>
      </w:divBdr>
    </w:div>
    <w:div w:id="1076130451">
      <w:bodyDiv w:val="1"/>
      <w:marLeft w:val="0"/>
      <w:marRight w:val="0"/>
      <w:marTop w:val="0"/>
      <w:marBottom w:val="0"/>
      <w:divBdr>
        <w:top w:val="none" w:sz="0" w:space="0" w:color="auto"/>
        <w:left w:val="none" w:sz="0" w:space="0" w:color="auto"/>
        <w:bottom w:val="none" w:sz="0" w:space="0" w:color="auto"/>
        <w:right w:val="none" w:sz="0" w:space="0" w:color="auto"/>
      </w:divBdr>
    </w:div>
    <w:div w:id="1086535251">
      <w:bodyDiv w:val="1"/>
      <w:marLeft w:val="0"/>
      <w:marRight w:val="0"/>
      <w:marTop w:val="0"/>
      <w:marBottom w:val="0"/>
      <w:divBdr>
        <w:top w:val="none" w:sz="0" w:space="0" w:color="auto"/>
        <w:left w:val="none" w:sz="0" w:space="0" w:color="auto"/>
        <w:bottom w:val="none" w:sz="0" w:space="0" w:color="auto"/>
        <w:right w:val="none" w:sz="0" w:space="0" w:color="auto"/>
      </w:divBdr>
    </w:div>
    <w:div w:id="1095858970">
      <w:bodyDiv w:val="1"/>
      <w:marLeft w:val="0"/>
      <w:marRight w:val="0"/>
      <w:marTop w:val="0"/>
      <w:marBottom w:val="0"/>
      <w:divBdr>
        <w:top w:val="none" w:sz="0" w:space="0" w:color="auto"/>
        <w:left w:val="none" w:sz="0" w:space="0" w:color="auto"/>
        <w:bottom w:val="none" w:sz="0" w:space="0" w:color="auto"/>
        <w:right w:val="none" w:sz="0" w:space="0" w:color="auto"/>
      </w:divBdr>
    </w:div>
    <w:div w:id="1096553868">
      <w:bodyDiv w:val="1"/>
      <w:marLeft w:val="0"/>
      <w:marRight w:val="0"/>
      <w:marTop w:val="0"/>
      <w:marBottom w:val="0"/>
      <w:divBdr>
        <w:top w:val="none" w:sz="0" w:space="0" w:color="auto"/>
        <w:left w:val="none" w:sz="0" w:space="0" w:color="auto"/>
        <w:bottom w:val="none" w:sz="0" w:space="0" w:color="auto"/>
        <w:right w:val="none" w:sz="0" w:space="0" w:color="auto"/>
      </w:divBdr>
    </w:div>
    <w:div w:id="1111974058">
      <w:bodyDiv w:val="1"/>
      <w:marLeft w:val="0"/>
      <w:marRight w:val="0"/>
      <w:marTop w:val="0"/>
      <w:marBottom w:val="0"/>
      <w:divBdr>
        <w:top w:val="none" w:sz="0" w:space="0" w:color="auto"/>
        <w:left w:val="none" w:sz="0" w:space="0" w:color="auto"/>
        <w:bottom w:val="none" w:sz="0" w:space="0" w:color="auto"/>
        <w:right w:val="none" w:sz="0" w:space="0" w:color="auto"/>
      </w:divBdr>
    </w:div>
    <w:div w:id="1115369670">
      <w:bodyDiv w:val="1"/>
      <w:marLeft w:val="0"/>
      <w:marRight w:val="0"/>
      <w:marTop w:val="0"/>
      <w:marBottom w:val="0"/>
      <w:divBdr>
        <w:top w:val="none" w:sz="0" w:space="0" w:color="auto"/>
        <w:left w:val="none" w:sz="0" w:space="0" w:color="auto"/>
        <w:bottom w:val="none" w:sz="0" w:space="0" w:color="auto"/>
        <w:right w:val="none" w:sz="0" w:space="0" w:color="auto"/>
      </w:divBdr>
    </w:div>
    <w:div w:id="1115948579">
      <w:bodyDiv w:val="1"/>
      <w:marLeft w:val="0"/>
      <w:marRight w:val="0"/>
      <w:marTop w:val="0"/>
      <w:marBottom w:val="0"/>
      <w:divBdr>
        <w:top w:val="none" w:sz="0" w:space="0" w:color="auto"/>
        <w:left w:val="none" w:sz="0" w:space="0" w:color="auto"/>
        <w:bottom w:val="none" w:sz="0" w:space="0" w:color="auto"/>
        <w:right w:val="none" w:sz="0" w:space="0" w:color="auto"/>
      </w:divBdr>
    </w:div>
    <w:div w:id="1121336079">
      <w:bodyDiv w:val="1"/>
      <w:marLeft w:val="0"/>
      <w:marRight w:val="0"/>
      <w:marTop w:val="0"/>
      <w:marBottom w:val="0"/>
      <w:divBdr>
        <w:top w:val="none" w:sz="0" w:space="0" w:color="auto"/>
        <w:left w:val="none" w:sz="0" w:space="0" w:color="auto"/>
        <w:bottom w:val="none" w:sz="0" w:space="0" w:color="auto"/>
        <w:right w:val="none" w:sz="0" w:space="0" w:color="auto"/>
      </w:divBdr>
    </w:div>
    <w:div w:id="1128014746">
      <w:bodyDiv w:val="1"/>
      <w:marLeft w:val="0"/>
      <w:marRight w:val="0"/>
      <w:marTop w:val="0"/>
      <w:marBottom w:val="0"/>
      <w:divBdr>
        <w:top w:val="none" w:sz="0" w:space="0" w:color="auto"/>
        <w:left w:val="none" w:sz="0" w:space="0" w:color="auto"/>
        <w:bottom w:val="none" w:sz="0" w:space="0" w:color="auto"/>
        <w:right w:val="none" w:sz="0" w:space="0" w:color="auto"/>
      </w:divBdr>
    </w:div>
    <w:div w:id="1128358900">
      <w:bodyDiv w:val="1"/>
      <w:marLeft w:val="0"/>
      <w:marRight w:val="0"/>
      <w:marTop w:val="0"/>
      <w:marBottom w:val="0"/>
      <w:divBdr>
        <w:top w:val="none" w:sz="0" w:space="0" w:color="auto"/>
        <w:left w:val="none" w:sz="0" w:space="0" w:color="auto"/>
        <w:bottom w:val="none" w:sz="0" w:space="0" w:color="auto"/>
        <w:right w:val="none" w:sz="0" w:space="0" w:color="auto"/>
      </w:divBdr>
    </w:div>
    <w:div w:id="1130517284">
      <w:bodyDiv w:val="1"/>
      <w:marLeft w:val="0"/>
      <w:marRight w:val="0"/>
      <w:marTop w:val="0"/>
      <w:marBottom w:val="0"/>
      <w:divBdr>
        <w:top w:val="none" w:sz="0" w:space="0" w:color="auto"/>
        <w:left w:val="none" w:sz="0" w:space="0" w:color="auto"/>
        <w:bottom w:val="none" w:sz="0" w:space="0" w:color="auto"/>
        <w:right w:val="none" w:sz="0" w:space="0" w:color="auto"/>
      </w:divBdr>
    </w:div>
    <w:div w:id="1133406772">
      <w:bodyDiv w:val="1"/>
      <w:marLeft w:val="0"/>
      <w:marRight w:val="0"/>
      <w:marTop w:val="0"/>
      <w:marBottom w:val="0"/>
      <w:divBdr>
        <w:top w:val="none" w:sz="0" w:space="0" w:color="auto"/>
        <w:left w:val="none" w:sz="0" w:space="0" w:color="auto"/>
        <w:bottom w:val="none" w:sz="0" w:space="0" w:color="auto"/>
        <w:right w:val="none" w:sz="0" w:space="0" w:color="auto"/>
      </w:divBdr>
    </w:div>
    <w:div w:id="1154568158">
      <w:bodyDiv w:val="1"/>
      <w:marLeft w:val="0"/>
      <w:marRight w:val="0"/>
      <w:marTop w:val="0"/>
      <w:marBottom w:val="0"/>
      <w:divBdr>
        <w:top w:val="none" w:sz="0" w:space="0" w:color="auto"/>
        <w:left w:val="none" w:sz="0" w:space="0" w:color="auto"/>
        <w:bottom w:val="none" w:sz="0" w:space="0" w:color="auto"/>
        <w:right w:val="none" w:sz="0" w:space="0" w:color="auto"/>
      </w:divBdr>
    </w:div>
    <w:div w:id="1162158513">
      <w:bodyDiv w:val="1"/>
      <w:marLeft w:val="0"/>
      <w:marRight w:val="0"/>
      <w:marTop w:val="0"/>
      <w:marBottom w:val="0"/>
      <w:divBdr>
        <w:top w:val="none" w:sz="0" w:space="0" w:color="auto"/>
        <w:left w:val="none" w:sz="0" w:space="0" w:color="auto"/>
        <w:bottom w:val="none" w:sz="0" w:space="0" w:color="auto"/>
        <w:right w:val="none" w:sz="0" w:space="0" w:color="auto"/>
      </w:divBdr>
    </w:div>
    <w:div w:id="1179781393">
      <w:bodyDiv w:val="1"/>
      <w:marLeft w:val="0"/>
      <w:marRight w:val="0"/>
      <w:marTop w:val="0"/>
      <w:marBottom w:val="0"/>
      <w:divBdr>
        <w:top w:val="none" w:sz="0" w:space="0" w:color="auto"/>
        <w:left w:val="none" w:sz="0" w:space="0" w:color="auto"/>
        <w:bottom w:val="none" w:sz="0" w:space="0" w:color="auto"/>
        <w:right w:val="none" w:sz="0" w:space="0" w:color="auto"/>
      </w:divBdr>
    </w:div>
    <w:div w:id="1184780620">
      <w:bodyDiv w:val="1"/>
      <w:marLeft w:val="0"/>
      <w:marRight w:val="0"/>
      <w:marTop w:val="0"/>
      <w:marBottom w:val="0"/>
      <w:divBdr>
        <w:top w:val="none" w:sz="0" w:space="0" w:color="auto"/>
        <w:left w:val="none" w:sz="0" w:space="0" w:color="auto"/>
        <w:bottom w:val="none" w:sz="0" w:space="0" w:color="auto"/>
        <w:right w:val="none" w:sz="0" w:space="0" w:color="auto"/>
      </w:divBdr>
    </w:div>
    <w:div w:id="1187057033">
      <w:bodyDiv w:val="1"/>
      <w:marLeft w:val="0"/>
      <w:marRight w:val="0"/>
      <w:marTop w:val="0"/>
      <w:marBottom w:val="0"/>
      <w:divBdr>
        <w:top w:val="none" w:sz="0" w:space="0" w:color="auto"/>
        <w:left w:val="none" w:sz="0" w:space="0" w:color="auto"/>
        <w:bottom w:val="none" w:sz="0" w:space="0" w:color="auto"/>
        <w:right w:val="none" w:sz="0" w:space="0" w:color="auto"/>
      </w:divBdr>
    </w:div>
    <w:div w:id="1187989792">
      <w:bodyDiv w:val="1"/>
      <w:marLeft w:val="0"/>
      <w:marRight w:val="0"/>
      <w:marTop w:val="0"/>
      <w:marBottom w:val="0"/>
      <w:divBdr>
        <w:top w:val="none" w:sz="0" w:space="0" w:color="auto"/>
        <w:left w:val="none" w:sz="0" w:space="0" w:color="auto"/>
        <w:bottom w:val="none" w:sz="0" w:space="0" w:color="auto"/>
        <w:right w:val="none" w:sz="0" w:space="0" w:color="auto"/>
      </w:divBdr>
    </w:div>
    <w:div w:id="1196385663">
      <w:bodyDiv w:val="1"/>
      <w:marLeft w:val="0"/>
      <w:marRight w:val="0"/>
      <w:marTop w:val="0"/>
      <w:marBottom w:val="0"/>
      <w:divBdr>
        <w:top w:val="none" w:sz="0" w:space="0" w:color="auto"/>
        <w:left w:val="none" w:sz="0" w:space="0" w:color="auto"/>
        <w:bottom w:val="none" w:sz="0" w:space="0" w:color="auto"/>
        <w:right w:val="none" w:sz="0" w:space="0" w:color="auto"/>
      </w:divBdr>
    </w:div>
    <w:div w:id="1202551161">
      <w:bodyDiv w:val="1"/>
      <w:marLeft w:val="0"/>
      <w:marRight w:val="0"/>
      <w:marTop w:val="0"/>
      <w:marBottom w:val="0"/>
      <w:divBdr>
        <w:top w:val="none" w:sz="0" w:space="0" w:color="auto"/>
        <w:left w:val="none" w:sz="0" w:space="0" w:color="auto"/>
        <w:bottom w:val="none" w:sz="0" w:space="0" w:color="auto"/>
        <w:right w:val="none" w:sz="0" w:space="0" w:color="auto"/>
      </w:divBdr>
    </w:div>
    <w:div w:id="1219509380">
      <w:bodyDiv w:val="1"/>
      <w:marLeft w:val="0"/>
      <w:marRight w:val="0"/>
      <w:marTop w:val="0"/>
      <w:marBottom w:val="0"/>
      <w:divBdr>
        <w:top w:val="none" w:sz="0" w:space="0" w:color="auto"/>
        <w:left w:val="none" w:sz="0" w:space="0" w:color="auto"/>
        <w:bottom w:val="none" w:sz="0" w:space="0" w:color="auto"/>
        <w:right w:val="none" w:sz="0" w:space="0" w:color="auto"/>
      </w:divBdr>
    </w:div>
    <w:div w:id="1226792661">
      <w:bodyDiv w:val="1"/>
      <w:marLeft w:val="0"/>
      <w:marRight w:val="0"/>
      <w:marTop w:val="0"/>
      <w:marBottom w:val="0"/>
      <w:divBdr>
        <w:top w:val="none" w:sz="0" w:space="0" w:color="auto"/>
        <w:left w:val="none" w:sz="0" w:space="0" w:color="auto"/>
        <w:bottom w:val="none" w:sz="0" w:space="0" w:color="auto"/>
        <w:right w:val="none" w:sz="0" w:space="0" w:color="auto"/>
      </w:divBdr>
    </w:div>
    <w:div w:id="1227033269">
      <w:bodyDiv w:val="1"/>
      <w:marLeft w:val="0"/>
      <w:marRight w:val="0"/>
      <w:marTop w:val="0"/>
      <w:marBottom w:val="0"/>
      <w:divBdr>
        <w:top w:val="none" w:sz="0" w:space="0" w:color="auto"/>
        <w:left w:val="none" w:sz="0" w:space="0" w:color="auto"/>
        <w:bottom w:val="none" w:sz="0" w:space="0" w:color="auto"/>
        <w:right w:val="none" w:sz="0" w:space="0" w:color="auto"/>
      </w:divBdr>
    </w:div>
    <w:div w:id="1259212786">
      <w:bodyDiv w:val="1"/>
      <w:marLeft w:val="0"/>
      <w:marRight w:val="0"/>
      <w:marTop w:val="0"/>
      <w:marBottom w:val="0"/>
      <w:divBdr>
        <w:top w:val="none" w:sz="0" w:space="0" w:color="auto"/>
        <w:left w:val="none" w:sz="0" w:space="0" w:color="auto"/>
        <w:bottom w:val="none" w:sz="0" w:space="0" w:color="auto"/>
        <w:right w:val="none" w:sz="0" w:space="0" w:color="auto"/>
      </w:divBdr>
    </w:div>
    <w:div w:id="1271862533">
      <w:bodyDiv w:val="1"/>
      <w:marLeft w:val="0"/>
      <w:marRight w:val="0"/>
      <w:marTop w:val="0"/>
      <w:marBottom w:val="0"/>
      <w:divBdr>
        <w:top w:val="none" w:sz="0" w:space="0" w:color="auto"/>
        <w:left w:val="none" w:sz="0" w:space="0" w:color="auto"/>
        <w:bottom w:val="none" w:sz="0" w:space="0" w:color="auto"/>
        <w:right w:val="none" w:sz="0" w:space="0" w:color="auto"/>
      </w:divBdr>
    </w:div>
    <w:div w:id="1278172949">
      <w:bodyDiv w:val="1"/>
      <w:marLeft w:val="0"/>
      <w:marRight w:val="0"/>
      <w:marTop w:val="0"/>
      <w:marBottom w:val="0"/>
      <w:divBdr>
        <w:top w:val="none" w:sz="0" w:space="0" w:color="auto"/>
        <w:left w:val="none" w:sz="0" w:space="0" w:color="auto"/>
        <w:bottom w:val="none" w:sz="0" w:space="0" w:color="auto"/>
        <w:right w:val="none" w:sz="0" w:space="0" w:color="auto"/>
      </w:divBdr>
    </w:div>
    <w:div w:id="1278685624">
      <w:bodyDiv w:val="1"/>
      <w:marLeft w:val="0"/>
      <w:marRight w:val="0"/>
      <w:marTop w:val="0"/>
      <w:marBottom w:val="0"/>
      <w:divBdr>
        <w:top w:val="none" w:sz="0" w:space="0" w:color="auto"/>
        <w:left w:val="none" w:sz="0" w:space="0" w:color="auto"/>
        <w:bottom w:val="none" w:sz="0" w:space="0" w:color="auto"/>
        <w:right w:val="none" w:sz="0" w:space="0" w:color="auto"/>
      </w:divBdr>
    </w:div>
    <w:div w:id="1279603701">
      <w:bodyDiv w:val="1"/>
      <w:marLeft w:val="0"/>
      <w:marRight w:val="0"/>
      <w:marTop w:val="0"/>
      <w:marBottom w:val="0"/>
      <w:divBdr>
        <w:top w:val="none" w:sz="0" w:space="0" w:color="auto"/>
        <w:left w:val="none" w:sz="0" w:space="0" w:color="auto"/>
        <w:bottom w:val="none" w:sz="0" w:space="0" w:color="auto"/>
        <w:right w:val="none" w:sz="0" w:space="0" w:color="auto"/>
      </w:divBdr>
    </w:div>
    <w:div w:id="1283028968">
      <w:bodyDiv w:val="1"/>
      <w:marLeft w:val="0"/>
      <w:marRight w:val="0"/>
      <w:marTop w:val="0"/>
      <w:marBottom w:val="0"/>
      <w:divBdr>
        <w:top w:val="none" w:sz="0" w:space="0" w:color="auto"/>
        <w:left w:val="none" w:sz="0" w:space="0" w:color="auto"/>
        <w:bottom w:val="none" w:sz="0" w:space="0" w:color="auto"/>
        <w:right w:val="none" w:sz="0" w:space="0" w:color="auto"/>
      </w:divBdr>
    </w:div>
    <w:div w:id="1297445979">
      <w:bodyDiv w:val="1"/>
      <w:marLeft w:val="0"/>
      <w:marRight w:val="0"/>
      <w:marTop w:val="0"/>
      <w:marBottom w:val="0"/>
      <w:divBdr>
        <w:top w:val="none" w:sz="0" w:space="0" w:color="auto"/>
        <w:left w:val="none" w:sz="0" w:space="0" w:color="auto"/>
        <w:bottom w:val="none" w:sz="0" w:space="0" w:color="auto"/>
        <w:right w:val="none" w:sz="0" w:space="0" w:color="auto"/>
      </w:divBdr>
    </w:div>
    <w:div w:id="1299842733">
      <w:bodyDiv w:val="1"/>
      <w:marLeft w:val="0"/>
      <w:marRight w:val="0"/>
      <w:marTop w:val="0"/>
      <w:marBottom w:val="0"/>
      <w:divBdr>
        <w:top w:val="none" w:sz="0" w:space="0" w:color="auto"/>
        <w:left w:val="none" w:sz="0" w:space="0" w:color="auto"/>
        <w:bottom w:val="none" w:sz="0" w:space="0" w:color="auto"/>
        <w:right w:val="none" w:sz="0" w:space="0" w:color="auto"/>
      </w:divBdr>
    </w:div>
    <w:div w:id="1305771418">
      <w:bodyDiv w:val="1"/>
      <w:marLeft w:val="0"/>
      <w:marRight w:val="0"/>
      <w:marTop w:val="0"/>
      <w:marBottom w:val="0"/>
      <w:divBdr>
        <w:top w:val="none" w:sz="0" w:space="0" w:color="auto"/>
        <w:left w:val="none" w:sz="0" w:space="0" w:color="auto"/>
        <w:bottom w:val="none" w:sz="0" w:space="0" w:color="auto"/>
        <w:right w:val="none" w:sz="0" w:space="0" w:color="auto"/>
      </w:divBdr>
    </w:div>
    <w:div w:id="1323118224">
      <w:bodyDiv w:val="1"/>
      <w:marLeft w:val="0"/>
      <w:marRight w:val="0"/>
      <w:marTop w:val="0"/>
      <w:marBottom w:val="0"/>
      <w:divBdr>
        <w:top w:val="none" w:sz="0" w:space="0" w:color="auto"/>
        <w:left w:val="none" w:sz="0" w:space="0" w:color="auto"/>
        <w:bottom w:val="none" w:sz="0" w:space="0" w:color="auto"/>
        <w:right w:val="none" w:sz="0" w:space="0" w:color="auto"/>
      </w:divBdr>
    </w:div>
    <w:div w:id="1333802642">
      <w:bodyDiv w:val="1"/>
      <w:marLeft w:val="0"/>
      <w:marRight w:val="0"/>
      <w:marTop w:val="0"/>
      <w:marBottom w:val="0"/>
      <w:divBdr>
        <w:top w:val="none" w:sz="0" w:space="0" w:color="auto"/>
        <w:left w:val="none" w:sz="0" w:space="0" w:color="auto"/>
        <w:bottom w:val="none" w:sz="0" w:space="0" w:color="auto"/>
        <w:right w:val="none" w:sz="0" w:space="0" w:color="auto"/>
      </w:divBdr>
    </w:div>
    <w:div w:id="1336615955">
      <w:bodyDiv w:val="1"/>
      <w:marLeft w:val="0"/>
      <w:marRight w:val="0"/>
      <w:marTop w:val="0"/>
      <w:marBottom w:val="0"/>
      <w:divBdr>
        <w:top w:val="none" w:sz="0" w:space="0" w:color="auto"/>
        <w:left w:val="none" w:sz="0" w:space="0" w:color="auto"/>
        <w:bottom w:val="none" w:sz="0" w:space="0" w:color="auto"/>
        <w:right w:val="none" w:sz="0" w:space="0" w:color="auto"/>
      </w:divBdr>
      <w:divsChild>
        <w:div w:id="107698023">
          <w:marLeft w:val="446"/>
          <w:marRight w:val="0"/>
          <w:marTop w:val="0"/>
          <w:marBottom w:val="0"/>
          <w:divBdr>
            <w:top w:val="none" w:sz="0" w:space="0" w:color="auto"/>
            <w:left w:val="none" w:sz="0" w:space="0" w:color="auto"/>
            <w:bottom w:val="none" w:sz="0" w:space="0" w:color="auto"/>
            <w:right w:val="none" w:sz="0" w:space="0" w:color="auto"/>
          </w:divBdr>
        </w:div>
        <w:div w:id="471682250">
          <w:marLeft w:val="446"/>
          <w:marRight w:val="0"/>
          <w:marTop w:val="0"/>
          <w:marBottom w:val="0"/>
          <w:divBdr>
            <w:top w:val="none" w:sz="0" w:space="0" w:color="auto"/>
            <w:left w:val="none" w:sz="0" w:space="0" w:color="auto"/>
            <w:bottom w:val="none" w:sz="0" w:space="0" w:color="auto"/>
            <w:right w:val="none" w:sz="0" w:space="0" w:color="auto"/>
          </w:divBdr>
        </w:div>
        <w:div w:id="473834749">
          <w:marLeft w:val="446"/>
          <w:marRight w:val="0"/>
          <w:marTop w:val="0"/>
          <w:marBottom w:val="0"/>
          <w:divBdr>
            <w:top w:val="none" w:sz="0" w:space="0" w:color="auto"/>
            <w:left w:val="none" w:sz="0" w:space="0" w:color="auto"/>
            <w:bottom w:val="none" w:sz="0" w:space="0" w:color="auto"/>
            <w:right w:val="none" w:sz="0" w:space="0" w:color="auto"/>
          </w:divBdr>
        </w:div>
        <w:div w:id="876702181">
          <w:marLeft w:val="446"/>
          <w:marRight w:val="0"/>
          <w:marTop w:val="0"/>
          <w:marBottom w:val="0"/>
          <w:divBdr>
            <w:top w:val="none" w:sz="0" w:space="0" w:color="auto"/>
            <w:left w:val="none" w:sz="0" w:space="0" w:color="auto"/>
            <w:bottom w:val="none" w:sz="0" w:space="0" w:color="auto"/>
            <w:right w:val="none" w:sz="0" w:space="0" w:color="auto"/>
          </w:divBdr>
        </w:div>
        <w:div w:id="1482037288">
          <w:marLeft w:val="446"/>
          <w:marRight w:val="0"/>
          <w:marTop w:val="0"/>
          <w:marBottom w:val="0"/>
          <w:divBdr>
            <w:top w:val="none" w:sz="0" w:space="0" w:color="auto"/>
            <w:left w:val="none" w:sz="0" w:space="0" w:color="auto"/>
            <w:bottom w:val="none" w:sz="0" w:space="0" w:color="auto"/>
            <w:right w:val="none" w:sz="0" w:space="0" w:color="auto"/>
          </w:divBdr>
        </w:div>
        <w:div w:id="1965190631">
          <w:marLeft w:val="446"/>
          <w:marRight w:val="0"/>
          <w:marTop w:val="0"/>
          <w:marBottom w:val="0"/>
          <w:divBdr>
            <w:top w:val="none" w:sz="0" w:space="0" w:color="auto"/>
            <w:left w:val="none" w:sz="0" w:space="0" w:color="auto"/>
            <w:bottom w:val="none" w:sz="0" w:space="0" w:color="auto"/>
            <w:right w:val="none" w:sz="0" w:space="0" w:color="auto"/>
          </w:divBdr>
        </w:div>
      </w:divsChild>
    </w:div>
    <w:div w:id="1345206495">
      <w:bodyDiv w:val="1"/>
      <w:marLeft w:val="0"/>
      <w:marRight w:val="0"/>
      <w:marTop w:val="0"/>
      <w:marBottom w:val="0"/>
      <w:divBdr>
        <w:top w:val="none" w:sz="0" w:space="0" w:color="auto"/>
        <w:left w:val="none" w:sz="0" w:space="0" w:color="auto"/>
        <w:bottom w:val="none" w:sz="0" w:space="0" w:color="auto"/>
        <w:right w:val="none" w:sz="0" w:space="0" w:color="auto"/>
      </w:divBdr>
    </w:div>
    <w:div w:id="1372269329">
      <w:bodyDiv w:val="1"/>
      <w:marLeft w:val="0"/>
      <w:marRight w:val="0"/>
      <w:marTop w:val="0"/>
      <w:marBottom w:val="0"/>
      <w:divBdr>
        <w:top w:val="none" w:sz="0" w:space="0" w:color="auto"/>
        <w:left w:val="none" w:sz="0" w:space="0" w:color="auto"/>
        <w:bottom w:val="none" w:sz="0" w:space="0" w:color="auto"/>
        <w:right w:val="none" w:sz="0" w:space="0" w:color="auto"/>
      </w:divBdr>
    </w:div>
    <w:div w:id="1381637575">
      <w:bodyDiv w:val="1"/>
      <w:marLeft w:val="0"/>
      <w:marRight w:val="0"/>
      <w:marTop w:val="0"/>
      <w:marBottom w:val="0"/>
      <w:divBdr>
        <w:top w:val="none" w:sz="0" w:space="0" w:color="auto"/>
        <w:left w:val="none" w:sz="0" w:space="0" w:color="auto"/>
        <w:bottom w:val="none" w:sz="0" w:space="0" w:color="auto"/>
        <w:right w:val="none" w:sz="0" w:space="0" w:color="auto"/>
      </w:divBdr>
    </w:div>
    <w:div w:id="1398745500">
      <w:bodyDiv w:val="1"/>
      <w:marLeft w:val="0"/>
      <w:marRight w:val="0"/>
      <w:marTop w:val="0"/>
      <w:marBottom w:val="0"/>
      <w:divBdr>
        <w:top w:val="none" w:sz="0" w:space="0" w:color="auto"/>
        <w:left w:val="none" w:sz="0" w:space="0" w:color="auto"/>
        <w:bottom w:val="none" w:sz="0" w:space="0" w:color="auto"/>
        <w:right w:val="none" w:sz="0" w:space="0" w:color="auto"/>
      </w:divBdr>
    </w:div>
    <w:div w:id="1408916715">
      <w:bodyDiv w:val="1"/>
      <w:marLeft w:val="0"/>
      <w:marRight w:val="0"/>
      <w:marTop w:val="0"/>
      <w:marBottom w:val="0"/>
      <w:divBdr>
        <w:top w:val="none" w:sz="0" w:space="0" w:color="auto"/>
        <w:left w:val="none" w:sz="0" w:space="0" w:color="auto"/>
        <w:bottom w:val="none" w:sz="0" w:space="0" w:color="auto"/>
        <w:right w:val="none" w:sz="0" w:space="0" w:color="auto"/>
      </w:divBdr>
    </w:div>
    <w:div w:id="1423378635">
      <w:bodyDiv w:val="1"/>
      <w:marLeft w:val="0"/>
      <w:marRight w:val="0"/>
      <w:marTop w:val="0"/>
      <w:marBottom w:val="0"/>
      <w:divBdr>
        <w:top w:val="none" w:sz="0" w:space="0" w:color="auto"/>
        <w:left w:val="none" w:sz="0" w:space="0" w:color="auto"/>
        <w:bottom w:val="none" w:sz="0" w:space="0" w:color="auto"/>
        <w:right w:val="none" w:sz="0" w:space="0" w:color="auto"/>
      </w:divBdr>
    </w:div>
    <w:div w:id="1425033283">
      <w:bodyDiv w:val="1"/>
      <w:marLeft w:val="0"/>
      <w:marRight w:val="0"/>
      <w:marTop w:val="0"/>
      <w:marBottom w:val="0"/>
      <w:divBdr>
        <w:top w:val="none" w:sz="0" w:space="0" w:color="auto"/>
        <w:left w:val="none" w:sz="0" w:space="0" w:color="auto"/>
        <w:bottom w:val="none" w:sz="0" w:space="0" w:color="auto"/>
        <w:right w:val="none" w:sz="0" w:space="0" w:color="auto"/>
      </w:divBdr>
    </w:div>
    <w:div w:id="1429276288">
      <w:bodyDiv w:val="1"/>
      <w:marLeft w:val="0"/>
      <w:marRight w:val="0"/>
      <w:marTop w:val="0"/>
      <w:marBottom w:val="0"/>
      <w:divBdr>
        <w:top w:val="none" w:sz="0" w:space="0" w:color="auto"/>
        <w:left w:val="none" w:sz="0" w:space="0" w:color="auto"/>
        <w:bottom w:val="none" w:sz="0" w:space="0" w:color="auto"/>
        <w:right w:val="none" w:sz="0" w:space="0" w:color="auto"/>
      </w:divBdr>
    </w:div>
    <w:div w:id="1439643989">
      <w:bodyDiv w:val="1"/>
      <w:marLeft w:val="0"/>
      <w:marRight w:val="0"/>
      <w:marTop w:val="0"/>
      <w:marBottom w:val="0"/>
      <w:divBdr>
        <w:top w:val="none" w:sz="0" w:space="0" w:color="auto"/>
        <w:left w:val="none" w:sz="0" w:space="0" w:color="auto"/>
        <w:bottom w:val="none" w:sz="0" w:space="0" w:color="auto"/>
        <w:right w:val="none" w:sz="0" w:space="0" w:color="auto"/>
      </w:divBdr>
    </w:div>
    <w:div w:id="1442804275">
      <w:bodyDiv w:val="1"/>
      <w:marLeft w:val="0"/>
      <w:marRight w:val="0"/>
      <w:marTop w:val="0"/>
      <w:marBottom w:val="0"/>
      <w:divBdr>
        <w:top w:val="none" w:sz="0" w:space="0" w:color="auto"/>
        <w:left w:val="none" w:sz="0" w:space="0" w:color="auto"/>
        <w:bottom w:val="none" w:sz="0" w:space="0" w:color="auto"/>
        <w:right w:val="none" w:sz="0" w:space="0" w:color="auto"/>
      </w:divBdr>
    </w:div>
    <w:div w:id="1463772679">
      <w:bodyDiv w:val="1"/>
      <w:marLeft w:val="0"/>
      <w:marRight w:val="0"/>
      <w:marTop w:val="0"/>
      <w:marBottom w:val="0"/>
      <w:divBdr>
        <w:top w:val="none" w:sz="0" w:space="0" w:color="auto"/>
        <w:left w:val="none" w:sz="0" w:space="0" w:color="auto"/>
        <w:bottom w:val="none" w:sz="0" w:space="0" w:color="auto"/>
        <w:right w:val="none" w:sz="0" w:space="0" w:color="auto"/>
      </w:divBdr>
    </w:div>
    <w:div w:id="1465005456">
      <w:bodyDiv w:val="1"/>
      <w:marLeft w:val="0"/>
      <w:marRight w:val="0"/>
      <w:marTop w:val="0"/>
      <w:marBottom w:val="0"/>
      <w:divBdr>
        <w:top w:val="none" w:sz="0" w:space="0" w:color="auto"/>
        <w:left w:val="none" w:sz="0" w:space="0" w:color="auto"/>
        <w:bottom w:val="none" w:sz="0" w:space="0" w:color="auto"/>
        <w:right w:val="none" w:sz="0" w:space="0" w:color="auto"/>
      </w:divBdr>
    </w:div>
    <w:div w:id="1471288785">
      <w:bodyDiv w:val="1"/>
      <w:marLeft w:val="0"/>
      <w:marRight w:val="0"/>
      <w:marTop w:val="0"/>
      <w:marBottom w:val="0"/>
      <w:divBdr>
        <w:top w:val="none" w:sz="0" w:space="0" w:color="auto"/>
        <w:left w:val="none" w:sz="0" w:space="0" w:color="auto"/>
        <w:bottom w:val="none" w:sz="0" w:space="0" w:color="auto"/>
        <w:right w:val="none" w:sz="0" w:space="0" w:color="auto"/>
      </w:divBdr>
    </w:div>
    <w:div w:id="1481727718">
      <w:bodyDiv w:val="1"/>
      <w:marLeft w:val="0"/>
      <w:marRight w:val="0"/>
      <w:marTop w:val="0"/>
      <w:marBottom w:val="0"/>
      <w:divBdr>
        <w:top w:val="none" w:sz="0" w:space="0" w:color="auto"/>
        <w:left w:val="none" w:sz="0" w:space="0" w:color="auto"/>
        <w:bottom w:val="none" w:sz="0" w:space="0" w:color="auto"/>
        <w:right w:val="none" w:sz="0" w:space="0" w:color="auto"/>
      </w:divBdr>
    </w:div>
    <w:div w:id="1488980694">
      <w:bodyDiv w:val="1"/>
      <w:marLeft w:val="0"/>
      <w:marRight w:val="0"/>
      <w:marTop w:val="0"/>
      <w:marBottom w:val="0"/>
      <w:divBdr>
        <w:top w:val="none" w:sz="0" w:space="0" w:color="auto"/>
        <w:left w:val="none" w:sz="0" w:space="0" w:color="auto"/>
        <w:bottom w:val="none" w:sz="0" w:space="0" w:color="auto"/>
        <w:right w:val="none" w:sz="0" w:space="0" w:color="auto"/>
      </w:divBdr>
    </w:div>
    <w:div w:id="1503084123">
      <w:bodyDiv w:val="1"/>
      <w:marLeft w:val="0"/>
      <w:marRight w:val="0"/>
      <w:marTop w:val="0"/>
      <w:marBottom w:val="0"/>
      <w:divBdr>
        <w:top w:val="none" w:sz="0" w:space="0" w:color="auto"/>
        <w:left w:val="none" w:sz="0" w:space="0" w:color="auto"/>
        <w:bottom w:val="none" w:sz="0" w:space="0" w:color="auto"/>
        <w:right w:val="none" w:sz="0" w:space="0" w:color="auto"/>
      </w:divBdr>
    </w:div>
    <w:div w:id="1516726529">
      <w:bodyDiv w:val="1"/>
      <w:marLeft w:val="0"/>
      <w:marRight w:val="0"/>
      <w:marTop w:val="0"/>
      <w:marBottom w:val="0"/>
      <w:divBdr>
        <w:top w:val="none" w:sz="0" w:space="0" w:color="auto"/>
        <w:left w:val="none" w:sz="0" w:space="0" w:color="auto"/>
        <w:bottom w:val="none" w:sz="0" w:space="0" w:color="auto"/>
        <w:right w:val="none" w:sz="0" w:space="0" w:color="auto"/>
      </w:divBdr>
    </w:div>
    <w:div w:id="1530755768">
      <w:bodyDiv w:val="1"/>
      <w:marLeft w:val="0"/>
      <w:marRight w:val="0"/>
      <w:marTop w:val="0"/>
      <w:marBottom w:val="0"/>
      <w:divBdr>
        <w:top w:val="none" w:sz="0" w:space="0" w:color="auto"/>
        <w:left w:val="none" w:sz="0" w:space="0" w:color="auto"/>
        <w:bottom w:val="none" w:sz="0" w:space="0" w:color="auto"/>
        <w:right w:val="none" w:sz="0" w:space="0" w:color="auto"/>
      </w:divBdr>
    </w:div>
    <w:div w:id="1536965894">
      <w:bodyDiv w:val="1"/>
      <w:marLeft w:val="0"/>
      <w:marRight w:val="0"/>
      <w:marTop w:val="0"/>
      <w:marBottom w:val="0"/>
      <w:divBdr>
        <w:top w:val="none" w:sz="0" w:space="0" w:color="auto"/>
        <w:left w:val="none" w:sz="0" w:space="0" w:color="auto"/>
        <w:bottom w:val="none" w:sz="0" w:space="0" w:color="auto"/>
        <w:right w:val="none" w:sz="0" w:space="0" w:color="auto"/>
      </w:divBdr>
    </w:div>
    <w:div w:id="1554345696">
      <w:bodyDiv w:val="1"/>
      <w:marLeft w:val="0"/>
      <w:marRight w:val="0"/>
      <w:marTop w:val="0"/>
      <w:marBottom w:val="0"/>
      <w:divBdr>
        <w:top w:val="none" w:sz="0" w:space="0" w:color="auto"/>
        <w:left w:val="none" w:sz="0" w:space="0" w:color="auto"/>
        <w:bottom w:val="none" w:sz="0" w:space="0" w:color="auto"/>
        <w:right w:val="none" w:sz="0" w:space="0" w:color="auto"/>
      </w:divBdr>
    </w:div>
    <w:div w:id="1563787066">
      <w:bodyDiv w:val="1"/>
      <w:marLeft w:val="0"/>
      <w:marRight w:val="0"/>
      <w:marTop w:val="0"/>
      <w:marBottom w:val="0"/>
      <w:divBdr>
        <w:top w:val="none" w:sz="0" w:space="0" w:color="auto"/>
        <w:left w:val="none" w:sz="0" w:space="0" w:color="auto"/>
        <w:bottom w:val="none" w:sz="0" w:space="0" w:color="auto"/>
        <w:right w:val="none" w:sz="0" w:space="0" w:color="auto"/>
      </w:divBdr>
    </w:div>
    <w:div w:id="1583680424">
      <w:bodyDiv w:val="1"/>
      <w:marLeft w:val="0"/>
      <w:marRight w:val="0"/>
      <w:marTop w:val="0"/>
      <w:marBottom w:val="0"/>
      <w:divBdr>
        <w:top w:val="none" w:sz="0" w:space="0" w:color="auto"/>
        <w:left w:val="none" w:sz="0" w:space="0" w:color="auto"/>
        <w:bottom w:val="none" w:sz="0" w:space="0" w:color="auto"/>
        <w:right w:val="none" w:sz="0" w:space="0" w:color="auto"/>
      </w:divBdr>
    </w:div>
    <w:div w:id="1600066914">
      <w:bodyDiv w:val="1"/>
      <w:marLeft w:val="0"/>
      <w:marRight w:val="0"/>
      <w:marTop w:val="0"/>
      <w:marBottom w:val="0"/>
      <w:divBdr>
        <w:top w:val="none" w:sz="0" w:space="0" w:color="auto"/>
        <w:left w:val="none" w:sz="0" w:space="0" w:color="auto"/>
        <w:bottom w:val="none" w:sz="0" w:space="0" w:color="auto"/>
        <w:right w:val="none" w:sz="0" w:space="0" w:color="auto"/>
      </w:divBdr>
    </w:div>
    <w:div w:id="1608001020">
      <w:bodyDiv w:val="1"/>
      <w:marLeft w:val="0"/>
      <w:marRight w:val="0"/>
      <w:marTop w:val="0"/>
      <w:marBottom w:val="0"/>
      <w:divBdr>
        <w:top w:val="none" w:sz="0" w:space="0" w:color="auto"/>
        <w:left w:val="none" w:sz="0" w:space="0" w:color="auto"/>
        <w:bottom w:val="none" w:sz="0" w:space="0" w:color="auto"/>
        <w:right w:val="none" w:sz="0" w:space="0" w:color="auto"/>
      </w:divBdr>
    </w:div>
    <w:div w:id="1609661455">
      <w:bodyDiv w:val="1"/>
      <w:marLeft w:val="0"/>
      <w:marRight w:val="0"/>
      <w:marTop w:val="0"/>
      <w:marBottom w:val="0"/>
      <w:divBdr>
        <w:top w:val="none" w:sz="0" w:space="0" w:color="auto"/>
        <w:left w:val="none" w:sz="0" w:space="0" w:color="auto"/>
        <w:bottom w:val="none" w:sz="0" w:space="0" w:color="auto"/>
        <w:right w:val="none" w:sz="0" w:space="0" w:color="auto"/>
      </w:divBdr>
    </w:div>
    <w:div w:id="1611859241">
      <w:bodyDiv w:val="1"/>
      <w:marLeft w:val="0"/>
      <w:marRight w:val="0"/>
      <w:marTop w:val="0"/>
      <w:marBottom w:val="0"/>
      <w:divBdr>
        <w:top w:val="none" w:sz="0" w:space="0" w:color="auto"/>
        <w:left w:val="none" w:sz="0" w:space="0" w:color="auto"/>
        <w:bottom w:val="none" w:sz="0" w:space="0" w:color="auto"/>
        <w:right w:val="none" w:sz="0" w:space="0" w:color="auto"/>
      </w:divBdr>
    </w:div>
    <w:div w:id="1624576743">
      <w:bodyDiv w:val="1"/>
      <w:marLeft w:val="0"/>
      <w:marRight w:val="0"/>
      <w:marTop w:val="0"/>
      <w:marBottom w:val="0"/>
      <w:divBdr>
        <w:top w:val="none" w:sz="0" w:space="0" w:color="auto"/>
        <w:left w:val="none" w:sz="0" w:space="0" w:color="auto"/>
        <w:bottom w:val="none" w:sz="0" w:space="0" w:color="auto"/>
        <w:right w:val="none" w:sz="0" w:space="0" w:color="auto"/>
      </w:divBdr>
    </w:div>
    <w:div w:id="1651248044">
      <w:bodyDiv w:val="1"/>
      <w:marLeft w:val="0"/>
      <w:marRight w:val="0"/>
      <w:marTop w:val="0"/>
      <w:marBottom w:val="0"/>
      <w:divBdr>
        <w:top w:val="none" w:sz="0" w:space="0" w:color="auto"/>
        <w:left w:val="none" w:sz="0" w:space="0" w:color="auto"/>
        <w:bottom w:val="none" w:sz="0" w:space="0" w:color="auto"/>
        <w:right w:val="none" w:sz="0" w:space="0" w:color="auto"/>
      </w:divBdr>
    </w:div>
    <w:div w:id="1659842411">
      <w:bodyDiv w:val="1"/>
      <w:marLeft w:val="0"/>
      <w:marRight w:val="0"/>
      <w:marTop w:val="0"/>
      <w:marBottom w:val="0"/>
      <w:divBdr>
        <w:top w:val="none" w:sz="0" w:space="0" w:color="auto"/>
        <w:left w:val="none" w:sz="0" w:space="0" w:color="auto"/>
        <w:bottom w:val="none" w:sz="0" w:space="0" w:color="auto"/>
        <w:right w:val="none" w:sz="0" w:space="0" w:color="auto"/>
      </w:divBdr>
    </w:div>
    <w:div w:id="1662469299">
      <w:bodyDiv w:val="1"/>
      <w:marLeft w:val="0"/>
      <w:marRight w:val="0"/>
      <w:marTop w:val="0"/>
      <w:marBottom w:val="0"/>
      <w:divBdr>
        <w:top w:val="none" w:sz="0" w:space="0" w:color="auto"/>
        <w:left w:val="none" w:sz="0" w:space="0" w:color="auto"/>
        <w:bottom w:val="none" w:sz="0" w:space="0" w:color="auto"/>
        <w:right w:val="none" w:sz="0" w:space="0" w:color="auto"/>
      </w:divBdr>
    </w:div>
    <w:div w:id="1664816788">
      <w:bodyDiv w:val="1"/>
      <w:marLeft w:val="0"/>
      <w:marRight w:val="0"/>
      <w:marTop w:val="0"/>
      <w:marBottom w:val="0"/>
      <w:divBdr>
        <w:top w:val="none" w:sz="0" w:space="0" w:color="auto"/>
        <w:left w:val="none" w:sz="0" w:space="0" w:color="auto"/>
        <w:bottom w:val="none" w:sz="0" w:space="0" w:color="auto"/>
        <w:right w:val="none" w:sz="0" w:space="0" w:color="auto"/>
      </w:divBdr>
    </w:div>
    <w:div w:id="1670714596">
      <w:bodyDiv w:val="1"/>
      <w:marLeft w:val="0"/>
      <w:marRight w:val="0"/>
      <w:marTop w:val="0"/>
      <w:marBottom w:val="0"/>
      <w:divBdr>
        <w:top w:val="none" w:sz="0" w:space="0" w:color="auto"/>
        <w:left w:val="none" w:sz="0" w:space="0" w:color="auto"/>
        <w:bottom w:val="none" w:sz="0" w:space="0" w:color="auto"/>
        <w:right w:val="none" w:sz="0" w:space="0" w:color="auto"/>
      </w:divBdr>
    </w:div>
    <w:div w:id="1699551793">
      <w:bodyDiv w:val="1"/>
      <w:marLeft w:val="0"/>
      <w:marRight w:val="0"/>
      <w:marTop w:val="0"/>
      <w:marBottom w:val="0"/>
      <w:divBdr>
        <w:top w:val="none" w:sz="0" w:space="0" w:color="auto"/>
        <w:left w:val="none" w:sz="0" w:space="0" w:color="auto"/>
        <w:bottom w:val="none" w:sz="0" w:space="0" w:color="auto"/>
        <w:right w:val="none" w:sz="0" w:space="0" w:color="auto"/>
      </w:divBdr>
    </w:div>
    <w:div w:id="1705981185">
      <w:bodyDiv w:val="1"/>
      <w:marLeft w:val="0"/>
      <w:marRight w:val="0"/>
      <w:marTop w:val="0"/>
      <w:marBottom w:val="0"/>
      <w:divBdr>
        <w:top w:val="none" w:sz="0" w:space="0" w:color="auto"/>
        <w:left w:val="none" w:sz="0" w:space="0" w:color="auto"/>
        <w:bottom w:val="none" w:sz="0" w:space="0" w:color="auto"/>
        <w:right w:val="none" w:sz="0" w:space="0" w:color="auto"/>
      </w:divBdr>
    </w:div>
    <w:div w:id="1707178537">
      <w:bodyDiv w:val="1"/>
      <w:marLeft w:val="0"/>
      <w:marRight w:val="0"/>
      <w:marTop w:val="0"/>
      <w:marBottom w:val="0"/>
      <w:divBdr>
        <w:top w:val="none" w:sz="0" w:space="0" w:color="auto"/>
        <w:left w:val="none" w:sz="0" w:space="0" w:color="auto"/>
        <w:bottom w:val="none" w:sz="0" w:space="0" w:color="auto"/>
        <w:right w:val="none" w:sz="0" w:space="0" w:color="auto"/>
      </w:divBdr>
    </w:div>
    <w:div w:id="1714184902">
      <w:bodyDiv w:val="1"/>
      <w:marLeft w:val="0"/>
      <w:marRight w:val="0"/>
      <w:marTop w:val="0"/>
      <w:marBottom w:val="0"/>
      <w:divBdr>
        <w:top w:val="none" w:sz="0" w:space="0" w:color="auto"/>
        <w:left w:val="none" w:sz="0" w:space="0" w:color="auto"/>
        <w:bottom w:val="none" w:sz="0" w:space="0" w:color="auto"/>
        <w:right w:val="none" w:sz="0" w:space="0" w:color="auto"/>
      </w:divBdr>
    </w:div>
    <w:div w:id="1715733254">
      <w:bodyDiv w:val="1"/>
      <w:marLeft w:val="0"/>
      <w:marRight w:val="0"/>
      <w:marTop w:val="0"/>
      <w:marBottom w:val="0"/>
      <w:divBdr>
        <w:top w:val="none" w:sz="0" w:space="0" w:color="auto"/>
        <w:left w:val="none" w:sz="0" w:space="0" w:color="auto"/>
        <w:bottom w:val="none" w:sz="0" w:space="0" w:color="auto"/>
        <w:right w:val="none" w:sz="0" w:space="0" w:color="auto"/>
      </w:divBdr>
    </w:div>
    <w:div w:id="1717387729">
      <w:bodyDiv w:val="1"/>
      <w:marLeft w:val="0"/>
      <w:marRight w:val="0"/>
      <w:marTop w:val="0"/>
      <w:marBottom w:val="0"/>
      <w:divBdr>
        <w:top w:val="none" w:sz="0" w:space="0" w:color="auto"/>
        <w:left w:val="none" w:sz="0" w:space="0" w:color="auto"/>
        <w:bottom w:val="none" w:sz="0" w:space="0" w:color="auto"/>
        <w:right w:val="none" w:sz="0" w:space="0" w:color="auto"/>
      </w:divBdr>
    </w:div>
    <w:div w:id="1726173116">
      <w:bodyDiv w:val="1"/>
      <w:marLeft w:val="0"/>
      <w:marRight w:val="0"/>
      <w:marTop w:val="0"/>
      <w:marBottom w:val="0"/>
      <w:divBdr>
        <w:top w:val="none" w:sz="0" w:space="0" w:color="auto"/>
        <w:left w:val="none" w:sz="0" w:space="0" w:color="auto"/>
        <w:bottom w:val="none" w:sz="0" w:space="0" w:color="auto"/>
        <w:right w:val="none" w:sz="0" w:space="0" w:color="auto"/>
      </w:divBdr>
    </w:div>
    <w:div w:id="1735657599">
      <w:bodyDiv w:val="1"/>
      <w:marLeft w:val="0"/>
      <w:marRight w:val="0"/>
      <w:marTop w:val="0"/>
      <w:marBottom w:val="0"/>
      <w:divBdr>
        <w:top w:val="none" w:sz="0" w:space="0" w:color="auto"/>
        <w:left w:val="none" w:sz="0" w:space="0" w:color="auto"/>
        <w:bottom w:val="none" w:sz="0" w:space="0" w:color="auto"/>
        <w:right w:val="none" w:sz="0" w:space="0" w:color="auto"/>
      </w:divBdr>
    </w:div>
    <w:div w:id="1738553936">
      <w:bodyDiv w:val="1"/>
      <w:marLeft w:val="0"/>
      <w:marRight w:val="0"/>
      <w:marTop w:val="0"/>
      <w:marBottom w:val="0"/>
      <w:divBdr>
        <w:top w:val="none" w:sz="0" w:space="0" w:color="auto"/>
        <w:left w:val="none" w:sz="0" w:space="0" w:color="auto"/>
        <w:bottom w:val="none" w:sz="0" w:space="0" w:color="auto"/>
        <w:right w:val="none" w:sz="0" w:space="0" w:color="auto"/>
      </w:divBdr>
    </w:div>
    <w:div w:id="1751386216">
      <w:bodyDiv w:val="1"/>
      <w:marLeft w:val="0"/>
      <w:marRight w:val="0"/>
      <w:marTop w:val="0"/>
      <w:marBottom w:val="0"/>
      <w:divBdr>
        <w:top w:val="none" w:sz="0" w:space="0" w:color="auto"/>
        <w:left w:val="none" w:sz="0" w:space="0" w:color="auto"/>
        <w:bottom w:val="none" w:sz="0" w:space="0" w:color="auto"/>
        <w:right w:val="none" w:sz="0" w:space="0" w:color="auto"/>
      </w:divBdr>
    </w:div>
    <w:div w:id="1755471844">
      <w:bodyDiv w:val="1"/>
      <w:marLeft w:val="0"/>
      <w:marRight w:val="0"/>
      <w:marTop w:val="0"/>
      <w:marBottom w:val="0"/>
      <w:divBdr>
        <w:top w:val="none" w:sz="0" w:space="0" w:color="auto"/>
        <w:left w:val="none" w:sz="0" w:space="0" w:color="auto"/>
        <w:bottom w:val="none" w:sz="0" w:space="0" w:color="auto"/>
        <w:right w:val="none" w:sz="0" w:space="0" w:color="auto"/>
      </w:divBdr>
    </w:div>
    <w:div w:id="1785077912">
      <w:bodyDiv w:val="1"/>
      <w:marLeft w:val="0"/>
      <w:marRight w:val="0"/>
      <w:marTop w:val="0"/>
      <w:marBottom w:val="0"/>
      <w:divBdr>
        <w:top w:val="none" w:sz="0" w:space="0" w:color="auto"/>
        <w:left w:val="none" w:sz="0" w:space="0" w:color="auto"/>
        <w:bottom w:val="none" w:sz="0" w:space="0" w:color="auto"/>
        <w:right w:val="none" w:sz="0" w:space="0" w:color="auto"/>
      </w:divBdr>
    </w:div>
    <w:div w:id="1787846377">
      <w:bodyDiv w:val="1"/>
      <w:marLeft w:val="0"/>
      <w:marRight w:val="0"/>
      <w:marTop w:val="0"/>
      <w:marBottom w:val="0"/>
      <w:divBdr>
        <w:top w:val="none" w:sz="0" w:space="0" w:color="auto"/>
        <w:left w:val="none" w:sz="0" w:space="0" w:color="auto"/>
        <w:bottom w:val="none" w:sz="0" w:space="0" w:color="auto"/>
        <w:right w:val="none" w:sz="0" w:space="0" w:color="auto"/>
      </w:divBdr>
    </w:div>
    <w:div w:id="1805654895">
      <w:bodyDiv w:val="1"/>
      <w:marLeft w:val="0"/>
      <w:marRight w:val="0"/>
      <w:marTop w:val="0"/>
      <w:marBottom w:val="0"/>
      <w:divBdr>
        <w:top w:val="none" w:sz="0" w:space="0" w:color="auto"/>
        <w:left w:val="none" w:sz="0" w:space="0" w:color="auto"/>
        <w:bottom w:val="none" w:sz="0" w:space="0" w:color="auto"/>
        <w:right w:val="none" w:sz="0" w:space="0" w:color="auto"/>
      </w:divBdr>
    </w:div>
    <w:div w:id="1811557216">
      <w:bodyDiv w:val="1"/>
      <w:marLeft w:val="0"/>
      <w:marRight w:val="0"/>
      <w:marTop w:val="0"/>
      <w:marBottom w:val="0"/>
      <w:divBdr>
        <w:top w:val="none" w:sz="0" w:space="0" w:color="auto"/>
        <w:left w:val="none" w:sz="0" w:space="0" w:color="auto"/>
        <w:bottom w:val="none" w:sz="0" w:space="0" w:color="auto"/>
        <w:right w:val="none" w:sz="0" w:space="0" w:color="auto"/>
      </w:divBdr>
    </w:div>
    <w:div w:id="1812938080">
      <w:bodyDiv w:val="1"/>
      <w:marLeft w:val="0"/>
      <w:marRight w:val="0"/>
      <w:marTop w:val="0"/>
      <w:marBottom w:val="0"/>
      <w:divBdr>
        <w:top w:val="none" w:sz="0" w:space="0" w:color="auto"/>
        <w:left w:val="none" w:sz="0" w:space="0" w:color="auto"/>
        <w:bottom w:val="none" w:sz="0" w:space="0" w:color="auto"/>
        <w:right w:val="none" w:sz="0" w:space="0" w:color="auto"/>
      </w:divBdr>
    </w:div>
    <w:div w:id="1836530970">
      <w:bodyDiv w:val="1"/>
      <w:marLeft w:val="0"/>
      <w:marRight w:val="0"/>
      <w:marTop w:val="0"/>
      <w:marBottom w:val="0"/>
      <w:divBdr>
        <w:top w:val="none" w:sz="0" w:space="0" w:color="auto"/>
        <w:left w:val="none" w:sz="0" w:space="0" w:color="auto"/>
        <w:bottom w:val="none" w:sz="0" w:space="0" w:color="auto"/>
        <w:right w:val="none" w:sz="0" w:space="0" w:color="auto"/>
      </w:divBdr>
    </w:div>
    <w:div w:id="1859192502">
      <w:bodyDiv w:val="1"/>
      <w:marLeft w:val="0"/>
      <w:marRight w:val="0"/>
      <w:marTop w:val="0"/>
      <w:marBottom w:val="0"/>
      <w:divBdr>
        <w:top w:val="none" w:sz="0" w:space="0" w:color="auto"/>
        <w:left w:val="none" w:sz="0" w:space="0" w:color="auto"/>
        <w:bottom w:val="none" w:sz="0" w:space="0" w:color="auto"/>
        <w:right w:val="none" w:sz="0" w:space="0" w:color="auto"/>
      </w:divBdr>
    </w:div>
    <w:div w:id="1866820045">
      <w:bodyDiv w:val="1"/>
      <w:marLeft w:val="0"/>
      <w:marRight w:val="0"/>
      <w:marTop w:val="0"/>
      <w:marBottom w:val="0"/>
      <w:divBdr>
        <w:top w:val="none" w:sz="0" w:space="0" w:color="auto"/>
        <w:left w:val="none" w:sz="0" w:space="0" w:color="auto"/>
        <w:bottom w:val="none" w:sz="0" w:space="0" w:color="auto"/>
        <w:right w:val="none" w:sz="0" w:space="0" w:color="auto"/>
      </w:divBdr>
    </w:div>
    <w:div w:id="1882397739">
      <w:bodyDiv w:val="1"/>
      <w:marLeft w:val="0"/>
      <w:marRight w:val="0"/>
      <w:marTop w:val="0"/>
      <w:marBottom w:val="0"/>
      <w:divBdr>
        <w:top w:val="none" w:sz="0" w:space="0" w:color="auto"/>
        <w:left w:val="none" w:sz="0" w:space="0" w:color="auto"/>
        <w:bottom w:val="none" w:sz="0" w:space="0" w:color="auto"/>
        <w:right w:val="none" w:sz="0" w:space="0" w:color="auto"/>
      </w:divBdr>
    </w:div>
    <w:div w:id="1890071262">
      <w:bodyDiv w:val="1"/>
      <w:marLeft w:val="0"/>
      <w:marRight w:val="0"/>
      <w:marTop w:val="0"/>
      <w:marBottom w:val="0"/>
      <w:divBdr>
        <w:top w:val="none" w:sz="0" w:space="0" w:color="auto"/>
        <w:left w:val="none" w:sz="0" w:space="0" w:color="auto"/>
        <w:bottom w:val="none" w:sz="0" w:space="0" w:color="auto"/>
        <w:right w:val="none" w:sz="0" w:space="0" w:color="auto"/>
      </w:divBdr>
    </w:div>
    <w:div w:id="1891258787">
      <w:bodyDiv w:val="1"/>
      <w:marLeft w:val="0"/>
      <w:marRight w:val="0"/>
      <w:marTop w:val="0"/>
      <w:marBottom w:val="0"/>
      <w:divBdr>
        <w:top w:val="none" w:sz="0" w:space="0" w:color="auto"/>
        <w:left w:val="none" w:sz="0" w:space="0" w:color="auto"/>
        <w:bottom w:val="none" w:sz="0" w:space="0" w:color="auto"/>
        <w:right w:val="none" w:sz="0" w:space="0" w:color="auto"/>
      </w:divBdr>
    </w:div>
    <w:div w:id="1900676548">
      <w:bodyDiv w:val="1"/>
      <w:marLeft w:val="0"/>
      <w:marRight w:val="0"/>
      <w:marTop w:val="0"/>
      <w:marBottom w:val="0"/>
      <w:divBdr>
        <w:top w:val="none" w:sz="0" w:space="0" w:color="auto"/>
        <w:left w:val="none" w:sz="0" w:space="0" w:color="auto"/>
        <w:bottom w:val="none" w:sz="0" w:space="0" w:color="auto"/>
        <w:right w:val="none" w:sz="0" w:space="0" w:color="auto"/>
      </w:divBdr>
    </w:div>
    <w:div w:id="1902012328">
      <w:bodyDiv w:val="1"/>
      <w:marLeft w:val="0"/>
      <w:marRight w:val="0"/>
      <w:marTop w:val="0"/>
      <w:marBottom w:val="0"/>
      <w:divBdr>
        <w:top w:val="none" w:sz="0" w:space="0" w:color="auto"/>
        <w:left w:val="none" w:sz="0" w:space="0" w:color="auto"/>
        <w:bottom w:val="none" w:sz="0" w:space="0" w:color="auto"/>
        <w:right w:val="none" w:sz="0" w:space="0" w:color="auto"/>
      </w:divBdr>
    </w:div>
    <w:div w:id="1916157858">
      <w:bodyDiv w:val="1"/>
      <w:marLeft w:val="0"/>
      <w:marRight w:val="0"/>
      <w:marTop w:val="0"/>
      <w:marBottom w:val="0"/>
      <w:divBdr>
        <w:top w:val="none" w:sz="0" w:space="0" w:color="auto"/>
        <w:left w:val="none" w:sz="0" w:space="0" w:color="auto"/>
        <w:bottom w:val="none" w:sz="0" w:space="0" w:color="auto"/>
        <w:right w:val="none" w:sz="0" w:space="0" w:color="auto"/>
      </w:divBdr>
    </w:div>
    <w:div w:id="1922643011">
      <w:bodyDiv w:val="1"/>
      <w:marLeft w:val="0"/>
      <w:marRight w:val="0"/>
      <w:marTop w:val="0"/>
      <w:marBottom w:val="0"/>
      <w:divBdr>
        <w:top w:val="none" w:sz="0" w:space="0" w:color="auto"/>
        <w:left w:val="none" w:sz="0" w:space="0" w:color="auto"/>
        <w:bottom w:val="none" w:sz="0" w:space="0" w:color="auto"/>
        <w:right w:val="none" w:sz="0" w:space="0" w:color="auto"/>
      </w:divBdr>
    </w:div>
    <w:div w:id="1924411931">
      <w:bodyDiv w:val="1"/>
      <w:marLeft w:val="0"/>
      <w:marRight w:val="0"/>
      <w:marTop w:val="0"/>
      <w:marBottom w:val="0"/>
      <w:divBdr>
        <w:top w:val="none" w:sz="0" w:space="0" w:color="auto"/>
        <w:left w:val="none" w:sz="0" w:space="0" w:color="auto"/>
        <w:bottom w:val="none" w:sz="0" w:space="0" w:color="auto"/>
        <w:right w:val="none" w:sz="0" w:space="0" w:color="auto"/>
      </w:divBdr>
    </w:div>
    <w:div w:id="1930038946">
      <w:bodyDiv w:val="1"/>
      <w:marLeft w:val="0"/>
      <w:marRight w:val="0"/>
      <w:marTop w:val="0"/>
      <w:marBottom w:val="0"/>
      <w:divBdr>
        <w:top w:val="none" w:sz="0" w:space="0" w:color="auto"/>
        <w:left w:val="none" w:sz="0" w:space="0" w:color="auto"/>
        <w:bottom w:val="none" w:sz="0" w:space="0" w:color="auto"/>
        <w:right w:val="none" w:sz="0" w:space="0" w:color="auto"/>
      </w:divBdr>
    </w:div>
    <w:div w:id="1933782800">
      <w:bodyDiv w:val="1"/>
      <w:marLeft w:val="0"/>
      <w:marRight w:val="0"/>
      <w:marTop w:val="0"/>
      <w:marBottom w:val="0"/>
      <w:divBdr>
        <w:top w:val="none" w:sz="0" w:space="0" w:color="auto"/>
        <w:left w:val="none" w:sz="0" w:space="0" w:color="auto"/>
        <w:bottom w:val="none" w:sz="0" w:space="0" w:color="auto"/>
        <w:right w:val="none" w:sz="0" w:space="0" w:color="auto"/>
      </w:divBdr>
    </w:div>
    <w:div w:id="1941791072">
      <w:bodyDiv w:val="1"/>
      <w:marLeft w:val="0"/>
      <w:marRight w:val="0"/>
      <w:marTop w:val="0"/>
      <w:marBottom w:val="0"/>
      <w:divBdr>
        <w:top w:val="none" w:sz="0" w:space="0" w:color="auto"/>
        <w:left w:val="none" w:sz="0" w:space="0" w:color="auto"/>
        <w:bottom w:val="none" w:sz="0" w:space="0" w:color="auto"/>
        <w:right w:val="none" w:sz="0" w:space="0" w:color="auto"/>
      </w:divBdr>
    </w:div>
    <w:div w:id="1952055769">
      <w:bodyDiv w:val="1"/>
      <w:marLeft w:val="0"/>
      <w:marRight w:val="0"/>
      <w:marTop w:val="0"/>
      <w:marBottom w:val="0"/>
      <w:divBdr>
        <w:top w:val="none" w:sz="0" w:space="0" w:color="auto"/>
        <w:left w:val="none" w:sz="0" w:space="0" w:color="auto"/>
        <w:bottom w:val="none" w:sz="0" w:space="0" w:color="auto"/>
        <w:right w:val="none" w:sz="0" w:space="0" w:color="auto"/>
      </w:divBdr>
    </w:div>
    <w:div w:id="1955594542">
      <w:bodyDiv w:val="1"/>
      <w:marLeft w:val="0"/>
      <w:marRight w:val="0"/>
      <w:marTop w:val="0"/>
      <w:marBottom w:val="0"/>
      <w:divBdr>
        <w:top w:val="none" w:sz="0" w:space="0" w:color="auto"/>
        <w:left w:val="none" w:sz="0" w:space="0" w:color="auto"/>
        <w:bottom w:val="none" w:sz="0" w:space="0" w:color="auto"/>
        <w:right w:val="none" w:sz="0" w:space="0" w:color="auto"/>
      </w:divBdr>
      <w:divsChild>
        <w:div w:id="816145558">
          <w:marLeft w:val="446"/>
          <w:marRight w:val="0"/>
          <w:marTop w:val="0"/>
          <w:marBottom w:val="0"/>
          <w:divBdr>
            <w:top w:val="none" w:sz="0" w:space="0" w:color="auto"/>
            <w:left w:val="none" w:sz="0" w:space="0" w:color="auto"/>
            <w:bottom w:val="none" w:sz="0" w:space="0" w:color="auto"/>
            <w:right w:val="none" w:sz="0" w:space="0" w:color="auto"/>
          </w:divBdr>
        </w:div>
        <w:div w:id="897669726">
          <w:marLeft w:val="446"/>
          <w:marRight w:val="0"/>
          <w:marTop w:val="0"/>
          <w:marBottom w:val="0"/>
          <w:divBdr>
            <w:top w:val="none" w:sz="0" w:space="0" w:color="auto"/>
            <w:left w:val="none" w:sz="0" w:space="0" w:color="auto"/>
            <w:bottom w:val="none" w:sz="0" w:space="0" w:color="auto"/>
            <w:right w:val="none" w:sz="0" w:space="0" w:color="auto"/>
          </w:divBdr>
        </w:div>
        <w:div w:id="1174758420">
          <w:marLeft w:val="446"/>
          <w:marRight w:val="0"/>
          <w:marTop w:val="0"/>
          <w:marBottom w:val="0"/>
          <w:divBdr>
            <w:top w:val="none" w:sz="0" w:space="0" w:color="auto"/>
            <w:left w:val="none" w:sz="0" w:space="0" w:color="auto"/>
            <w:bottom w:val="none" w:sz="0" w:space="0" w:color="auto"/>
            <w:right w:val="none" w:sz="0" w:space="0" w:color="auto"/>
          </w:divBdr>
        </w:div>
        <w:div w:id="1633828085">
          <w:marLeft w:val="446"/>
          <w:marRight w:val="0"/>
          <w:marTop w:val="0"/>
          <w:marBottom w:val="0"/>
          <w:divBdr>
            <w:top w:val="none" w:sz="0" w:space="0" w:color="auto"/>
            <w:left w:val="none" w:sz="0" w:space="0" w:color="auto"/>
            <w:bottom w:val="none" w:sz="0" w:space="0" w:color="auto"/>
            <w:right w:val="none" w:sz="0" w:space="0" w:color="auto"/>
          </w:divBdr>
        </w:div>
        <w:div w:id="1767992981">
          <w:marLeft w:val="446"/>
          <w:marRight w:val="0"/>
          <w:marTop w:val="0"/>
          <w:marBottom w:val="0"/>
          <w:divBdr>
            <w:top w:val="none" w:sz="0" w:space="0" w:color="auto"/>
            <w:left w:val="none" w:sz="0" w:space="0" w:color="auto"/>
            <w:bottom w:val="none" w:sz="0" w:space="0" w:color="auto"/>
            <w:right w:val="none" w:sz="0" w:space="0" w:color="auto"/>
          </w:divBdr>
        </w:div>
        <w:div w:id="1853301821">
          <w:marLeft w:val="446"/>
          <w:marRight w:val="0"/>
          <w:marTop w:val="0"/>
          <w:marBottom w:val="0"/>
          <w:divBdr>
            <w:top w:val="none" w:sz="0" w:space="0" w:color="auto"/>
            <w:left w:val="none" w:sz="0" w:space="0" w:color="auto"/>
            <w:bottom w:val="none" w:sz="0" w:space="0" w:color="auto"/>
            <w:right w:val="none" w:sz="0" w:space="0" w:color="auto"/>
          </w:divBdr>
        </w:div>
      </w:divsChild>
    </w:div>
    <w:div w:id="1957055036">
      <w:bodyDiv w:val="1"/>
      <w:marLeft w:val="0"/>
      <w:marRight w:val="0"/>
      <w:marTop w:val="0"/>
      <w:marBottom w:val="0"/>
      <w:divBdr>
        <w:top w:val="none" w:sz="0" w:space="0" w:color="auto"/>
        <w:left w:val="none" w:sz="0" w:space="0" w:color="auto"/>
        <w:bottom w:val="none" w:sz="0" w:space="0" w:color="auto"/>
        <w:right w:val="none" w:sz="0" w:space="0" w:color="auto"/>
      </w:divBdr>
    </w:div>
    <w:div w:id="1970429533">
      <w:bodyDiv w:val="1"/>
      <w:marLeft w:val="0"/>
      <w:marRight w:val="0"/>
      <w:marTop w:val="0"/>
      <w:marBottom w:val="0"/>
      <w:divBdr>
        <w:top w:val="none" w:sz="0" w:space="0" w:color="auto"/>
        <w:left w:val="none" w:sz="0" w:space="0" w:color="auto"/>
        <w:bottom w:val="none" w:sz="0" w:space="0" w:color="auto"/>
        <w:right w:val="none" w:sz="0" w:space="0" w:color="auto"/>
      </w:divBdr>
    </w:div>
    <w:div w:id="1980576814">
      <w:bodyDiv w:val="1"/>
      <w:marLeft w:val="0"/>
      <w:marRight w:val="0"/>
      <w:marTop w:val="0"/>
      <w:marBottom w:val="0"/>
      <w:divBdr>
        <w:top w:val="none" w:sz="0" w:space="0" w:color="auto"/>
        <w:left w:val="none" w:sz="0" w:space="0" w:color="auto"/>
        <w:bottom w:val="none" w:sz="0" w:space="0" w:color="auto"/>
        <w:right w:val="none" w:sz="0" w:space="0" w:color="auto"/>
      </w:divBdr>
    </w:div>
    <w:div w:id="1984650091">
      <w:bodyDiv w:val="1"/>
      <w:marLeft w:val="0"/>
      <w:marRight w:val="0"/>
      <w:marTop w:val="0"/>
      <w:marBottom w:val="0"/>
      <w:divBdr>
        <w:top w:val="none" w:sz="0" w:space="0" w:color="auto"/>
        <w:left w:val="none" w:sz="0" w:space="0" w:color="auto"/>
        <w:bottom w:val="none" w:sz="0" w:space="0" w:color="auto"/>
        <w:right w:val="none" w:sz="0" w:space="0" w:color="auto"/>
      </w:divBdr>
    </w:div>
    <w:div w:id="2009824025">
      <w:bodyDiv w:val="1"/>
      <w:marLeft w:val="0"/>
      <w:marRight w:val="0"/>
      <w:marTop w:val="0"/>
      <w:marBottom w:val="0"/>
      <w:divBdr>
        <w:top w:val="none" w:sz="0" w:space="0" w:color="auto"/>
        <w:left w:val="none" w:sz="0" w:space="0" w:color="auto"/>
        <w:bottom w:val="none" w:sz="0" w:space="0" w:color="auto"/>
        <w:right w:val="none" w:sz="0" w:space="0" w:color="auto"/>
      </w:divBdr>
    </w:div>
    <w:div w:id="2021348328">
      <w:bodyDiv w:val="1"/>
      <w:marLeft w:val="0"/>
      <w:marRight w:val="0"/>
      <w:marTop w:val="0"/>
      <w:marBottom w:val="0"/>
      <w:divBdr>
        <w:top w:val="none" w:sz="0" w:space="0" w:color="auto"/>
        <w:left w:val="none" w:sz="0" w:space="0" w:color="auto"/>
        <w:bottom w:val="none" w:sz="0" w:space="0" w:color="auto"/>
        <w:right w:val="none" w:sz="0" w:space="0" w:color="auto"/>
      </w:divBdr>
    </w:div>
    <w:div w:id="2031292485">
      <w:bodyDiv w:val="1"/>
      <w:marLeft w:val="0"/>
      <w:marRight w:val="0"/>
      <w:marTop w:val="0"/>
      <w:marBottom w:val="0"/>
      <w:divBdr>
        <w:top w:val="none" w:sz="0" w:space="0" w:color="auto"/>
        <w:left w:val="none" w:sz="0" w:space="0" w:color="auto"/>
        <w:bottom w:val="none" w:sz="0" w:space="0" w:color="auto"/>
        <w:right w:val="none" w:sz="0" w:space="0" w:color="auto"/>
      </w:divBdr>
    </w:div>
    <w:div w:id="2034260515">
      <w:bodyDiv w:val="1"/>
      <w:marLeft w:val="0"/>
      <w:marRight w:val="0"/>
      <w:marTop w:val="0"/>
      <w:marBottom w:val="0"/>
      <w:divBdr>
        <w:top w:val="none" w:sz="0" w:space="0" w:color="auto"/>
        <w:left w:val="none" w:sz="0" w:space="0" w:color="auto"/>
        <w:bottom w:val="none" w:sz="0" w:space="0" w:color="auto"/>
        <w:right w:val="none" w:sz="0" w:space="0" w:color="auto"/>
      </w:divBdr>
    </w:div>
    <w:div w:id="2037538504">
      <w:bodyDiv w:val="1"/>
      <w:marLeft w:val="0"/>
      <w:marRight w:val="0"/>
      <w:marTop w:val="0"/>
      <w:marBottom w:val="0"/>
      <w:divBdr>
        <w:top w:val="none" w:sz="0" w:space="0" w:color="auto"/>
        <w:left w:val="none" w:sz="0" w:space="0" w:color="auto"/>
        <w:bottom w:val="none" w:sz="0" w:space="0" w:color="auto"/>
        <w:right w:val="none" w:sz="0" w:space="0" w:color="auto"/>
      </w:divBdr>
    </w:div>
    <w:div w:id="2050520591">
      <w:bodyDiv w:val="1"/>
      <w:marLeft w:val="0"/>
      <w:marRight w:val="0"/>
      <w:marTop w:val="0"/>
      <w:marBottom w:val="0"/>
      <w:divBdr>
        <w:top w:val="none" w:sz="0" w:space="0" w:color="auto"/>
        <w:left w:val="none" w:sz="0" w:space="0" w:color="auto"/>
        <w:bottom w:val="none" w:sz="0" w:space="0" w:color="auto"/>
        <w:right w:val="none" w:sz="0" w:space="0" w:color="auto"/>
      </w:divBdr>
    </w:div>
    <w:div w:id="2057700491">
      <w:bodyDiv w:val="1"/>
      <w:marLeft w:val="0"/>
      <w:marRight w:val="0"/>
      <w:marTop w:val="0"/>
      <w:marBottom w:val="0"/>
      <w:divBdr>
        <w:top w:val="none" w:sz="0" w:space="0" w:color="auto"/>
        <w:left w:val="none" w:sz="0" w:space="0" w:color="auto"/>
        <w:bottom w:val="none" w:sz="0" w:space="0" w:color="auto"/>
        <w:right w:val="none" w:sz="0" w:space="0" w:color="auto"/>
      </w:divBdr>
    </w:div>
    <w:div w:id="2060542940">
      <w:bodyDiv w:val="1"/>
      <w:marLeft w:val="0"/>
      <w:marRight w:val="0"/>
      <w:marTop w:val="0"/>
      <w:marBottom w:val="0"/>
      <w:divBdr>
        <w:top w:val="none" w:sz="0" w:space="0" w:color="auto"/>
        <w:left w:val="none" w:sz="0" w:space="0" w:color="auto"/>
        <w:bottom w:val="none" w:sz="0" w:space="0" w:color="auto"/>
        <w:right w:val="none" w:sz="0" w:space="0" w:color="auto"/>
      </w:divBdr>
    </w:div>
    <w:div w:id="2092896012">
      <w:bodyDiv w:val="1"/>
      <w:marLeft w:val="0"/>
      <w:marRight w:val="0"/>
      <w:marTop w:val="0"/>
      <w:marBottom w:val="0"/>
      <w:divBdr>
        <w:top w:val="none" w:sz="0" w:space="0" w:color="auto"/>
        <w:left w:val="none" w:sz="0" w:space="0" w:color="auto"/>
        <w:bottom w:val="none" w:sz="0" w:space="0" w:color="auto"/>
        <w:right w:val="none" w:sz="0" w:space="0" w:color="auto"/>
      </w:divBdr>
    </w:div>
    <w:div w:id="2100250820">
      <w:bodyDiv w:val="1"/>
      <w:marLeft w:val="0"/>
      <w:marRight w:val="0"/>
      <w:marTop w:val="0"/>
      <w:marBottom w:val="0"/>
      <w:divBdr>
        <w:top w:val="none" w:sz="0" w:space="0" w:color="auto"/>
        <w:left w:val="none" w:sz="0" w:space="0" w:color="auto"/>
        <w:bottom w:val="none" w:sz="0" w:space="0" w:color="auto"/>
        <w:right w:val="none" w:sz="0" w:space="0" w:color="auto"/>
      </w:divBdr>
    </w:div>
    <w:div w:id="2102405125">
      <w:bodyDiv w:val="1"/>
      <w:marLeft w:val="0"/>
      <w:marRight w:val="0"/>
      <w:marTop w:val="0"/>
      <w:marBottom w:val="0"/>
      <w:divBdr>
        <w:top w:val="none" w:sz="0" w:space="0" w:color="auto"/>
        <w:left w:val="none" w:sz="0" w:space="0" w:color="auto"/>
        <w:bottom w:val="none" w:sz="0" w:space="0" w:color="auto"/>
        <w:right w:val="none" w:sz="0" w:space="0" w:color="auto"/>
      </w:divBdr>
    </w:div>
    <w:div w:id="2105225212">
      <w:bodyDiv w:val="1"/>
      <w:marLeft w:val="0"/>
      <w:marRight w:val="0"/>
      <w:marTop w:val="0"/>
      <w:marBottom w:val="0"/>
      <w:divBdr>
        <w:top w:val="none" w:sz="0" w:space="0" w:color="auto"/>
        <w:left w:val="none" w:sz="0" w:space="0" w:color="auto"/>
        <w:bottom w:val="none" w:sz="0" w:space="0" w:color="auto"/>
        <w:right w:val="none" w:sz="0" w:space="0" w:color="auto"/>
      </w:divBdr>
    </w:div>
    <w:div w:id="2119913051">
      <w:bodyDiv w:val="1"/>
      <w:marLeft w:val="0"/>
      <w:marRight w:val="0"/>
      <w:marTop w:val="0"/>
      <w:marBottom w:val="0"/>
      <w:divBdr>
        <w:top w:val="none" w:sz="0" w:space="0" w:color="auto"/>
        <w:left w:val="none" w:sz="0" w:space="0" w:color="auto"/>
        <w:bottom w:val="none" w:sz="0" w:space="0" w:color="auto"/>
        <w:right w:val="none" w:sz="0" w:space="0" w:color="auto"/>
      </w:divBdr>
    </w:div>
    <w:div w:id="214153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package" Target="embeddings/_________Microsoft_Word2.doc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15.png"/><Relationship Id="rId11" Type="http://schemas.openxmlformats.org/officeDocument/2006/relationships/package" Target="embeddings/_________Microsoft_Word1.docx"/><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1.png"/><Relationship Id="rId28" Type="http://schemas.openxmlformats.org/officeDocument/2006/relationships/chart" Target="charts/chart6.xml"/><Relationship Id="rId36" Type="http://schemas.openxmlformats.org/officeDocument/2006/relationships/image" Target="media/image22.png"/><Relationship Id="rId49" Type="http://schemas.openxmlformats.org/officeDocument/2006/relationships/image" Target="media/image35.emf"/><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chart" Target="charts/chart5.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1Users\Kuspak\Desktop\&#1061;&#1042;_&#1040;&#1042;&#1052;%2024.06.2021.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Users\Kuspak\Desktop\&#1061;&#1042;_&#1040;&#1042;&#1052;%2024.06.2021.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Users\Kuspak\Desktop\&#1061;&#1042;_&#1040;&#1042;&#1052;%2024.06.2021.xlsm"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1Users\Kuspak\Desktop\&#1061;&#1042;_&#1040;&#1042;&#1052;%2024.06.2021.xlsm"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1Users\Kuspak\Desktop\&#1061;&#1042;_&#1040;&#1042;&#1052;%2024.06.2021.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1Users\Kuspak\Desktop\&#1061;&#1042;_&#1040;&#1042;&#1052;%2024.06.2021.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77996500437446"/>
          <c:y val="5.1400554097404488E-2"/>
          <c:w val="0.77958114610673668"/>
          <c:h val="0.67850867599883358"/>
        </c:manualLayout>
      </c:layout>
      <c:scatterChart>
        <c:scatterStyle val="lineMarker"/>
        <c:varyColors val="0"/>
        <c:ser>
          <c:idx val="0"/>
          <c:order val="0"/>
          <c:tx>
            <c:v>Фактические значения</c:v>
          </c:tx>
          <c:spPr>
            <a:ln w="28575">
              <a:noFill/>
            </a:ln>
          </c:spPr>
          <c:marker>
            <c:symbol val="diamond"/>
            <c:size val="2"/>
          </c:marker>
          <c:xVal>
            <c:numRef>
              <c:f>ForData!$U$9:$U$45</c:f>
              <c:numCache>
                <c:formatCode>General</c:formatCode>
                <c:ptCount val="37"/>
                <c:pt idx="0">
                  <c:v>7.1234855709043101</c:v>
                </c:pt>
                <c:pt idx="1">
                  <c:v>7.7522324027583194</c:v>
                </c:pt>
                <c:pt idx="2">
                  <c:v>8.3652086128801031</c:v>
                </c:pt>
                <c:pt idx="3">
                  <c:v>8.9379915150788918</c:v>
                </c:pt>
                <c:pt idx="4">
                  <c:v>9.4196922416786002</c:v>
                </c:pt>
                <c:pt idx="5">
                  <c:v>9.8464081274176642</c:v>
                </c:pt>
                <c:pt idx="6">
                  <c:v>10.152872068632838</c:v>
                </c:pt>
                <c:pt idx="7">
                  <c:v>10.411311500835479</c:v>
                </c:pt>
                <c:pt idx="8">
                  <c:v>10.63542982286967</c:v>
                </c:pt>
                <c:pt idx="9">
                  <c:v>10.862649897192361</c:v>
                </c:pt>
                <c:pt idx="10">
                  <c:v>11.066725698127929</c:v>
                </c:pt>
                <c:pt idx="11">
                  <c:v>11.230560358915389</c:v>
                </c:pt>
                <c:pt idx="12">
                  <c:v>11.360134315123801</c:v>
                </c:pt>
                <c:pt idx="13">
                  <c:v>11.450642704669244</c:v>
                </c:pt>
                <c:pt idx="14">
                  <c:v>11.514201386050622</c:v>
                </c:pt>
                <c:pt idx="15">
                  <c:v>11.554324779388796</c:v>
                </c:pt>
                <c:pt idx="16">
                  <c:v>11.587392895534748</c:v>
                </c:pt>
                <c:pt idx="17">
                  <c:v>11.61412336752822</c:v>
                </c:pt>
                <c:pt idx="18">
                  <c:v>11.636833600328311</c:v>
                </c:pt>
                <c:pt idx="19">
                  <c:v>11.659906875514254</c:v>
                </c:pt>
                <c:pt idx="20">
                  <c:v>11.68205115097707</c:v>
                </c:pt>
                <c:pt idx="21">
                  <c:v>11.701637012846438</c:v>
                </c:pt>
                <c:pt idx="22">
                  <c:v>11.716960154648929</c:v>
                </c:pt>
                <c:pt idx="23">
                  <c:v>11.730048162059633</c:v>
                </c:pt>
                <c:pt idx="24">
                  <c:v>11.744220578919268</c:v>
                </c:pt>
                <c:pt idx="25">
                  <c:v>11.760838221095502</c:v>
                </c:pt>
                <c:pt idx="26">
                  <c:v>11.776597958261567</c:v>
                </c:pt>
                <c:pt idx="27">
                  <c:v>11.791886692927328</c:v>
                </c:pt>
                <c:pt idx="28">
                  <c:v>11.80839202313164</c:v>
                </c:pt>
                <c:pt idx="29">
                  <c:v>11.826481177557154</c:v>
                </c:pt>
                <c:pt idx="30">
                  <c:v>11.843533226573836</c:v>
                </c:pt>
                <c:pt idx="31">
                  <c:v>11.861630381370427</c:v>
                </c:pt>
                <c:pt idx="32">
                  <c:v>11.876924959286628</c:v>
                </c:pt>
                <c:pt idx="33">
                  <c:v>11.89159226737047</c:v>
                </c:pt>
                <c:pt idx="34">
                  <c:v>11.907385291366102</c:v>
                </c:pt>
                <c:pt idx="35">
                  <c:v>11.922446905256034</c:v>
                </c:pt>
                <c:pt idx="36">
                  <c:v>11.938417705734103</c:v>
                </c:pt>
              </c:numCache>
            </c:numRef>
          </c:xVal>
          <c:yVal>
            <c:numRef>
              <c:f>ForData!$T$9:$T$45</c:f>
              <c:numCache>
                <c:formatCode>General</c:formatCode>
                <c:ptCount val="37"/>
                <c:pt idx="0">
                  <c:v>7.1208029894075064</c:v>
                </c:pt>
                <c:pt idx="1">
                  <c:v>7.7465245405410643</c:v>
                </c:pt>
                <c:pt idx="2">
                  <c:v>8.3577529622064031</c:v>
                </c:pt>
                <c:pt idx="3">
                  <c:v>8.9285490871549715</c:v>
                </c:pt>
                <c:pt idx="4">
                  <c:v>9.403937894516627</c:v>
                </c:pt>
                <c:pt idx="5">
                  <c:v>9.8227018082167223</c:v>
                </c:pt>
                <c:pt idx="6">
                  <c:v>10.114399006145005</c:v>
                </c:pt>
                <c:pt idx="7">
                  <c:v>10.356426927715063</c:v>
                </c:pt>
                <c:pt idx="8">
                  <c:v>10.551285967432205</c:v>
                </c:pt>
                <c:pt idx="9">
                  <c:v>10.745436384313553</c:v>
                </c:pt>
                <c:pt idx="10">
                  <c:v>10.910042842527348</c:v>
                </c:pt>
                <c:pt idx="11">
                  <c:v>11.013428685021166</c:v>
                </c:pt>
                <c:pt idx="12">
                  <c:v>11.069239867759007</c:v>
                </c:pt>
                <c:pt idx="13">
                  <c:v>11.098594777684399</c:v>
                </c:pt>
                <c:pt idx="14">
                  <c:v>11.113871131982064</c:v>
                </c:pt>
                <c:pt idx="15">
                  <c:v>11.124345401542932</c:v>
                </c:pt>
                <c:pt idx="16">
                  <c:v>11.133515814353398</c:v>
                </c:pt>
                <c:pt idx="17">
                  <c:v>11.140880880050791</c:v>
                </c:pt>
                <c:pt idx="18">
                  <c:v>11.149393959219253</c:v>
                </c:pt>
                <c:pt idx="19">
                  <c:v>11.158928916725223</c:v>
                </c:pt>
                <c:pt idx="20">
                  <c:v>11.167559723969099</c:v>
                </c:pt>
                <c:pt idx="21">
                  <c:v>11.17319325145364</c:v>
                </c:pt>
                <c:pt idx="22">
                  <c:v>11.177669619960884</c:v>
                </c:pt>
                <c:pt idx="23">
                  <c:v>11.18110210843418</c:v>
                </c:pt>
                <c:pt idx="24">
                  <c:v>11.184232750138637</c:v>
                </c:pt>
                <c:pt idx="25">
                  <c:v>11.187355364069809</c:v>
                </c:pt>
                <c:pt idx="26">
                  <c:v>11.19019761461313</c:v>
                </c:pt>
                <c:pt idx="27">
                  <c:v>11.192538484154655</c:v>
                </c:pt>
                <c:pt idx="28">
                  <c:v>11.194706383322728</c:v>
                </c:pt>
                <c:pt idx="29">
                  <c:v>11.196751418727054</c:v>
                </c:pt>
                <c:pt idx="30">
                  <c:v>11.198529413664119</c:v>
                </c:pt>
                <c:pt idx="31">
                  <c:v>11.200518184337845</c:v>
                </c:pt>
                <c:pt idx="32">
                  <c:v>11.20251917749923</c:v>
                </c:pt>
                <c:pt idx="33">
                  <c:v>11.204464470372066</c:v>
                </c:pt>
                <c:pt idx="34">
                  <c:v>11.206168582607885</c:v>
                </c:pt>
                <c:pt idx="35">
                  <c:v>11.207872895658918</c:v>
                </c:pt>
                <c:pt idx="36">
                  <c:v>11.210348981791107</c:v>
                </c:pt>
              </c:numCache>
            </c:numRef>
          </c:yVal>
          <c:smooth val="0"/>
          <c:extLst xmlns:c16r2="http://schemas.microsoft.com/office/drawing/2015/06/chart">
            <c:ext xmlns:c16="http://schemas.microsoft.com/office/drawing/2014/chart" uri="{C3380CC4-5D6E-409C-BE32-E72D297353CC}">
              <c16:uniqueId val="{00000000-40B1-4A4E-87DF-D2B790CE6EEA}"/>
            </c:ext>
          </c:extLst>
        </c:ser>
        <c:dLbls>
          <c:showLegendKey val="0"/>
          <c:showVal val="0"/>
          <c:showCatName val="0"/>
          <c:showSerName val="0"/>
          <c:showPercent val="0"/>
          <c:showBubbleSize val="0"/>
        </c:dLbls>
        <c:axId val="246664576"/>
        <c:axId val="471692064"/>
      </c:scatterChart>
      <c:scatterChart>
        <c:scatterStyle val="smoothMarker"/>
        <c:varyColors val="0"/>
        <c:ser>
          <c:idx val="1"/>
          <c:order val="1"/>
          <c:tx>
            <c:v>Экстр Qн</c:v>
          </c:tx>
          <c:marker>
            <c:symbol val="none"/>
          </c:marker>
          <c:xVal>
            <c:numRef>
              <c:f>ForData!$U$45:$U$196</c:f>
              <c:numCache>
                <c:formatCode>General</c:formatCode>
                <c:ptCount val="152"/>
                <c:pt idx="0">
                  <c:v>11.938417705734103</c:v>
                </c:pt>
                <c:pt idx="1">
                  <c:v>11.954137444153799</c:v>
                </c:pt>
                <c:pt idx="2">
                  <c:v>11.969613891930413</c:v>
                </c:pt>
                <c:pt idx="3">
                  <c:v>11.984854465135477</c:v>
                </c:pt>
                <c:pt idx="4">
                  <c:v>11.999866245835806</c:v>
                </c:pt>
                <c:pt idx="5">
                  <c:v>12.01465600185438</c:v>
                </c:pt>
                <c:pt idx="6">
                  <c:v>12.029230205091112</c:v>
                </c:pt>
                <c:pt idx="7">
                  <c:v>12.043595048527612</c:v>
                </c:pt>
                <c:pt idx="8">
                  <c:v>12.057756462027791</c:v>
                </c:pt>
                <c:pt idx="9">
                  <c:v>12.071720127035203</c:v>
                </c:pt>
                <c:pt idx="10">
                  <c:v>12.085491490258285</c:v>
                </c:pt>
                <c:pt idx="11">
                  <c:v>12.099075776426014</c:v>
                </c:pt>
                <c:pt idx="12">
                  <c:v>12.112478000188705</c:v>
                </c:pt>
                <c:pt idx="13">
                  <c:v>12.125702977231839</c:v>
                </c:pt>
                <c:pt idx="14">
                  <c:v>12.138755334664495</c:v>
                </c:pt>
                <c:pt idx="15">
                  <c:v>12.151639520738536</c:v>
                </c:pt>
                <c:pt idx="16">
                  <c:v>12.164359813949574</c:v>
                </c:pt>
                <c:pt idx="17">
                  <c:v>12.176920331566336</c:v>
                </c:pt>
                <c:pt idx="18">
                  <c:v>12.189325037630979</c:v>
                </c:pt>
                <c:pt idx="19">
                  <c:v>12.201577750469248</c:v>
                </c:pt>
                <c:pt idx="20">
                  <c:v>12.213682149746059</c:v>
                </c:pt>
                <c:pt idx="21">
                  <c:v>12.225641783099162</c:v>
                </c:pt>
                <c:pt idx="22">
                  <c:v>12.237460072380781</c:v>
                </c:pt>
                <c:pt idx="23">
                  <c:v>12.249140319534716</c:v>
                </c:pt>
                <c:pt idx="24">
                  <c:v>12.260685712134146</c:v>
                </c:pt>
                <c:pt idx="25">
                  <c:v>12.272099328603407</c:v>
                </c:pt>
                <c:pt idx="26">
                  <c:v>12.28338414314509</c:v>
                </c:pt>
                <c:pt idx="27">
                  <c:v>12.294543030392248</c:v>
                </c:pt>
                <c:pt idx="28">
                  <c:v>12.30557876980386</c:v>
                </c:pt>
                <c:pt idx="29">
                  <c:v>12.316494049820419</c:v>
                </c:pt>
                <c:pt idx="30">
                  <c:v>12.327291471795141</c:v>
                </c:pt>
                <c:pt idx="31">
                  <c:v>12.33797355371521</c:v>
                </c:pt>
                <c:pt idx="32">
                  <c:v>12.348542733726351</c:v>
                </c:pt>
                <c:pt idx="33">
                  <c:v>12.35900137347309</c:v>
                </c:pt>
                <c:pt idx="34">
                  <c:v>12.369351761266136</c:v>
                </c:pt>
                <c:pt idx="35">
                  <c:v>12.379596115087523</c:v>
                </c:pt>
                <c:pt idx="36">
                  <c:v>12.389736585443366</c:v>
                </c:pt>
                <c:pt idx="37">
                  <c:v>12.399775258073438</c:v>
                </c:pt>
                <c:pt idx="38">
                  <c:v>12.409714156526077</c:v>
                </c:pt>
                <c:pt idx="39">
                  <c:v>12.419555244606395</c:v>
                </c:pt>
                <c:pt idx="40">
                  <c:v>12.429300428705183</c:v>
                </c:pt>
                <c:pt idx="41">
                  <c:v>12.43895156001544</c:v>
                </c:pt>
                <c:pt idx="42">
                  <c:v>12.44851043664295</c:v>
                </c:pt>
                <c:pt idx="43">
                  <c:v>12.457978805616946</c:v>
                </c:pt>
                <c:pt idx="44">
                  <c:v>12.467358364806467</c:v>
                </c:pt>
                <c:pt idx="45">
                  <c:v>12.476650764747671</c:v>
                </c:pt>
                <c:pt idx="46">
                  <c:v>12.485857610387043</c:v>
                </c:pt>
                <c:pt idx="47">
                  <c:v>12.494980462745064</c:v>
                </c:pt>
                <c:pt idx="48">
                  <c:v>12.504020840504692</c:v>
                </c:pt>
                <c:pt idx="49">
                  <c:v>12.51298022152867</c:v>
                </c:pt>
                <c:pt idx="50">
                  <c:v>12.521860044309475</c:v>
                </c:pt>
                <c:pt idx="51">
                  <c:v>12.530661709355451</c:v>
                </c:pt>
                <c:pt idx="52">
                  <c:v>12.53938658051646</c:v>
                </c:pt>
                <c:pt idx="53">
                  <c:v>12.548035986252223</c:v>
                </c:pt>
                <c:pt idx="54">
                  <c:v>12.556611220846262</c:v>
                </c:pt>
                <c:pt idx="55">
                  <c:v>12.565113545568233</c:v>
                </c:pt>
                <c:pt idx="56">
                  <c:v>12.573544189787267</c:v>
                </c:pt>
                <c:pt idx="57">
                  <c:v>12.581904352038773</c:v>
                </c:pt>
                <c:pt idx="58">
                  <c:v>12.590195201047012</c:v>
                </c:pt>
                <c:pt idx="59">
                  <c:v>12.598417876705623</c:v>
                </c:pt>
                <c:pt idx="60">
                  <c:v>12.606573491018182</c:v>
                </c:pt>
                <c:pt idx="61">
                  <c:v>12.614663129000689</c:v>
                </c:pt>
                <c:pt idx="62">
                  <c:v>12.622687849547873</c:v>
                </c:pt>
                <c:pt idx="63">
                  <c:v>12.630648686264987</c:v>
                </c:pt>
                <c:pt idx="64">
                  <c:v>12.638546648266775</c:v>
                </c:pt>
                <c:pt idx="65">
                  <c:v>12.646382720945118</c:v>
                </c:pt>
                <c:pt idx="66">
                  <c:v>12.654157866706848</c:v>
                </c:pt>
                <c:pt idx="67">
                  <c:v>12.661873025683098</c:v>
                </c:pt>
                <c:pt idx="68">
                  <c:v>12.669529116411489</c:v>
                </c:pt>
                <c:pt idx="69">
                  <c:v>12.677127036492411</c:v>
                </c:pt>
                <c:pt idx="70">
                  <c:v>12.68466766322055</c:v>
                </c:pt>
                <c:pt idx="71">
                  <c:v>12.692151854192792</c:v>
                </c:pt>
                <c:pt idx="72">
                  <c:v>12.699580447893535</c:v>
                </c:pt>
                <c:pt idx="73">
                  <c:v>12.706954264258435</c:v>
                </c:pt>
                <c:pt idx="74">
                  <c:v>12.714274105217505</c:v>
                </c:pt>
                <c:pt idx="75">
                  <c:v>12.721540755218493</c:v>
                </c:pt>
                <c:pt idx="76">
                  <c:v>12.728754981731367</c:v>
                </c:pt>
                <c:pt idx="77">
                  <c:v>12.735917535734746</c:v>
                </c:pt>
                <c:pt idx="78">
                  <c:v>12.743029152185031</c:v>
                </c:pt>
                <c:pt idx="79">
                  <c:v>12.750090550468963</c:v>
                </c:pt>
                <c:pt idx="80">
                  <c:v>12.757102434840329</c:v>
                </c:pt>
                <c:pt idx="81">
                  <c:v>12.764065494841445</c:v>
                </c:pt>
                <c:pt idx="82">
                  <c:v>12.770980405710086</c:v>
                </c:pt>
                <c:pt idx="83">
                  <c:v>12.777847828772432</c:v>
                </c:pt>
                <c:pt idx="84">
                  <c:v>12.784668411822608</c:v>
                </c:pt>
                <c:pt idx="85">
                  <c:v>12.791442789489384</c:v>
                </c:pt>
                <c:pt idx="86">
                  <c:v>12.798171583590523</c:v>
                </c:pt>
                <c:pt idx="87">
                  <c:v>12.804855403475294</c:v>
                </c:pt>
                <c:pt idx="88">
                  <c:v>12.811494846355608</c:v>
                </c:pt>
                <c:pt idx="89">
                  <c:v>12.818090497626244</c:v>
                </c:pt>
                <c:pt idx="90">
                  <c:v>12.824642931174575</c:v>
                </c:pt>
                <c:pt idx="91">
                  <c:v>12.831152709680213</c:v>
                </c:pt>
                <c:pt idx="92">
                  <c:v>12.837620384904968</c:v>
                </c:pt>
                <c:pt idx="93">
                  <c:v>12.844046497973489</c:v>
                </c:pt>
                <c:pt idx="94">
                  <c:v>12.850431579644939</c:v>
                </c:pt>
                <c:pt idx="95">
                  <c:v>12.856776150576065</c:v>
                </c:pt>
                <c:pt idx="96">
                  <c:v>12.86308072157596</c:v>
                </c:pt>
                <c:pt idx="97">
                  <c:v>12.869345793852853</c:v>
                </c:pt>
                <c:pt idx="98">
                  <c:v>12.875571859253219</c:v>
                </c:pt>
                <c:pt idx="99">
                  <c:v>12.881759400493481</c:v>
                </c:pt>
                <c:pt idx="100">
                  <c:v>12.887908891384594</c:v>
                </c:pt>
                <c:pt idx="101">
                  <c:v>12.894020797049773</c:v>
                </c:pt>
                <c:pt idx="102">
                  <c:v>12.900095574135589</c:v>
                </c:pt>
                <c:pt idx="103">
                  <c:v>12.906133671016709</c:v>
                </c:pt>
                <c:pt idx="104">
                  <c:v>12.912135527994488</c:v>
                </c:pt>
                <c:pt idx="105">
                  <c:v>12.918101577489628</c:v>
                </c:pt>
                <c:pt idx="106">
                  <c:v>12.924032244229133</c:v>
                </c:pt>
                <c:pt idx="107">
                  <c:v>12.929927945427751</c:v>
                </c:pt>
                <c:pt idx="108">
                  <c:v>12.935789090964096</c:v>
                </c:pt>
                <c:pt idx="109">
                  <c:v>12.941616083551647</c:v>
                </c:pt>
                <c:pt idx="110">
                  <c:v>12.947409318904775</c:v>
                </c:pt>
                <c:pt idx="111">
                  <c:v>12.953169185900009</c:v>
                </c:pt>
                <c:pt idx="112">
                  <c:v>12.958896066732677</c:v>
                </c:pt>
                <c:pt idx="113">
                  <c:v>12.964590337069078</c:v>
                </c:pt>
                <c:pt idx="114">
                  <c:v>12.970252366194364</c:v>
                </c:pt>
                <c:pt idx="115">
                  <c:v>12.97588251715624</c:v>
                </c:pt>
                <c:pt idx="116">
                  <c:v>12.981481146904652</c:v>
                </c:pt>
                <c:pt idx="117">
                  <c:v>12.987048606427592</c:v>
                </c:pt>
                <c:pt idx="118">
                  <c:v>12.992585240883127</c:v>
                </c:pt>
                <c:pt idx="119">
                  <c:v>12.998091389727803</c:v>
                </c:pt>
                <c:pt idx="120">
                  <c:v>13.003567386841537</c:v>
                </c:pt>
                <c:pt idx="121">
                  <c:v>13.009013560649102</c:v>
                </c:pt>
                <c:pt idx="122">
                  <c:v>13.014430234238318</c:v>
                </c:pt>
                <c:pt idx="123">
                  <c:v>13.019817725475075</c:v>
                </c:pt>
                <c:pt idx="124">
                  <c:v>13.025176347115249</c:v>
                </c:pt>
                <c:pt idx="125">
                  <c:v>13.030506406913663</c:v>
                </c:pt>
                <c:pt idx="126">
                  <c:v>13.035808207730136</c:v>
                </c:pt>
                <c:pt idx="127">
                  <c:v>13.041082047632759</c:v>
                </c:pt>
                <c:pt idx="128">
                  <c:v>13.046328219998433</c:v>
                </c:pt>
                <c:pt idx="129">
                  <c:v>13.05154701361081</c:v>
                </c:pt>
                <c:pt idx="130">
                  <c:v>13.056738712755676</c:v>
                </c:pt>
                <c:pt idx="131">
                  <c:v>13.061903597313879</c:v>
                </c:pt>
                <c:pt idx="132">
                  <c:v>13.067041942851866</c:v>
                </c:pt>
                <c:pt idx="133">
                  <c:v>13.072154020709901</c:v>
                </c:pt>
                <c:pt idx="134">
                  <c:v>13.077240098088053</c:v>
                </c:pt>
                <c:pt idx="135">
                  <c:v>13.082300438129991</c:v>
                </c:pt>
                <c:pt idx="136">
                  <c:v>13.087335300004684</c:v>
                </c:pt>
                <c:pt idx="137">
                  <c:v>13.092344938986047</c:v>
                </c:pt>
                <c:pt idx="138">
                  <c:v>13.097329606530607</c:v>
                </c:pt>
                <c:pt idx="139">
                  <c:v>13.102289550353232</c:v>
                </c:pt>
                <c:pt idx="140">
                  <c:v>13.107225014501008</c:v>
                </c:pt>
                <c:pt idx="141">
                  <c:v>13.112136239425286</c:v>
                </c:pt>
                <c:pt idx="142">
                  <c:v>13.117023462051982</c:v>
                </c:pt>
                <c:pt idx="143">
                  <c:v>13.121886915850151</c:v>
                </c:pt>
                <c:pt idx="144">
                  <c:v>13.126726830898923</c:v>
                </c:pt>
                <c:pt idx="145">
                  <c:v>13.1315434339528</c:v>
                </c:pt>
                <c:pt idx="146">
                  <c:v>13.136336948505422</c:v>
                </c:pt>
                <c:pt idx="147">
                  <c:v>13.141107594851778</c:v>
                </c:pt>
                <c:pt idx="148">
                  <c:v>13.145855590148962</c:v>
                </c:pt>
                <c:pt idx="149">
                  <c:v>13.150581148475483</c:v>
                </c:pt>
                <c:pt idx="150">
                  <c:v>13.15528448088919</c:v>
                </c:pt>
                <c:pt idx="151">
                  <c:v>13.159965795483824</c:v>
                </c:pt>
              </c:numCache>
            </c:numRef>
          </c:xVal>
          <c:yVal>
            <c:numRef>
              <c:f>ForData!$CJ$45:$CJ$196</c:f>
              <c:numCache>
                <c:formatCode>General</c:formatCode>
                <c:ptCount val="152"/>
                <c:pt idx="0">
                  <c:v>11.210134699002346</c:v>
                </c:pt>
                <c:pt idx="1">
                  <c:v>11.212092174723862</c:v>
                </c:pt>
                <c:pt idx="2">
                  <c:v>11.214019355060405</c:v>
                </c:pt>
                <c:pt idx="3">
                  <c:v>11.215917163486626</c:v>
                </c:pt>
                <c:pt idx="4">
                  <c:v>11.217786481885767</c:v>
                </c:pt>
                <c:pt idx="5">
                  <c:v>11.219628153010348</c:v>
                </c:pt>
                <c:pt idx="6">
                  <c:v>11.221442982763532</c:v>
                </c:pt>
                <c:pt idx="7">
                  <c:v>11.223231742316624</c:v>
                </c:pt>
                <c:pt idx="8">
                  <c:v>11.224995170076605</c:v>
                </c:pt>
                <c:pt idx="9">
                  <c:v>11.226733973516309</c:v>
                </c:pt>
                <c:pt idx="10">
                  <c:v>11.22844883087854</c:v>
                </c:pt>
                <c:pt idx="11">
                  <c:v>11.230140392764463</c:v>
                </c:pt>
                <c:pt idx="12">
                  <c:v>11.231809283615529</c:v>
                </c:pt>
                <c:pt idx="13">
                  <c:v>11.233456103097406</c:v>
                </c:pt>
                <c:pt idx="14">
                  <c:v>11.235081427393576</c:v>
                </c:pt>
                <c:pt idx="15">
                  <c:v>11.236685810415613</c:v>
                </c:pt>
                <c:pt idx="16">
                  <c:v>11.23826978493646</c:v>
                </c:pt>
                <c:pt idx="17">
                  <c:v>11.239833863652533</c:v>
                </c:pt>
                <c:pt idx="18">
                  <c:v>11.241378540179953</c:v>
                </c:pt>
                <c:pt idx="19">
                  <c:v>11.242904289989731</c:v>
                </c:pt>
                <c:pt idx="20">
                  <c:v>11.24441157128636</c:v>
                </c:pt>
                <c:pt idx="21">
                  <c:v>11.245900825833854</c:v>
                </c:pt>
                <c:pt idx="22">
                  <c:v>11.247372479732981</c:v>
                </c:pt>
                <c:pt idx="23">
                  <c:v>11.248826944153107</c:v>
                </c:pt>
                <c:pt idx="24">
                  <c:v>11.25026461602177</c:v>
                </c:pt>
                <c:pt idx="25">
                  <c:v>11.251685878674925</c:v>
                </c:pt>
                <c:pt idx="26">
                  <c:v>11.253091102470474</c:v>
                </c:pt>
                <c:pt idx="27">
                  <c:v>11.254480645367579</c:v>
                </c:pt>
                <c:pt idx="28">
                  <c:v>11.255854853474004</c:v>
                </c:pt>
                <c:pt idx="29">
                  <c:v>11.257214061563573</c:v>
                </c:pt>
                <c:pt idx="30">
                  <c:v>11.258558593565709</c:v>
                </c:pt>
                <c:pt idx="31">
                  <c:v>11.259888763028808</c:v>
                </c:pt>
                <c:pt idx="32">
                  <c:v>11.261204873559134</c:v>
                </c:pt>
                <c:pt idx="33">
                  <c:v>11.262507219236761</c:v>
                </c:pt>
                <c:pt idx="34">
                  <c:v>11.263796085009984</c:v>
                </c:pt>
                <c:pt idx="35">
                  <c:v>11.265071747069531</c:v>
                </c:pt>
                <c:pt idx="36">
                  <c:v>11.266334473203791</c:v>
                </c:pt>
                <c:pt idx="37">
                  <c:v>11.267584523136238</c:v>
                </c:pt>
                <c:pt idx="38">
                  <c:v>11.268822148846045</c:v>
                </c:pt>
                <c:pt idx="39">
                  <c:v>11.270047594872958</c:v>
                </c:pt>
                <c:pt idx="40">
                  <c:v>11.271261098607294</c:v>
                </c:pt>
                <c:pt idx="41">
                  <c:v>11.272462890565951</c:v>
                </c:pt>
                <c:pt idx="42">
                  <c:v>11.273653194655227</c:v>
                </c:pt>
                <c:pt idx="43">
                  <c:v>11.274832228421191</c:v>
                </c:pt>
                <c:pt idx="44">
                  <c:v>11.276000203288319</c:v>
                </c:pt>
                <c:pt idx="45">
                  <c:v>11.277157324787028</c:v>
                </c:pt>
                <c:pt idx="46">
                  <c:v>11.27830379277076</c:v>
                </c:pt>
                <c:pt idx="47">
                  <c:v>11.279439801623136</c:v>
                </c:pt>
                <c:pt idx="48">
                  <c:v>11.280565540455763</c:v>
                </c:pt>
                <c:pt idx="49">
                  <c:v>11.28168119329718</c:v>
                </c:pt>
                <c:pt idx="50">
                  <c:v>11.282786939273398</c:v>
                </c:pt>
                <c:pt idx="51">
                  <c:v>11.28388295278052</c:v>
                </c:pt>
                <c:pt idx="52">
                  <c:v>11.284969403649807</c:v>
                </c:pt>
                <c:pt idx="53">
                  <c:v>11.286046457305616</c:v>
                </c:pt>
                <c:pt idx="54">
                  <c:v>11.287114274916568</c:v>
                </c:pt>
                <c:pt idx="55">
                  <c:v>11.288173013540289</c:v>
                </c:pt>
                <c:pt idx="56">
                  <c:v>11.289222826262034</c:v>
                </c:pt>
                <c:pt idx="57">
                  <c:v>11.290263862327542</c:v>
                </c:pt>
                <c:pt idx="58">
                  <c:v>11.291296267270365</c:v>
                </c:pt>
                <c:pt idx="59">
                  <c:v>11.292320183033969</c:v>
                </c:pt>
                <c:pt idx="60">
                  <c:v>11.293335748088847</c:v>
                </c:pt>
                <c:pt idx="61">
                  <c:v>11.294343097544914</c:v>
                </c:pt>
                <c:pt idx="62">
                  <c:v>11.295342363259373</c:v>
                </c:pt>
                <c:pt idx="63">
                  <c:v>11.296333673940293</c:v>
                </c:pt>
                <c:pt idx="64">
                  <c:v>11.2973171552461</c:v>
                </c:pt>
                <c:pt idx="65">
                  <c:v>11.298292929881171</c:v>
                </c:pt>
                <c:pt idx="66">
                  <c:v>11.299261117687704</c:v>
                </c:pt>
                <c:pt idx="67">
                  <c:v>11.300221835734051</c:v>
                </c:pt>
                <c:pt idx="68">
                  <c:v>11.301175198399665</c:v>
                </c:pt>
                <c:pt idx="69">
                  <c:v>11.302121317456823</c:v>
                </c:pt>
                <c:pt idx="70">
                  <c:v>11.303060302149269</c:v>
                </c:pt>
                <c:pt idx="71">
                  <c:v>11.303992259267906</c:v>
                </c:pt>
                <c:pt idx="72">
                  <c:v>11.304917293223687</c:v>
                </c:pt>
                <c:pt idx="73">
                  <c:v>11.305835506117811</c:v>
                </c:pt>
                <c:pt idx="74">
                  <c:v>11.30674699780935</c:v>
                </c:pt>
                <c:pt idx="75">
                  <c:v>11.30765186598043</c:v>
                </c:pt>
                <c:pt idx="76">
                  <c:v>11.308550206199042</c:v>
                </c:pt>
                <c:pt idx="77">
                  <c:v>11.309442111979617</c:v>
                </c:pt>
                <c:pt idx="78">
                  <c:v>11.310327674841448</c:v>
                </c:pt>
                <c:pt idx="79">
                  <c:v>11.311206984365036</c:v>
                </c:pt>
                <c:pt idx="80">
                  <c:v>11.312080128246478</c:v>
                </c:pt>
                <c:pt idx="81">
                  <c:v>11.312947192349947</c:v>
                </c:pt>
                <c:pt idx="82">
                  <c:v>11.313808260758366</c:v>
                </c:pt>
                <c:pt idx="83">
                  <c:v>11.314663415822338</c:v>
                </c:pt>
                <c:pt idx="84">
                  <c:v>11.31551273820741</c:v>
                </c:pt>
                <c:pt idx="85">
                  <c:v>11.316356306939729</c:v>
                </c:pt>
                <c:pt idx="86">
                  <c:v>11.317194199450176</c:v>
                </c:pt>
                <c:pt idx="87">
                  <c:v>11.318026491617012</c:v>
                </c:pt>
                <c:pt idx="88">
                  <c:v>11.318853257807111</c:v>
                </c:pt>
                <c:pt idx="89">
                  <c:v>11.319674570915838</c:v>
                </c:pt>
                <c:pt idx="90">
                  <c:v>11.320490502405617</c:v>
                </c:pt>
                <c:pt idx="91">
                  <c:v>11.32130112234324</c:v>
                </c:pt>
                <c:pt idx="92">
                  <c:v>11.322106499435982</c:v>
                </c:pt>
                <c:pt idx="93">
                  <c:v>11.322906701066538</c:v>
                </c:pt>
                <c:pt idx="94">
                  <c:v>11.323701793326858</c:v>
                </c:pt>
                <c:pt idx="95">
                  <c:v>11.324491841050905</c:v>
                </c:pt>
                <c:pt idx="96">
                  <c:v>11.325276907846382</c:v>
                </c:pt>
                <c:pt idx="97">
                  <c:v>11.326057056125451</c:v>
                </c:pt>
                <c:pt idx="98">
                  <c:v>11.326832347134527</c:v>
                </c:pt>
                <c:pt idx="99">
                  <c:v>11.327602840983108</c:v>
                </c:pt>
                <c:pt idx="100">
                  <c:v>11.328368596671762</c:v>
                </c:pt>
                <c:pt idx="101">
                  <c:v>11.329129672119226</c:v>
                </c:pt>
                <c:pt idx="102">
                  <c:v>11.329886124188697</c:v>
                </c:pt>
                <c:pt idx="103">
                  <c:v>11.330638008713324</c:v>
                </c:pt>
                <c:pt idx="104">
                  <c:v>11.331385380520942</c:v>
                </c:pt>
                <c:pt idx="105">
                  <c:v>11.332128293458059</c:v>
                </c:pt>
                <c:pt idx="106">
                  <c:v>11.332866800413139</c:v>
                </c:pt>
                <c:pt idx="107">
                  <c:v>11.333600953339193</c:v>
                </c:pt>
                <c:pt idx="108">
                  <c:v>11.334330803275709</c:v>
                </c:pt>
                <c:pt idx="109">
                  <c:v>11.33505640036995</c:v>
                </c:pt>
                <c:pt idx="110">
                  <c:v>11.335777793897631</c:v>
                </c:pt>
                <c:pt idx="111">
                  <c:v>11.336495032282984</c:v>
                </c:pt>
                <c:pt idx="112">
                  <c:v>11.337208163118285</c:v>
                </c:pt>
                <c:pt idx="113">
                  <c:v>11.337917233182791</c:v>
                </c:pt>
                <c:pt idx="114">
                  <c:v>11.338622288461153</c:v>
                </c:pt>
                <c:pt idx="115">
                  <c:v>11.339323374161314</c:v>
                </c:pt>
                <c:pt idx="116">
                  <c:v>11.340020534731909</c:v>
                </c:pt>
                <c:pt idx="117">
                  <c:v>11.340713813879164</c:v>
                </c:pt>
                <c:pt idx="118">
                  <c:v>11.341403254583344</c:v>
                </c:pt>
                <c:pt idx="119">
                  <c:v>11.342088899114746</c:v>
                </c:pt>
                <c:pt idx="120">
                  <c:v>11.342770789049236</c:v>
                </c:pt>
                <c:pt idx="121">
                  <c:v>11.343448965283399</c:v>
                </c:pt>
                <c:pt idx="122">
                  <c:v>11.344123468049231</c:v>
                </c:pt>
                <c:pt idx="123">
                  <c:v>11.344794336928489</c:v>
                </c:pt>
                <c:pt idx="124">
                  <c:v>11.345461610866602</c:v>
                </c:pt>
                <c:pt idx="125">
                  <c:v>11.346125328186259</c:v>
                </c:pt>
                <c:pt idx="126">
                  <c:v>11.346785526600602</c:v>
                </c:pt>
                <c:pt idx="127">
                  <c:v>11.347442243226091</c:v>
                </c:pt>
                <c:pt idx="128">
                  <c:v>11.348095514595023</c:v>
                </c:pt>
                <c:pt idx="129">
                  <c:v>11.348745376667729</c:v>
                </c:pt>
                <c:pt idx="130">
                  <c:v>11.349391864844451</c:v>
                </c:pt>
                <c:pt idx="131">
                  <c:v>11.35003501397691</c:v>
                </c:pt>
                <c:pt idx="132">
                  <c:v>11.350674858379586</c:v>
                </c:pt>
                <c:pt idx="133">
                  <c:v>11.351311431840697</c:v>
                </c:pt>
                <c:pt idx="134">
                  <c:v>11.351944767632915</c:v>
                </c:pt>
                <c:pt idx="135">
                  <c:v>11.352574898523789</c:v>
                </c:pt>
                <c:pt idx="136">
                  <c:v>11.353201856785928</c:v>
                </c:pt>
                <c:pt idx="137">
                  <c:v>11.353825674206917</c:v>
                </c:pt>
                <c:pt idx="138">
                  <c:v>11.354446382098981</c:v>
                </c:pt>
                <c:pt idx="139">
                  <c:v>11.355064011308428</c:v>
                </c:pt>
                <c:pt idx="140">
                  <c:v>11.355678592224837</c:v>
                </c:pt>
                <c:pt idx="141">
                  <c:v>11.356290154790035</c:v>
                </c:pt>
                <c:pt idx="142">
                  <c:v>11.356898728506847</c:v>
                </c:pt>
                <c:pt idx="143">
                  <c:v>11.357504342447644</c:v>
                </c:pt>
                <c:pt idx="144">
                  <c:v>11.358107025262663</c:v>
                </c:pt>
                <c:pt idx="145">
                  <c:v>11.358706805188158</c:v>
                </c:pt>
                <c:pt idx="146">
                  <c:v>11.359303710054318</c:v>
                </c:pt>
                <c:pt idx="147">
                  <c:v>11.359897767293035</c:v>
                </c:pt>
                <c:pt idx="148">
                  <c:v>11.36048900394545</c:v>
                </c:pt>
                <c:pt idx="149">
                  <c:v>11.361077446669356</c:v>
                </c:pt>
                <c:pt idx="150">
                  <c:v>11.361663121746398</c:v>
                </c:pt>
                <c:pt idx="151">
                  <c:v>11.362246055089125</c:v>
                </c:pt>
              </c:numCache>
            </c:numRef>
          </c:yVal>
          <c:smooth val="1"/>
          <c:extLst xmlns:c16r2="http://schemas.microsoft.com/office/drawing/2015/06/chart">
            <c:ext xmlns:c16="http://schemas.microsoft.com/office/drawing/2014/chart" uri="{C3380CC4-5D6E-409C-BE32-E72D297353CC}">
              <c16:uniqueId val="{00000001-40B1-4A4E-87DF-D2B790CE6EEA}"/>
            </c:ext>
          </c:extLst>
        </c:ser>
        <c:dLbls>
          <c:showLegendKey val="0"/>
          <c:showVal val="0"/>
          <c:showCatName val="0"/>
          <c:showSerName val="0"/>
          <c:showPercent val="0"/>
          <c:showBubbleSize val="0"/>
        </c:dLbls>
        <c:axId val="246664576"/>
        <c:axId val="471692064"/>
      </c:scatterChart>
      <c:valAx>
        <c:axId val="246664576"/>
        <c:scaling>
          <c:orientation val="minMax"/>
          <c:max val="13"/>
          <c:min val="11.5"/>
        </c:scaling>
        <c:delete val="0"/>
        <c:axPos val="b"/>
        <c:title>
          <c:tx>
            <c:rich>
              <a:bodyPr/>
              <a:lstStyle/>
              <a:p>
                <a:pPr>
                  <a:defRPr/>
                </a:pPr>
                <a:r>
                  <a:rPr lang="en-US"/>
                  <a:t>ln(Q</a:t>
                </a:r>
                <a:r>
                  <a:rPr lang="ru-RU"/>
                  <a:t>ж)</a:t>
                </a:r>
              </a:p>
            </c:rich>
          </c:tx>
          <c:overlay val="0"/>
        </c:title>
        <c:numFmt formatCode="General" sourceLinked="1"/>
        <c:majorTickMark val="out"/>
        <c:minorTickMark val="none"/>
        <c:tickLblPos val="nextTo"/>
        <c:crossAx val="471692064"/>
        <c:crosses val="autoZero"/>
        <c:crossBetween val="midCat"/>
      </c:valAx>
      <c:valAx>
        <c:axId val="471692064"/>
        <c:scaling>
          <c:orientation val="minMax"/>
          <c:max val="11.4"/>
          <c:min val="10.8"/>
        </c:scaling>
        <c:delete val="0"/>
        <c:axPos val="l"/>
        <c:majorGridlines/>
        <c:title>
          <c:tx>
            <c:rich>
              <a:bodyPr rot="0" vert="horz"/>
              <a:lstStyle/>
              <a:p>
                <a:pPr>
                  <a:defRPr/>
                </a:pPr>
                <a:r>
                  <a:rPr lang="en-US"/>
                  <a:t>ln(Q</a:t>
                </a:r>
                <a:r>
                  <a:rPr lang="ru-RU"/>
                  <a:t>н)</a:t>
                </a:r>
              </a:p>
            </c:rich>
          </c:tx>
          <c:layout>
            <c:manualLayout>
              <c:xMode val="edge"/>
              <c:yMode val="edge"/>
              <c:x val="8.3333333333333332E-3"/>
              <c:y val="0.30453193350831148"/>
            </c:manualLayout>
          </c:layout>
          <c:overlay val="0"/>
        </c:title>
        <c:numFmt formatCode="General" sourceLinked="1"/>
        <c:majorTickMark val="out"/>
        <c:minorTickMark val="none"/>
        <c:tickLblPos val="nextTo"/>
        <c:crossAx val="246664576"/>
        <c:crosses val="autoZero"/>
        <c:crossBetween val="midCat"/>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rtl="0">
              <a:defRPr/>
            </a:pPr>
            <a:r>
              <a:rPr lang="ru-RU" sz="1100"/>
              <a:t>ХВ Назарова-Сипачева</a:t>
            </a:r>
          </a:p>
        </c:rich>
      </c:tx>
      <c:layout>
        <c:manualLayout>
          <c:xMode val="edge"/>
          <c:yMode val="edge"/>
          <c:x val="0.18292366579177602"/>
          <c:y val="5.5555555555555552E-2"/>
        </c:manualLayout>
      </c:layout>
      <c:overlay val="1"/>
    </c:title>
    <c:autoTitleDeleted val="0"/>
    <c:plotArea>
      <c:layout/>
      <c:scatterChart>
        <c:scatterStyle val="smoothMarker"/>
        <c:varyColors val="0"/>
        <c:ser>
          <c:idx val="0"/>
          <c:order val="0"/>
          <c:tx>
            <c:v>Факт Qж/Qн</c:v>
          </c:tx>
          <c:marker>
            <c:symbol val="none"/>
          </c:marker>
          <c:xVal>
            <c:numRef>
              <c:f>ForData!$BE$6:$BE$45</c:f>
              <c:numCache>
                <c:formatCode>General</c:formatCode>
                <c:ptCount val="40"/>
                <c:pt idx="0">
                  <c:v>0</c:v>
                </c:pt>
                <c:pt idx="1">
                  <c:v>0</c:v>
                </c:pt>
                <c:pt idx="2">
                  <c:v>0</c:v>
                </c:pt>
                <c:pt idx="3">
                  <c:v>3.3239999999998417</c:v>
                </c:pt>
                <c:pt idx="4">
                  <c:v>13.242999999999938</c:v>
                </c:pt>
                <c:pt idx="5">
                  <c:v>31.903000000000247</c:v>
                </c:pt>
                <c:pt idx="6">
                  <c:v>71.573999999999614</c:v>
                </c:pt>
                <c:pt idx="7">
                  <c:v>192.70999999999913</c:v>
                </c:pt>
                <c:pt idx="8">
                  <c:v>442.55500000000029</c:v>
                </c:pt>
                <c:pt idx="9">
                  <c:v>968.64700000000084</c:v>
                </c:pt>
                <c:pt idx="10">
                  <c:v>1774.8509999999987</c:v>
                </c:pt>
                <c:pt idx="11">
                  <c:v>3355.7330000000002</c:v>
                </c:pt>
                <c:pt idx="12">
                  <c:v>5772.4820000000036</c:v>
                </c:pt>
                <c:pt idx="13">
                  <c:v>9282.4000000000015</c:v>
                </c:pt>
                <c:pt idx="14">
                  <c:v>14716.239000000001</c:v>
                </c:pt>
                <c:pt idx="15">
                  <c:v>21664.182999999997</c:v>
                </c:pt>
                <c:pt idx="16">
                  <c:v>27883.475999999995</c:v>
                </c:pt>
                <c:pt idx="17">
                  <c:v>33032.248999999996</c:v>
                </c:pt>
                <c:pt idx="18">
                  <c:v>36424.928</c:v>
                </c:pt>
                <c:pt idx="19">
                  <c:v>39304.501000000004</c:v>
                </c:pt>
                <c:pt idx="20">
                  <c:v>41717.209000000003</c:v>
                </c:pt>
                <c:pt idx="21">
                  <c:v>43669.505999999994</c:v>
                </c:pt>
                <c:pt idx="22">
                  <c:v>45645.504000000001</c:v>
                </c:pt>
                <c:pt idx="23">
                  <c:v>47630.760000000009</c:v>
                </c:pt>
                <c:pt idx="24">
                  <c:v>49573.159</c:v>
                </c:pt>
                <c:pt idx="25">
                  <c:v>51118.559999999998</c:v>
                </c:pt>
                <c:pt idx="26">
                  <c:v>52488.247000000003</c:v>
                </c:pt>
                <c:pt idx="27">
                  <c:v>54036.691000000006</c:v>
                </c:pt>
                <c:pt idx="28">
                  <c:v>55923.258000000002</c:v>
                </c:pt>
                <c:pt idx="29">
                  <c:v>57753.09</c:v>
                </c:pt>
                <c:pt idx="30">
                  <c:v>59588.801000000007</c:v>
                </c:pt>
                <c:pt idx="31">
                  <c:v>61630.975000000006</c:v>
                </c:pt>
                <c:pt idx="32">
                  <c:v>63934.911999999997</c:v>
                </c:pt>
                <c:pt idx="33">
                  <c:v>66158.39999999998</c:v>
                </c:pt>
                <c:pt idx="34">
                  <c:v>68554.746000000014</c:v>
                </c:pt>
                <c:pt idx="35">
                  <c:v>70592.446000000011</c:v>
                </c:pt>
                <c:pt idx="36">
                  <c:v>72575.977000000014</c:v>
                </c:pt>
                <c:pt idx="37">
                  <c:v>74775.311000000002</c:v>
                </c:pt>
                <c:pt idx="38">
                  <c:v>76901.222999999998</c:v>
                </c:pt>
                <c:pt idx="39">
                  <c:v>79143.156000000003</c:v>
                </c:pt>
              </c:numCache>
            </c:numRef>
          </c:xVal>
          <c:yVal>
            <c:numRef>
              <c:f>ForData!$S$6:$S$45</c:f>
              <c:numCache>
                <c:formatCode>General</c:formatCode>
                <c:ptCount val="40"/>
                <c:pt idx="0">
                  <c:v>1</c:v>
                </c:pt>
                <c:pt idx="1">
                  <c:v>1</c:v>
                </c:pt>
                <c:pt idx="2">
                  <c:v>1</c:v>
                </c:pt>
                <c:pt idx="3">
                  <c:v>1.0026861828381244</c:v>
                </c:pt>
                <c:pt idx="4">
                  <c:v>1.0057241831004757</c:v>
                </c:pt>
                <c:pt idx="5">
                  <c:v>1.0074835132386584</c:v>
                </c:pt>
                <c:pt idx="6">
                  <c:v>1.0094871482919274</c:v>
                </c:pt>
                <c:pt idx="7">
                  <c:v>1.0158791011675175</c:v>
                </c:pt>
                <c:pt idx="8">
                  <c:v>1.0239895476589789</c:v>
                </c:pt>
                <c:pt idx="9">
                  <c:v>1.039222733905897</c:v>
                </c:pt>
                <c:pt idx="10">
                  <c:v>1.0564186685272554</c:v>
                </c:pt>
                <c:pt idx="11">
                  <c:v>1.0877853663935895</c:v>
                </c:pt>
                <c:pt idx="12">
                  <c:v>1.1243594692909546</c:v>
                </c:pt>
                <c:pt idx="13">
                  <c:v>1.1696246151778122</c:v>
                </c:pt>
                <c:pt idx="14">
                  <c:v>1.2425076971940188</c:v>
                </c:pt>
                <c:pt idx="15">
                  <c:v>1.3376233868249106</c:v>
                </c:pt>
                <c:pt idx="16">
                  <c:v>1.421976673139931</c:v>
                </c:pt>
                <c:pt idx="17">
                  <c:v>1.4923174601811791</c:v>
                </c:pt>
                <c:pt idx="18">
                  <c:v>1.5372258223135593</c:v>
                </c:pt>
                <c:pt idx="19">
                  <c:v>1.5744044616441624</c:v>
                </c:pt>
                <c:pt idx="20">
                  <c:v>1.6051905744005073</c:v>
                </c:pt>
                <c:pt idx="21">
                  <c:v>1.6281422503191048</c:v>
                </c:pt>
                <c:pt idx="22">
                  <c:v>1.6503344408358558</c:v>
                </c:pt>
                <c:pt idx="23">
                  <c:v>1.672787550860769</c:v>
                </c:pt>
                <c:pt idx="24">
                  <c:v>1.6962904208059559</c:v>
                </c:pt>
                <c:pt idx="25">
                  <c:v>1.7147898466072766</c:v>
                </c:pt>
                <c:pt idx="26">
                  <c:v>1.731427224446229</c:v>
                </c:pt>
                <c:pt idx="27">
                  <c:v>1.7506511926067272</c:v>
                </c:pt>
                <c:pt idx="28">
                  <c:v>1.774436410017725</c:v>
                </c:pt>
                <c:pt idx="29">
                  <c:v>1.7975063506423019</c:v>
                </c:pt>
                <c:pt idx="30">
                  <c:v>1.820931546304196</c:v>
                </c:pt>
                <c:pt idx="31">
                  <c:v>1.8472270815373268</c:v>
                </c:pt>
                <c:pt idx="32">
                  <c:v>1.8771032401398309</c:v>
                </c:pt>
                <c:pt idx="33">
                  <c:v>1.9059942966422427</c:v>
                </c:pt>
                <c:pt idx="34">
                  <c:v>1.9369454017906516</c:v>
                </c:pt>
                <c:pt idx="35">
                  <c:v>1.9628662584820964</c:v>
                </c:pt>
                <c:pt idx="36">
                  <c:v>1.9879973932645862</c:v>
                </c:pt>
                <c:pt idx="37">
                  <c:v>2.0162043491910659</c:v>
                </c:pt>
                <c:pt idx="38">
                  <c:v>2.043316063800932</c:v>
                </c:pt>
                <c:pt idx="39">
                  <c:v>2.0710769215361791</c:v>
                </c:pt>
              </c:numCache>
            </c:numRef>
          </c:yVal>
          <c:smooth val="1"/>
          <c:extLst xmlns:c16r2="http://schemas.microsoft.com/office/drawing/2015/06/chart">
            <c:ext xmlns:c16="http://schemas.microsoft.com/office/drawing/2014/chart" uri="{C3380CC4-5D6E-409C-BE32-E72D297353CC}">
              <c16:uniqueId val="{00000000-6879-413F-BAE6-4457B7C254D5}"/>
            </c:ext>
          </c:extLst>
        </c:ser>
        <c:ser>
          <c:idx val="1"/>
          <c:order val="1"/>
          <c:tx>
            <c:v>Экстраполяция Qж/Qн</c:v>
          </c:tx>
          <c:spPr>
            <a:ln>
              <a:prstDash val="dash"/>
            </a:ln>
          </c:spPr>
          <c:marker>
            <c:symbol val="none"/>
          </c:marker>
          <c:xVal>
            <c:numRef>
              <c:f>ForData!$BE$45:$BE$196</c:f>
              <c:numCache>
                <c:formatCode>General</c:formatCode>
                <c:ptCount val="152"/>
                <c:pt idx="0">
                  <c:v>79143.156000000003</c:v>
                </c:pt>
                <c:pt idx="1">
                  <c:v>81451.065473933297</c:v>
                </c:pt>
                <c:pt idx="2">
                  <c:v>83747.535646193268</c:v>
                </c:pt>
                <c:pt idx="3">
                  <c:v>86050.122814283808</c:v>
                </c:pt>
                <c:pt idx="4">
                  <c:v>88358.420556082172</c:v>
                </c:pt>
                <c:pt idx="5">
                  <c:v>90672.055811232422</c:v>
                </c:pt>
                <c:pt idx="6">
                  <c:v>92990.685728701428</c:v>
                </c:pt>
                <c:pt idx="7">
                  <c:v>95313.994839087653</c:v>
                </c:pt>
                <c:pt idx="8">
                  <c:v>97641.692517254283</c:v>
                </c:pt>
                <c:pt idx="9">
                  <c:v>99973.510704270535</c:v>
                </c:pt>
                <c:pt idx="10">
                  <c:v>102309.20186082921</c:v>
                </c:pt>
                <c:pt idx="11">
                  <c:v>104648.53712723649</c:v>
                </c:pt>
                <c:pt idx="12">
                  <c:v>106991.30466774855</c:v>
                </c:pt>
                <c:pt idx="13">
                  <c:v>109337.30817944514</c:v>
                </c:pt>
                <c:pt idx="14">
                  <c:v>111686.36554801145</c:v>
                </c:pt>
                <c:pt idx="15">
                  <c:v>114038.30763475121</c:v>
                </c:pt>
                <c:pt idx="16">
                  <c:v>116392.97718089476</c:v>
                </c:pt>
                <c:pt idx="17">
                  <c:v>118750.22781681936</c:v>
                </c:pt>
                <c:pt idx="18">
                  <c:v>121109.92316517841</c:v>
                </c:pt>
                <c:pt idx="19">
                  <c:v>123471.93602815914</c:v>
                </c:pt>
                <c:pt idx="20">
                  <c:v>125836.14765017413</c:v>
                </c:pt>
                <c:pt idx="21">
                  <c:v>128202.44704825392</c:v>
                </c:pt>
                <c:pt idx="22">
                  <c:v>130570.73040325794</c:v>
                </c:pt>
                <c:pt idx="23">
                  <c:v>132940.90050577512</c:v>
                </c:pt>
                <c:pt idx="24">
                  <c:v>135312.86625125323</c:v>
                </c:pt>
                <c:pt idx="25">
                  <c:v>137686.54217948596</c:v>
                </c:pt>
                <c:pt idx="26">
                  <c:v>140061.84805410984</c:v>
                </c:pt>
                <c:pt idx="27">
                  <c:v>142438.70847822781</c:v>
                </c:pt>
                <c:pt idx="28">
                  <c:v>144817.05254268675</c:v>
                </c:pt>
                <c:pt idx="29">
                  <c:v>147196.8135038997</c:v>
                </c:pt>
                <c:pt idx="30">
                  <c:v>149577.92848843007</c:v>
                </c:pt>
                <c:pt idx="31">
                  <c:v>151960.33822183937</c:v>
                </c:pt>
                <c:pt idx="32">
                  <c:v>154343.98677955882</c:v>
                </c:pt>
                <c:pt idx="33">
                  <c:v>156728.82135777033</c:v>
                </c:pt>
                <c:pt idx="34">
                  <c:v>159114.79206248565</c:v>
                </c:pt>
                <c:pt idx="35">
                  <c:v>161501.85171519418</c:v>
                </c:pt>
                <c:pt idx="36">
                  <c:v>163889.95567360989</c:v>
                </c:pt>
                <c:pt idx="37">
                  <c:v>166279.0616661908</c:v>
                </c:pt>
                <c:pt idx="38">
                  <c:v>168669.12963923591</c:v>
                </c:pt>
                <c:pt idx="39">
                  <c:v>171060.12161547726</c:v>
                </c:pt>
                <c:pt idx="40">
                  <c:v>173452.00156318725</c:v>
                </c:pt>
                <c:pt idx="41">
                  <c:v>175844.7352749166</c:v>
                </c:pt>
                <c:pt idx="42">
                  <c:v>178238.29025505867</c:v>
                </c:pt>
                <c:pt idx="43">
                  <c:v>180632.6356155104</c:v>
                </c:pt>
                <c:pt idx="44">
                  <c:v>183027.7419787691</c:v>
                </c:pt>
                <c:pt idx="45">
                  <c:v>185423.58138786181</c:v>
                </c:pt>
                <c:pt idx="46">
                  <c:v>187820.12722256011</c:v>
                </c:pt>
                <c:pt idx="47">
                  <c:v>190217.35412138142</c:v>
                </c:pt>
                <c:pt idx="48">
                  <c:v>192615.23790892196</c:v>
                </c:pt>
                <c:pt idx="49">
                  <c:v>195013.75552810606</c:v>
                </c:pt>
                <c:pt idx="50">
                  <c:v>197412.88497697352</c:v>
                </c:pt>
                <c:pt idx="51">
                  <c:v>199812.6052496577</c:v>
                </c:pt>
                <c:pt idx="52">
                  <c:v>202212.89628123867</c:v>
                </c:pt>
                <c:pt idx="53">
                  <c:v>204613.73889618058</c:v>
                </c:pt>
                <c:pt idx="54">
                  <c:v>207015.11476008661</c:v>
                </c:pt>
                <c:pt idx="55">
                  <c:v>209417.00633452972</c:v>
                </c:pt>
                <c:pt idx="56">
                  <c:v>211819.39683473366</c:v>
                </c:pt>
                <c:pt idx="57">
                  <c:v>214222.2701898989</c:v>
                </c:pt>
                <c:pt idx="58">
                  <c:v>216625.61100598559</c:v>
                </c:pt>
                <c:pt idx="59">
                  <c:v>219029.40453077835</c:v>
                </c:pt>
                <c:pt idx="60">
                  <c:v>221433.63662107367</c:v>
                </c:pt>
                <c:pt idx="61">
                  <c:v>223838.29371184192</c:v>
                </c:pt>
                <c:pt idx="62">
                  <c:v>226243.36278722834</c:v>
                </c:pt>
                <c:pt idx="63">
                  <c:v>228648.83135326701</c:v>
                </c:pt>
                <c:pt idx="64">
                  <c:v>231054.68741219258</c:v>
                </c:pt>
                <c:pt idx="65">
                  <c:v>233460.91943824186</c:v>
                </c:pt>
                <c:pt idx="66">
                  <c:v>235867.51635484665</c:v>
                </c:pt>
                <c:pt idx="67">
                  <c:v>238274.4675131265</c:v>
                </c:pt>
                <c:pt idx="68">
                  <c:v>240681.76267159532</c:v>
                </c:pt>
                <c:pt idx="69">
                  <c:v>243089.39197700459</c:v>
                </c:pt>
                <c:pt idx="70">
                  <c:v>245497.34594624955</c:v>
                </c:pt>
                <c:pt idx="71">
                  <c:v>247905.61544927041</c:v>
                </c:pt>
                <c:pt idx="72">
                  <c:v>250314.19169288612</c:v>
                </c:pt>
                <c:pt idx="73">
                  <c:v>252723.06620550272</c:v>
                </c:pt>
                <c:pt idx="74">
                  <c:v>255132.23082264111</c:v>
                </c:pt>
                <c:pt idx="75">
                  <c:v>257541.67767323428</c:v>
                </c:pt>
                <c:pt idx="76">
                  <c:v>259951.39916664711</c:v>
                </c:pt>
                <c:pt idx="77">
                  <c:v>262361.38798037492</c:v>
                </c:pt>
                <c:pt idx="78">
                  <c:v>264771.63704837946</c:v>
                </c:pt>
                <c:pt idx="79">
                  <c:v>267182.13955002511</c:v>
                </c:pt>
                <c:pt idx="80">
                  <c:v>269592.8888995797</c:v>
                </c:pt>
                <c:pt idx="81">
                  <c:v>272003.87873624609</c:v>
                </c:pt>
                <c:pt idx="82">
                  <c:v>274415.10291469452</c:v>
                </c:pt>
                <c:pt idx="83">
                  <c:v>276826.55549606634</c:v>
                </c:pt>
                <c:pt idx="84">
                  <c:v>279238.2307394222</c:v>
                </c:pt>
                <c:pt idx="85">
                  <c:v>281650.12309360964</c:v>
                </c:pt>
                <c:pt idx="86">
                  <c:v>284062.22718952596</c:v>
                </c:pt>
                <c:pt idx="87">
                  <c:v>286474.53783275461</c:v>
                </c:pt>
                <c:pt idx="88">
                  <c:v>288887.04999655479</c:v>
                </c:pt>
                <c:pt idx="89">
                  <c:v>291299.75881518313</c:v>
                </c:pt>
                <c:pt idx="90">
                  <c:v>293712.65957753139</c:v>
                </c:pt>
                <c:pt idx="91">
                  <c:v>296125.74772106204</c:v>
                </c:pt>
                <c:pt idx="92">
                  <c:v>298539.01882602461</c:v>
                </c:pt>
                <c:pt idx="93">
                  <c:v>300952.46860993974</c:v>
                </c:pt>
                <c:pt idx="94">
                  <c:v>303366.09292233619</c:v>
                </c:pt>
                <c:pt idx="95">
                  <c:v>305779.88773972518</c:v>
                </c:pt>
                <c:pt idx="96">
                  <c:v>308193.84916080383</c:v>
                </c:pt>
                <c:pt idx="97">
                  <c:v>310607.97340187186</c:v>
                </c:pt>
                <c:pt idx="98">
                  <c:v>313022.2567924523</c:v>
                </c:pt>
                <c:pt idx="99">
                  <c:v>315436.69577110687</c:v>
                </c:pt>
                <c:pt idx="100">
                  <c:v>317851.28688143269</c:v>
                </c:pt>
                <c:pt idx="101">
                  <c:v>320266.0267682352</c:v>
                </c:pt>
                <c:pt idx="102">
                  <c:v>322680.9121738656</c:v>
                </c:pt>
                <c:pt idx="103">
                  <c:v>325095.93993471569</c:v>
                </c:pt>
                <c:pt idx="104">
                  <c:v>327511.10697786231</c:v>
                </c:pt>
                <c:pt idx="105">
                  <c:v>329926.41031785373</c:v>
                </c:pt>
                <c:pt idx="106">
                  <c:v>332341.84705363109</c:v>
                </c:pt>
                <c:pt idx="107">
                  <c:v>334757.41436557879</c:v>
                </c:pt>
                <c:pt idx="108">
                  <c:v>337173.10951269727</c:v>
                </c:pt>
                <c:pt idx="109">
                  <c:v>339588.92982989142</c:v>
                </c:pt>
                <c:pt idx="110">
                  <c:v>342004.87272537145</c:v>
                </c:pt>
                <c:pt idx="111">
                  <c:v>344420.93567815848</c:v>
                </c:pt>
                <c:pt idx="112">
                  <c:v>346837.11623569106</c:v>
                </c:pt>
                <c:pt idx="113">
                  <c:v>349253.41201152798</c:v>
                </c:pt>
                <c:pt idx="114">
                  <c:v>351669.82068314275</c:v>
                </c:pt>
                <c:pt idx="115">
                  <c:v>354086.33998980507</c:v>
                </c:pt>
                <c:pt idx="116">
                  <c:v>356502.96773054614</c:v>
                </c:pt>
                <c:pt idx="117">
                  <c:v>358919.70176220359</c:v>
                </c:pt>
                <c:pt idx="118">
                  <c:v>361336.53999754187</c:v>
                </c:pt>
                <c:pt idx="119">
                  <c:v>363753.48040344607</c:v>
                </c:pt>
                <c:pt idx="120">
                  <c:v>366170.52099918411</c:v>
                </c:pt>
                <c:pt idx="121">
                  <c:v>368587.65985473612</c:v>
                </c:pt>
                <c:pt idx="122">
                  <c:v>371004.89508918696</c:v>
                </c:pt>
                <c:pt idx="123">
                  <c:v>373422.22486917872</c:v>
                </c:pt>
                <c:pt idx="124">
                  <c:v>375839.64740742184</c:v>
                </c:pt>
                <c:pt idx="125">
                  <c:v>378257.16096126154</c:v>
                </c:pt>
                <c:pt idx="126">
                  <c:v>380674.76383129705</c:v>
                </c:pt>
                <c:pt idx="127">
                  <c:v>383092.45436005178</c:v>
                </c:pt>
                <c:pt idx="128">
                  <c:v>385510.23093069228</c:v>
                </c:pt>
                <c:pt idx="129">
                  <c:v>387928.09196579317</c:v>
                </c:pt>
                <c:pt idx="130">
                  <c:v>390346.03592614771</c:v>
                </c:pt>
                <c:pt idx="131">
                  <c:v>392764.06130962004</c:v>
                </c:pt>
                <c:pt idx="132">
                  <c:v>395182.16665003868</c:v>
                </c:pt>
                <c:pt idx="133">
                  <c:v>397600.35051613027</c:v>
                </c:pt>
                <c:pt idx="134">
                  <c:v>400018.61151048943</c:v>
                </c:pt>
                <c:pt idx="135">
                  <c:v>402436.94826858561</c:v>
                </c:pt>
                <c:pt idx="136">
                  <c:v>404855.35945780476</c:v>
                </c:pt>
                <c:pt idx="137">
                  <c:v>407273.84377652407</c:v>
                </c:pt>
                <c:pt idx="138">
                  <c:v>409692.39995321806</c:v>
                </c:pt>
                <c:pt idx="139">
                  <c:v>412111.02674559626</c:v>
                </c:pt>
                <c:pt idx="140">
                  <c:v>414529.72293976956</c:v>
                </c:pt>
                <c:pt idx="141">
                  <c:v>416948.48734944547</c:v>
                </c:pt>
                <c:pt idx="142">
                  <c:v>419367.31881515012</c:v>
                </c:pt>
                <c:pt idx="143">
                  <c:v>421786.21620347619</c:v>
                </c:pt>
                <c:pt idx="144">
                  <c:v>424205.17840635654</c:v>
                </c:pt>
                <c:pt idx="145">
                  <c:v>426624.20434036182</c:v>
                </c:pt>
                <c:pt idx="146">
                  <c:v>429043.29294602026</c:v>
                </c:pt>
                <c:pt idx="147">
                  <c:v>431462.44318716158</c:v>
                </c:pt>
                <c:pt idx="148">
                  <c:v>433881.65405028057</c:v>
                </c:pt>
                <c:pt idx="149">
                  <c:v>436300.92454392253</c:v>
                </c:pt>
                <c:pt idx="150">
                  <c:v>438720.25369808811</c:v>
                </c:pt>
                <c:pt idx="151">
                  <c:v>441139.64056365727</c:v>
                </c:pt>
              </c:numCache>
            </c:numRef>
          </c:xVal>
          <c:yVal>
            <c:numRef>
              <c:f>ForData!$BA$45:$BA$196</c:f>
              <c:numCache>
                <c:formatCode>General</c:formatCode>
                <c:ptCount val="152"/>
                <c:pt idx="0">
                  <c:v>2.0713536759347662</c:v>
                </c:pt>
                <c:pt idx="1">
                  <c:v>2.0997364967313525</c:v>
                </c:pt>
                <c:pt idx="2">
                  <c:v>2.1281193175279389</c:v>
                </c:pt>
                <c:pt idx="3">
                  <c:v>2.1565021383245258</c:v>
                </c:pt>
                <c:pt idx="4">
                  <c:v>2.1848849591211121</c:v>
                </c:pt>
                <c:pt idx="5">
                  <c:v>2.2132677799176985</c:v>
                </c:pt>
                <c:pt idx="6">
                  <c:v>2.2416506007142853</c:v>
                </c:pt>
                <c:pt idx="7">
                  <c:v>2.2700334215108722</c:v>
                </c:pt>
                <c:pt idx="8">
                  <c:v>2.2984162423074586</c:v>
                </c:pt>
                <c:pt idx="9">
                  <c:v>2.3267990631040449</c:v>
                </c:pt>
                <c:pt idx="10">
                  <c:v>2.3551818839006318</c:v>
                </c:pt>
                <c:pt idx="11">
                  <c:v>2.3835647046972182</c:v>
                </c:pt>
                <c:pt idx="12">
                  <c:v>2.4119475254938045</c:v>
                </c:pt>
                <c:pt idx="13">
                  <c:v>2.4403303462903914</c:v>
                </c:pt>
                <c:pt idx="14">
                  <c:v>2.4687131670869777</c:v>
                </c:pt>
                <c:pt idx="15">
                  <c:v>2.4970959878835641</c:v>
                </c:pt>
                <c:pt idx="16">
                  <c:v>2.525478808680151</c:v>
                </c:pt>
                <c:pt idx="17">
                  <c:v>2.5538616294767378</c:v>
                </c:pt>
                <c:pt idx="18">
                  <c:v>2.5822444502733242</c:v>
                </c:pt>
                <c:pt idx="19">
                  <c:v>2.6106272710699105</c:v>
                </c:pt>
                <c:pt idx="20">
                  <c:v>2.6390100918664974</c:v>
                </c:pt>
                <c:pt idx="21">
                  <c:v>2.6673929126630838</c:v>
                </c:pt>
                <c:pt idx="22">
                  <c:v>2.6957757334596701</c:v>
                </c:pt>
                <c:pt idx="23">
                  <c:v>2.724158554256257</c:v>
                </c:pt>
                <c:pt idx="24">
                  <c:v>2.7525413750528438</c:v>
                </c:pt>
                <c:pt idx="25">
                  <c:v>2.7809241958494306</c:v>
                </c:pt>
                <c:pt idx="26">
                  <c:v>2.8093070166460175</c:v>
                </c:pt>
                <c:pt idx="27">
                  <c:v>2.8376898374426038</c:v>
                </c:pt>
                <c:pt idx="28">
                  <c:v>2.8660726582391907</c:v>
                </c:pt>
                <c:pt idx="29">
                  <c:v>2.8944554790357775</c:v>
                </c:pt>
                <c:pt idx="30">
                  <c:v>2.9228382998323639</c:v>
                </c:pt>
                <c:pt idx="31">
                  <c:v>2.9512211206289507</c:v>
                </c:pt>
                <c:pt idx="32">
                  <c:v>2.9796039414255375</c:v>
                </c:pt>
                <c:pt idx="33">
                  <c:v>3.0079867622221244</c:v>
                </c:pt>
                <c:pt idx="34">
                  <c:v>3.0363695830187112</c:v>
                </c:pt>
                <c:pt idx="35">
                  <c:v>3.064752403815298</c:v>
                </c:pt>
                <c:pt idx="36">
                  <c:v>3.0931352246118848</c:v>
                </c:pt>
                <c:pt idx="37">
                  <c:v>3.1215180454084717</c:v>
                </c:pt>
                <c:pt idx="38">
                  <c:v>3.1499008662050585</c:v>
                </c:pt>
                <c:pt idx="39">
                  <c:v>3.1782836870016453</c:v>
                </c:pt>
                <c:pt idx="40">
                  <c:v>3.2066665077982313</c:v>
                </c:pt>
                <c:pt idx="41">
                  <c:v>3.2350493285948181</c:v>
                </c:pt>
                <c:pt idx="42">
                  <c:v>3.2634321493914049</c:v>
                </c:pt>
                <c:pt idx="43">
                  <c:v>3.2918149701879917</c:v>
                </c:pt>
                <c:pt idx="44">
                  <c:v>3.3201977909845786</c:v>
                </c:pt>
                <c:pt idx="45">
                  <c:v>3.3485806117811654</c:v>
                </c:pt>
                <c:pt idx="46">
                  <c:v>3.3769634325777522</c:v>
                </c:pt>
                <c:pt idx="47">
                  <c:v>3.405346253374339</c:v>
                </c:pt>
                <c:pt idx="48">
                  <c:v>3.4337290741709259</c:v>
                </c:pt>
                <c:pt idx="49">
                  <c:v>3.4621118949675127</c:v>
                </c:pt>
                <c:pt idx="50">
                  <c:v>3.4904947157640995</c:v>
                </c:pt>
                <c:pt idx="51">
                  <c:v>3.5188775365606855</c:v>
                </c:pt>
                <c:pt idx="52">
                  <c:v>3.5472603573572723</c:v>
                </c:pt>
                <c:pt idx="53">
                  <c:v>3.5756431781538591</c:v>
                </c:pt>
                <c:pt idx="54">
                  <c:v>3.604025998950446</c:v>
                </c:pt>
                <c:pt idx="55">
                  <c:v>3.6324088197470328</c:v>
                </c:pt>
                <c:pt idx="56">
                  <c:v>3.6607916405436196</c:v>
                </c:pt>
                <c:pt idx="57">
                  <c:v>3.6891744613402064</c:v>
                </c:pt>
                <c:pt idx="58">
                  <c:v>3.7175572821367933</c:v>
                </c:pt>
                <c:pt idx="59">
                  <c:v>3.7459401029333801</c:v>
                </c:pt>
                <c:pt idx="60">
                  <c:v>3.7743229237299669</c:v>
                </c:pt>
                <c:pt idx="61">
                  <c:v>3.8027057445265537</c:v>
                </c:pt>
                <c:pt idx="62">
                  <c:v>3.8310885653231406</c:v>
                </c:pt>
                <c:pt idx="63">
                  <c:v>3.8594713861197265</c:v>
                </c:pt>
                <c:pt idx="64">
                  <c:v>3.8878542069163133</c:v>
                </c:pt>
                <c:pt idx="65">
                  <c:v>3.9162370277129002</c:v>
                </c:pt>
                <c:pt idx="66">
                  <c:v>3.944619848509487</c:v>
                </c:pt>
                <c:pt idx="67">
                  <c:v>3.9730026693060738</c:v>
                </c:pt>
                <c:pt idx="68">
                  <c:v>4.0013854901026606</c:v>
                </c:pt>
                <c:pt idx="69">
                  <c:v>4.0297683108992475</c:v>
                </c:pt>
                <c:pt idx="70">
                  <c:v>4.0581511316958343</c:v>
                </c:pt>
                <c:pt idx="71">
                  <c:v>4.0865339524924211</c:v>
                </c:pt>
                <c:pt idx="72">
                  <c:v>4.114916773289008</c:v>
                </c:pt>
                <c:pt idx="73">
                  <c:v>4.1432995940855948</c:v>
                </c:pt>
                <c:pt idx="74">
                  <c:v>4.1716824148821807</c:v>
                </c:pt>
                <c:pt idx="75">
                  <c:v>4.2000652356787676</c:v>
                </c:pt>
                <c:pt idx="76">
                  <c:v>4.2284480564753544</c:v>
                </c:pt>
                <c:pt idx="77">
                  <c:v>4.2568308772719412</c:v>
                </c:pt>
                <c:pt idx="78">
                  <c:v>4.285213698068528</c:v>
                </c:pt>
                <c:pt idx="79">
                  <c:v>4.3135965188651149</c:v>
                </c:pt>
                <c:pt idx="80">
                  <c:v>4.3419793396617017</c:v>
                </c:pt>
                <c:pt idx="81">
                  <c:v>4.3703621604582885</c:v>
                </c:pt>
                <c:pt idx="82">
                  <c:v>4.3987449812548753</c:v>
                </c:pt>
                <c:pt idx="83">
                  <c:v>4.4271278020514622</c:v>
                </c:pt>
                <c:pt idx="84">
                  <c:v>4.455510622848049</c:v>
                </c:pt>
                <c:pt idx="85">
                  <c:v>4.4838934436446349</c:v>
                </c:pt>
                <c:pt idx="86">
                  <c:v>4.5122762644412218</c:v>
                </c:pt>
                <c:pt idx="87">
                  <c:v>4.5406590852378086</c:v>
                </c:pt>
                <c:pt idx="88">
                  <c:v>4.5690419060343954</c:v>
                </c:pt>
                <c:pt idx="89">
                  <c:v>4.5974247268309822</c:v>
                </c:pt>
                <c:pt idx="90">
                  <c:v>4.6258075476275691</c:v>
                </c:pt>
                <c:pt idx="91">
                  <c:v>4.6541903684241559</c:v>
                </c:pt>
                <c:pt idx="92">
                  <c:v>4.6825731892207427</c:v>
                </c:pt>
                <c:pt idx="93">
                  <c:v>4.7109560100173296</c:v>
                </c:pt>
                <c:pt idx="94">
                  <c:v>4.7393388308139164</c:v>
                </c:pt>
                <c:pt idx="95">
                  <c:v>4.7677216516105032</c:v>
                </c:pt>
                <c:pt idx="96">
                  <c:v>4.79610447240709</c:v>
                </c:pt>
                <c:pt idx="97">
                  <c:v>4.824487293203676</c:v>
                </c:pt>
                <c:pt idx="98">
                  <c:v>4.8528701140002628</c:v>
                </c:pt>
                <c:pt idx="99">
                  <c:v>4.8812529347968496</c:v>
                </c:pt>
                <c:pt idx="100">
                  <c:v>4.9096357555934365</c:v>
                </c:pt>
                <c:pt idx="101">
                  <c:v>4.9380185763900233</c:v>
                </c:pt>
                <c:pt idx="102">
                  <c:v>4.9664013971866101</c:v>
                </c:pt>
                <c:pt idx="103">
                  <c:v>4.9947842179831969</c:v>
                </c:pt>
                <c:pt idx="104">
                  <c:v>5.0231670387797838</c:v>
                </c:pt>
                <c:pt idx="105">
                  <c:v>5.0515498595763706</c:v>
                </c:pt>
                <c:pt idx="106">
                  <c:v>5.0799326803729565</c:v>
                </c:pt>
                <c:pt idx="107">
                  <c:v>5.1083155011695434</c:v>
                </c:pt>
                <c:pt idx="108">
                  <c:v>5.1366983219661302</c:v>
                </c:pt>
                <c:pt idx="109">
                  <c:v>5.165081142762717</c:v>
                </c:pt>
                <c:pt idx="110">
                  <c:v>5.1934639635593038</c:v>
                </c:pt>
                <c:pt idx="111">
                  <c:v>5.2218467843558907</c:v>
                </c:pt>
                <c:pt idx="112">
                  <c:v>5.2502296051524775</c:v>
                </c:pt>
                <c:pt idx="113">
                  <c:v>5.2786124259490643</c:v>
                </c:pt>
                <c:pt idx="114">
                  <c:v>5.3069952467456512</c:v>
                </c:pt>
                <c:pt idx="115">
                  <c:v>5.335378067542238</c:v>
                </c:pt>
                <c:pt idx="116">
                  <c:v>5.3637608883388248</c:v>
                </c:pt>
                <c:pt idx="117">
                  <c:v>5.3921437091354107</c:v>
                </c:pt>
                <c:pt idx="118">
                  <c:v>5.4205265299319976</c:v>
                </c:pt>
                <c:pt idx="119">
                  <c:v>5.4489093507285844</c:v>
                </c:pt>
                <c:pt idx="120">
                  <c:v>5.4772921715251712</c:v>
                </c:pt>
                <c:pt idx="121">
                  <c:v>5.5056749923217581</c:v>
                </c:pt>
                <c:pt idx="122">
                  <c:v>5.5340578131183449</c:v>
                </c:pt>
                <c:pt idx="123">
                  <c:v>5.5624406339149317</c:v>
                </c:pt>
                <c:pt idx="124">
                  <c:v>5.5908234547115185</c:v>
                </c:pt>
                <c:pt idx="125">
                  <c:v>5.6192062755081054</c:v>
                </c:pt>
                <c:pt idx="126">
                  <c:v>5.6475890963046922</c:v>
                </c:pt>
                <c:pt idx="127">
                  <c:v>5.675971917101279</c:v>
                </c:pt>
                <c:pt idx="128">
                  <c:v>5.704354737897865</c:v>
                </c:pt>
                <c:pt idx="129">
                  <c:v>5.7327375586944518</c:v>
                </c:pt>
                <c:pt idx="130">
                  <c:v>5.7611203794910386</c:v>
                </c:pt>
                <c:pt idx="131">
                  <c:v>5.7895032002876254</c:v>
                </c:pt>
                <c:pt idx="132">
                  <c:v>5.8178860210842123</c:v>
                </c:pt>
                <c:pt idx="133">
                  <c:v>5.8462688418807991</c:v>
                </c:pt>
                <c:pt idx="134">
                  <c:v>5.8746516626773859</c:v>
                </c:pt>
                <c:pt idx="135">
                  <c:v>5.9030344834739727</c:v>
                </c:pt>
                <c:pt idx="136">
                  <c:v>5.9314173042705596</c:v>
                </c:pt>
                <c:pt idx="137">
                  <c:v>5.9598001250671464</c:v>
                </c:pt>
                <c:pt idx="138">
                  <c:v>5.9881829458637332</c:v>
                </c:pt>
                <c:pt idx="139">
                  <c:v>6.0165657666603192</c:v>
                </c:pt>
                <c:pt idx="140">
                  <c:v>6.044948587456906</c:v>
                </c:pt>
                <c:pt idx="141">
                  <c:v>6.0733314082534928</c:v>
                </c:pt>
                <c:pt idx="142">
                  <c:v>6.1017142290500797</c:v>
                </c:pt>
                <c:pt idx="143">
                  <c:v>6.1300970498466665</c:v>
                </c:pt>
                <c:pt idx="144">
                  <c:v>6.1584798706432533</c:v>
                </c:pt>
                <c:pt idx="145">
                  <c:v>6.1868626914398401</c:v>
                </c:pt>
                <c:pt idx="146">
                  <c:v>6.215245512236427</c:v>
                </c:pt>
                <c:pt idx="147">
                  <c:v>6.2436283330330138</c:v>
                </c:pt>
                <c:pt idx="148">
                  <c:v>6.2720111538296006</c:v>
                </c:pt>
                <c:pt idx="149">
                  <c:v>6.3003939746261874</c:v>
                </c:pt>
                <c:pt idx="150">
                  <c:v>6.3287767954227743</c:v>
                </c:pt>
                <c:pt idx="151">
                  <c:v>6.3571596162193602</c:v>
                </c:pt>
              </c:numCache>
            </c:numRef>
          </c:yVal>
          <c:smooth val="1"/>
          <c:extLst xmlns:c16r2="http://schemas.microsoft.com/office/drawing/2015/06/chart">
            <c:ext xmlns:c16="http://schemas.microsoft.com/office/drawing/2014/chart" uri="{C3380CC4-5D6E-409C-BE32-E72D297353CC}">
              <c16:uniqueId val="{00000001-6879-413F-BAE6-4457B7C254D5}"/>
            </c:ext>
          </c:extLst>
        </c:ser>
        <c:dLbls>
          <c:showLegendKey val="0"/>
          <c:showVal val="0"/>
          <c:showCatName val="0"/>
          <c:showSerName val="0"/>
          <c:showPercent val="0"/>
          <c:showBubbleSize val="0"/>
        </c:dLbls>
        <c:axId val="242052960"/>
        <c:axId val="242054080"/>
      </c:scatterChart>
      <c:valAx>
        <c:axId val="242052960"/>
        <c:scaling>
          <c:orientation val="minMax"/>
          <c:max val="300000"/>
          <c:min val="0"/>
        </c:scaling>
        <c:delete val="0"/>
        <c:axPos val="b"/>
        <c:title>
          <c:tx>
            <c:rich>
              <a:bodyPr/>
              <a:lstStyle/>
              <a:p>
                <a:pPr>
                  <a:defRPr/>
                </a:pPr>
                <a:r>
                  <a:rPr lang="en-US"/>
                  <a:t>Q</a:t>
                </a:r>
                <a:r>
                  <a:rPr lang="ru-RU"/>
                  <a:t>в</a:t>
                </a:r>
                <a:r>
                  <a:rPr lang="en-US"/>
                  <a:t>,</a:t>
                </a:r>
                <a:r>
                  <a:rPr lang="en-US" baseline="0"/>
                  <a:t> </a:t>
                </a:r>
                <a:r>
                  <a:rPr lang="ru-RU" baseline="0"/>
                  <a:t>тыс. т.</a:t>
                </a:r>
                <a:endParaRPr lang="ru-RU"/>
              </a:p>
            </c:rich>
          </c:tx>
          <c:overlay val="0"/>
        </c:title>
        <c:numFmt formatCode="General" sourceLinked="1"/>
        <c:majorTickMark val="out"/>
        <c:minorTickMark val="none"/>
        <c:tickLblPos val="nextTo"/>
        <c:spPr>
          <a:ln>
            <a:prstDash val="dash"/>
          </a:ln>
        </c:spPr>
        <c:crossAx val="242054080"/>
        <c:crosses val="autoZero"/>
        <c:crossBetween val="midCat"/>
      </c:valAx>
      <c:valAx>
        <c:axId val="242054080"/>
        <c:scaling>
          <c:orientation val="minMax"/>
        </c:scaling>
        <c:delete val="0"/>
        <c:axPos val="l"/>
        <c:majorGridlines/>
        <c:title>
          <c:tx>
            <c:rich>
              <a:bodyPr rot="0" vert="horz"/>
              <a:lstStyle/>
              <a:p>
                <a:pPr>
                  <a:defRPr/>
                </a:pPr>
                <a:r>
                  <a:rPr lang="en-US"/>
                  <a:t>Q</a:t>
                </a:r>
                <a:r>
                  <a:rPr lang="ru-RU"/>
                  <a:t>ж/</a:t>
                </a:r>
                <a:r>
                  <a:rPr lang="en-US"/>
                  <a:t>Q</a:t>
                </a:r>
                <a:r>
                  <a:rPr lang="ru-RU"/>
                  <a:t>н</a:t>
                </a:r>
              </a:p>
            </c:rich>
          </c:tx>
          <c:overlay val="0"/>
        </c:title>
        <c:numFmt formatCode="General" sourceLinked="1"/>
        <c:majorTickMark val="out"/>
        <c:minorTickMark val="none"/>
        <c:tickLblPos val="nextTo"/>
        <c:crossAx val="242052960"/>
        <c:crosses val="autoZero"/>
        <c:crossBetween val="midCat"/>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678018372703412"/>
          <c:y val="5.1400554097404488E-2"/>
          <c:w val="0.79838648293963255"/>
          <c:h val="0.68313830562846323"/>
        </c:manualLayout>
      </c:layout>
      <c:scatterChart>
        <c:scatterStyle val="smoothMarker"/>
        <c:varyColors val="0"/>
        <c:ser>
          <c:idx val="0"/>
          <c:order val="0"/>
          <c:tx>
            <c:v>Факт Qн</c:v>
          </c:tx>
          <c:marker>
            <c:symbol val="none"/>
          </c:marker>
          <c:xVal>
            <c:numRef>
              <c:f>ForData!$F$6:$F$196</c:f>
              <c:numCache>
                <c:formatCode>General</c:formatCode>
                <c:ptCount val="191"/>
                <c:pt idx="0">
                  <c:v>1974</c:v>
                </c:pt>
                <c:pt idx="1">
                  <c:v>1975</c:v>
                </c:pt>
                <c:pt idx="2">
                  <c:v>1976</c:v>
                </c:pt>
                <c:pt idx="3">
                  <c:v>1977</c:v>
                </c:pt>
                <c:pt idx="4">
                  <c:v>1978</c:v>
                </c:pt>
                <c:pt idx="5">
                  <c:v>1979</c:v>
                </c:pt>
                <c:pt idx="6">
                  <c:v>1980</c:v>
                </c:pt>
                <c:pt idx="7">
                  <c:v>1981</c:v>
                </c:pt>
                <c:pt idx="8">
                  <c:v>1982</c:v>
                </c:pt>
                <c:pt idx="9">
                  <c:v>1983</c:v>
                </c:pt>
                <c:pt idx="10">
                  <c:v>1984</c:v>
                </c:pt>
                <c:pt idx="11">
                  <c:v>1985</c:v>
                </c:pt>
                <c:pt idx="12">
                  <c:v>1986</c:v>
                </c:pt>
                <c:pt idx="13">
                  <c:v>1987</c:v>
                </c:pt>
                <c:pt idx="14">
                  <c:v>1988</c:v>
                </c:pt>
                <c:pt idx="15">
                  <c:v>1989</c:v>
                </c:pt>
                <c:pt idx="16">
                  <c:v>1990</c:v>
                </c:pt>
                <c:pt idx="17">
                  <c:v>1991</c:v>
                </c:pt>
                <c:pt idx="18">
                  <c:v>1992</c:v>
                </c:pt>
                <c:pt idx="19">
                  <c:v>1993</c:v>
                </c:pt>
                <c:pt idx="20">
                  <c:v>1994</c:v>
                </c:pt>
                <c:pt idx="21">
                  <c:v>1995</c:v>
                </c:pt>
                <c:pt idx="22">
                  <c:v>1996</c:v>
                </c:pt>
                <c:pt idx="23">
                  <c:v>1997</c:v>
                </c:pt>
                <c:pt idx="24">
                  <c:v>1998</c:v>
                </c:pt>
                <c:pt idx="25">
                  <c:v>1999</c:v>
                </c:pt>
                <c:pt idx="26">
                  <c:v>2000</c:v>
                </c:pt>
                <c:pt idx="27">
                  <c:v>2001</c:v>
                </c:pt>
                <c:pt idx="28">
                  <c:v>2002</c:v>
                </c:pt>
                <c:pt idx="29">
                  <c:v>2003</c:v>
                </c:pt>
                <c:pt idx="30">
                  <c:v>2004</c:v>
                </c:pt>
                <c:pt idx="31">
                  <c:v>2005</c:v>
                </c:pt>
                <c:pt idx="32">
                  <c:v>2006</c:v>
                </c:pt>
                <c:pt idx="33">
                  <c:v>2007</c:v>
                </c:pt>
                <c:pt idx="34">
                  <c:v>2008</c:v>
                </c:pt>
                <c:pt idx="35">
                  <c:v>2009</c:v>
                </c:pt>
                <c:pt idx="36">
                  <c:v>2010</c:v>
                </c:pt>
                <c:pt idx="37">
                  <c:v>2011</c:v>
                </c:pt>
                <c:pt idx="38">
                  <c:v>2012</c:v>
                </c:pt>
                <c:pt idx="39">
                  <c:v>2013</c:v>
                </c:pt>
                <c:pt idx="40">
                  <c:v>2014</c:v>
                </c:pt>
                <c:pt idx="41">
                  <c:v>2015</c:v>
                </c:pt>
                <c:pt idx="42">
                  <c:v>2016</c:v>
                </c:pt>
                <c:pt idx="43">
                  <c:v>2017</c:v>
                </c:pt>
                <c:pt idx="44">
                  <c:v>2018</c:v>
                </c:pt>
                <c:pt idx="45">
                  <c:v>2019</c:v>
                </c:pt>
                <c:pt idx="46">
                  <c:v>2020</c:v>
                </c:pt>
                <c:pt idx="47">
                  <c:v>2021</c:v>
                </c:pt>
                <c:pt idx="48">
                  <c:v>2022</c:v>
                </c:pt>
                <c:pt idx="49">
                  <c:v>2023</c:v>
                </c:pt>
                <c:pt idx="50">
                  <c:v>2024</c:v>
                </c:pt>
                <c:pt idx="51">
                  <c:v>2025</c:v>
                </c:pt>
                <c:pt idx="52">
                  <c:v>2026</c:v>
                </c:pt>
                <c:pt idx="53">
                  <c:v>2027</c:v>
                </c:pt>
                <c:pt idx="54">
                  <c:v>2028</c:v>
                </c:pt>
                <c:pt idx="55">
                  <c:v>2029</c:v>
                </c:pt>
                <c:pt idx="56">
                  <c:v>2030</c:v>
                </c:pt>
                <c:pt idx="57">
                  <c:v>2031</c:v>
                </c:pt>
                <c:pt idx="58">
                  <c:v>2032</c:v>
                </c:pt>
                <c:pt idx="59">
                  <c:v>2033</c:v>
                </c:pt>
                <c:pt idx="60">
                  <c:v>2034</c:v>
                </c:pt>
                <c:pt idx="61">
                  <c:v>2035</c:v>
                </c:pt>
                <c:pt idx="62">
                  <c:v>2036</c:v>
                </c:pt>
                <c:pt idx="63">
                  <c:v>2037</c:v>
                </c:pt>
                <c:pt idx="64">
                  <c:v>2038</c:v>
                </c:pt>
                <c:pt idx="65">
                  <c:v>2039</c:v>
                </c:pt>
                <c:pt idx="66">
                  <c:v>2040</c:v>
                </c:pt>
                <c:pt idx="67">
                  <c:v>2041</c:v>
                </c:pt>
                <c:pt idx="68">
                  <c:v>2042</c:v>
                </c:pt>
                <c:pt idx="69">
                  <c:v>2043</c:v>
                </c:pt>
                <c:pt idx="70">
                  <c:v>2044</c:v>
                </c:pt>
                <c:pt idx="71">
                  <c:v>2045</c:v>
                </c:pt>
                <c:pt idx="72">
                  <c:v>2046</c:v>
                </c:pt>
                <c:pt idx="73">
                  <c:v>2047</c:v>
                </c:pt>
                <c:pt idx="74">
                  <c:v>2048</c:v>
                </c:pt>
                <c:pt idx="75">
                  <c:v>2049</c:v>
                </c:pt>
                <c:pt idx="76">
                  <c:v>2050</c:v>
                </c:pt>
                <c:pt idx="77">
                  <c:v>2051</c:v>
                </c:pt>
                <c:pt idx="78">
                  <c:v>2052</c:v>
                </c:pt>
                <c:pt idx="79">
                  <c:v>2053</c:v>
                </c:pt>
                <c:pt idx="80">
                  <c:v>2054</c:v>
                </c:pt>
                <c:pt idx="81">
                  <c:v>2055</c:v>
                </c:pt>
                <c:pt idx="82">
                  <c:v>2056</c:v>
                </c:pt>
                <c:pt idx="83">
                  <c:v>2057</c:v>
                </c:pt>
                <c:pt idx="84">
                  <c:v>2058</c:v>
                </c:pt>
                <c:pt idx="85">
                  <c:v>2059</c:v>
                </c:pt>
                <c:pt idx="86">
                  <c:v>2060</c:v>
                </c:pt>
                <c:pt idx="87">
                  <c:v>2061</c:v>
                </c:pt>
                <c:pt idx="88">
                  <c:v>2062</c:v>
                </c:pt>
                <c:pt idx="89">
                  <c:v>2063</c:v>
                </c:pt>
                <c:pt idx="90">
                  <c:v>2064</c:v>
                </c:pt>
                <c:pt idx="91">
                  <c:v>2065</c:v>
                </c:pt>
                <c:pt idx="92">
                  <c:v>2066</c:v>
                </c:pt>
                <c:pt idx="93">
                  <c:v>2067</c:v>
                </c:pt>
                <c:pt idx="94">
                  <c:v>2068</c:v>
                </c:pt>
                <c:pt idx="95">
                  <c:v>2069</c:v>
                </c:pt>
                <c:pt idx="96">
                  <c:v>2070</c:v>
                </c:pt>
                <c:pt idx="97">
                  <c:v>2071</c:v>
                </c:pt>
                <c:pt idx="98">
                  <c:v>2072</c:v>
                </c:pt>
                <c:pt idx="99">
                  <c:v>2073</c:v>
                </c:pt>
                <c:pt idx="100">
                  <c:v>2074</c:v>
                </c:pt>
                <c:pt idx="101">
                  <c:v>2075</c:v>
                </c:pt>
                <c:pt idx="102">
                  <c:v>2076</c:v>
                </c:pt>
                <c:pt idx="103">
                  <c:v>2077</c:v>
                </c:pt>
                <c:pt idx="104">
                  <c:v>2078</c:v>
                </c:pt>
                <c:pt idx="105">
                  <c:v>2079</c:v>
                </c:pt>
                <c:pt idx="106">
                  <c:v>2080</c:v>
                </c:pt>
                <c:pt idx="107">
                  <c:v>2081</c:v>
                </c:pt>
                <c:pt idx="108">
                  <c:v>2082</c:v>
                </c:pt>
                <c:pt idx="109">
                  <c:v>2083</c:v>
                </c:pt>
                <c:pt idx="110">
                  <c:v>2084</c:v>
                </c:pt>
                <c:pt idx="111">
                  <c:v>2085</c:v>
                </c:pt>
                <c:pt idx="112">
                  <c:v>2086</c:v>
                </c:pt>
                <c:pt idx="113">
                  <c:v>2087</c:v>
                </c:pt>
                <c:pt idx="114">
                  <c:v>2088</c:v>
                </c:pt>
                <c:pt idx="115">
                  <c:v>2089</c:v>
                </c:pt>
                <c:pt idx="116">
                  <c:v>2090</c:v>
                </c:pt>
                <c:pt idx="117">
                  <c:v>2091</c:v>
                </c:pt>
                <c:pt idx="118">
                  <c:v>2092</c:v>
                </c:pt>
                <c:pt idx="119">
                  <c:v>2093</c:v>
                </c:pt>
                <c:pt idx="120">
                  <c:v>2094</c:v>
                </c:pt>
                <c:pt idx="121">
                  <c:v>2095</c:v>
                </c:pt>
                <c:pt idx="122">
                  <c:v>2096</c:v>
                </c:pt>
                <c:pt idx="123">
                  <c:v>2097</c:v>
                </c:pt>
                <c:pt idx="124">
                  <c:v>2098</c:v>
                </c:pt>
                <c:pt idx="125">
                  <c:v>2099</c:v>
                </c:pt>
                <c:pt idx="126">
                  <c:v>2100</c:v>
                </c:pt>
                <c:pt idx="127">
                  <c:v>2101</c:v>
                </c:pt>
                <c:pt idx="128">
                  <c:v>2102</c:v>
                </c:pt>
                <c:pt idx="129">
                  <c:v>2103</c:v>
                </c:pt>
                <c:pt idx="130">
                  <c:v>2104</c:v>
                </c:pt>
                <c:pt idx="131">
                  <c:v>2105</c:v>
                </c:pt>
                <c:pt idx="132">
                  <c:v>2106</c:v>
                </c:pt>
                <c:pt idx="133">
                  <c:v>2107</c:v>
                </c:pt>
                <c:pt idx="134">
                  <c:v>2108</c:v>
                </c:pt>
                <c:pt idx="135">
                  <c:v>2109</c:v>
                </c:pt>
                <c:pt idx="136">
                  <c:v>2110</c:v>
                </c:pt>
                <c:pt idx="137">
                  <c:v>2111</c:v>
                </c:pt>
                <c:pt idx="138">
                  <c:v>2112</c:v>
                </c:pt>
                <c:pt idx="139">
                  <c:v>2113</c:v>
                </c:pt>
                <c:pt idx="140">
                  <c:v>2114</c:v>
                </c:pt>
                <c:pt idx="141">
                  <c:v>2115</c:v>
                </c:pt>
                <c:pt idx="142">
                  <c:v>2116</c:v>
                </c:pt>
                <c:pt idx="143">
                  <c:v>2117</c:v>
                </c:pt>
                <c:pt idx="144">
                  <c:v>2118</c:v>
                </c:pt>
                <c:pt idx="145">
                  <c:v>2119</c:v>
                </c:pt>
                <c:pt idx="146">
                  <c:v>2120</c:v>
                </c:pt>
                <c:pt idx="147">
                  <c:v>2121</c:v>
                </c:pt>
                <c:pt idx="148">
                  <c:v>2122</c:v>
                </c:pt>
                <c:pt idx="149">
                  <c:v>2123</c:v>
                </c:pt>
                <c:pt idx="150">
                  <c:v>2124</c:v>
                </c:pt>
                <c:pt idx="151">
                  <c:v>2125</c:v>
                </c:pt>
                <c:pt idx="152">
                  <c:v>2126</c:v>
                </c:pt>
                <c:pt idx="153">
                  <c:v>2127</c:v>
                </c:pt>
                <c:pt idx="154">
                  <c:v>2128</c:v>
                </c:pt>
                <c:pt idx="155">
                  <c:v>2129</c:v>
                </c:pt>
                <c:pt idx="156">
                  <c:v>2130</c:v>
                </c:pt>
                <c:pt idx="157">
                  <c:v>2131</c:v>
                </c:pt>
                <c:pt idx="158">
                  <c:v>2132</c:v>
                </c:pt>
                <c:pt idx="159">
                  <c:v>2133</c:v>
                </c:pt>
                <c:pt idx="160">
                  <c:v>2134</c:v>
                </c:pt>
                <c:pt idx="161">
                  <c:v>2135</c:v>
                </c:pt>
                <c:pt idx="162">
                  <c:v>2136</c:v>
                </c:pt>
                <c:pt idx="163">
                  <c:v>2137</c:v>
                </c:pt>
                <c:pt idx="164">
                  <c:v>2138</c:v>
                </c:pt>
                <c:pt idx="165">
                  <c:v>2139</c:v>
                </c:pt>
                <c:pt idx="166">
                  <c:v>2140</c:v>
                </c:pt>
                <c:pt idx="167">
                  <c:v>2141</c:v>
                </c:pt>
                <c:pt idx="168">
                  <c:v>2142</c:v>
                </c:pt>
                <c:pt idx="169">
                  <c:v>2143</c:v>
                </c:pt>
                <c:pt idx="170">
                  <c:v>2144</c:v>
                </c:pt>
                <c:pt idx="171">
                  <c:v>2145</c:v>
                </c:pt>
                <c:pt idx="172">
                  <c:v>2146</c:v>
                </c:pt>
                <c:pt idx="173">
                  <c:v>2147</c:v>
                </c:pt>
                <c:pt idx="174">
                  <c:v>2148</c:v>
                </c:pt>
                <c:pt idx="175">
                  <c:v>2149</c:v>
                </c:pt>
                <c:pt idx="176">
                  <c:v>2150</c:v>
                </c:pt>
                <c:pt idx="177">
                  <c:v>2151</c:v>
                </c:pt>
                <c:pt idx="178">
                  <c:v>2152</c:v>
                </c:pt>
                <c:pt idx="179">
                  <c:v>2153</c:v>
                </c:pt>
                <c:pt idx="180">
                  <c:v>2154</c:v>
                </c:pt>
                <c:pt idx="181">
                  <c:v>2155</c:v>
                </c:pt>
                <c:pt idx="182">
                  <c:v>2156</c:v>
                </c:pt>
                <c:pt idx="183">
                  <c:v>2157</c:v>
                </c:pt>
                <c:pt idx="184">
                  <c:v>2158</c:v>
                </c:pt>
                <c:pt idx="185">
                  <c:v>2159</c:v>
                </c:pt>
                <c:pt idx="186">
                  <c:v>2160</c:v>
                </c:pt>
                <c:pt idx="187">
                  <c:v>2161</c:v>
                </c:pt>
                <c:pt idx="188">
                  <c:v>2162</c:v>
                </c:pt>
                <c:pt idx="189">
                  <c:v>2163</c:v>
                </c:pt>
                <c:pt idx="190">
                  <c:v>2164</c:v>
                </c:pt>
              </c:numCache>
            </c:numRef>
          </c:xVal>
          <c:yVal>
            <c:numRef>
              <c:f>ForData!$DN$6:$DN$45</c:f>
              <c:numCache>
                <c:formatCode>General</c:formatCode>
                <c:ptCount val="40"/>
                <c:pt idx="0">
                  <c:v>1.01</c:v>
                </c:pt>
                <c:pt idx="1">
                  <c:v>34.771000000000001</c:v>
                </c:pt>
                <c:pt idx="2">
                  <c:v>222.637</c:v>
                </c:pt>
                <c:pt idx="3">
                  <c:v>747.3839999999999</c:v>
                </c:pt>
                <c:pt idx="4">
                  <c:v>1397.3050000000001</c:v>
                </c:pt>
                <c:pt idx="5">
                  <c:v>2574.8049999999994</c:v>
                </c:pt>
                <c:pt idx="6">
                  <c:v>4556.5690000000004</c:v>
                </c:pt>
                <c:pt idx="7">
                  <c:v>7329.8770000000004</c:v>
                </c:pt>
                <c:pt idx="8">
                  <c:v>11142.009999999998</c:v>
                </c:pt>
                <c:pt idx="9">
                  <c:v>14915.782000000001</c:v>
                </c:pt>
                <c:pt idx="10">
                  <c:v>19000.167000000001</c:v>
                </c:pt>
                <c:pt idx="11">
                  <c:v>23087.857</c:v>
                </c:pt>
                <c:pt idx="12">
                  <c:v>28035.097999999998</c:v>
                </c:pt>
                <c:pt idx="13">
                  <c:v>33051.392</c:v>
                </c:pt>
                <c:pt idx="14">
                  <c:v>36651.323000000004</c:v>
                </c:pt>
                <c:pt idx="15">
                  <c:v>38755.036</c:v>
                </c:pt>
                <c:pt idx="16">
                  <c:v>39909.548999999999</c:v>
                </c:pt>
                <c:pt idx="17">
                  <c:v>40523.902000000002</c:v>
                </c:pt>
                <c:pt idx="18">
                  <c:v>40950.591</c:v>
                </c:pt>
                <c:pt idx="19">
                  <c:v>41327.852000000006</c:v>
                </c:pt>
                <c:pt idx="20">
                  <c:v>41633.358</c:v>
                </c:pt>
                <c:pt idx="21">
                  <c:v>41989.298999999999</c:v>
                </c:pt>
                <c:pt idx="22">
                  <c:v>42391.58</c:v>
                </c:pt>
                <c:pt idx="23">
                  <c:v>42759.037000000004</c:v>
                </c:pt>
                <c:pt idx="24">
                  <c:v>43000.600999999995</c:v>
                </c:pt>
                <c:pt idx="25">
                  <c:v>43193.519</c:v>
                </c:pt>
                <c:pt idx="26">
                  <c:v>43342.035000000003</c:v>
                </c:pt>
                <c:pt idx="27">
                  <c:v>43477.936000000002</c:v>
                </c:pt>
                <c:pt idx="28">
                  <c:v>43613.913</c:v>
                </c:pt>
                <c:pt idx="29">
                  <c:v>43738.051000000007</c:v>
                </c:pt>
                <c:pt idx="30">
                  <c:v>43840.555999999997</c:v>
                </c:pt>
                <c:pt idx="31">
                  <c:v>43935.701000000001</c:v>
                </c:pt>
                <c:pt idx="32">
                  <c:v>44025.643000000004</c:v>
                </c:pt>
                <c:pt idx="33">
                  <c:v>44103.99</c:v>
                </c:pt>
                <c:pt idx="34">
                  <c:v>44191.789999999994</c:v>
                </c:pt>
                <c:pt idx="35">
                  <c:v>44280.306000000004</c:v>
                </c:pt>
                <c:pt idx="36">
                  <c:v>44366.528000000006</c:v>
                </c:pt>
                <c:pt idx="37">
                  <c:v>44442.197999999997</c:v>
                </c:pt>
                <c:pt idx="38">
                  <c:v>44518.005999999994</c:v>
                </c:pt>
                <c:pt idx="39">
                  <c:v>44628.373</c:v>
                </c:pt>
              </c:numCache>
            </c:numRef>
          </c:yVal>
          <c:smooth val="1"/>
          <c:extLst xmlns:c16r2="http://schemas.microsoft.com/office/drawing/2015/06/chart">
            <c:ext xmlns:c16="http://schemas.microsoft.com/office/drawing/2014/chart" uri="{C3380CC4-5D6E-409C-BE32-E72D297353CC}">
              <c16:uniqueId val="{00000000-E6FA-4CF5-9208-C13FD2EE1B89}"/>
            </c:ext>
          </c:extLst>
        </c:ser>
        <c:ser>
          <c:idx val="1"/>
          <c:order val="1"/>
          <c:tx>
            <c:v>ИЗН утвержд</c:v>
          </c:tx>
          <c:spPr>
            <a:ln>
              <a:prstDash val="lgDashDotDot"/>
            </a:ln>
          </c:spPr>
          <c:marker>
            <c:symbol val="none"/>
          </c:marker>
          <c:xVal>
            <c:numRef>
              <c:f>ForData!$F$6:$F$196</c:f>
              <c:numCache>
                <c:formatCode>General</c:formatCode>
                <c:ptCount val="191"/>
                <c:pt idx="0">
                  <c:v>1974</c:v>
                </c:pt>
                <c:pt idx="1">
                  <c:v>1975</c:v>
                </c:pt>
                <c:pt idx="2">
                  <c:v>1976</c:v>
                </c:pt>
                <c:pt idx="3">
                  <c:v>1977</c:v>
                </c:pt>
                <c:pt idx="4">
                  <c:v>1978</c:v>
                </c:pt>
                <c:pt idx="5">
                  <c:v>1979</c:v>
                </c:pt>
                <c:pt idx="6">
                  <c:v>1980</c:v>
                </c:pt>
                <c:pt idx="7">
                  <c:v>1981</c:v>
                </c:pt>
                <c:pt idx="8">
                  <c:v>1982</c:v>
                </c:pt>
                <c:pt idx="9">
                  <c:v>1983</c:v>
                </c:pt>
                <c:pt idx="10">
                  <c:v>1984</c:v>
                </c:pt>
                <c:pt idx="11">
                  <c:v>1985</c:v>
                </c:pt>
                <c:pt idx="12">
                  <c:v>1986</c:v>
                </c:pt>
                <c:pt idx="13">
                  <c:v>1987</c:v>
                </c:pt>
                <c:pt idx="14">
                  <c:v>1988</c:v>
                </c:pt>
                <c:pt idx="15">
                  <c:v>1989</c:v>
                </c:pt>
                <c:pt idx="16">
                  <c:v>1990</c:v>
                </c:pt>
                <c:pt idx="17">
                  <c:v>1991</c:v>
                </c:pt>
                <c:pt idx="18">
                  <c:v>1992</c:v>
                </c:pt>
                <c:pt idx="19">
                  <c:v>1993</c:v>
                </c:pt>
                <c:pt idx="20">
                  <c:v>1994</c:v>
                </c:pt>
                <c:pt idx="21">
                  <c:v>1995</c:v>
                </c:pt>
                <c:pt idx="22">
                  <c:v>1996</c:v>
                </c:pt>
                <c:pt idx="23">
                  <c:v>1997</c:v>
                </c:pt>
                <c:pt idx="24">
                  <c:v>1998</c:v>
                </c:pt>
                <c:pt idx="25">
                  <c:v>1999</c:v>
                </c:pt>
                <c:pt idx="26">
                  <c:v>2000</c:v>
                </c:pt>
                <c:pt idx="27">
                  <c:v>2001</c:v>
                </c:pt>
                <c:pt idx="28">
                  <c:v>2002</c:v>
                </c:pt>
                <c:pt idx="29">
                  <c:v>2003</c:v>
                </c:pt>
                <c:pt idx="30">
                  <c:v>2004</c:v>
                </c:pt>
                <c:pt idx="31">
                  <c:v>2005</c:v>
                </c:pt>
                <c:pt idx="32">
                  <c:v>2006</c:v>
                </c:pt>
                <c:pt idx="33">
                  <c:v>2007</c:v>
                </c:pt>
                <c:pt idx="34">
                  <c:v>2008</c:v>
                </c:pt>
                <c:pt idx="35">
                  <c:v>2009</c:v>
                </c:pt>
                <c:pt idx="36">
                  <c:v>2010</c:v>
                </c:pt>
                <c:pt idx="37">
                  <c:v>2011</c:v>
                </c:pt>
                <c:pt idx="38">
                  <c:v>2012</c:v>
                </c:pt>
                <c:pt idx="39">
                  <c:v>2013</c:v>
                </c:pt>
                <c:pt idx="40">
                  <c:v>2014</c:v>
                </c:pt>
                <c:pt idx="41">
                  <c:v>2015</c:v>
                </c:pt>
                <c:pt idx="42">
                  <c:v>2016</c:v>
                </c:pt>
                <c:pt idx="43">
                  <c:v>2017</c:v>
                </c:pt>
                <c:pt idx="44">
                  <c:v>2018</c:v>
                </c:pt>
                <c:pt idx="45">
                  <c:v>2019</c:v>
                </c:pt>
                <c:pt idx="46">
                  <c:v>2020</c:v>
                </c:pt>
                <c:pt idx="47">
                  <c:v>2021</c:v>
                </c:pt>
                <c:pt idx="48">
                  <c:v>2022</c:v>
                </c:pt>
                <c:pt idx="49">
                  <c:v>2023</c:v>
                </c:pt>
                <c:pt idx="50">
                  <c:v>2024</c:v>
                </c:pt>
                <c:pt idx="51">
                  <c:v>2025</c:v>
                </c:pt>
                <c:pt idx="52">
                  <c:v>2026</c:v>
                </c:pt>
                <c:pt idx="53">
                  <c:v>2027</c:v>
                </c:pt>
                <c:pt idx="54">
                  <c:v>2028</c:v>
                </c:pt>
                <c:pt idx="55">
                  <c:v>2029</c:v>
                </c:pt>
                <c:pt idx="56">
                  <c:v>2030</c:v>
                </c:pt>
                <c:pt idx="57">
                  <c:v>2031</c:v>
                </c:pt>
                <c:pt idx="58">
                  <c:v>2032</c:v>
                </c:pt>
                <c:pt idx="59">
                  <c:v>2033</c:v>
                </c:pt>
                <c:pt idx="60">
                  <c:v>2034</c:v>
                </c:pt>
                <c:pt idx="61">
                  <c:v>2035</c:v>
                </c:pt>
                <c:pt idx="62">
                  <c:v>2036</c:v>
                </c:pt>
                <c:pt idx="63">
                  <c:v>2037</c:v>
                </c:pt>
                <c:pt idx="64">
                  <c:v>2038</c:v>
                </c:pt>
                <c:pt idx="65">
                  <c:v>2039</c:v>
                </c:pt>
                <c:pt idx="66">
                  <c:v>2040</c:v>
                </c:pt>
                <c:pt idx="67">
                  <c:v>2041</c:v>
                </c:pt>
                <c:pt idx="68">
                  <c:v>2042</c:v>
                </c:pt>
                <c:pt idx="69">
                  <c:v>2043</c:v>
                </c:pt>
                <c:pt idx="70">
                  <c:v>2044</c:v>
                </c:pt>
                <c:pt idx="71">
                  <c:v>2045</c:v>
                </c:pt>
                <c:pt idx="72">
                  <c:v>2046</c:v>
                </c:pt>
                <c:pt idx="73">
                  <c:v>2047</c:v>
                </c:pt>
                <c:pt idx="74">
                  <c:v>2048</c:v>
                </c:pt>
                <c:pt idx="75">
                  <c:v>2049</c:v>
                </c:pt>
                <c:pt idx="76">
                  <c:v>2050</c:v>
                </c:pt>
                <c:pt idx="77">
                  <c:v>2051</c:v>
                </c:pt>
                <c:pt idx="78">
                  <c:v>2052</c:v>
                </c:pt>
                <c:pt idx="79">
                  <c:v>2053</c:v>
                </c:pt>
                <c:pt idx="80">
                  <c:v>2054</c:v>
                </c:pt>
                <c:pt idx="81">
                  <c:v>2055</c:v>
                </c:pt>
                <c:pt idx="82">
                  <c:v>2056</c:v>
                </c:pt>
                <c:pt idx="83">
                  <c:v>2057</c:v>
                </c:pt>
                <c:pt idx="84">
                  <c:v>2058</c:v>
                </c:pt>
                <c:pt idx="85">
                  <c:v>2059</c:v>
                </c:pt>
                <c:pt idx="86">
                  <c:v>2060</c:v>
                </c:pt>
                <c:pt idx="87">
                  <c:v>2061</c:v>
                </c:pt>
                <c:pt idx="88">
                  <c:v>2062</c:v>
                </c:pt>
                <c:pt idx="89">
                  <c:v>2063</c:v>
                </c:pt>
                <c:pt idx="90">
                  <c:v>2064</c:v>
                </c:pt>
                <c:pt idx="91">
                  <c:v>2065</c:v>
                </c:pt>
                <c:pt idx="92">
                  <c:v>2066</c:v>
                </c:pt>
                <c:pt idx="93">
                  <c:v>2067</c:v>
                </c:pt>
                <c:pt idx="94">
                  <c:v>2068</c:v>
                </c:pt>
                <c:pt idx="95">
                  <c:v>2069</c:v>
                </c:pt>
                <c:pt idx="96">
                  <c:v>2070</c:v>
                </c:pt>
                <c:pt idx="97">
                  <c:v>2071</c:v>
                </c:pt>
                <c:pt idx="98">
                  <c:v>2072</c:v>
                </c:pt>
                <c:pt idx="99">
                  <c:v>2073</c:v>
                </c:pt>
                <c:pt idx="100">
                  <c:v>2074</c:v>
                </c:pt>
                <c:pt idx="101">
                  <c:v>2075</c:v>
                </c:pt>
                <c:pt idx="102">
                  <c:v>2076</c:v>
                </c:pt>
                <c:pt idx="103">
                  <c:v>2077</c:v>
                </c:pt>
                <c:pt idx="104">
                  <c:v>2078</c:v>
                </c:pt>
                <c:pt idx="105">
                  <c:v>2079</c:v>
                </c:pt>
                <c:pt idx="106">
                  <c:v>2080</c:v>
                </c:pt>
                <c:pt idx="107">
                  <c:v>2081</c:v>
                </c:pt>
                <c:pt idx="108">
                  <c:v>2082</c:v>
                </c:pt>
                <c:pt idx="109">
                  <c:v>2083</c:v>
                </c:pt>
                <c:pt idx="110">
                  <c:v>2084</c:v>
                </c:pt>
                <c:pt idx="111">
                  <c:v>2085</c:v>
                </c:pt>
                <c:pt idx="112">
                  <c:v>2086</c:v>
                </c:pt>
                <c:pt idx="113">
                  <c:v>2087</c:v>
                </c:pt>
                <c:pt idx="114">
                  <c:v>2088</c:v>
                </c:pt>
                <c:pt idx="115">
                  <c:v>2089</c:v>
                </c:pt>
                <c:pt idx="116">
                  <c:v>2090</c:v>
                </c:pt>
                <c:pt idx="117">
                  <c:v>2091</c:v>
                </c:pt>
                <c:pt idx="118">
                  <c:v>2092</c:v>
                </c:pt>
                <c:pt idx="119">
                  <c:v>2093</c:v>
                </c:pt>
                <c:pt idx="120">
                  <c:v>2094</c:v>
                </c:pt>
                <c:pt idx="121">
                  <c:v>2095</c:v>
                </c:pt>
                <c:pt idx="122">
                  <c:v>2096</c:v>
                </c:pt>
                <c:pt idx="123">
                  <c:v>2097</c:v>
                </c:pt>
                <c:pt idx="124">
                  <c:v>2098</c:v>
                </c:pt>
                <c:pt idx="125">
                  <c:v>2099</c:v>
                </c:pt>
                <c:pt idx="126">
                  <c:v>2100</c:v>
                </c:pt>
                <c:pt idx="127">
                  <c:v>2101</c:v>
                </c:pt>
                <c:pt idx="128">
                  <c:v>2102</c:v>
                </c:pt>
                <c:pt idx="129">
                  <c:v>2103</c:v>
                </c:pt>
                <c:pt idx="130">
                  <c:v>2104</c:v>
                </c:pt>
                <c:pt idx="131">
                  <c:v>2105</c:v>
                </c:pt>
                <c:pt idx="132">
                  <c:v>2106</c:v>
                </c:pt>
                <c:pt idx="133">
                  <c:v>2107</c:v>
                </c:pt>
                <c:pt idx="134">
                  <c:v>2108</c:v>
                </c:pt>
                <c:pt idx="135">
                  <c:v>2109</c:v>
                </c:pt>
                <c:pt idx="136">
                  <c:v>2110</c:v>
                </c:pt>
                <c:pt idx="137">
                  <c:v>2111</c:v>
                </c:pt>
                <c:pt idx="138">
                  <c:v>2112</c:v>
                </c:pt>
                <c:pt idx="139">
                  <c:v>2113</c:v>
                </c:pt>
                <c:pt idx="140">
                  <c:v>2114</c:v>
                </c:pt>
                <c:pt idx="141">
                  <c:v>2115</c:v>
                </c:pt>
                <c:pt idx="142">
                  <c:v>2116</c:v>
                </c:pt>
                <c:pt idx="143">
                  <c:v>2117</c:v>
                </c:pt>
                <c:pt idx="144">
                  <c:v>2118</c:v>
                </c:pt>
                <c:pt idx="145">
                  <c:v>2119</c:v>
                </c:pt>
                <c:pt idx="146">
                  <c:v>2120</c:v>
                </c:pt>
                <c:pt idx="147">
                  <c:v>2121</c:v>
                </c:pt>
                <c:pt idx="148">
                  <c:v>2122</c:v>
                </c:pt>
                <c:pt idx="149">
                  <c:v>2123</c:v>
                </c:pt>
                <c:pt idx="150">
                  <c:v>2124</c:v>
                </c:pt>
                <c:pt idx="151">
                  <c:v>2125</c:v>
                </c:pt>
                <c:pt idx="152">
                  <c:v>2126</c:v>
                </c:pt>
                <c:pt idx="153">
                  <c:v>2127</c:v>
                </c:pt>
                <c:pt idx="154">
                  <c:v>2128</c:v>
                </c:pt>
                <c:pt idx="155">
                  <c:v>2129</c:v>
                </c:pt>
                <c:pt idx="156">
                  <c:v>2130</c:v>
                </c:pt>
                <c:pt idx="157">
                  <c:v>2131</c:v>
                </c:pt>
                <c:pt idx="158">
                  <c:v>2132</c:v>
                </c:pt>
                <c:pt idx="159">
                  <c:v>2133</c:v>
                </c:pt>
                <c:pt idx="160">
                  <c:v>2134</c:v>
                </c:pt>
                <c:pt idx="161">
                  <c:v>2135</c:v>
                </c:pt>
                <c:pt idx="162">
                  <c:v>2136</c:v>
                </c:pt>
                <c:pt idx="163">
                  <c:v>2137</c:v>
                </c:pt>
                <c:pt idx="164">
                  <c:v>2138</c:v>
                </c:pt>
                <c:pt idx="165">
                  <c:v>2139</c:v>
                </c:pt>
                <c:pt idx="166">
                  <c:v>2140</c:v>
                </c:pt>
                <c:pt idx="167">
                  <c:v>2141</c:v>
                </c:pt>
                <c:pt idx="168">
                  <c:v>2142</c:v>
                </c:pt>
                <c:pt idx="169">
                  <c:v>2143</c:v>
                </c:pt>
                <c:pt idx="170">
                  <c:v>2144</c:v>
                </c:pt>
                <c:pt idx="171">
                  <c:v>2145</c:v>
                </c:pt>
                <c:pt idx="172">
                  <c:v>2146</c:v>
                </c:pt>
                <c:pt idx="173">
                  <c:v>2147</c:v>
                </c:pt>
                <c:pt idx="174">
                  <c:v>2148</c:v>
                </c:pt>
                <c:pt idx="175">
                  <c:v>2149</c:v>
                </c:pt>
                <c:pt idx="176">
                  <c:v>2150</c:v>
                </c:pt>
                <c:pt idx="177">
                  <c:v>2151</c:v>
                </c:pt>
                <c:pt idx="178">
                  <c:v>2152</c:v>
                </c:pt>
                <c:pt idx="179">
                  <c:v>2153</c:v>
                </c:pt>
                <c:pt idx="180">
                  <c:v>2154</c:v>
                </c:pt>
                <c:pt idx="181">
                  <c:v>2155</c:v>
                </c:pt>
                <c:pt idx="182">
                  <c:v>2156</c:v>
                </c:pt>
                <c:pt idx="183">
                  <c:v>2157</c:v>
                </c:pt>
                <c:pt idx="184">
                  <c:v>2158</c:v>
                </c:pt>
                <c:pt idx="185">
                  <c:v>2159</c:v>
                </c:pt>
                <c:pt idx="186">
                  <c:v>2160</c:v>
                </c:pt>
                <c:pt idx="187">
                  <c:v>2161</c:v>
                </c:pt>
                <c:pt idx="188">
                  <c:v>2162</c:v>
                </c:pt>
                <c:pt idx="189">
                  <c:v>2163</c:v>
                </c:pt>
                <c:pt idx="190">
                  <c:v>2164</c:v>
                </c:pt>
              </c:numCache>
            </c:numRef>
          </c:xVal>
          <c:yVal>
            <c:numRef>
              <c:f>ForData!$R$6:$R$196</c:f>
              <c:numCache>
                <c:formatCode>General</c:formatCode>
                <c:ptCount val="191"/>
                <c:pt idx="0">
                  <c:v>47428</c:v>
                </c:pt>
                <c:pt idx="1">
                  <c:v>47428</c:v>
                </c:pt>
                <c:pt idx="2">
                  <c:v>47428</c:v>
                </c:pt>
                <c:pt idx="3">
                  <c:v>47428</c:v>
                </c:pt>
                <c:pt idx="4">
                  <c:v>47428</c:v>
                </c:pt>
                <c:pt idx="5">
                  <c:v>47428</c:v>
                </c:pt>
                <c:pt idx="6">
                  <c:v>47428</c:v>
                </c:pt>
                <c:pt idx="7">
                  <c:v>47428</c:v>
                </c:pt>
                <c:pt idx="8">
                  <c:v>47428</c:v>
                </c:pt>
                <c:pt idx="9">
                  <c:v>47428</c:v>
                </c:pt>
                <c:pt idx="10">
                  <c:v>47428</c:v>
                </c:pt>
                <c:pt idx="11">
                  <c:v>47428</c:v>
                </c:pt>
                <c:pt idx="12">
                  <c:v>47428</c:v>
                </c:pt>
                <c:pt idx="13">
                  <c:v>47428</c:v>
                </c:pt>
                <c:pt idx="14">
                  <c:v>47428</c:v>
                </c:pt>
                <c:pt idx="15">
                  <c:v>47428</c:v>
                </c:pt>
                <c:pt idx="16">
                  <c:v>47428</c:v>
                </c:pt>
                <c:pt idx="17">
                  <c:v>47428</c:v>
                </c:pt>
                <c:pt idx="18">
                  <c:v>47428</c:v>
                </c:pt>
                <c:pt idx="19">
                  <c:v>47428</c:v>
                </c:pt>
                <c:pt idx="20">
                  <c:v>47428</c:v>
                </c:pt>
                <c:pt idx="21">
                  <c:v>47428</c:v>
                </c:pt>
                <c:pt idx="22">
                  <c:v>47428</c:v>
                </c:pt>
                <c:pt idx="23">
                  <c:v>47428</c:v>
                </c:pt>
                <c:pt idx="24">
                  <c:v>47428</c:v>
                </c:pt>
                <c:pt idx="25">
                  <c:v>47428</c:v>
                </c:pt>
                <c:pt idx="26">
                  <c:v>47428</c:v>
                </c:pt>
                <c:pt idx="27">
                  <c:v>47428</c:v>
                </c:pt>
                <c:pt idx="28">
                  <c:v>47428</c:v>
                </c:pt>
                <c:pt idx="29">
                  <c:v>47428</c:v>
                </c:pt>
                <c:pt idx="30">
                  <c:v>47428</c:v>
                </c:pt>
                <c:pt idx="31">
                  <c:v>47428</c:v>
                </c:pt>
                <c:pt idx="32">
                  <c:v>47428</c:v>
                </c:pt>
                <c:pt idx="33">
                  <c:v>47428</c:v>
                </c:pt>
                <c:pt idx="34">
                  <c:v>47428</c:v>
                </c:pt>
                <c:pt idx="35">
                  <c:v>47428</c:v>
                </c:pt>
                <c:pt idx="36">
                  <c:v>47428</c:v>
                </c:pt>
                <c:pt idx="37">
                  <c:v>47428</c:v>
                </c:pt>
                <c:pt idx="38">
                  <c:v>47428</c:v>
                </c:pt>
                <c:pt idx="39">
                  <c:v>47428</c:v>
                </c:pt>
                <c:pt idx="40">
                  <c:v>47428</c:v>
                </c:pt>
                <c:pt idx="41">
                  <c:v>47428</c:v>
                </c:pt>
                <c:pt idx="42">
                  <c:v>47428</c:v>
                </c:pt>
                <c:pt idx="43">
                  <c:v>47428</c:v>
                </c:pt>
                <c:pt idx="44">
                  <c:v>47428</c:v>
                </c:pt>
                <c:pt idx="45">
                  <c:v>47428</c:v>
                </c:pt>
                <c:pt idx="46">
                  <c:v>47428</c:v>
                </c:pt>
                <c:pt idx="47">
                  <c:v>47428</c:v>
                </c:pt>
                <c:pt idx="48">
                  <c:v>47428</c:v>
                </c:pt>
                <c:pt idx="49">
                  <c:v>47428</c:v>
                </c:pt>
                <c:pt idx="50">
                  <c:v>47428</c:v>
                </c:pt>
                <c:pt idx="51">
                  <c:v>47428</c:v>
                </c:pt>
                <c:pt idx="52">
                  <c:v>47428</c:v>
                </c:pt>
                <c:pt idx="53">
                  <c:v>47428</c:v>
                </c:pt>
                <c:pt idx="54">
                  <c:v>47428</c:v>
                </c:pt>
                <c:pt idx="55">
                  <c:v>47428</c:v>
                </c:pt>
                <c:pt idx="56">
                  <c:v>47428</c:v>
                </c:pt>
                <c:pt idx="57">
                  <c:v>47428</c:v>
                </c:pt>
                <c:pt idx="58">
                  <c:v>47428</c:v>
                </c:pt>
                <c:pt idx="59">
                  <c:v>47428</c:v>
                </c:pt>
                <c:pt idx="60">
                  <c:v>47428</c:v>
                </c:pt>
                <c:pt idx="61">
                  <c:v>47428</c:v>
                </c:pt>
                <c:pt idx="62">
                  <c:v>47428</c:v>
                </c:pt>
                <c:pt idx="63">
                  <c:v>47428</c:v>
                </c:pt>
                <c:pt idx="64">
                  <c:v>47428</c:v>
                </c:pt>
                <c:pt idx="65">
                  <c:v>47428</c:v>
                </c:pt>
                <c:pt idx="66">
                  <c:v>47428</c:v>
                </c:pt>
                <c:pt idx="67">
                  <c:v>47428</c:v>
                </c:pt>
                <c:pt idx="68">
                  <c:v>47428</c:v>
                </c:pt>
                <c:pt idx="69">
                  <c:v>47428</c:v>
                </c:pt>
                <c:pt idx="70">
                  <c:v>47428</c:v>
                </c:pt>
                <c:pt idx="71">
                  <c:v>47428</c:v>
                </c:pt>
                <c:pt idx="72">
                  <c:v>47428</c:v>
                </c:pt>
                <c:pt idx="73">
                  <c:v>47428</c:v>
                </c:pt>
                <c:pt idx="74">
                  <c:v>47428</c:v>
                </c:pt>
                <c:pt idx="75">
                  <c:v>47428</c:v>
                </c:pt>
                <c:pt idx="76">
                  <c:v>47428</c:v>
                </c:pt>
                <c:pt idx="77">
                  <c:v>47428</c:v>
                </c:pt>
                <c:pt idx="78">
                  <c:v>47428</c:v>
                </c:pt>
                <c:pt idx="79">
                  <c:v>47428</c:v>
                </c:pt>
                <c:pt idx="80">
                  <c:v>47428</c:v>
                </c:pt>
                <c:pt idx="81">
                  <c:v>47428</c:v>
                </c:pt>
                <c:pt idx="82">
                  <c:v>47428</c:v>
                </c:pt>
                <c:pt idx="83">
                  <c:v>47428</c:v>
                </c:pt>
                <c:pt idx="84">
                  <c:v>47428</c:v>
                </c:pt>
                <c:pt idx="85">
                  <c:v>47428</c:v>
                </c:pt>
                <c:pt idx="86">
                  <c:v>47428</c:v>
                </c:pt>
                <c:pt idx="87">
                  <c:v>47428</c:v>
                </c:pt>
                <c:pt idx="88">
                  <c:v>47428</c:v>
                </c:pt>
                <c:pt idx="89">
                  <c:v>47428</c:v>
                </c:pt>
                <c:pt idx="90">
                  <c:v>47428</c:v>
                </c:pt>
                <c:pt idx="91">
                  <c:v>47428</c:v>
                </c:pt>
                <c:pt idx="92">
                  <c:v>47428</c:v>
                </c:pt>
                <c:pt idx="93">
                  <c:v>47428</c:v>
                </c:pt>
                <c:pt idx="94">
                  <c:v>47428</c:v>
                </c:pt>
                <c:pt idx="95">
                  <c:v>47428</c:v>
                </c:pt>
                <c:pt idx="96">
                  <c:v>47428</c:v>
                </c:pt>
                <c:pt idx="97">
                  <c:v>47428</c:v>
                </c:pt>
                <c:pt idx="98">
                  <c:v>47428</c:v>
                </c:pt>
                <c:pt idx="99">
                  <c:v>47428</c:v>
                </c:pt>
                <c:pt idx="100">
                  <c:v>47428</c:v>
                </c:pt>
                <c:pt idx="101">
                  <c:v>47428</c:v>
                </c:pt>
                <c:pt idx="102">
                  <c:v>47428</c:v>
                </c:pt>
                <c:pt idx="103">
                  <c:v>47428</c:v>
                </c:pt>
                <c:pt idx="104">
                  <c:v>47428</c:v>
                </c:pt>
                <c:pt idx="105">
                  <c:v>47428</c:v>
                </c:pt>
                <c:pt idx="106">
                  <c:v>47428</c:v>
                </c:pt>
                <c:pt idx="107">
                  <c:v>47428</c:v>
                </c:pt>
                <c:pt idx="108">
                  <c:v>47428</c:v>
                </c:pt>
                <c:pt idx="109">
                  <c:v>47428</c:v>
                </c:pt>
                <c:pt idx="110">
                  <c:v>47428</c:v>
                </c:pt>
                <c:pt idx="111">
                  <c:v>47428</c:v>
                </c:pt>
                <c:pt idx="112">
                  <c:v>47428</c:v>
                </c:pt>
                <c:pt idx="113">
                  <c:v>47428</c:v>
                </c:pt>
                <c:pt idx="114">
                  <c:v>47428</c:v>
                </c:pt>
                <c:pt idx="115">
                  <c:v>47428</c:v>
                </c:pt>
                <c:pt idx="116">
                  <c:v>47428</c:v>
                </c:pt>
                <c:pt idx="117">
                  <c:v>47428</c:v>
                </c:pt>
                <c:pt idx="118">
                  <c:v>47428</c:v>
                </c:pt>
                <c:pt idx="119">
                  <c:v>47428</c:v>
                </c:pt>
                <c:pt idx="120">
                  <c:v>47428</c:v>
                </c:pt>
                <c:pt idx="121">
                  <c:v>47428</c:v>
                </c:pt>
                <c:pt idx="122">
                  <c:v>47428</c:v>
                </c:pt>
                <c:pt idx="123">
                  <c:v>47428</c:v>
                </c:pt>
                <c:pt idx="124">
                  <c:v>47428</c:v>
                </c:pt>
                <c:pt idx="125">
                  <c:v>47428</c:v>
                </c:pt>
                <c:pt idx="126">
                  <c:v>47428</c:v>
                </c:pt>
                <c:pt idx="127">
                  <c:v>47428</c:v>
                </c:pt>
                <c:pt idx="128">
                  <c:v>47428</c:v>
                </c:pt>
                <c:pt idx="129">
                  <c:v>47428</c:v>
                </c:pt>
                <c:pt idx="130">
                  <c:v>47428</c:v>
                </c:pt>
                <c:pt idx="131">
                  <c:v>47428</c:v>
                </c:pt>
                <c:pt idx="132">
                  <c:v>47428</c:v>
                </c:pt>
                <c:pt idx="133">
                  <c:v>47428</c:v>
                </c:pt>
                <c:pt idx="134">
                  <c:v>47428</c:v>
                </c:pt>
                <c:pt idx="135">
                  <c:v>47428</c:v>
                </c:pt>
                <c:pt idx="136">
                  <c:v>47428</c:v>
                </c:pt>
                <c:pt idx="137">
                  <c:v>47428</c:v>
                </c:pt>
                <c:pt idx="138">
                  <c:v>47428</c:v>
                </c:pt>
                <c:pt idx="139">
                  <c:v>47428</c:v>
                </c:pt>
                <c:pt idx="140">
                  <c:v>47428</c:v>
                </c:pt>
                <c:pt idx="141">
                  <c:v>47428</c:v>
                </c:pt>
                <c:pt idx="142">
                  <c:v>47428</c:v>
                </c:pt>
                <c:pt idx="143">
                  <c:v>47428</c:v>
                </c:pt>
                <c:pt idx="144">
                  <c:v>47428</c:v>
                </c:pt>
                <c:pt idx="145">
                  <c:v>47428</c:v>
                </c:pt>
                <c:pt idx="146">
                  <c:v>47428</c:v>
                </c:pt>
                <c:pt idx="147">
                  <c:v>47428</c:v>
                </c:pt>
                <c:pt idx="148">
                  <c:v>47428</c:v>
                </c:pt>
                <c:pt idx="149">
                  <c:v>47428</c:v>
                </c:pt>
                <c:pt idx="150">
                  <c:v>47428</c:v>
                </c:pt>
                <c:pt idx="151">
                  <c:v>47428</c:v>
                </c:pt>
                <c:pt idx="152">
                  <c:v>47428</c:v>
                </c:pt>
                <c:pt idx="153">
                  <c:v>47428</c:v>
                </c:pt>
                <c:pt idx="154">
                  <c:v>47428</c:v>
                </c:pt>
                <c:pt idx="155">
                  <c:v>47428</c:v>
                </c:pt>
                <c:pt idx="156">
                  <c:v>47428</c:v>
                </c:pt>
                <c:pt idx="157">
                  <c:v>47428</c:v>
                </c:pt>
                <c:pt idx="158">
                  <c:v>47428</c:v>
                </c:pt>
                <c:pt idx="159">
                  <c:v>47428</c:v>
                </c:pt>
                <c:pt idx="160">
                  <c:v>47428</c:v>
                </c:pt>
                <c:pt idx="161">
                  <c:v>47428</c:v>
                </c:pt>
                <c:pt idx="162">
                  <c:v>47428</c:v>
                </c:pt>
                <c:pt idx="163">
                  <c:v>47428</c:v>
                </c:pt>
                <c:pt idx="164">
                  <c:v>47428</c:v>
                </c:pt>
                <c:pt idx="165">
                  <c:v>47428</c:v>
                </c:pt>
                <c:pt idx="166">
                  <c:v>47428</c:v>
                </c:pt>
                <c:pt idx="167">
                  <c:v>47428</c:v>
                </c:pt>
                <c:pt idx="168">
                  <c:v>47428</c:v>
                </c:pt>
                <c:pt idx="169">
                  <c:v>47428</c:v>
                </c:pt>
                <c:pt idx="170">
                  <c:v>47428</c:v>
                </c:pt>
                <c:pt idx="171">
                  <c:v>47428</c:v>
                </c:pt>
                <c:pt idx="172">
                  <c:v>47428</c:v>
                </c:pt>
                <c:pt idx="173">
                  <c:v>47428</c:v>
                </c:pt>
                <c:pt idx="174">
                  <c:v>47428</c:v>
                </c:pt>
                <c:pt idx="175">
                  <c:v>47428</c:v>
                </c:pt>
                <c:pt idx="176">
                  <c:v>47428</c:v>
                </c:pt>
                <c:pt idx="177">
                  <c:v>47428</c:v>
                </c:pt>
                <c:pt idx="178">
                  <c:v>47428</c:v>
                </c:pt>
                <c:pt idx="179">
                  <c:v>47428</c:v>
                </c:pt>
                <c:pt idx="180">
                  <c:v>47428</c:v>
                </c:pt>
                <c:pt idx="181">
                  <c:v>47428</c:v>
                </c:pt>
                <c:pt idx="182">
                  <c:v>47428</c:v>
                </c:pt>
                <c:pt idx="183">
                  <c:v>47428</c:v>
                </c:pt>
                <c:pt idx="184">
                  <c:v>47428</c:v>
                </c:pt>
                <c:pt idx="185">
                  <c:v>47428</c:v>
                </c:pt>
                <c:pt idx="186">
                  <c:v>47428</c:v>
                </c:pt>
                <c:pt idx="187">
                  <c:v>47428</c:v>
                </c:pt>
                <c:pt idx="188">
                  <c:v>47428</c:v>
                </c:pt>
                <c:pt idx="189">
                  <c:v>47428</c:v>
                </c:pt>
                <c:pt idx="190">
                  <c:v>47428</c:v>
                </c:pt>
              </c:numCache>
            </c:numRef>
          </c:yVal>
          <c:smooth val="1"/>
          <c:extLst xmlns:c16r2="http://schemas.microsoft.com/office/drawing/2015/06/chart">
            <c:ext xmlns:c16="http://schemas.microsoft.com/office/drawing/2014/chart" uri="{C3380CC4-5D6E-409C-BE32-E72D297353CC}">
              <c16:uniqueId val="{00000001-E6FA-4CF5-9208-C13FD2EE1B89}"/>
            </c:ext>
          </c:extLst>
        </c:ser>
        <c:ser>
          <c:idx val="2"/>
          <c:order val="2"/>
          <c:tx>
            <c:v>Прогноз Qн</c:v>
          </c:tx>
          <c:spPr>
            <a:ln>
              <a:prstDash val="dash"/>
            </a:ln>
          </c:spPr>
          <c:marker>
            <c:symbol val="none"/>
          </c:marker>
          <c:xVal>
            <c:numRef>
              <c:f>ForData!$F$46:$F$196</c:f>
              <c:numCache>
                <c:formatCode>General</c:formatCode>
                <c:ptCount val="151"/>
                <c:pt idx="0">
                  <c:v>2014</c:v>
                </c:pt>
                <c:pt idx="1">
                  <c:v>2015</c:v>
                </c:pt>
                <c:pt idx="2">
                  <c:v>2016</c:v>
                </c:pt>
                <c:pt idx="3">
                  <c:v>2017</c:v>
                </c:pt>
                <c:pt idx="4">
                  <c:v>2018</c:v>
                </c:pt>
                <c:pt idx="5">
                  <c:v>2019</c:v>
                </c:pt>
                <c:pt idx="6">
                  <c:v>2020</c:v>
                </c:pt>
                <c:pt idx="7">
                  <c:v>2021</c:v>
                </c:pt>
                <c:pt idx="8">
                  <c:v>2022</c:v>
                </c:pt>
                <c:pt idx="9">
                  <c:v>2023</c:v>
                </c:pt>
                <c:pt idx="10">
                  <c:v>2024</c:v>
                </c:pt>
                <c:pt idx="11">
                  <c:v>2025</c:v>
                </c:pt>
                <c:pt idx="12">
                  <c:v>2026</c:v>
                </c:pt>
                <c:pt idx="13">
                  <c:v>2027</c:v>
                </c:pt>
                <c:pt idx="14">
                  <c:v>2028</c:v>
                </c:pt>
                <c:pt idx="15">
                  <c:v>2029</c:v>
                </c:pt>
                <c:pt idx="16">
                  <c:v>2030</c:v>
                </c:pt>
                <c:pt idx="17">
                  <c:v>2031</c:v>
                </c:pt>
                <c:pt idx="18">
                  <c:v>2032</c:v>
                </c:pt>
                <c:pt idx="19">
                  <c:v>2033</c:v>
                </c:pt>
                <c:pt idx="20">
                  <c:v>2034</c:v>
                </c:pt>
                <c:pt idx="21">
                  <c:v>2035</c:v>
                </c:pt>
                <c:pt idx="22">
                  <c:v>2036</c:v>
                </c:pt>
                <c:pt idx="23">
                  <c:v>2037</c:v>
                </c:pt>
                <c:pt idx="24">
                  <c:v>2038</c:v>
                </c:pt>
                <c:pt idx="25">
                  <c:v>2039</c:v>
                </c:pt>
                <c:pt idx="26">
                  <c:v>2040</c:v>
                </c:pt>
                <c:pt idx="27">
                  <c:v>2041</c:v>
                </c:pt>
                <c:pt idx="28">
                  <c:v>2042</c:v>
                </c:pt>
                <c:pt idx="29">
                  <c:v>2043</c:v>
                </c:pt>
                <c:pt idx="30">
                  <c:v>2044</c:v>
                </c:pt>
                <c:pt idx="31">
                  <c:v>2045</c:v>
                </c:pt>
                <c:pt idx="32">
                  <c:v>2046</c:v>
                </c:pt>
                <c:pt idx="33">
                  <c:v>2047</c:v>
                </c:pt>
                <c:pt idx="34">
                  <c:v>2048</c:v>
                </c:pt>
                <c:pt idx="35">
                  <c:v>2049</c:v>
                </c:pt>
                <c:pt idx="36">
                  <c:v>2050</c:v>
                </c:pt>
                <c:pt idx="37">
                  <c:v>2051</c:v>
                </c:pt>
                <c:pt idx="38">
                  <c:v>2052</c:v>
                </c:pt>
                <c:pt idx="39">
                  <c:v>2053</c:v>
                </c:pt>
                <c:pt idx="40">
                  <c:v>2054</c:v>
                </c:pt>
                <c:pt idx="41">
                  <c:v>2055</c:v>
                </c:pt>
                <c:pt idx="42">
                  <c:v>2056</c:v>
                </c:pt>
                <c:pt idx="43">
                  <c:v>2057</c:v>
                </c:pt>
                <c:pt idx="44">
                  <c:v>2058</c:v>
                </c:pt>
                <c:pt idx="45">
                  <c:v>2059</c:v>
                </c:pt>
                <c:pt idx="46">
                  <c:v>2060</c:v>
                </c:pt>
                <c:pt idx="47">
                  <c:v>2061</c:v>
                </c:pt>
                <c:pt idx="48">
                  <c:v>2062</c:v>
                </c:pt>
                <c:pt idx="49">
                  <c:v>2063</c:v>
                </c:pt>
                <c:pt idx="50">
                  <c:v>2064</c:v>
                </c:pt>
                <c:pt idx="51">
                  <c:v>2065</c:v>
                </c:pt>
                <c:pt idx="52">
                  <c:v>2066</c:v>
                </c:pt>
                <c:pt idx="53">
                  <c:v>2067</c:v>
                </c:pt>
                <c:pt idx="54">
                  <c:v>2068</c:v>
                </c:pt>
                <c:pt idx="55">
                  <c:v>2069</c:v>
                </c:pt>
                <c:pt idx="56">
                  <c:v>2070</c:v>
                </c:pt>
                <c:pt idx="57">
                  <c:v>2071</c:v>
                </c:pt>
                <c:pt idx="58">
                  <c:v>2072</c:v>
                </c:pt>
                <c:pt idx="59">
                  <c:v>2073</c:v>
                </c:pt>
                <c:pt idx="60">
                  <c:v>2074</c:v>
                </c:pt>
                <c:pt idx="61">
                  <c:v>2075</c:v>
                </c:pt>
                <c:pt idx="62">
                  <c:v>2076</c:v>
                </c:pt>
                <c:pt idx="63">
                  <c:v>2077</c:v>
                </c:pt>
                <c:pt idx="64">
                  <c:v>2078</c:v>
                </c:pt>
                <c:pt idx="65">
                  <c:v>2079</c:v>
                </c:pt>
                <c:pt idx="66">
                  <c:v>2080</c:v>
                </c:pt>
                <c:pt idx="67">
                  <c:v>2081</c:v>
                </c:pt>
                <c:pt idx="68">
                  <c:v>2082</c:v>
                </c:pt>
                <c:pt idx="69">
                  <c:v>2083</c:v>
                </c:pt>
                <c:pt idx="70">
                  <c:v>2084</c:v>
                </c:pt>
                <c:pt idx="71">
                  <c:v>2085</c:v>
                </c:pt>
                <c:pt idx="72">
                  <c:v>2086</c:v>
                </c:pt>
                <c:pt idx="73">
                  <c:v>2087</c:v>
                </c:pt>
                <c:pt idx="74">
                  <c:v>2088</c:v>
                </c:pt>
                <c:pt idx="75">
                  <c:v>2089</c:v>
                </c:pt>
                <c:pt idx="76">
                  <c:v>2090</c:v>
                </c:pt>
                <c:pt idx="77">
                  <c:v>2091</c:v>
                </c:pt>
                <c:pt idx="78">
                  <c:v>2092</c:v>
                </c:pt>
                <c:pt idx="79">
                  <c:v>2093</c:v>
                </c:pt>
                <c:pt idx="80">
                  <c:v>2094</c:v>
                </c:pt>
                <c:pt idx="81">
                  <c:v>2095</c:v>
                </c:pt>
                <c:pt idx="82">
                  <c:v>2096</c:v>
                </c:pt>
                <c:pt idx="83">
                  <c:v>2097</c:v>
                </c:pt>
                <c:pt idx="84">
                  <c:v>2098</c:v>
                </c:pt>
                <c:pt idx="85">
                  <c:v>2099</c:v>
                </c:pt>
                <c:pt idx="86">
                  <c:v>2100</c:v>
                </c:pt>
                <c:pt idx="87">
                  <c:v>2101</c:v>
                </c:pt>
                <c:pt idx="88">
                  <c:v>2102</c:v>
                </c:pt>
                <c:pt idx="89">
                  <c:v>2103</c:v>
                </c:pt>
                <c:pt idx="90">
                  <c:v>2104</c:v>
                </c:pt>
                <c:pt idx="91">
                  <c:v>2105</c:v>
                </c:pt>
                <c:pt idx="92">
                  <c:v>2106</c:v>
                </c:pt>
                <c:pt idx="93">
                  <c:v>2107</c:v>
                </c:pt>
                <c:pt idx="94">
                  <c:v>2108</c:v>
                </c:pt>
                <c:pt idx="95">
                  <c:v>2109</c:v>
                </c:pt>
                <c:pt idx="96">
                  <c:v>2110</c:v>
                </c:pt>
                <c:pt idx="97">
                  <c:v>2111</c:v>
                </c:pt>
                <c:pt idx="98">
                  <c:v>2112</c:v>
                </c:pt>
                <c:pt idx="99">
                  <c:v>2113</c:v>
                </c:pt>
                <c:pt idx="100">
                  <c:v>2114</c:v>
                </c:pt>
                <c:pt idx="101">
                  <c:v>2115</c:v>
                </c:pt>
                <c:pt idx="102">
                  <c:v>2116</c:v>
                </c:pt>
                <c:pt idx="103">
                  <c:v>2117</c:v>
                </c:pt>
                <c:pt idx="104">
                  <c:v>2118</c:v>
                </c:pt>
                <c:pt idx="105">
                  <c:v>2119</c:v>
                </c:pt>
                <c:pt idx="106">
                  <c:v>2120</c:v>
                </c:pt>
                <c:pt idx="107">
                  <c:v>2121</c:v>
                </c:pt>
                <c:pt idx="108">
                  <c:v>2122</c:v>
                </c:pt>
                <c:pt idx="109">
                  <c:v>2123</c:v>
                </c:pt>
                <c:pt idx="110">
                  <c:v>2124</c:v>
                </c:pt>
                <c:pt idx="111">
                  <c:v>2125</c:v>
                </c:pt>
                <c:pt idx="112">
                  <c:v>2126</c:v>
                </c:pt>
                <c:pt idx="113">
                  <c:v>2127</c:v>
                </c:pt>
                <c:pt idx="114">
                  <c:v>2128</c:v>
                </c:pt>
                <c:pt idx="115">
                  <c:v>2129</c:v>
                </c:pt>
                <c:pt idx="116">
                  <c:v>2130</c:v>
                </c:pt>
                <c:pt idx="117">
                  <c:v>2131</c:v>
                </c:pt>
                <c:pt idx="118">
                  <c:v>2132</c:v>
                </c:pt>
                <c:pt idx="119">
                  <c:v>2133</c:v>
                </c:pt>
                <c:pt idx="120">
                  <c:v>2134</c:v>
                </c:pt>
                <c:pt idx="121">
                  <c:v>2135</c:v>
                </c:pt>
                <c:pt idx="122">
                  <c:v>2136</c:v>
                </c:pt>
                <c:pt idx="123">
                  <c:v>2137</c:v>
                </c:pt>
                <c:pt idx="124">
                  <c:v>2138</c:v>
                </c:pt>
                <c:pt idx="125">
                  <c:v>2139</c:v>
                </c:pt>
                <c:pt idx="126">
                  <c:v>2140</c:v>
                </c:pt>
                <c:pt idx="127">
                  <c:v>2141</c:v>
                </c:pt>
                <c:pt idx="128">
                  <c:v>2142</c:v>
                </c:pt>
                <c:pt idx="129">
                  <c:v>2143</c:v>
                </c:pt>
                <c:pt idx="130">
                  <c:v>2144</c:v>
                </c:pt>
                <c:pt idx="131">
                  <c:v>2145</c:v>
                </c:pt>
                <c:pt idx="132">
                  <c:v>2146</c:v>
                </c:pt>
                <c:pt idx="133">
                  <c:v>2147</c:v>
                </c:pt>
                <c:pt idx="134">
                  <c:v>2148</c:v>
                </c:pt>
                <c:pt idx="135">
                  <c:v>2149</c:v>
                </c:pt>
                <c:pt idx="136">
                  <c:v>2150</c:v>
                </c:pt>
                <c:pt idx="137">
                  <c:v>2151</c:v>
                </c:pt>
                <c:pt idx="138">
                  <c:v>2152</c:v>
                </c:pt>
                <c:pt idx="139">
                  <c:v>2153</c:v>
                </c:pt>
                <c:pt idx="140">
                  <c:v>2154</c:v>
                </c:pt>
                <c:pt idx="141">
                  <c:v>2155</c:v>
                </c:pt>
                <c:pt idx="142">
                  <c:v>2156</c:v>
                </c:pt>
                <c:pt idx="143">
                  <c:v>2157</c:v>
                </c:pt>
                <c:pt idx="144">
                  <c:v>2158</c:v>
                </c:pt>
                <c:pt idx="145">
                  <c:v>2159</c:v>
                </c:pt>
                <c:pt idx="146">
                  <c:v>2160</c:v>
                </c:pt>
                <c:pt idx="147">
                  <c:v>2161</c:v>
                </c:pt>
                <c:pt idx="148">
                  <c:v>2162</c:v>
                </c:pt>
                <c:pt idx="149">
                  <c:v>2163</c:v>
                </c:pt>
                <c:pt idx="150">
                  <c:v>2164</c:v>
                </c:pt>
              </c:numCache>
            </c:numRef>
          </c:xVal>
          <c:yVal>
            <c:numRef>
              <c:f>ForData!$DN$46:$DN$196</c:f>
              <c:numCache>
                <c:formatCode>General</c:formatCode>
                <c:ptCount val="151"/>
                <c:pt idx="0">
                  <c:v>44698.891915242326</c:v>
                </c:pt>
                <c:pt idx="1">
                  <c:v>44776.319872988322</c:v>
                </c:pt>
                <c:pt idx="2">
                  <c:v>44850.053323377571</c:v>
                </c:pt>
                <c:pt idx="3">
                  <c:v>44920.337734866152</c:v>
                </c:pt>
                <c:pt idx="4">
                  <c:v>44987.398426265419</c:v>
                </c:pt>
                <c:pt idx="5">
                  <c:v>45051.442470736649</c:v>
                </c:pt>
                <c:pt idx="6">
                  <c:v>45112.660403643444</c:v>
                </c:pt>
                <c:pt idx="7">
                  <c:v>45171.22775505577</c:v>
                </c:pt>
                <c:pt idx="8">
                  <c:v>45227.30642563846</c:v>
                </c:pt>
                <c:pt idx="9">
                  <c:v>45281.045922734149</c:v>
                </c:pt>
                <c:pt idx="10">
                  <c:v>45332.584471681876</c:v>
                </c:pt>
                <c:pt idx="11">
                  <c:v>45382.050015794906</c:v>
                </c:pt>
                <c:pt idx="12">
                  <c:v>45429.561116962643</c:v>
                </c:pt>
                <c:pt idx="13">
                  <c:v>45475.227767523553</c:v>
                </c:pt>
                <c:pt idx="14">
                  <c:v>45519.152122877946</c:v>
                </c:pt>
                <c:pt idx="15">
                  <c:v>45561.429163257519</c:v>
                </c:pt>
                <c:pt idx="16">
                  <c:v>45602.14729213075</c:v>
                </c:pt>
                <c:pt idx="17">
                  <c:v>45641.388877889629</c:v>
                </c:pt>
                <c:pt idx="18">
                  <c:v>45679.230744724977</c:v>
                </c:pt>
                <c:pt idx="19">
                  <c:v>45715.744617941753</c:v>
                </c:pt>
                <c:pt idx="20">
                  <c:v>45750.9975283846</c:v>
                </c:pt>
                <c:pt idx="21">
                  <c:v>45785.05218013069</c:v>
                </c:pt>
                <c:pt idx="22">
                  <c:v>45817.967285151411</c:v>
                </c:pt>
                <c:pt idx="23">
                  <c:v>45849.797868241287</c:v>
                </c:pt>
                <c:pt idx="24">
                  <c:v>45880.59554515576</c:v>
                </c:pt>
                <c:pt idx="25">
                  <c:v>45910.408776584249</c:v>
                </c:pt>
                <c:pt idx="26">
                  <c:v>45939.283100303546</c:v>
                </c:pt>
                <c:pt idx="27">
                  <c:v>45967.261343609127</c:v>
                </c:pt>
                <c:pt idx="28">
                  <c:v>45994.383817902228</c:v>
                </c:pt>
                <c:pt idx="29">
                  <c:v>46020.688497113217</c:v>
                </c:pt>
                <c:pt idx="30">
                  <c:v>46046.211181470724</c:v>
                </c:pt>
                <c:pt idx="31">
                  <c:v>46070.985647968606</c:v>
                </c:pt>
                <c:pt idx="32">
                  <c:v>46095.043788748051</c:v>
                </c:pt>
                <c:pt idx="33">
                  <c:v>46118.415738488162</c:v>
                </c:pt>
                <c:pt idx="34">
                  <c:v>46141.12999178977</c:v>
                </c:pt>
                <c:pt idx="35">
                  <c:v>46163.213511439651</c:v>
                </c:pt>
                <c:pt idx="36">
                  <c:v>46184.69182835643</c:v>
                </c:pt>
                <c:pt idx="37">
                  <c:v>46205.589133940099</c:v>
                </c:pt>
                <c:pt idx="38">
                  <c:v>46225.928365478823</c:v>
                </c:pt>
                <c:pt idx="39">
                  <c:v>46245.731285204638</c:v>
                </c:pt>
                <c:pt idx="40">
                  <c:v>46265.018553532638</c:v>
                </c:pt>
                <c:pt idx="41">
                  <c:v>46283.809796969224</c:v>
                </c:pt>
                <c:pt idx="42">
                  <c:v>46302.123671130154</c:v>
                </c:pt>
                <c:pt idx="43">
                  <c:v>46319.977919267694</c:v>
                </c:pt>
                <c:pt idx="44">
                  <c:v>46337.389426670801</c:v>
                </c:pt>
                <c:pt idx="45">
                  <c:v>46354.374271269277</c:v>
                </c:pt>
                <c:pt idx="46">
                  <c:v>46370.947770743041</c:v>
                </c:pt>
                <c:pt idx="47">
                  <c:v>46387.124526411011</c:v>
                </c:pt>
                <c:pt idx="48">
                  <c:v>46402.918464150884</c:v>
                </c:pt>
                <c:pt idx="49">
                  <c:v>46418.342872577879</c:v>
                </c:pt>
                <c:pt idx="50">
                  <c:v>46433.410438692423</c:v>
                </c:pt>
                <c:pt idx="51">
                  <c:v>46448.133281187453</c:v>
                </c:pt>
                <c:pt idx="52">
                  <c:v>46462.522981590977</c:v>
                </c:pt>
                <c:pt idx="53">
                  <c:v>46476.590613404696</c:v>
                </c:pt>
                <c:pt idx="54">
                  <c:v>46490.3467693852</c:v>
                </c:pt>
                <c:pt idx="55">
                  <c:v>46503.801587103422</c:v>
                </c:pt>
                <c:pt idx="56">
                  <c:v>46516.964772906882</c:v>
                </c:pt>
                <c:pt idx="57">
                  <c:v>46529.845624397683</c:v>
                </c:pt>
                <c:pt idx="58">
                  <c:v>46542.45305153259</c:v>
                </c:pt>
                <c:pt idx="59">
                  <c:v>46554.79559644089</c:v>
                </c:pt>
                <c:pt idx="60">
                  <c:v>46566.881452049864</c:v>
                </c:pt>
                <c:pt idx="61">
                  <c:v>46578.718479599287</c:v>
                </c:pt>
                <c:pt idx="62">
                  <c:v>46590.314225121627</c:v>
                </c:pt>
                <c:pt idx="63">
                  <c:v>46601.675934957006</c:v>
                </c:pt>
                <c:pt idx="64">
                  <c:v>46612.810570368471</c:v>
                </c:pt>
                <c:pt idx="65">
                  <c:v>46623.724821316828</c:v>
                </c:pt>
                <c:pt idx="66">
                  <c:v>46634.425119450651</c:v>
                </c:pt>
                <c:pt idx="67">
                  <c:v>46644.917650362782</c:v>
                </c:pt>
                <c:pt idx="68">
                  <c:v>46655.208365160586</c:v>
                </c:pt>
                <c:pt idx="69">
                  <c:v>46665.302991394237</c:v>
                </c:pt>
                <c:pt idx="70">
                  <c:v>46675.207043383823</c:v>
                </c:pt>
                <c:pt idx="71">
                  <c:v>46684.92583198339</c:v>
                </c:pt>
                <c:pt idx="72">
                  <c:v>46694.464473816704</c:v>
                </c:pt>
                <c:pt idx="73">
                  <c:v>46703.827900018092</c:v>
                </c:pt>
                <c:pt idx="74">
                  <c:v>46713.020864508537</c:v>
                </c:pt>
                <c:pt idx="75">
                  <c:v>46722.047951835462</c:v>
                </c:pt>
                <c:pt idx="76">
                  <c:v>46730.913584602393</c:v>
                </c:pt>
                <c:pt idx="77">
                  <c:v>46739.622030513776</c:v>
                </c:pt>
                <c:pt idx="78">
                  <c:v>46748.177409057214</c:v>
                </c:pt>
                <c:pt idx="79">
                  <c:v>46756.583697844668</c:v>
                </c:pt>
                <c:pt idx="80">
                  <c:v>46764.844738633241</c:v>
                </c:pt>
                <c:pt idx="81">
                  <c:v>46772.9642430432</c:v>
                </c:pt>
                <c:pt idx="82">
                  <c:v>46780.945797991677</c:v>
                </c:pt>
                <c:pt idx="83">
                  <c:v>46788.792870857651</c:v>
                </c:pt>
                <c:pt idx="84">
                  <c:v>46796.508814393659</c:v>
                </c:pt>
                <c:pt idx="85">
                  <c:v>46804.096871398979</c:v>
                </c:pt>
                <c:pt idx="86">
                  <c:v>46811.560179166896</c:v>
                </c:pt>
                <c:pt idx="87">
                  <c:v>46818.901773718957</c:v>
                </c:pt>
                <c:pt idx="88">
                  <c:v>46826.124593838344</c:v>
                </c:pt>
                <c:pt idx="89">
                  <c:v>46833.231484912641</c:v>
                </c:pt>
                <c:pt idx="90">
                  <c:v>46840.22520259663</c:v>
                </c:pt>
                <c:pt idx="91">
                  <c:v>46847.108416305324</c:v>
                </c:pt>
                <c:pt idx="92">
                  <c:v>46853.883712545503</c:v>
                </c:pt>
                <c:pt idx="93">
                  <c:v>46860.553598094564</c:v>
                </c:pt>
                <c:pt idx="94">
                  <c:v>46867.120503035687</c:v>
                </c:pt>
                <c:pt idx="95">
                  <c:v>46873.586783654981</c:v>
                </c:pt>
                <c:pt idx="96">
                  <c:v>46879.954725209609</c:v>
                </c:pt>
                <c:pt idx="97">
                  <c:v>46886.226544572724</c:v>
                </c:pt>
                <c:pt idx="98">
                  <c:v>46892.404392761084</c:v>
                </c:pt>
                <c:pt idx="99">
                  <c:v>46898.490357352617</c:v>
                </c:pt>
                <c:pt idx="100">
                  <c:v>46904.486464798116</c:v>
                </c:pt>
                <c:pt idx="101">
                  <c:v>46910.394682633247</c:v>
                </c:pt>
                <c:pt idx="102">
                  <c:v>46916.216921595566</c:v>
                </c:pt>
                <c:pt idx="103">
                  <c:v>46921.955037651256</c:v>
                </c:pt>
                <c:pt idx="104">
                  <c:v>46927.610833935963</c:v>
                </c:pt>
                <c:pt idx="105">
                  <c:v>46933.186062614266</c:v>
                </c:pt>
                <c:pt idx="106">
                  <c:v>46938.682426661049</c:v>
                </c:pt>
                <c:pt idx="107">
                  <c:v>46944.101581569281</c:v>
                </c:pt>
                <c:pt idx="108">
                  <c:v>46949.445136987437</c:v>
                </c:pt>
                <c:pt idx="109">
                  <c:v>46954.714658289617</c:v>
                </c:pt>
                <c:pt idx="110">
                  <c:v>46959.911668081826</c:v>
                </c:pt>
                <c:pt idx="111">
                  <c:v>46965.037647647827</c:v>
                </c:pt>
                <c:pt idx="112">
                  <c:v>46970.094038336429</c:v>
                </c:pt>
                <c:pt idx="113">
                  <c:v>46975.08224289355</c:v>
                </c:pt>
                <c:pt idx="114">
                  <c:v>46980.003626741905</c:v>
                </c:pt>
                <c:pt idx="115">
                  <c:v>46984.85951920972</c:v>
                </c:pt>
                <c:pt idx="116">
                  <c:v>46989.651214711637</c:v>
                </c:pt>
                <c:pt idx="117">
                  <c:v>46994.379973884039</c:v>
                </c:pt>
                <c:pt idx="118">
                  <c:v>46999.047024675732</c:v>
                </c:pt>
                <c:pt idx="119">
                  <c:v>47003.653563397718</c:v>
                </c:pt>
                <c:pt idx="120">
                  <c:v>47008.200755732076</c:v>
                </c:pt>
                <c:pt idx="121">
                  <c:v>47012.689737702938</c:v>
                </c:pt>
                <c:pt idx="122">
                  <c:v>47017.121616611134</c:v>
                </c:pt>
                <c:pt idx="123">
                  <c:v>47021.497471933275</c:v>
                </c:pt>
                <c:pt idx="124">
                  <c:v>47025.818356187854</c:v>
                </c:pt>
                <c:pt idx="125">
                  <c:v>47030.085295769</c:v>
                </c:pt>
                <c:pt idx="126">
                  <c:v>47034.299291749747</c:v>
                </c:pt>
                <c:pt idx="127">
                  <c:v>47038.461320655653</c:v>
                </c:pt>
                <c:pt idx="128">
                  <c:v>47042.572335210869</c:v>
                </c:pt>
                <c:pt idx="129">
                  <c:v>47046.633265056545</c:v>
                </c:pt>
                <c:pt idx="130">
                  <c:v>47050.645017443887</c:v>
                </c:pt>
                <c:pt idx="131">
                  <c:v>47054.608477902497</c:v>
                </c:pt>
                <c:pt idx="132">
                  <c:v>47058.524510884585</c:v>
                </c:pt>
                <c:pt idx="133">
                  <c:v>47062.393960386828</c:v>
                </c:pt>
                <c:pt idx="134">
                  <c:v>47066.217650550418</c:v>
                </c:pt>
                <c:pt idx="135">
                  <c:v>47069.996386239756</c:v>
                </c:pt>
                <c:pt idx="136">
                  <c:v>47073.730953601407</c:v>
                </c:pt>
                <c:pt idx="137">
                  <c:v>47077.4221206039</c:v>
                </c:pt>
                <c:pt idx="138">
                  <c:v>47081.070637558565</c:v>
                </c:pt>
                <c:pt idx="139">
                  <c:v>47084.677237623007</c:v>
                </c:pt>
                <c:pt idx="140">
                  <c:v>47088.242637287265</c:v>
                </c:pt>
                <c:pt idx="141">
                  <c:v>47091.767536843574</c:v>
                </c:pt>
                <c:pt idx="142">
                  <c:v>47095.252620840649</c:v>
                </c:pt>
                <c:pt idx="143">
                  <c:v>47098.698558522374</c:v>
                </c:pt>
                <c:pt idx="144">
                  <c:v>47102.106004252135</c:v>
                </c:pt>
                <c:pt idx="145">
                  <c:v>47105.475597923403</c:v>
                </c:pt>
                <c:pt idx="146">
                  <c:v>47108.807965356355</c:v>
                </c:pt>
                <c:pt idx="147">
                  <c:v>47112.103718681858</c:v>
                </c:pt>
                <c:pt idx="148">
                  <c:v>47115.363456712919</c:v>
                </c:pt>
                <c:pt idx="149">
                  <c:v>47118.587765304117</c:v>
                </c:pt>
                <c:pt idx="150">
                  <c:v>47121.777217699382</c:v>
                </c:pt>
              </c:numCache>
            </c:numRef>
          </c:yVal>
          <c:smooth val="1"/>
          <c:extLst xmlns:c16r2="http://schemas.microsoft.com/office/drawing/2015/06/chart">
            <c:ext xmlns:c16="http://schemas.microsoft.com/office/drawing/2014/chart" uri="{C3380CC4-5D6E-409C-BE32-E72D297353CC}">
              <c16:uniqueId val="{00000002-E6FA-4CF5-9208-C13FD2EE1B89}"/>
            </c:ext>
          </c:extLst>
        </c:ser>
        <c:dLbls>
          <c:showLegendKey val="0"/>
          <c:showVal val="0"/>
          <c:showCatName val="0"/>
          <c:showSerName val="0"/>
          <c:showPercent val="0"/>
          <c:showBubbleSize val="0"/>
        </c:dLbls>
        <c:axId val="247520512"/>
        <c:axId val="247517152"/>
      </c:scatterChart>
      <c:valAx>
        <c:axId val="247520512"/>
        <c:scaling>
          <c:orientation val="minMax"/>
          <c:max val="2100"/>
        </c:scaling>
        <c:delete val="0"/>
        <c:axPos val="b"/>
        <c:title>
          <c:tx>
            <c:rich>
              <a:bodyPr/>
              <a:lstStyle/>
              <a:p>
                <a:pPr>
                  <a:defRPr/>
                </a:pPr>
                <a:r>
                  <a:rPr lang="ru-RU"/>
                  <a:t>Время</a:t>
                </a:r>
              </a:p>
            </c:rich>
          </c:tx>
          <c:overlay val="0"/>
        </c:title>
        <c:numFmt formatCode="General" sourceLinked="1"/>
        <c:majorTickMark val="out"/>
        <c:minorTickMark val="none"/>
        <c:tickLblPos val="nextTo"/>
        <c:crossAx val="247517152"/>
        <c:crosses val="autoZero"/>
        <c:crossBetween val="midCat"/>
      </c:valAx>
      <c:valAx>
        <c:axId val="247517152"/>
        <c:scaling>
          <c:orientation val="minMax"/>
        </c:scaling>
        <c:delete val="0"/>
        <c:axPos val="l"/>
        <c:majorGridlines/>
        <c:title>
          <c:tx>
            <c:rich>
              <a:bodyPr rot="0" vert="horz"/>
              <a:lstStyle/>
              <a:p>
                <a:pPr>
                  <a:defRPr/>
                </a:pPr>
                <a:r>
                  <a:rPr lang="en-US"/>
                  <a:t>Q</a:t>
                </a:r>
                <a:r>
                  <a:rPr lang="ru-RU"/>
                  <a:t>н</a:t>
                </a:r>
              </a:p>
            </c:rich>
          </c:tx>
          <c:overlay val="0"/>
        </c:title>
        <c:numFmt formatCode="General" sourceLinked="1"/>
        <c:majorTickMark val="out"/>
        <c:minorTickMark val="none"/>
        <c:tickLblPos val="nextTo"/>
        <c:crossAx val="247520512"/>
        <c:crosses val="autoZero"/>
        <c:crossBetween val="midCat"/>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55997375328084"/>
          <c:y val="5.1400554097404488E-2"/>
          <c:w val="0.83956692913385822"/>
          <c:h val="0.66924941673957428"/>
        </c:manualLayout>
      </c:layout>
      <c:scatterChart>
        <c:scatterStyle val="smoothMarker"/>
        <c:varyColors val="0"/>
        <c:ser>
          <c:idx val="0"/>
          <c:order val="0"/>
          <c:tx>
            <c:v>Фактическая Обводн</c:v>
          </c:tx>
          <c:marker>
            <c:symbol val="none"/>
          </c:marker>
          <c:xVal>
            <c:numRef>
              <c:f>ForData!$F$6:$F$196</c:f>
              <c:numCache>
                <c:formatCode>General</c:formatCode>
                <c:ptCount val="191"/>
                <c:pt idx="0">
                  <c:v>1974</c:v>
                </c:pt>
                <c:pt idx="1">
                  <c:v>1975</c:v>
                </c:pt>
                <c:pt idx="2">
                  <c:v>1976</c:v>
                </c:pt>
                <c:pt idx="3">
                  <c:v>1977</c:v>
                </c:pt>
                <c:pt idx="4">
                  <c:v>1978</c:v>
                </c:pt>
                <c:pt idx="5">
                  <c:v>1979</c:v>
                </c:pt>
                <c:pt idx="6">
                  <c:v>1980</c:v>
                </c:pt>
                <c:pt idx="7">
                  <c:v>1981</c:v>
                </c:pt>
                <c:pt idx="8">
                  <c:v>1982</c:v>
                </c:pt>
                <c:pt idx="9">
                  <c:v>1983</c:v>
                </c:pt>
                <c:pt idx="10">
                  <c:v>1984</c:v>
                </c:pt>
                <c:pt idx="11">
                  <c:v>1985</c:v>
                </c:pt>
                <c:pt idx="12">
                  <c:v>1986</c:v>
                </c:pt>
                <c:pt idx="13">
                  <c:v>1987</c:v>
                </c:pt>
                <c:pt idx="14">
                  <c:v>1988</c:v>
                </c:pt>
                <c:pt idx="15">
                  <c:v>1989</c:v>
                </c:pt>
                <c:pt idx="16">
                  <c:v>1990</c:v>
                </c:pt>
                <c:pt idx="17">
                  <c:v>1991</c:v>
                </c:pt>
                <c:pt idx="18">
                  <c:v>1992</c:v>
                </c:pt>
                <c:pt idx="19">
                  <c:v>1993</c:v>
                </c:pt>
                <c:pt idx="20">
                  <c:v>1994</c:v>
                </c:pt>
                <c:pt idx="21">
                  <c:v>1995</c:v>
                </c:pt>
                <c:pt idx="22">
                  <c:v>1996</c:v>
                </c:pt>
                <c:pt idx="23">
                  <c:v>1997</c:v>
                </c:pt>
                <c:pt idx="24">
                  <c:v>1998</c:v>
                </c:pt>
                <c:pt idx="25">
                  <c:v>1999</c:v>
                </c:pt>
                <c:pt idx="26">
                  <c:v>2000</c:v>
                </c:pt>
                <c:pt idx="27">
                  <c:v>2001</c:v>
                </c:pt>
                <c:pt idx="28">
                  <c:v>2002</c:v>
                </c:pt>
                <c:pt idx="29">
                  <c:v>2003</c:v>
                </c:pt>
                <c:pt idx="30">
                  <c:v>2004</c:v>
                </c:pt>
                <c:pt idx="31">
                  <c:v>2005</c:v>
                </c:pt>
                <c:pt idx="32">
                  <c:v>2006</c:v>
                </c:pt>
                <c:pt idx="33">
                  <c:v>2007</c:v>
                </c:pt>
                <c:pt idx="34">
                  <c:v>2008</c:v>
                </c:pt>
                <c:pt idx="35">
                  <c:v>2009</c:v>
                </c:pt>
                <c:pt idx="36">
                  <c:v>2010</c:v>
                </c:pt>
                <c:pt idx="37">
                  <c:v>2011</c:v>
                </c:pt>
                <c:pt idx="38">
                  <c:v>2012</c:v>
                </c:pt>
                <c:pt idx="39">
                  <c:v>2013</c:v>
                </c:pt>
                <c:pt idx="40">
                  <c:v>2014</c:v>
                </c:pt>
                <c:pt idx="41">
                  <c:v>2015</c:v>
                </c:pt>
                <c:pt idx="42">
                  <c:v>2016</c:v>
                </c:pt>
                <c:pt idx="43">
                  <c:v>2017</c:v>
                </c:pt>
                <c:pt idx="44">
                  <c:v>2018</c:v>
                </c:pt>
                <c:pt idx="45">
                  <c:v>2019</c:v>
                </c:pt>
                <c:pt idx="46">
                  <c:v>2020</c:v>
                </c:pt>
                <c:pt idx="47">
                  <c:v>2021</c:v>
                </c:pt>
                <c:pt idx="48">
                  <c:v>2022</c:v>
                </c:pt>
                <c:pt idx="49">
                  <c:v>2023</c:v>
                </c:pt>
                <c:pt idx="50">
                  <c:v>2024</c:v>
                </c:pt>
                <c:pt idx="51">
                  <c:v>2025</c:v>
                </c:pt>
                <c:pt idx="52">
                  <c:v>2026</c:v>
                </c:pt>
                <c:pt idx="53">
                  <c:v>2027</c:v>
                </c:pt>
                <c:pt idx="54">
                  <c:v>2028</c:v>
                </c:pt>
                <c:pt idx="55">
                  <c:v>2029</c:v>
                </c:pt>
                <c:pt idx="56">
                  <c:v>2030</c:v>
                </c:pt>
                <c:pt idx="57">
                  <c:v>2031</c:v>
                </c:pt>
                <c:pt idx="58">
                  <c:v>2032</c:v>
                </c:pt>
                <c:pt idx="59">
                  <c:v>2033</c:v>
                </c:pt>
                <c:pt idx="60">
                  <c:v>2034</c:v>
                </c:pt>
                <c:pt idx="61">
                  <c:v>2035</c:v>
                </c:pt>
                <c:pt idx="62">
                  <c:v>2036</c:v>
                </c:pt>
                <c:pt idx="63">
                  <c:v>2037</c:v>
                </c:pt>
                <c:pt idx="64">
                  <c:v>2038</c:v>
                </c:pt>
                <c:pt idx="65">
                  <c:v>2039</c:v>
                </c:pt>
                <c:pt idx="66">
                  <c:v>2040</c:v>
                </c:pt>
                <c:pt idx="67">
                  <c:v>2041</c:v>
                </c:pt>
                <c:pt idx="68">
                  <c:v>2042</c:v>
                </c:pt>
                <c:pt idx="69">
                  <c:v>2043</c:v>
                </c:pt>
                <c:pt idx="70">
                  <c:v>2044</c:v>
                </c:pt>
                <c:pt idx="71">
                  <c:v>2045</c:v>
                </c:pt>
                <c:pt idx="72">
                  <c:v>2046</c:v>
                </c:pt>
                <c:pt idx="73">
                  <c:v>2047</c:v>
                </c:pt>
                <c:pt idx="74">
                  <c:v>2048</c:v>
                </c:pt>
                <c:pt idx="75">
                  <c:v>2049</c:v>
                </c:pt>
                <c:pt idx="76">
                  <c:v>2050</c:v>
                </c:pt>
                <c:pt idx="77">
                  <c:v>2051</c:v>
                </c:pt>
                <c:pt idx="78">
                  <c:v>2052</c:v>
                </c:pt>
                <c:pt idx="79">
                  <c:v>2053</c:v>
                </c:pt>
                <c:pt idx="80">
                  <c:v>2054</c:v>
                </c:pt>
                <c:pt idx="81">
                  <c:v>2055</c:v>
                </c:pt>
                <c:pt idx="82">
                  <c:v>2056</c:v>
                </c:pt>
                <c:pt idx="83">
                  <c:v>2057</c:v>
                </c:pt>
                <c:pt idx="84">
                  <c:v>2058</c:v>
                </c:pt>
                <c:pt idx="85">
                  <c:v>2059</c:v>
                </c:pt>
                <c:pt idx="86">
                  <c:v>2060</c:v>
                </c:pt>
                <c:pt idx="87">
                  <c:v>2061</c:v>
                </c:pt>
                <c:pt idx="88">
                  <c:v>2062</c:v>
                </c:pt>
                <c:pt idx="89">
                  <c:v>2063</c:v>
                </c:pt>
                <c:pt idx="90">
                  <c:v>2064</c:v>
                </c:pt>
                <c:pt idx="91">
                  <c:v>2065</c:v>
                </c:pt>
                <c:pt idx="92">
                  <c:v>2066</c:v>
                </c:pt>
                <c:pt idx="93">
                  <c:v>2067</c:v>
                </c:pt>
                <c:pt idx="94">
                  <c:v>2068</c:v>
                </c:pt>
                <c:pt idx="95">
                  <c:v>2069</c:v>
                </c:pt>
                <c:pt idx="96">
                  <c:v>2070</c:v>
                </c:pt>
                <c:pt idx="97">
                  <c:v>2071</c:v>
                </c:pt>
                <c:pt idx="98">
                  <c:v>2072</c:v>
                </c:pt>
                <c:pt idx="99">
                  <c:v>2073</c:v>
                </c:pt>
                <c:pt idx="100">
                  <c:v>2074</c:v>
                </c:pt>
                <c:pt idx="101">
                  <c:v>2075</c:v>
                </c:pt>
                <c:pt idx="102">
                  <c:v>2076</c:v>
                </c:pt>
                <c:pt idx="103">
                  <c:v>2077</c:v>
                </c:pt>
                <c:pt idx="104">
                  <c:v>2078</c:v>
                </c:pt>
                <c:pt idx="105">
                  <c:v>2079</c:v>
                </c:pt>
                <c:pt idx="106">
                  <c:v>2080</c:v>
                </c:pt>
                <c:pt idx="107">
                  <c:v>2081</c:v>
                </c:pt>
                <c:pt idx="108">
                  <c:v>2082</c:v>
                </c:pt>
                <c:pt idx="109">
                  <c:v>2083</c:v>
                </c:pt>
                <c:pt idx="110">
                  <c:v>2084</c:v>
                </c:pt>
                <c:pt idx="111">
                  <c:v>2085</c:v>
                </c:pt>
                <c:pt idx="112">
                  <c:v>2086</c:v>
                </c:pt>
                <c:pt idx="113">
                  <c:v>2087</c:v>
                </c:pt>
                <c:pt idx="114">
                  <c:v>2088</c:v>
                </c:pt>
                <c:pt idx="115">
                  <c:v>2089</c:v>
                </c:pt>
                <c:pt idx="116">
                  <c:v>2090</c:v>
                </c:pt>
                <c:pt idx="117">
                  <c:v>2091</c:v>
                </c:pt>
                <c:pt idx="118">
                  <c:v>2092</c:v>
                </c:pt>
                <c:pt idx="119">
                  <c:v>2093</c:v>
                </c:pt>
                <c:pt idx="120">
                  <c:v>2094</c:v>
                </c:pt>
                <c:pt idx="121">
                  <c:v>2095</c:v>
                </c:pt>
                <c:pt idx="122">
                  <c:v>2096</c:v>
                </c:pt>
                <c:pt idx="123">
                  <c:v>2097</c:v>
                </c:pt>
                <c:pt idx="124">
                  <c:v>2098</c:v>
                </c:pt>
                <c:pt idx="125">
                  <c:v>2099</c:v>
                </c:pt>
                <c:pt idx="126">
                  <c:v>2100</c:v>
                </c:pt>
                <c:pt idx="127">
                  <c:v>2101</c:v>
                </c:pt>
                <c:pt idx="128">
                  <c:v>2102</c:v>
                </c:pt>
                <c:pt idx="129">
                  <c:v>2103</c:v>
                </c:pt>
                <c:pt idx="130">
                  <c:v>2104</c:v>
                </c:pt>
                <c:pt idx="131">
                  <c:v>2105</c:v>
                </c:pt>
                <c:pt idx="132">
                  <c:v>2106</c:v>
                </c:pt>
                <c:pt idx="133">
                  <c:v>2107</c:v>
                </c:pt>
                <c:pt idx="134">
                  <c:v>2108</c:v>
                </c:pt>
                <c:pt idx="135">
                  <c:v>2109</c:v>
                </c:pt>
                <c:pt idx="136">
                  <c:v>2110</c:v>
                </c:pt>
                <c:pt idx="137">
                  <c:v>2111</c:v>
                </c:pt>
                <c:pt idx="138">
                  <c:v>2112</c:v>
                </c:pt>
                <c:pt idx="139">
                  <c:v>2113</c:v>
                </c:pt>
                <c:pt idx="140">
                  <c:v>2114</c:v>
                </c:pt>
                <c:pt idx="141">
                  <c:v>2115</c:v>
                </c:pt>
                <c:pt idx="142">
                  <c:v>2116</c:v>
                </c:pt>
                <c:pt idx="143">
                  <c:v>2117</c:v>
                </c:pt>
                <c:pt idx="144">
                  <c:v>2118</c:v>
                </c:pt>
                <c:pt idx="145">
                  <c:v>2119</c:v>
                </c:pt>
                <c:pt idx="146">
                  <c:v>2120</c:v>
                </c:pt>
                <c:pt idx="147">
                  <c:v>2121</c:v>
                </c:pt>
                <c:pt idx="148">
                  <c:v>2122</c:v>
                </c:pt>
                <c:pt idx="149">
                  <c:v>2123</c:v>
                </c:pt>
                <c:pt idx="150">
                  <c:v>2124</c:v>
                </c:pt>
                <c:pt idx="151">
                  <c:v>2125</c:v>
                </c:pt>
                <c:pt idx="152">
                  <c:v>2126</c:v>
                </c:pt>
                <c:pt idx="153">
                  <c:v>2127</c:v>
                </c:pt>
                <c:pt idx="154">
                  <c:v>2128</c:v>
                </c:pt>
                <c:pt idx="155">
                  <c:v>2129</c:v>
                </c:pt>
                <c:pt idx="156">
                  <c:v>2130</c:v>
                </c:pt>
                <c:pt idx="157">
                  <c:v>2131</c:v>
                </c:pt>
                <c:pt idx="158">
                  <c:v>2132</c:v>
                </c:pt>
                <c:pt idx="159">
                  <c:v>2133</c:v>
                </c:pt>
                <c:pt idx="160">
                  <c:v>2134</c:v>
                </c:pt>
                <c:pt idx="161">
                  <c:v>2135</c:v>
                </c:pt>
                <c:pt idx="162">
                  <c:v>2136</c:v>
                </c:pt>
                <c:pt idx="163">
                  <c:v>2137</c:v>
                </c:pt>
                <c:pt idx="164">
                  <c:v>2138</c:v>
                </c:pt>
                <c:pt idx="165">
                  <c:v>2139</c:v>
                </c:pt>
                <c:pt idx="166">
                  <c:v>2140</c:v>
                </c:pt>
                <c:pt idx="167">
                  <c:v>2141</c:v>
                </c:pt>
                <c:pt idx="168">
                  <c:v>2142</c:v>
                </c:pt>
                <c:pt idx="169">
                  <c:v>2143</c:v>
                </c:pt>
                <c:pt idx="170">
                  <c:v>2144</c:v>
                </c:pt>
                <c:pt idx="171">
                  <c:v>2145</c:v>
                </c:pt>
                <c:pt idx="172">
                  <c:v>2146</c:v>
                </c:pt>
                <c:pt idx="173">
                  <c:v>2147</c:v>
                </c:pt>
                <c:pt idx="174">
                  <c:v>2148</c:v>
                </c:pt>
                <c:pt idx="175">
                  <c:v>2149</c:v>
                </c:pt>
                <c:pt idx="176">
                  <c:v>2150</c:v>
                </c:pt>
                <c:pt idx="177">
                  <c:v>2151</c:v>
                </c:pt>
                <c:pt idx="178">
                  <c:v>2152</c:v>
                </c:pt>
                <c:pt idx="179">
                  <c:v>2153</c:v>
                </c:pt>
                <c:pt idx="180">
                  <c:v>2154</c:v>
                </c:pt>
                <c:pt idx="181">
                  <c:v>2155</c:v>
                </c:pt>
                <c:pt idx="182">
                  <c:v>2156</c:v>
                </c:pt>
                <c:pt idx="183">
                  <c:v>2157</c:v>
                </c:pt>
                <c:pt idx="184">
                  <c:v>2158</c:v>
                </c:pt>
                <c:pt idx="185">
                  <c:v>2159</c:v>
                </c:pt>
                <c:pt idx="186">
                  <c:v>2160</c:v>
                </c:pt>
                <c:pt idx="187">
                  <c:v>2161</c:v>
                </c:pt>
                <c:pt idx="188">
                  <c:v>2162</c:v>
                </c:pt>
                <c:pt idx="189">
                  <c:v>2163</c:v>
                </c:pt>
                <c:pt idx="190">
                  <c:v>2164</c:v>
                </c:pt>
              </c:numCache>
            </c:numRef>
          </c:xVal>
          <c:yVal>
            <c:numRef>
              <c:f>ForData!$DQ$6:$DQ$45</c:f>
              <c:numCache>
                <c:formatCode>General</c:formatCode>
                <c:ptCount val="40"/>
                <c:pt idx="0">
                  <c:v>0</c:v>
                </c:pt>
                <c:pt idx="1">
                  <c:v>0</c:v>
                </c:pt>
                <c:pt idx="2">
                  <c:v>0</c:v>
                </c:pt>
                <c:pt idx="3">
                  <c:v>6.294608111409028E-3</c:v>
                </c:pt>
                <c:pt idx="4">
                  <c:v>1.5032432104752691E-2</c:v>
                </c:pt>
                <c:pt idx="5">
                  <c:v>1.5599919743178203E-2</c:v>
                </c:pt>
                <c:pt idx="6">
                  <c:v>1.9625167269786026E-2</c:v>
                </c:pt>
                <c:pt idx="7">
                  <c:v>4.1851215639342132E-2</c:v>
                </c:pt>
                <c:pt idx="8">
                  <c:v>6.1508211024284165E-2</c:v>
                </c:pt>
                <c:pt idx="9">
                  <c:v>0.12235084644537597</c:v>
                </c:pt>
                <c:pt idx="10">
                  <c:v>0.16484803773124257</c:v>
                </c:pt>
                <c:pt idx="11">
                  <c:v>0.27888540535429385</c:v>
                </c:pt>
                <c:pt idx="12">
                  <c:v>0.32818472051157055</c:v>
                </c:pt>
                <c:pt idx="13">
                  <c:v>0.41166206047890908</c:v>
                </c:pt>
                <c:pt idx="14">
                  <c:v>0.60150291627969277</c:v>
                </c:pt>
                <c:pt idx="15">
                  <c:v>0.76758807807233531</c:v>
                </c:pt>
                <c:pt idx="16">
                  <c:v>0.84343051607270381</c:v>
                </c:pt>
                <c:pt idx="17">
                  <c:v>0.89339934611875571</c:v>
                </c:pt>
                <c:pt idx="18">
                  <c:v>0.88828282584972174</c:v>
                </c:pt>
                <c:pt idx="19">
                  <c:v>0.88416327021886898</c:v>
                </c:pt>
                <c:pt idx="20">
                  <c:v>0.887607818957595</c:v>
                </c:pt>
                <c:pt idx="21">
                  <c:v>0.84579536425619883</c:v>
                </c:pt>
                <c:pt idx="22">
                  <c:v>0.83085205730698541</c:v>
                </c:pt>
                <c:pt idx="23">
                  <c:v>0.84381562902062424</c:v>
                </c:pt>
                <c:pt idx="24">
                  <c:v>0.88939189903858262</c:v>
                </c:pt>
                <c:pt idx="25">
                  <c:v>0.88902036967898301</c:v>
                </c:pt>
                <c:pt idx="26">
                  <c:v>0.90217645466383611</c:v>
                </c:pt>
                <c:pt idx="27">
                  <c:v>0.91931522342512961</c:v>
                </c:pt>
                <c:pt idx="28">
                  <c:v>0.93276932417786707</c:v>
                </c:pt>
                <c:pt idx="29">
                  <c:v>0.93646883012533455</c:v>
                </c:pt>
                <c:pt idx="30">
                  <c:v>0.94711373758136352</c:v>
                </c:pt>
                <c:pt idx="31">
                  <c:v>0.95548394975200235</c:v>
                </c:pt>
                <c:pt idx="32">
                  <c:v>0.96242834328719207</c:v>
                </c:pt>
                <c:pt idx="33">
                  <c:v>0.96596324236967468</c:v>
                </c:pt>
                <c:pt idx="34">
                  <c:v>0.96465586161199868</c:v>
                </c:pt>
                <c:pt idx="35">
                  <c:v>0.95836923435812726</c:v>
                </c:pt>
                <c:pt idx="36">
                  <c:v>0.95834188910464191</c:v>
                </c:pt>
                <c:pt idx="37">
                  <c:v>0.96673852002018457</c:v>
                </c:pt>
                <c:pt idx="38">
                  <c:v>0.96556873716912228</c:v>
                </c:pt>
                <c:pt idx="39">
                  <c:v>0.95308123963780134</c:v>
                </c:pt>
              </c:numCache>
            </c:numRef>
          </c:yVal>
          <c:smooth val="1"/>
          <c:extLst xmlns:c16r2="http://schemas.microsoft.com/office/drawing/2015/06/chart">
            <c:ext xmlns:c16="http://schemas.microsoft.com/office/drawing/2014/chart" uri="{C3380CC4-5D6E-409C-BE32-E72D297353CC}">
              <c16:uniqueId val="{00000000-AB0A-4D5C-9F53-85B1789F97FB}"/>
            </c:ext>
          </c:extLst>
        </c:ser>
        <c:ser>
          <c:idx val="1"/>
          <c:order val="1"/>
          <c:tx>
            <c:v>Прогнозная Обводн</c:v>
          </c:tx>
          <c:spPr>
            <a:ln>
              <a:prstDash val="dash"/>
            </a:ln>
          </c:spPr>
          <c:marker>
            <c:symbol val="none"/>
          </c:marker>
          <c:xVal>
            <c:numRef>
              <c:f>ForData!$F$45:$F$196</c:f>
              <c:numCache>
                <c:formatCode>General</c:formatCode>
                <c:ptCount val="152"/>
                <c:pt idx="0">
                  <c:v>2013</c:v>
                </c:pt>
                <c:pt idx="1">
                  <c:v>2014</c:v>
                </c:pt>
                <c:pt idx="2">
                  <c:v>2015</c:v>
                </c:pt>
                <c:pt idx="3">
                  <c:v>2016</c:v>
                </c:pt>
                <c:pt idx="4">
                  <c:v>2017</c:v>
                </c:pt>
                <c:pt idx="5">
                  <c:v>2018</c:v>
                </c:pt>
                <c:pt idx="6">
                  <c:v>2019</c:v>
                </c:pt>
                <c:pt idx="7">
                  <c:v>2020</c:v>
                </c:pt>
                <c:pt idx="8">
                  <c:v>2021</c:v>
                </c:pt>
                <c:pt idx="9">
                  <c:v>2022</c:v>
                </c:pt>
                <c:pt idx="10">
                  <c:v>2023</c:v>
                </c:pt>
                <c:pt idx="11">
                  <c:v>2024</c:v>
                </c:pt>
                <c:pt idx="12">
                  <c:v>2025</c:v>
                </c:pt>
                <c:pt idx="13">
                  <c:v>2026</c:v>
                </c:pt>
                <c:pt idx="14">
                  <c:v>2027</c:v>
                </c:pt>
                <c:pt idx="15">
                  <c:v>2028</c:v>
                </c:pt>
                <c:pt idx="16">
                  <c:v>2029</c:v>
                </c:pt>
                <c:pt idx="17">
                  <c:v>2030</c:v>
                </c:pt>
                <c:pt idx="18">
                  <c:v>2031</c:v>
                </c:pt>
                <c:pt idx="19">
                  <c:v>2032</c:v>
                </c:pt>
                <c:pt idx="20">
                  <c:v>2033</c:v>
                </c:pt>
                <c:pt idx="21">
                  <c:v>2034</c:v>
                </c:pt>
                <c:pt idx="22">
                  <c:v>2035</c:v>
                </c:pt>
                <c:pt idx="23">
                  <c:v>2036</c:v>
                </c:pt>
                <c:pt idx="24">
                  <c:v>2037</c:v>
                </c:pt>
                <c:pt idx="25">
                  <c:v>2038</c:v>
                </c:pt>
                <c:pt idx="26">
                  <c:v>2039</c:v>
                </c:pt>
                <c:pt idx="27">
                  <c:v>2040</c:v>
                </c:pt>
                <c:pt idx="28">
                  <c:v>2041</c:v>
                </c:pt>
                <c:pt idx="29">
                  <c:v>2042</c:v>
                </c:pt>
                <c:pt idx="30">
                  <c:v>2043</c:v>
                </c:pt>
                <c:pt idx="31">
                  <c:v>2044</c:v>
                </c:pt>
                <c:pt idx="32">
                  <c:v>2045</c:v>
                </c:pt>
                <c:pt idx="33">
                  <c:v>2046</c:v>
                </c:pt>
                <c:pt idx="34">
                  <c:v>2047</c:v>
                </c:pt>
                <c:pt idx="35">
                  <c:v>2048</c:v>
                </c:pt>
                <c:pt idx="36">
                  <c:v>2049</c:v>
                </c:pt>
                <c:pt idx="37">
                  <c:v>2050</c:v>
                </c:pt>
                <c:pt idx="38">
                  <c:v>2051</c:v>
                </c:pt>
                <c:pt idx="39">
                  <c:v>2052</c:v>
                </c:pt>
                <c:pt idx="40">
                  <c:v>2053</c:v>
                </c:pt>
                <c:pt idx="41">
                  <c:v>2054</c:v>
                </c:pt>
                <c:pt idx="42">
                  <c:v>2055</c:v>
                </c:pt>
                <c:pt idx="43">
                  <c:v>2056</c:v>
                </c:pt>
                <c:pt idx="44">
                  <c:v>2057</c:v>
                </c:pt>
                <c:pt idx="45">
                  <c:v>2058</c:v>
                </c:pt>
                <c:pt idx="46">
                  <c:v>2059</c:v>
                </c:pt>
                <c:pt idx="47">
                  <c:v>2060</c:v>
                </c:pt>
                <c:pt idx="48">
                  <c:v>2061</c:v>
                </c:pt>
                <c:pt idx="49">
                  <c:v>2062</c:v>
                </c:pt>
                <c:pt idx="50">
                  <c:v>2063</c:v>
                </c:pt>
                <c:pt idx="51">
                  <c:v>2064</c:v>
                </c:pt>
                <c:pt idx="52">
                  <c:v>2065</c:v>
                </c:pt>
                <c:pt idx="53">
                  <c:v>2066</c:v>
                </c:pt>
                <c:pt idx="54">
                  <c:v>2067</c:v>
                </c:pt>
                <c:pt idx="55">
                  <c:v>2068</c:v>
                </c:pt>
                <c:pt idx="56">
                  <c:v>2069</c:v>
                </c:pt>
                <c:pt idx="57">
                  <c:v>2070</c:v>
                </c:pt>
                <c:pt idx="58">
                  <c:v>2071</c:v>
                </c:pt>
                <c:pt idx="59">
                  <c:v>2072</c:v>
                </c:pt>
                <c:pt idx="60">
                  <c:v>2073</c:v>
                </c:pt>
                <c:pt idx="61">
                  <c:v>2074</c:v>
                </c:pt>
                <c:pt idx="62">
                  <c:v>2075</c:v>
                </c:pt>
                <c:pt idx="63">
                  <c:v>2076</c:v>
                </c:pt>
                <c:pt idx="64">
                  <c:v>2077</c:v>
                </c:pt>
                <c:pt idx="65">
                  <c:v>2078</c:v>
                </c:pt>
                <c:pt idx="66">
                  <c:v>2079</c:v>
                </c:pt>
                <c:pt idx="67">
                  <c:v>2080</c:v>
                </c:pt>
                <c:pt idx="68">
                  <c:v>2081</c:v>
                </c:pt>
                <c:pt idx="69">
                  <c:v>2082</c:v>
                </c:pt>
                <c:pt idx="70">
                  <c:v>2083</c:v>
                </c:pt>
                <c:pt idx="71">
                  <c:v>2084</c:v>
                </c:pt>
                <c:pt idx="72">
                  <c:v>2085</c:v>
                </c:pt>
                <c:pt idx="73">
                  <c:v>2086</c:v>
                </c:pt>
                <c:pt idx="74">
                  <c:v>2087</c:v>
                </c:pt>
                <c:pt idx="75">
                  <c:v>2088</c:v>
                </c:pt>
                <c:pt idx="76">
                  <c:v>2089</c:v>
                </c:pt>
                <c:pt idx="77">
                  <c:v>2090</c:v>
                </c:pt>
                <c:pt idx="78">
                  <c:v>2091</c:v>
                </c:pt>
                <c:pt idx="79">
                  <c:v>2092</c:v>
                </c:pt>
                <c:pt idx="80">
                  <c:v>2093</c:v>
                </c:pt>
                <c:pt idx="81">
                  <c:v>2094</c:v>
                </c:pt>
                <c:pt idx="82">
                  <c:v>2095</c:v>
                </c:pt>
                <c:pt idx="83">
                  <c:v>2096</c:v>
                </c:pt>
                <c:pt idx="84">
                  <c:v>2097</c:v>
                </c:pt>
                <c:pt idx="85">
                  <c:v>2098</c:v>
                </c:pt>
                <c:pt idx="86">
                  <c:v>2099</c:v>
                </c:pt>
                <c:pt idx="87">
                  <c:v>2100</c:v>
                </c:pt>
                <c:pt idx="88">
                  <c:v>2101</c:v>
                </c:pt>
                <c:pt idx="89">
                  <c:v>2102</c:v>
                </c:pt>
                <c:pt idx="90">
                  <c:v>2103</c:v>
                </c:pt>
                <c:pt idx="91">
                  <c:v>2104</c:v>
                </c:pt>
                <c:pt idx="92">
                  <c:v>2105</c:v>
                </c:pt>
                <c:pt idx="93">
                  <c:v>2106</c:v>
                </c:pt>
                <c:pt idx="94">
                  <c:v>2107</c:v>
                </c:pt>
                <c:pt idx="95">
                  <c:v>2108</c:v>
                </c:pt>
                <c:pt idx="96">
                  <c:v>2109</c:v>
                </c:pt>
                <c:pt idx="97">
                  <c:v>2110</c:v>
                </c:pt>
                <c:pt idx="98">
                  <c:v>2111</c:v>
                </c:pt>
                <c:pt idx="99">
                  <c:v>2112</c:v>
                </c:pt>
                <c:pt idx="100">
                  <c:v>2113</c:v>
                </c:pt>
                <c:pt idx="101">
                  <c:v>2114</c:v>
                </c:pt>
                <c:pt idx="102">
                  <c:v>2115</c:v>
                </c:pt>
                <c:pt idx="103">
                  <c:v>2116</c:v>
                </c:pt>
                <c:pt idx="104">
                  <c:v>2117</c:v>
                </c:pt>
                <c:pt idx="105">
                  <c:v>2118</c:v>
                </c:pt>
                <c:pt idx="106">
                  <c:v>2119</c:v>
                </c:pt>
                <c:pt idx="107">
                  <c:v>2120</c:v>
                </c:pt>
                <c:pt idx="108">
                  <c:v>2121</c:v>
                </c:pt>
                <c:pt idx="109">
                  <c:v>2122</c:v>
                </c:pt>
                <c:pt idx="110">
                  <c:v>2123</c:v>
                </c:pt>
                <c:pt idx="111">
                  <c:v>2124</c:v>
                </c:pt>
                <c:pt idx="112">
                  <c:v>2125</c:v>
                </c:pt>
                <c:pt idx="113">
                  <c:v>2126</c:v>
                </c:pt>
                <c:pt idx="114">
                  <c:v>2127</c:v>
                </c:pt>
                <c:pt idx="115">
                  <c:v>2128</c:v>
                </c:pt>
                <c:pt idx="116">
                  <c:v>2129</c:v>
                </c:pt>
                <c:pt idx="117">
                  <c:v>2130</c:v>
                </c:pt>
                <c:pt idx="118">
                  <c:v>2131</c:v>
                </c:pt>
                <c:pt idx="119">
                  <c:v>2132</c:v>
                </c:pt>
                <c:pt idx="120">
                  <c:v>2133</c:v>
                </c:pt>
                <c:pt idx="121">
                  <c:v>2134</c:v>
                </c:pt>
                <c:pt idx="122">
                  <c:v>2135</c:v>
                </c:pt>
                <c:pt idx="123">
                  <c:v>2136</c:v>
                </c:pt>
                <c:pt idx="124">
                  <c:v>2137</c:v>
                </c:pt>
                <c:pt idx="125">
                  <c:v>2138</c:v>
                </c:pt>
                <c:pt idx="126">
                  <c:v>2139</c:v>
                </c:pt>
                <c:pt idx="127">
                  <c:v>2140</c:v>
                </c:pt>
                <c:pt idx="128">
                  <c:v>2141</c:v>
                </c:pt>
                <c:pt idx="129">
                  <c:v>2142</c:v>
                </c:pt>
                <c:pt idx="130">
                  <c:v>2143</c:v>
                </c:pt>
                <c:pt idx="131">
                  <c:v>2144</c:v>
                </c:pt>
                <c:pt idx="132">
                  <c:v>2145</c:v>
                </c:pt>
                <c:pt idx="133">
                  <c:v>2146</c:v>
                </c:pt>
                <c:pt idx="134">
                  <c:v>2147</c:v>
                </c:pt>
                <c:pt idx="135">
                  <c:v>2148</c:v>
                </c:pt>
                <c:pt idx="136">
                  <c:v>2149</c:v>
                </c:pt>
                <c:pt idx="137">
                  <c:v>2150</c:v>
                </c:pt>
                <c:pt idx="138">
                  <c:v>2151</c:v>
                </c:pt>
                <c:pt idx="139">
                  <c:v>2152</c:v>
                </c:pt>
                <c:pt idx="140">
                  <c:v>2153</c:v>
                </c:pt>
                <c:pt idx="141">
                  <c:v>2154</c:v>
                </c:pt>
                <c:pt idx="142">
                  <c:v>2155</c:v>
                </c:pt>
                <c:pt idx="143">
                  <c:v>2156</c:v>
                </c:pt>
                <c:pt idx="144">
                  <c:v>2157</c:v>
                </c:pt>
                <c:pt idx="145">
                  <c:v>2158</c:v>
                </c:pt>
                <c:pt idx="146">
                  <c:v>2159</c:v>
                </c:pt>
                <c:pt idx="147">
                  <c:v>2160</c:v>
                </c:pt>
                <c:pt idx="148">
                  <c:v>2161</c:v>
                </c:pt>
                <c:pt idx="149">
                  <c:v>2162</c:v>
                </c:pt>
                <c:pt idx="150">
                  <c:v>2163</c:v>
                </c:pt>
                <c:pt idx="151">
                  <c:v>2164</c:v>
                </c:pt>
              </c:numCache>
            </c:numRef>
          </c:xVal>
          <c:yVal>
            <c:numRef>
              <c:f>ForData!$DQ$45:$DQ$196</c:f>
              <c:numCache>
                <c:formatCode>General</c:formatCode>
                <c:ptCount val="152"/>
                <c:pt idx="0">
                  <c:v>0.95308123963780134</c:v>
                </c:pt>
                <c:pt idx="1">
                  <c:v>0.97035062499116542</c:v>
                </c:pt>
                <c:pt idx="2">
                  <c:v>0.96738362241946652</c:v>
                </c:pt>
                <c:pt idx="3">
                  <c:v>0.96897159002204925</c:v>
                </c:pt>
                <c:pt idx="4">
                  <c:v>0.97045113140554928</c:v>
                </c:pt>
                <c:pt idx="5">
                  <c:v>0.97183147579326057</c:v>
                </c:pt>
                <c:pt idx="6">
                  <c:v>0.97312093660557819</c:v>
                </c:pt>
                <c:pt idx="7">
                  <c:v>0.97432701252896969</c:v>
                </c:pt>
                <c:pt idx="8">
                  <c:v>0.97545647667532553</c:v>
                </c:pt>
                <c:pt idx="9">
                  <c:v>0.9765154552617159</c:v>
                </c:pt>
                <c:pt idx="10">
                  <c:v>0.97750949707893797</c:v>
                </c:pt>
                <c:pt idx="11">
                  <c:v>0.97844363486825259</c:v>
                </c:pt>
                <c:pt idx="12">
                  <c:v>0.97932243959380616</c:v>
                </c:pt>
                <c:pt idx="13">
                  <c:v>0.98015006847571329</c:v>
                </c:pt>
                <c:pt idx="14">
                  <c:v>0.98093030754435162</c:v>
                </c:pt>
                <c:pt idx="15">
                  <c:v>0.98166660938077999</c:v>
                </c:pt>
                <c:pt idx="16">
                  <c:v>0.98236212662506706</c:v>
                </c:pt>
                <c:pt idx="17">
                  <c:v>0.98301974176187201</c:v>
                </c:pt>
                <c:pt idx="18">
                  <c:v>0.98364209362873167</c:v>
                </c:pt>
                <c:pt idx="19">
                  <c:v>0.98423160103601437</c:v>
                </c:pt>
                <c:pt idx="20">
                  <c:v>0.98479048383944834</c:v>
                </c:pt>
                <c:pt idx="21">
                  <c:v>0.98532078176363624</c:v>
                </c:pt>
                <c:pt idx="22">
                  <c:v>0.98582437123735178</c:v>
                </c:pt>
                <c:pt idx="23">
                  <c:v>0.98630298046965836</c:v>
                </c:pt>
                <c:pt idx="24">
                  <c:v>0.98675820296770411</c:v>
                </c:pt>
                <c:pt idx="25">
                  <c:v>0.98719150967240987</c:v>
                </c:pt>
                <c:pt idx="26">
                  <c:v>0.98760425986660505</c:v>
                </c:pt>
                <c:pt idx="27">
                  <c:v>0.98799771099234646</c:v>
                </c:pt>
                <c:pt idx="28">
                  <c:v>0.98837302749706357</c:v>
                </c:pt>
                <c:pt idx="29">
                  <c:v>0.98873128881399341</c:v>
                </c:pt>
                <c:pt idx="30">
                  <c:v>0.9890734965709681</c:v>
                </c:pt>
                <c:pt idx="31">
                  <c:v>0.98940058110884277</c:v>
                </c:pt>
                <c:pt idx="32">
                  <c:v>0.98971340738368307</c:v>
                </c:pt>
                <c:pt idx="33">
                  <c:v>0.99001278031612694</c:v>
                </c:pt>
                <c:pt idx="34">
                  <c:v>0.99029944964578176</c:v>
                </c:pt>
                <c:pt idx="35">
                  <c:v>0.99057411434120113</c:v>
                </c:pt>
                <c:pt idx="36">
                  <c:v>0.99083742661064478</c:v>
                </c:pt>
                <c:pt idx="37">
                  <c:v>0.99108999555329624</c:v>
                </c:pt>
                <c:pt idx="38">
                  <c:v>0.99133239048736799</c:v>
                </c:pt>
                <c:pt idx="39">
                  <c:v>0.99156514398640017</c:v>
                </c:pt>
                <c:pt idx="40">
                  <c:v>0.99178875465211158</c:v>
                </c:pt>
                <c:pt idx="41">
                  <c:v>0.99200368964968877</c:v>
                </c:pt>
                <c:pt idx="42">
                  <c:v>0.9922103870278165</c:v>
                </c:pt>
                <c:pt idx="43">
                  <c:v>0.99240925784371314</c:v>
                </c:pt>
                <c:pt idx="44">
                  <c:v>0.99260068811185043</c:v>
                </c:pt>
                <c:pt idx="45">
                  <c:v>0.9927850405923021</c:v>
                </c:pt>
                <c:pt idx="46">
                  <c:v>0.99296265643351012</c:v>
                </c:pt>
                <c:pt idx="47">
                  <c:v>0.99313385668281806</c:v>
                </c:pt>
                <c:pt idx="48">
                  <c:v>0.9932989436766696</c:v>
                </c:pt>
                <c:pt idx="49">
                  <c:v>0.9934582023208326</c:v>
                </c:pt>
                <c:pt idx="50">
                  <c:v>0.993611901270954</c:v>
                </c:pt>
                <c:pt idx="51">
                  <c:v>0.99376029402150756</c:v>
                </c:pt>
                <c:pt idx="52">
                  <c:v>0.99390361991164</c:v>
                </c:pt>
                <c:pt idx="53">
                  <c:v>0.9940421050546161</c:v>
                </c:pt>
                <c:pt idx="54">
                  <c:v>0.99417596319738066</c:v>
                </c:pt>
                <c:pt idx="55">
                  <c:v>0.99430539651653138</c:v>
                </c:pt>
                <c:pt idx="56">
                  <c:v>0.99443059635548414</c:v>
                </c:pt>
                <c:pt idx="57">
                  <c:v>0.99455174390773826</c:v>
                </c:pt>
                <c:pt idx="58">
                  <c:v>0.99466901085126191</c:v>
                </c:pt>
                <c:pt idx="59">
                  <c:v>0.99478255993698028</c:v>
                </c:pt>
                <c:pt idx="60">
                  <c:v>0.99489254553594175</c:v>
                </c:pt>
                <c:pt idx="61">
                  <c:v>0.99499911414778708</c:v>
                </c:pt>
                <c:pt idx="62">
                  <c:v>0.99510240487413026</c:v>
                </c:pt>
                <c:pt idx="63">
                  <c:v>0.99520254985898537</c:v>
                </c:pt>
                <c:pt idx="64">
                  <c:v>0.99529967469947778</c:v>
                </c:pt>
                <c:pt idx="65">
                  <c:v>0.99539389882843166</c:v>
                </c:pt>
                <c:pt idx="66">
                  <c:v>0.99548533587151777</c:v>
                </c:pt>
                <c:pt idx="67">
                  <c:v>0.99557409398057095</c:v>
                </c:pt>
                <c:pt idx="68">
                  <c:v>0.99566027614491726</c:v>
                </c:pt>
                <c:pt idx="69">
                  <c:v>0.99574398048247981</c:v>
                </c:pt>
                <c:pt idx="70">
                  <c:v>0.99582530051193907</c:v>
                </c:pt>
                <c:pt idx="71">
                  <c:v>0.99590432540746909</c:v>
                </c:pt>
                <c:pt idx="72">
                  <c:v>0.99598114023719297</c:v>
                </c:pt>
                <c:pt idx="73">
                  <c:v>0.99605582618678556</c:v>
                </c:pt>
                <c:pt idx="74">
                  <c:v>0.99612846076886608</c:v>
                </c:pt>
                <c:pt idx="75">
                  <c:v>0.99619911801951089</c:v>
                </c:pt>
                <c:pt idx="76">
                  <c:v>0.99626786868267025</c:v>
                </c:pt>
                <c:pt idx="77">
                  <c:v>0.99633478038342571</c:v>
                </c:pt>
                <c:pt idx="78">
                  <c:v>0.99639991779050086</c:v>
                </c:pt>
                <c:pt idx="79">
                  <c:v>0.99646334276930582</c:v>
                </c:pt>
                <c:pt idx="80">
                  <c:v>0.99652511452582082</c:v>
                </c:pt>
                <c:pt idx="81">
                  <c:v>0.99658528974173044</c:v>
                </c:pt>
                <c:pt idx="82">
                  <c:v>0.99664392270205882</c:v>
                </c:pt>
                <c:pt idx="83">
                  <c:v>0.99670106541498316</c:v>
                </c:pt>
                <c:pt idx="84">
                  <c:v>0.99675676772503274</c:v>
                </c:pt>
                <c:pt idx="85">
                  <c:v>0.99681107741973451</c:v>
                </c:pt>
                <c:pt idx="86">
                  <c:v>0.99686404033002407</c:v>
                </c:pt>
                <c:pt idx="87">
                  <c:v>0.99691570042530475</c:v>
                </c:pt>
                <c:pt idx="88">
                  <c:v>0.99696609990305363</c:v>
                </c:pt>
                <c:pt idx="89">
                  <c:v>0.99701527927329214</c:v>
                </c:pt>
                <c:pt idx="90">
                  <c:v>0.99706327743871104</c:v>
                </c:pt>
                <c:pt idx="91">
                  <c:v>0.99711013177030372</c:v>
                </c:pt>
                <c:pt idx="92">
                  <c:v>0.99715587817868045</c:v>
                </c:pt>
                <c:pt idx="93">
                  <c:v>0.99720055118189899</c:v>
                </c:pt>
                <c:pt idx="94">
                  <c:v>0.99724418396956738</c:v>
                </c:pt>
                <c:pt idx="95">
                  <c:v>0.99728680846315787</c:v>
                </c:pt>
                <c:pt idx="96">
                  <c:v>0.99732845537391701</c:v>
                </c:pt>
                <c:pt idx="97">
                  <c:v>0.99736915425699546</c:v>
                </c:pt>
                <c:pt idx="98">
                  <c:v>0.99740893356311355</c:v>
                </c:pt>
                <c:pt idx="99">
                  <c:v>0.99744782068774729</c:v>
                </c:pt>
                <c:pt idx="100">
                  <c:v>0.99748584201726243</c:v>
                </c:pt>
                <c:pt idx="101">
                  <c:v>0.99752302297328321</c:v>
                </c:pt>
                <c:pt idx="102">
                  <c:v>0.99755938805445421</c:v>
                </c:pt>
                <c:pt idx="103">
                  <c:v>0.99759496087623356</c:v>
                </c:pt>
                <c:pt idx="104">
                  <c:v>0.99762976420869731</c:v>
                </c:pt>
                <c:pt idx="105">
                  <c:v>0.99766382001250675</c:v>
                </c:pt>
                <c:pt idx="106">
                  <c:v>0.99769714947296584</c:v>
                </c:pt>
                <c:pt idx="107">
                  <c:v>0.99772977303270416</c:v>
                </c:pt>
                <c:pt idx="108">
                  <c:v>0.99776171042247153</c:v>
                </c:pt>
                <c:pt idx="109">
                  <c:v>0.99779298069056732</c:v>
                </c:pt>
                <c:pt idx="110">
                  <c:v>0.99782360223099176</c:v>
                </c:pt>
                <c:pt idx="111">
                  <c:v>0.99785359281013619</c:v>
                </c:pt>
                <c:pt idx="112">
                  <c:v>0.99788296959205214</c:v>
                </c:pt>
                <c:pt idx="113">
                  <c:v>0.99791174916292436</c:v>
                </c:pt>
                <c:pt idx="114">
                  <c:v>0.99793994755415416</c:v>
                </c:pt>
                <c:pt idx="115">
                  <c:v>0.99796758026424437</c:v>
                </c:pt>
                <c:pt idx="116">
                  <c:v>0.99799466228009159</c:v>
                </c:pt>
                <c:pt idx="117">
                  <c:v>0.99802120809695538</c:v>
                </c:pt>
                <c:pt idx="118">
                  <c:v>0.99804723173749843</c:v>
                </c:pt>
                <c:pt idx="119">
                  <c:v>0.99807274677041946</c:v>
                </c:pt>
                <c:pt idx="120">
                  <c:v>0.9980977663275401</c:v>
                </c:pt>
                <c:pt idx="121">
                  <c:v>0.99812230312086647</c:v>
                </c:pt>
                <c:pt idx="122">
                  <c:v>0.99814636945841206</c:v>
                </c:pt>
                <c:pt idx="123">
                  <c:v>0.99816997725936063</c:v>
                </c:pt>
                <c:pt idx="124">
                  <c:v>0.9981931380688962</c:v>
                </c:pt>
                <c:pt idx="125">
                  <c:v>0.99821586307196986</c:v>
                </c:pt>
                <c:pt idx="126">
                  <c:v>0.99823816310678493</c:v>
                </c:pt>
                <c:pt idx="127">
                  <c:v>0.99826004867751483</c:v>
                </c:pt>
                <c:pt idx="128">
                  <c:v>0.99828152996666142</c:v>
                </c:pt>
                <c:pt idx="129">
                  <c:v>0.99830261684654886</c:v>
                </c:pt>
                <c:pt idx="130">
                  <c:v>0.99832331889084625</c:v>
                </c:pt>
                <c:pt idx="131">
                  <c:v>0.99834364538514087</c:v>
                </c:pt>
                <c:pt idx="132">
                  <c:v>0.99836360533723301</c:v>
                </c:pt>
                <c:pt idx="133">
                  <c:v>0.99838320748719511</c:v>
                </c:pt>
                <c:pt idx="134">
                  <c:v>0.99840246031668134</c:v>
                </c:pt>
                <c:pt idx="135">
                  <c:v>0.99842137205801651</c:v>
                </c:pt>
                <c:pt idx="136">
                  <c:v>0.99843995070308889</c:v>
                </c:pt>
                <c:pt idx="137">
                  <c:v>0.99845820401157326</c:v>
                </c:pt>
                <c:pt idx="138">
                  <c:v>0.99847613951890646</c:v>
                </c:pt>
                <c:pt idx="139">
                  <c:v>0.99849376454418393</c:v>
                </c:pt>
                <c:pt idx="140">
                  <c:v>0.9985110861973896</c:v>
                </c:pt>
                <c:pt idx="141">
                  <c:v>0.99852811138660391</c:v>
                </c:pt>
                <c:pt idx="142">
                  <c:v>0.99854484682482758</c:v>
                </c:pt>
                <c:pt idx="143">
                  <c:v>0.99856129903642643</c:v>
                </c:pt>
                <c:pt idx="144">
                  <c:v>0.9985774743636201</c:v>
                </c:pt>
                <c:pt idx="145">
                  <c:v>0.99859337897245548</c:v>
                </c:pt>
                <c:pt idx="146">
                  <c:v>0.99860901885852937</c:v>
                </c:pt>
                <c:pt idx="147">
                  <c:v>0.99862439985279705</c:v>
                </c:pt>
                <c:pt idx="148">
                  <c:v>0.9986395276268264</c:v>
                </c:pt>
                <c:pt idx="149">
                  <c:v>0.99865440769801639</c:v>
                </c:pt>
                <c:pt idx="150">
                  <c:v>0.99866904543459334</c:v>
                </c:pt>
                <c:pt idx="151">
                  <c:v>0.99868344606045478</c:v>
                </c:pt>
              </c:numCache>
            </c:numRef>
          </c:yVal>
          <c:smooth val="1"/>
          <c:extLst xmlns:c16r2="http://schemas.microsoft.com/office/drawing/2015/06/chart">
            <c:ext xmlns:c16="http://schemas.microsoft.com/office/drawing/2014/chart" uri="{C3380CC4-5D6E-409C-BE32-E72D297353CC}">
              <c16:uniqueId val="{00000001-AB0A-4D5C-9F53-85B1789F97FB}"/>
            </c:ext>
          </c:extLst>
        </c:ser>
        <c:ser>
          <c:idx val="2"/>
          <c:order val="2"/>
          <c:tx>
            <c:v>Дата f=0.98</c:v>
          </c:tx>
          <c:spPr>
            <a:ln>
              <a:prstDash val="lgDashDot"/>
            </a:ln>
          </c:spPr>
          <c:marker>
            <c:symbol val="none"/>
          </c:marker>
          <c:xVal>
            <c:numRef>
              <c:f>ForData!$AE$85:$AE$86</c:f>
              <c:numCache>
                <c:formatCode>General</c:formatCode>
                <c:ptCount val="2"/>
                <c:pt idx="0">
                  <c:v>2025</c:v>
                </c:pt>
                <c:pt idx="1">
                  <c:v>2025</c:v>
                </c:pt>
              </c:numCache>
            </c:numRef>
          </c:xVal>
          <c:yVal>
            <c:numRef>
              <c:f>ForData!$AD$85:$AD$86</c:f>
              <c:numCache>
                <c:formatCode>General</c:formatCode>
                <c:ptCount val="2"/>
                <c:pt idx="0">
                  <c:v>0</c:v>
                </c:pt>
                <c:pt idx="1">
                  <c:v>1</c:v>
                </c:pt>
              </c:numCache>
            </c:numRef>
          </c:yVal>
          <c:smooth val="1"/>
          <c:extLst xmlns:c16r2="http://schemas.microsoft.com/office/drawing/2015/06/chart">
            <c:ext xmlns:c16="http://schemas.microsoft.com/office/drawing/2014/chart" uri="{C3380CC4-5D6E-409C-BE32-E72D297353CC}">
              <c16:uniqueId val="{00000002-AB0A-4D5C-9F53-85B1789F97FB}"/>
            </c:ext>
          </c:extLst>
        </c:ser>
        <c:dLbls>
          <c:showLegendKey val="0"/>
          <c:showVal val="0"/>
          <c:showCatName val="0"/>
          <c:showSerName val="0"/>
          <c:showPercent val="0"/>
          <c:showBubbleSize val="0"/>
        </c:dLbls>
        <c:axId val="335697296"/>
        <c:axId val="334447808"/>
      </c:scatterChart>
      <c:valAx>
        <c:axId val="335697296"/>
        <c:scaling>
          <c:orientation val="minMax"/>
          <c:max val="2100"/>
        </c:scaling>
        <c:delete val="0"/>
        <c:axPos val="b"/>
        <c:title>
          <c:tx>
            <c:rich>
              <a:bodyPr/>
              <a:lstStyle/>
              <a:p>
                <a:pPr>
                  <a:defRPr/>
                </a:pPr>
                <a:r>
                  <a:rPr lang="ru-RU"/>
                  <a:t>Время</a:t>
                </a:r>
              </a:p>
            </c:rich>
          </c:tx>
          <c:overlay val="0"/>
        </c:title>
        <c:numFmt formatCode="General" sourceLinked="1"/>
        <c:majorTickMark val="out"/>
        <c:minorTickMark val="none"/>
        <c:tickLblPos val="nextTo"/>
        <c:crossAx val="334447808"/>
        <c:crosses val="autoZero"/>
        <c:crossBetween val="midCat"/>
      </c:valAx>
      <c:valAx>
        <c:axId val="334447808"/>
        <c:scaling>
          <c:orientation val="minMax"/>
          <c:max val="1"/>
          <c:min val="0"/>
        </c:scaling>
        <c:delete val="0"/>
        <c:axPos val="l"/>
        <c:majorGridlines/>
        <c:title>
          <c:tx>
            <c:rich>
              <a:bodyPr rot="-5400000" vert="horz"/>
              <a:lstStyle/>
              <a:p>
                <a:pPr>
                  <a:defRPr/>
                </a:pPr>
                <a:r>
                  <a:rPr lang="ru-RU"/>
                  <a:t>Обводненность</a:t>
                </a:r>
                <a:r>
                  <a:rPr lang="en-US"/>
                  <a:t>,</a:t>
                </a:r>
                <a:r>
                  <a:rPr lang="en-US" baseline="0"/>
                  <a:t> </a:t>
                </a:r>
                <a:r>
                  <a:rPr lang="ru-RU" baseline="0"/>
                  <a:t>д. ед.</a:t>
                </a:r>
                <a:endParaRPr lang="ru-RU"/>
              </a:p>
            </c:rich>
          </c:tx>
          <c:overlay val="0"/>
        </c:title>
        <c:numFmt formatCode="General" sourceLinked="1"/>
        <c:majorTickMark val="out"/>
        <c:minorTickMark val="none"/>
        <c:tickLblPos val="nextTo"/>
        <c:crossAx val="335697296"/>
        <c:crosses val="autoZero"/>
        <c:crossBetween val="midCat"/>
        <c:majorUnit val="0.1"/>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400"/>
              <a:t>ХВ</a:t>
            </a:r>
            <a:r>
              <a:rPr lang="ru-RU" sz="1400" baseline="0"/>
              <a:t> Сазонова</a:t>
            </a:r>
            <a:endParaRPr lang="ru-RU" sz="1400"/>
          </a:p>
        </c:rich>
      </c:tx>
      <c:layout>
        <c:manualLayout>
          <c:xMode val="edge"/>
          <c:yMode val="edge"/>
          <c:x val="0.15063888888888888"/>
          <c:y val="6.4814814814814811E-2"/>
        </c:manualLayout>
      </c:layout>
      <c:overlay val="0"/>
    </c:title>
    <c:autoTitleDeleted val="0"/>
    <c:plotArea>
      <c:layout>
        <c:manualLayout>
          <c:layoutTarget val="inner"/>
          <c:xMode val="edge"/>
          <c:yMode val="edge"/>
          <c:x val="0.12933894891045597"/>
          <c:y val="5.6214218710025868E-2"/>
          <c:w val="0.8208160476817099"/>
          <c:h val="0.69033756197142027"/>
        </c:manualLayout>
      </c:layout>
      <c:scatterChart>
        <c:scatterStyle val="lineMarker"/>
        <c:varyColors val="0"/>
        <c:ser>
          <c:idx val="0"/>
          <c:order val="0"/>
          <c:tx>
            <c:v>Фактические значения</c:v>
          </c:tx>
          <c:spPr>
            <a:ln w="19050"/>
          </c:spPr>
          <c:marker>
            <c:symbol val="diamond"/>
            <c:size val="7"/>
            <c:spPr>
              <a:ln>
                <a:noFill/>
              </a:ln>
            </c:spPr>
          </c:marker>
          <c:xVal>
            <c:numRef>
              <c:f>'Пример для УМП'!$T$8:$T$45</c:f>
              <c:numCache>
                <c:formatCode>0.00</c:formatCode>
                <c:ptCount val="38"/>
                <c:pt idx="0">
                  <c:v>5.9063179303717153</c:v>
                </c:pt>
                <c:pt idx="1">
                  <c:v>7.120046233323496</c:v>
                </c:pt>
                <c:pt idx="2">
                  <c:v>7.7488034722484684</c:v>
                </c:pt>
                <c:pt idx="3">
                  <c:v>8.3617856804408284</c:v>
                </c:pt>
                <c:pt idx="4">
                  <c:v>8.934575388110316</c:v>
                </c:pt>
                <c:pt idx="5">
                  <c:v>9.4162976456445691</c:v>
                </c:pt>
                <c:pt idx="6">
                  <c:v>9.843040463397335</c:v>
                </c:pt>
                <c:pt idx="7">
                  <c:v>10.149553850664057</c:v>
                </c:pt>
                <c:pt idx="8">
                  <c:v>10.408047383658584</c:v>
                </c:pt>
                <c:pt idx="9">
                  <c:v>10.632259977068605</c:v>
                </c:pt>
                <c:pt idx="10">
                  <c:v>10.859583321044113</c:v>
                </c:pt>
                <c:pt idx="11">
                  <c:v>11.063777975332625</c:v>
                </c:pt>
                <c:pt idx="12">
                  <c:v>11.227785783900837</c:v>
                </c:pt>
                <c:pt idx="13">
                  <c:v>11.357557288961852</c:v>
                </c:pt>
                <c:pt idx="14">
                  <c:v>11.448218736086528</c:v>
                </c:pt>
                <c:pt idx="15">
                  <c:v>11.511891803926675</c:v>
                </c:pt>
                <c:pt idx="16">
                  <c:v>11.552082744861663</c:v>
                </c:pt>
                <c:pt idx="17">
                  <c:v>11.585203863331195</c:v>
                </c:pt>
                <c:pt idx="18">
                  <c:v>11.611976364097348</c:v>
                </c:pt>
                <c:pt idx="19">
                  <c:v>11.634716894936082</c:v>
                </c:pt>
                <c:pt idx="20">
                  <c:v>11.65781866338299</c:v>
                </c:pt>
                <c:pt idx="21">
                  <c:v>11.679990996914029</c:v>
                </c:pt>
                <c:pt idx="22">
                  <c:v>11.699605432163326</c:v>
                </c:pt>
                <c:pt idx="23">
                  <c:v>11.714950513019097</c:v>
                </c:pt>
                <c:pt idx="24">
                  <c:v>11.728057850414936</c:v>
                </c:pt>
                <c:pt idx="25">
                  <c:v>11.742252144488329</c:v>
                </c:pt>
                <c:pt idx="26">
                  <c:v>11.758896197942361</c:v>
                </c:pt>
                <c:pt idx="27">
                  <c:v>11.774680883744175</c:v>
                </c:pt>
                <c:pt idx="28">
                  <c:v>11.789994303777329</c:v>
                </c:pt>
                <c:pt idx="29">
                  <c:v>11.806526597546776</c:v>
                </c:pt>
                <c:pt idx="30">
                  <c:v>11.824645469536366</c:v>
                </c:pt>
                <c:pt idx="31">
                  <c:v>11.841725369378054</c:v>
                </c:pt>
                <c:pt idx="32">
                  <c:v>11.859851438246469</c:v>
                </c:pt>
                <c:pt idx="33">
                  <c:v>11.875169528832675</c:v>
                </c:pt>
                <c:pt idx="34">
                  <c:v>11.889859047314308</c:v>
                </c:pt>
                <c:pt idx="35">
                  <c:v>11.905676340010716</c:v>
                </c:pt>
                <c:pt idx="36">
                  <c:v>11.920760648230079</c:v>
                </c:pt>
                <c:pt idx="37">
                  <c:v>11.936754070225325</c:v>
                </c:pt>
              </c:numCache>
            </c:numRef>
          </c:xVal>
          <c:yVal>
            <c:numRef>
              <c:f>'Пример для УМП'!$U$8:$U$45</c:f>
              <c:numCache>
                <c:formatCode>0.00</c:formatCode>
                <c:ptCount val="38"/>
                <c:pt idx="0">
                  <c:v>0.36735105000000001</c:v>
                </c:pt>
                <c:pt idx="1">
                  <c:v>1.2331835999999998</c:v>
                </c:pt>
                <c:pt idx="2">
                  <c:v>2.30555325</c:v>
                </c:pt>
                <c:pt idx="3">
                  <c:v>4.2484282499999999</c:v>
                </c:pt>
                <c:pt idx="4">
                  <c:v>7.5183388499999992</c:v>
                </c:pt>
                <c:pt idx="5">
                  <c:v>12.09429705</c:v>
                </c:pt>
                <c:pt idx="6">
                  <c:v>18.384316500000001</c:v>
                </c:pt>
                <c:pt idx="7">
                  <c:v>24.611040299999996</c:v>
                </c:pt>
                <c:pt idx="8">
                  <c:v>31.350275549999999</c:v>
                </c:pt>
                <c:pt idx="9">
                  <c:v>38.094964049999994</c:v>
                </c:pt>
                <c:pt idx="10">
                  <c:v>46.257911699999994</c:v>
                </c:pt>
                <c:pt idx="11">
                  <c:v>54.534796799999995</c:v>
                </c:pt>
                <c:pt idx="12">
                  <c:v>60.474682949999995</c:v>
                </c:pt>
                <c:pt idx="13">
                  <c:v>63.945809400000002</c:v>
                </c:pt>
                <c:pt idx="14">
                  <c:v>65.850755849999985</c:v>
                </c:pt>
                <c:pt idx="15">
                  <c:v>66.864438299999989</c:v>
                </c:pt>
                <c:pt idx="16">
                  <c:v>67.568475149999983</c:v>
                </c:pt>
                <c:pt idx="17">
                  <c:v>68.190955799999998</c:v>
                </c:pt>
                <c:pt idx="18">
                  <c:v>68.695040699999993</c:v>
                </c:pt>
                <c:pt idx="19">
                  <c:v>69.282343349999991</c:v>
                </c:pt>
                <c:pt idx="20">
                  <c:v>69.946106999999998</c:v>
                </c:pt>
                <c:pt idx="21">
                  <c:v>70.552411049999989</c:v>
                </c:pt>
                <c:pt idx="22">
                  <c:v>70.950991649999992</c:v>
                </c:pt>
                <c:pt idx="23">
                  <c:v>71.269306349999994</c:v>
                </c:pt>
                <c:pt idx="24">
                  <c:v>71.514357750000002</c:v>
                </c:pt>
                <c:pt idx="25">
                  <c:v>71.738594399999982</c:v>
                </c:pt>
                <c:pt idx="26">
                  <c:v>71.962956449999993</c:v>
                </c:pt>
                <c:pt idx="27">
                  <c:v>72.167784149999989</c:v>
                </c:pt>
                <c:pt idx="28">
                  <c:v>72.33691739999999</c:v>
                </c:pt>
                <c:pt idx="29">
                  <c:v>72.493906649999985</c:v>
                </c:pt>
                <c:pt idx="30">
                  <c:v>72.642310949999995</c:v>
                </c:pt>
                <c:pt idx="31">
                  <c:v>72.771583499999991</c:v>
                </c:pt>
                <c:pt idx="32">
                  <c:v>72.916453500000003</c:v>
                </c:pt>
                <c:pt idx="33">
                  <c:v>73.062504899999979</c:v>
                </c:pt>
                <c:pt idx="34">
                  <c:v>73.204771199999996</c:v>
                </c:pt>
                <c:pt idx="35">
                  <c:v>73.329626700000006</c:v>
                </c:pt>
                <c:pt idx="36">
                  <c:v>73.454709899999983</c:v>
                </c:pt>
                <c:pt idx="37">
                  <c:v>73.636815450000014</c:v>
                </c:pt>
              </c:numCache>
            </c:numRef>
          </c:yVal>
          <c:smooth val="0"/>
          <c:extLst xmlns:c16r2="http://schemas.microsoft.com/office/drawing/2015/06/chart">
            <c:ext xmlns:c16="http://schemas.microsoft.com/office/drawing/2014/chart" uri="{C3380CC4-5D6E-409C-BE32-E72D297353CC}">
              <c16:uniqueId val="{00000000-0180-BA4D-96EA-7B5045F0EECA}"/>
            </c:ext>
          </c:extLst>
        </c:ser>
        <c:dLbls>
          <c:showLegendKey val="0"/>
          <c:showVal val="0"/>
          <c:showCatName val="0"/>
          <c:showSerName val="0"/>
          <c:showPercent val="0"/>
          <c:showBubbleSize val="0"/>
        </c:dLbls>
        <c:axId val="347583328"/>
        <c:axId val="347583888"/>
      </c:scatterChart>
      <c:scatterChart>
        <c:scatterStyle val="smoothMarker"/>
        <c:varyColors val="0"/>
        <c:ser>
          <c:idx val="1"/>
          <c:order val="1"/>
          <c:tx>
            <c:v>Экстраполяция</c:v>
          </c:tx>
          <c:spPr>
            <a:ln>
              <a:prstDash val="sysDash"/>
            </a:ln>
          </c:spPr>
          <c:marker>
            <c:symbol val="none"/>
          </c:marker>
          <c:xVal>
            <c:numRef>
              <c:f>'Пример для УМП'!$T$39:$T$370</c:f>
              <c:numCache>
                <c:formatCode>0.00</c:formatCode>
                <c:ptCount val="332"/>
                <c:pt idx="0">
                  <c:v>11.841725369378054</c:v>
                </c:pt>
                <c:pt idx="1">
                  <c:v>11.859851438246469</c:v>
                </c:pt>
                <c:pt idx="2">
                  <c:v>11.875169528832675</c:v>
                </c:pt>
                <c:pt idx="3">
                  <c:v>11.889859047314308</c:v>
                </c:pt>
                <c:pt idx="4">
                  <c:v>11.905676340010716</c:v>
                </c:pt>
                <c:pt idx="5">
                  <c:v>11.920760648230079</c:v>
                </c:pt>
                <c:pt idx="6">
                  <c:v>11.936754070225325</c:v>
                </c:pt>
                <c:pt idx="7">
                  <c:v>11.952747492220571</c:v>
                </c:pt>
                <c:pt idx="8">
                  <c:v>11.968740914215816</c:v>
                </c:pt>
                <c:pt idx="9">
                  <c:v>11.984734336211062</c:v>
                </c:pt>
                <c:pt idx="10">
                  <c:v>12.000727758206308</c:v>
                </c:pt>
                <c:pt idx="11">
                  <c:v>12.016721180201554</c:v>
                </c:pt>
                <c:pt idx="12">
                  <c:v>12.032714602196799</c:v>
                </c:pt>
                <c:pt idx="13">
                  <c:v>12.048708024192045</c:v>
                </c:pt>
                <c:pt idx="14">
                  <c:v>12.064701446187291</c:v>
                </c:pt>
                <c:pt idx="15">
                  <c:v>12.080694868182537</c:v>
                </c:pt>
                <c:pt idx="16">
                  <c:v>12.096688290177783</c:v>
                </c:pt>
                <c:pt idx="17">
                  <c:v>12.112681712173028</c:v>
                </c:pt>
                <c:pt idx="18">
                  <c:v>12.128675134168274</c:v>
                </c:pt>
                <c:pt idx="19">
                  <c:v>12.14466855616352</c:v>
                </c:pt>
                <c:pt idx="20">
                  <c:v>12.160661978158766</c:v>
                </c:pt>
                <c:pt idx="21">
                  <c:v>12.176655400154011</c:v>
                </c:pt>
                <c:pt idx="22">
                  <c:v>12.192648822149257</c:v>
                </c:pt>
                <c:pt idx="23">
                  <c:v>12.208642244144503</c:v>
                </c:pt>
                <c:pt idx="24">
                  <c:v>12.224635666139749</c:v>
                </c:pt>
                <c:pt idx="25">
                  <c:v>12.240629088134995</c:v>
                </c:pt>
                <c:pt idx="26">
                  <c:v>12.25662251013024</c:v>
                </c:pt>
                <c:pt idx="27">
                  <c:v>12.272615932125486</c:v>
                </c:pt>
                <c:pt idx="28">
                  <c:v>12.288609354120732</c:v>
                </c:pt>
                <c:pt idx="29">
                  <c:v>12.304602776115978</c:v>
                </c:pt>
                <c:pt idx="30">
                  <c:v>12.320596198111224</c:v>
                </c:pt>
                <c:pt idx="31">
                  <c:v>12.336589620106469</c:v>
                </c:pt>
                <c:pt idx="32">
                  <c:v>12.352583042101715</c:v>
                </c:pt>
                <c:pt idx="33">
                  <c:v>12.368576464096961</c:v>
                </c:pt>
                <c:pt idx="34">
                  <c:v>12.384569886092207</c:v>
                </c:pt>
                <c:pt idx="35">
                  <c:v>12.400563308087452</c:v>
                </c:pt>
                <c:pt idx="36">
                  <c:v>12.416556730082698</c:v>
                </c:pt>
                <c:pt idx="37">
                  <c:v>12.432550152077944</c:v>
                </c:pt>
                <c:pt idx="38">
                  <c:v>12.44854357407319</c:v>
                </c:pt>
                <c:pt idx="39">
                  <c:v>12.464536996068436</c:v>
                </c:pt>
                <c:pt idx="40">
                  <c:v>12.480530418063681</c:v>
                </c:pt>
                <c:pt idx="41">
                  <c:v>12.496523840058927</c:v>
                </c:pt>
                <c:pt idx="42">
                  <c:v>12.512517262054173</c:v>
                </c:pt>
                <c:pt idx="43">
                  <c:v>12.528510684049419</c:v>
                </c:pt>
                <c:pt idx="44">
                  <c:v>12.544504106044664</c:v>
                </c:pt>
                <c:pt idx="45">
                  <c:v>12.56049752803991</c:v>
                </c:pt>
                <c:pt idx="46">
                  <c:v>12.576490950035156</c:v>
                </c:pt>
                <c:pt idx="47">
                  <c:v>12.592484372030402</c:v>
                </c:pt>
                <c:pt idx="48">
                  <c:v>12.608477794025648</c:v>
                </c:pt>
                <c:pt idx="49">
                  <c:v>12.624471216020893</c:v>
                </c:pt>
                <c:pt idx="50">
                  <c:v>12.640464638016139</c:v>
                </c:pt>
                <c:pt idx="51">
                  <c:v>12.656458060011385</c:v>
                </c:pt>
                <c:pt idx="52">
                  <c:v>12.672451482006631</c:v>
                </c:pt>
                <c:pt idx="53">
                  <c:v>12.688444904001877</c:v>
                </c:pt>
                <c:pt idx="54">
                  <c:v>12.704438325997122</c:v>
                </c:pt>
                <c:pt idx="55">
                  <c:v>12.720431747992368</c:v>
                </c:pt>
                <c:pt idx="56">
                  <c:v>12.736425169987614</c:v>
                </c:pt>
                <c:pt idx="57">
                  <c:v>12.75241859198286</c:v>
                </c:pt>
                <c:pt idx="58">
                  <c:v>12.768412013978105</c:v>
                </c:pt>
                <c:pt idx="59">
                  <c:v>12.784405435973351</c:v>
                </c:pt>
                <c:pt idx="60">
                  <c:v>12.800398857968597</c:v>
                </c:pt>
                <c:pt idx="61">
                  <c:v>12.816392279963843</c:v>
                </c:pt>
                <c:pt idx="62">
                  <c:v>12.832385701959089</c:v>
                </c:pt>
                <c:pt idx="63">
                  <c:v>12.848379123954334</c:v>
                </c:pt>
                <c:pt idx="64">
                  <c:v>12.86437254594958</c:v>
                </c:pt>
                <c:pt idx="65">
                  <c:v>12.880365967944826</c:v>
                </c:pt>
                <c:pt idx="66">
                  <c:v>12.896359389940072</c:v>
                </c:pt>
                <c:pt idx="67">
                  <c:v>12.912352811935317</c:v>
                </c:pt>
                <c:pt idx="68">
                  <c:v>12.928346233930563</c:v>
                </c:pt>
                <c:pt idx="69">
                  <c:v>12.944339655925809</c:v>
                </c:pt>
                <c:pt idx="70">
                  <c:v>12.960333077921055</c:v>
                </c:pt>
                <c:pt idx="71">
                  <c:v>12.976326499916301</c:v>
                </c:pt>
                <c:pt idx="72">
                  <c:v>12.992319921911546</c:v>
                </c:pt>
                <c:pt idx="73">
                  <c:v>13.008313343906792</c:v>
                </c:pt>
                <c:pt idx="74">
                  <c:v>13.024306765902038</c:v>
                </c:pt>
                <c:pt idx="75">
                  <c:v>13.040300187897284</c:v>
                </c:pt>
                <c:pt idx="76">
                  <c:v>13.05629360989253</c:v>
                </c:pt>
                <c:pt idx="77">
                  <c:v>13.072287031887775</c:v>
                </c:pt>
                <c:pt idx="78">
                  <c:v>13.088280453883021</c:v>
                </c:pt>
                <c:pt idx="79">
                  <c:v>13.104273875878267</c:v>
                </c:pt>
                <c:pt idx="80">
                  <c:v>13.120267297873513</c:v>
                </c:pt>
                <c:pt idx="81">
                  <c:v>13.136260719868758</c:v>
                </c:pt>
                <c:pt idx="82">
                  <c:v>13.152254141864004</c:v>
                </c:pt>
                <c:pt idx="83">
                  <c:v>13.16824756385925</c:v>
                </c:pt>
                <c:pt idx="84">
                  <c:v>13.184240985854496</c:v>
                </c:pt>
                <c:pt idx="85">
                  <c:v>13.200234407849742</c:v>
                </c:pt>
                <c:pt idx="86">
                  <c:v>13.216227829844987</c:v>
                </c:pt>
                <c:pt idx="87">
                  <c:v>13.232221251840233</c:v>
                </c:pt>
                <c:pt idx="88">
                  <c:v>13.248214673835479</c:v>
                </c:pt>
                <c:pt idx="89">
                  <c:v>13.264208095830725</c:v>
                </c:pt>
                <c:pt idx="90">
                  <c:v>13.28020151782597</c:v>
                </c:pt>
                <c:pt idx="91">
                  <c:v>13.296194939821216</c:v>
                </c:pt>
                <c:pt idx="92">
                  <c:v>13.312188361816462</c:v>
                </c:pt>
                <c:pt idx="93">
                  <c:v>13.328181783811708</c:v>
                </c:pt>
                <c:pt idx="94">
                  <c:v>13.344175205806954</c:v>
                </c:pt>
                <c:pt idx="95">
                  <c:v>13.360168627802199</c:v>
                </c:pt>
                <c:pt idx="96">
                  <c:v>13.376162049797445</c:v>
                </c:pt>
                <c:pt idx="97">
                  <c:v>13.392155471792691</c:v>
                </c:pt>
                <c:pt idx="98">
                  <c:v>13.408148893787937</c:v>
                </c:pt>
                <c:pt idx="99">
                  <c:v>13.424142315783183</c:v>
                </c:pt>
                <c:pt idx="100">
                  <c:v>13.440135737778428</c:v>
                </c:pt>
                <c:pt idx="101">
                  <c:v>13.456129159773674</c:v>
                </c:pt>
                <c:pt idx="102">
                  <c:v>13.47212258176892</c:v>
                </c:pt>
                <c:pt idx="103">
                  <c:v>13.488116003764166</c:v>
                </c:pt>
                <c:pt idx="104">
                  <c:v>13.504109425759411</c:v>
                </c:pt>
                <c:pt idx="105">
                  <c:v>13.520102847754657</c:v>
                </c:pt>
                <c:pt idx="106">
                  <c:v>13.536096269749903</c:v>
                </c:pt>
                <c:pt idx="107">
                  <c:v>13.552089691745149</c:v>
                </c:pt>
                <c:pt idx="108">
                  <c:v>13.568083113740395</c:v>
                </c:pt>
                <c:pt idx="109">
                  <c:v>13.58407653573564</c:v>
                </c:pt>
                <c:pt idx="110">
                  <c:v>13.600069957730886</c:v>
                </c:pt>
                <c:pt idx="111">
                  <c:v>13.616063379726132</c:v>
                </c:pt>
                <c:pt idx="112">
                  <c:v>13.632056801721378</c:v>
                </c:pt>
                <c:pt idx="113">
                  <c:v>13.648050223716623</c:v>
                </c:pt>
                <c:pt idx="114">
                  <c:v>13.664043645711869</c:v>
                </c:pt>
                <c:pt idx="115">
                  <c:v>13.680037067707115</c:v>
                </c:pt>
                <c:pt idx="116">
                  <c:v>13.696030489702361</c:v>
                </c:pt>
                <c:pt idx="117">
                  <c:v>13.712023911697607</c:v>
                </c:pt>
                <c:pt idx="118">
                  <c:v>13.728017333692852</c:v>
                </c:pt>
                <c:pt idx="119">
                  <c:v>13.744010755688098</c:v>
                </c:pt>
                <c:pt idx="120">
                  <c:v>13.760004177683344</c:v>
                </c:pt>
                <c:pt idx="121">
                  <c:v>13.77599759967859</c:v>
                </c:pt>
                <c:pt idx="122">
                  <c:v>13.791991021673836</c:v>
                </c:pt>
                <c:pt idx="123">
                  <c:v>13.807984443669081</c:v>
                </c:pt>
                <c:pt idx="124">
                  <c:v>13.823977865664327</c:v>
                </c:pt>
                <c:pt idx="125">
                  <c:v>13.839971287659573</c:v>
                </c:pt>
                <c:pt idx="126">
                  <c:v>13.855964709654819</c:v>
                </c:pt>
                <c:pt idx="127">
                  <c:v>13.871958131650064</c:v>
                </c:pt>
                <c:pt idx="128">
                  <c:v>13.88795155364531</c:v>
                </c:pt>
                <c:pt idx="129">
                  <c:v>13.903944975640556</c:v>
                </c:pt>
                <c:pt idx="130">
                  <c:v>13.919938397635802</c:v>
                </c:pt>
                <c:pt idx="131">
                  <c:v>13.935931819631048</c:v>
                </c:pt>
                <c:pt idx="132">
                  <c:v>13.951925241626293</c:v>
                </c:pt>
                <c:pt idx="133">
                  <c:v>13.967918663621539</c:v>
                </c:pt>
                <c:pt idx="134">
                  <c:v>13.983912085616785</c:v>
                </c:pt>
                <c:pt idx="135">
                  <c:v>13.999905507612031</c:v>
                </c:pt>
                <c:pt idx="136">
                  <c:v>14.015898929607276</c:v>
                </c:pt>
                <c:pt idx="137">
                  <c:v>14.031892351602522</c:v>
                </c:pt>
                <c:pt idx="138">
                  <c:v>14.047885773597768</c:v>
                </c:pt>
                <c:pt idx="139">
                  <c:v>14.063879195593014</c:v>
                </c:pt>
                <c:pt idx="140">
                  <c:v>14.07987261758826</c:v>
                </c:pt>
                <c:pt idx="141">
                  <c:v>14.095866039583505</c:v>
                </c:pt>
                <c:pt idx="142">
                  <c:v>14.111859461578751</c:v>
                </c:pt>
                <c:pt idx="143">
                  <c:v>14.127852883573997</c:v>
                </c:pt>
                <c:pt idx="144">
                  <c:v>14.143846305569243</c:v>
                </c:pt>
                <c:pt idx="145">
                  <c:v>14.159839727564488</c:v>
                </c:pt>
                <c:pt idx="146">
                  <c:v>14.175833149559734</c:v>
                </c:pt>
                <c:pt idx="147">
                  <c:v>14.19182657155498</c:v>
                </c:pt>
                <c:pt idx="148">
                  <c:v>14.207819993550226</c:v>
                </c:pt>
                <c:pt idx="149">
                  <c:v>14.223813415545472</c:v>
                </c:pt>
                <c:pt idx="150">
                  <c:v>14.239806837540717</c:v>
                </c:pt>
                <c:pt idx="151">
                  <c:v>14.255800259535963</c:v>
                </c:pt>
                <c:pt idx="152">
                  <c:v>14.271793681531209</c:v>
                </c:pt>
                <c:pt idx="153">
                  <c:v>14.287787103526455</c:v>
                </c:pt>
                <c:pt idx="154">
                  <c:v>14.303780525521701</c:v>
                </c:pt>
                <c:pt idx="155">
                  <c:v>14.319773947516946</c:v>
                </c:pt>
                <c:pt idx="156">
                  <c:v>14.335767369512192</c:v>
                </c:pt>
                <c:pt idx="157">
                  <c:v>14.351760791507438</c:v>
                </c:pt>
                <c:pt idx="158">
                  <c:v>14.367754213502684</c:v>
                </c:pt>
                <c:pt idx="159">
                  <c:v>14.383747635497929</c:v>
                </c:pt>
                <c:pt idx="160">
                  <c:v>14.399741057493175</c:v>
                </c:pt>
                <c:pt idx="161">
                  <c:v>14.415734479488421</c:v>
                </c:pt>
                <c:pt idx="162">
                  <c:v>14.431727901483667</c:v>
                </c:pt>
                <c:pt idx="163">
                  <c:v>14.447721323478913</c:v>
                </c:pt>
                <c:pt idx="164">
                  <c:v>14.463714745474158</c:v>
                </c:pt>
                <c:pt idx="165">
                  <c:v>14.479708167469404</c:v>
                </c:pt>
                <c:pt idx="166">
                  <c:v>14.49570158946465</c:v>
                </c:pt>
                <c:pt idx="167">
                  <c:v>14.511695011459896</c:v>
                </c:pt>
                <c:pt idx="168">
                  <c:v>14.527688433455141</c:v>
                </c:pt>
                <c:pt idx="169">
                  <c:v>14.543681855450387</c:v>
                </c:pt>
                <c:pt idx="170">
                  <c:v>14.559675277445633</c:v>
                </c:pt>
                <c:pt idx="171">
                  <c:v>14.575668699440879</c:v>
                </c:pt>
                <c:pt idx="172">
                  <c:v>14.591662121436125</c:v>
                </c:pt>
                <c:pt idx="173">
                  <c:v>14.60765554343137</c:v>
                </c:pt>
                <c:pt idx="174">
                  <c:v>14.623648965426616</c:v>
                </c:pt>
                <c:pt idx="175">
                  <c:v>14.639642387421862</c:v>
                </c:pt>
                <c:pt idx="176">
                  <c:v>14.655635809417108</c:v>
                </c:pt>
                <c:pt idx="177">
                  <c:v>14.671629231412354</c:v>
                </c:pt>
                <c:pt idx="178">
                  <c:v>14.687622653407599</c:v>
                </c:pt>
                <c:pt idx="179">
                  <c:v>14.703616075402845</c:v>
                </c:pt>
                <c:pt idx="180">
                  <c:v>14.719609497398091</c:v>
                </c:pt>
                <c:pt idx="181">
                  <c:v>14.735602919393337</c:v>
                </c:pt>
                <c:pt idx="182">
                  <c:v>14.751596341388582</c:v>
                </c:pt>
                <c:pt idx="183">
                  <c:v>14.767589763383828</c:v>
                </c:pt>
                <c:pt idx="184">
                  <c:v>14.783583185379074</c:v>
                </c:pt>
                <c:pt idx="185">
                  <c:v>14.79957660737432</c:v>
                </c:pt>
                <c:pt idx="186">
                  <c:v>14.815570029369566</c:v>
                </c:pt>
                <c:pt idx="187">
                  <c:v>14.831563451364811</c:v>
                </c:pt>
                <c:pt idx="188">
                  <c:v>14.847556873360057</c:v>
                </c:pt>
                <c:pt idx="189">
                  <c:v>14.863550295355303</c:v>
                </c:pt>
                <c:pt idx="190">
                  <c:v>14.879543717350549</c:v>
                </c:pt>
                <c:pt idx="191">
                  <c:v>14.895537139345794</c:v>
                </c:pt>
                <c:pt idx="192">
                  <c:v>14.91153056134104</c:v>
                </c:pt>
                <c:pt idx="193">
                  <c:v>14.927523983336286</c:v>
                </c:pt>
                <c:pt idx="194">
                  <c:v>14.943517405331532</c:v>
                </c:pt>
                <c:pt idx="195">
                  <c:v>14.959510827326778</c:v>
                </c:pt>
                <c:pt idx="196">
                  <c:v>14.975504249322023</c:v>
                </c:pt>
                <c:pt idx="197">
                  <c:v>14.991497671317269</c:v>
                </c:pt>
                <c:pt idx="198">
                  <c:v>15.007491093312515</c:v>
                </c:pt>
                <c:pt idx="199">
                  <c:v>15.023484515307761</c:v>
                </c:pt>
                <c:pt idx="200">
                  <c:v>15.039477937303007</c:v>
                </c:pt>
                <c:pt idx="201">
                  <c:v>15.055471359298252</c:v>
                </c:pt>
                <c:pt idx="202">
                  <c:v>15.071464781293498</c:v>
                </c:pt>
                <c:pt idx="203">
                  <c:v>15.087458203288744</c:v>
                </c:pt>
                <c:pt idx="204">
                  <c:v>15.10345162528399</c:v>
                </c:pt>
                <c:pt idx="205">
                  <c:v>15.119445047279235</c:v>
                </c:pt>
                <c:pt idx="206">
                  <c:v>15.135438469274481</c:v>
                </c:pt>
                <c:pt idx="207">
                  <c:v>15.151431891269727</c:v>
                </c:pt>
                <c:pt idx="208">
                  <c:v>15.167425313264973</c:v>
                </c:pt>
                <c:pt idx="209">
                  <c:v>15.183418735260219</c:v>
                </c:pt>
                <c:pt idx="210">
                  <c:v>15.199412157255464</c:v>
                </c:pt>
                <c:pt idx="211">
                  <c:v>15.21540557925071</c:v>
                </c:pt>
                <c:pt idx="212">
                  <c:v>15.231399001245956</c:v>
                </c:pt>
                <c:pt idx="213">
                  <c:v>15.247392423241202</c:v>
                </c:pt>
                <c:pt idx="214">
                  <c:v>15.263385845236447</c:v>
                </c:pt>
                <c:pt idx="215">
                  <c:v>15.279379267231693</c:v>
                </c:pt>
                <c:pt idx="216">
                  <c:v>15.295372689226939</c:v>
                </c:pt>
                <c:pt idx="217">
                  <c:v>15.311366111222185</c:v>
                </c:pt>
                <c:pt idx="218">
                  <c:v>15.327359533217431</c:v>
                </c:pt>
                <c:pt idx="219">
                  <c:v>15.343352955212676</c:v>
                </c:pt>
                <c:pt idx="220">
                  <c:v>15.359346377207922</c:v>
                </c:pt>
                <c:pt idx="221">
                  <c:v>15.375339799203168</c:v>
                </c:pt>
                <c:pt idx="222">
                  <c:v>15.391333221198414</c:v>
                </c:pt>
                <c:pt idx="223">
                  <c:v>15.40732664319366</c:v>
                </c:pt>
                <c:pt idx="224">
                  <c:v>15.423320065188905</c:v>
                </c:pt>
                <c:pt idx="225">
                  <c:v>15.439313487184151</c:v>
                </c:pt>
                <c:pt idx="226">
                  <c:v>15.455306909179397</c:v>
                </c:pt>
                <c:pt idx="227">
                  <c:v>15.471300331174643</c:v>
                </c:pt>
                <c:pt idx="228">
                  <c:v>15.487293753169888</c:v>
                </c:pt>
                <c:pt idx="229">
                  <c:v>15.503287175165134</c:v>
                </c:pt>
                <c:pt idx="230">
                  <c:v>15.51928059716038</c:v>
                </c:pt>
                <c:pt idx="231">
                  <c:v>15.535274019155626</c:v>
                </c:pt>
                <c:pt idx="232">
                  <c:v>15.551267441150872</c:v>
                </c:pt>
                <c:pt idx="233">
                  <c:v>15.567260863146117</c:v>
                </c:pt>
                <c:pt idx="234">
                  <c:v>15.583254285141363</c:v>
                </c:pt>
                <c:pt idx="235">
                  <c:v>15.599247707136609</c:v>
                </c:pt>
                <c:pt idx="236">
                  <c:v>15.615241129131855</c:v>
                </c:pt>
                <c:pt idx="237">
                  <c:v>15.6312345511271</c:v>
                </c:pt>
                <c:pt idx="238">
                  <c:v>15.647227973122346</c:v>
                </c:pt>
                <c:pt idx="239">
                  <c:v>15.663221395117592</c:v>
                </c:pt>
                <c:pt idx="240">
                  <c:v>15.679214817112838</c:v>
                </c:pt>
                <c:pt idx="241">
                  <c:v>15.695208239108084</c:v>
                </c:pt>
                <c:pt idx="242">
                  <c:v>15.711201661103329</c:v>
                </c:pt>
                <c:pt idx="243">
                  <c:v>15.727195083098575</c:v>
                </c:pt>
                <c:pt idx="244">
                  <c:v>15.743188505093821</c:v>
                </c:pt>
                <c:pt idx="245">
                  <c:v>15.759181927089067</c:v>
                </c:pt>
                <c:pt idx="246">
                  <c:v>15.775175349084313</c:v>
                </c:pt>
                <c:pt idx="247">
                  <c:v>15.791168771079558</c:v>
                </c:pt>
                <c:pt idx="248">
                  <c:v>15.807162193074804</c:v>
                </c:pt>
                <c:pt idx="249">
                  <c:v>15.82315561507005</c:v>
                </c:pt>
                <c:pt idx="250">
                  <c:v>15.839149037065296</c:v>
                </c:pt>
                <c:pt idx="251">
                  <c:v>15.855142459060541</c:v>
                </c:pt>
                <c:pt idx="252">
                  <c:v>15.871135881055787</c:v>
                </c:pt>
                <c:pt idx="253">
                  <c:v>15.887129303051033</c:v>
                </c:pt>
                <c:pt idx="254">
                  <c:v>15.903122725046279</c:v>
                </c:pt>
                <c:pt idx="255">
                  <c:v>15.919116147041525</c:v>
                </c:pt>
                <c:pt idx="256">
                  <c:v>15.93510956903677</c:v>
                </c:pt>
                <c:pt idx="257">
                  <c:v>15.951102991032016</c:v>
                </c:pt>
                <c:pt idx="258">
                  <c:v>15.967096413027262</c:v>
                </c:pt>
                <c:pt idx="259">
                  <c:v>15.983089835022508</c:v>
                </c:pt>
                <c:pt idx="260">
                  <c:v>15.999083257017753</c:v>
                </c:pt>
                <c:pt idx="261">
                  <c:v>16.015076679012999</c:v>
                </c:pt>
                <c:pt idx="262">
                  <c:v>16.031070101008247</c:v>
                </c:pt>
                <c:pt idx="263">
                  <c:v>16.047063523003494</c:v>
                </c:pt>
                <c:pt idx="264">
                  <c:v>16.063056944998742</c:v>
                </c:pt>
                <c:pt idx="265">
                  <c:v>16.079050366993989</c:v>
                </c:pt>
                <c:pt idx="266">
                  <c:v>16.095043788989237</c:v>
                </c:pt>
                <c:pt idx="267">
                  <c:v>16.111037210984485</c:v>
                </c:pt>
                <c:pt idx="268">
                  <c:v>16.127030632979732</c:v>
                </c:pt>
                <c:pt idx="269">
                  <c:v>16.14302405497498</c:v>
                </c:pt>
                <c:pt idx="270">
                  <c:v>16.159017476970227</c:v>
                </c:pt>
                <c:pt idx="271">
                  <c:v>16.175010898965475</c:v>
                </c:pt>
                <c:pt idx="272">
                  <c:v>16.191004320960722</c:v>
                </c:pt>
                <c:pt idx="273">
                  <c:v>16.20699774295597</c:v>
                </c:pt>
                <c:pt idx="274">
                  <c:v>16.222991164951218</c:v>
                </c:pt>
                <c:pt idx="275">
                  <c:v>16.238984586946465</c:v>
                </c:pt>
                <c:pt idx="276">
                  <c:v>16.254978008941713</c:v>
                </c:pt>
                <c:pt idx="277">
                  <c:v>16.27097143093696</c:v>
                </c:pt>
                <c:pt idx="278">
                  <c:v>16.286964852932208</c:v>
                </c:pt>
                <c:pt idx="279">
                  <c:v>16.302958274927455</c:v>
                </c:pt>
                <c:pt idx="280">
                  <c:v>16.318951696922703</c:v>
                </c:pt>
                <c:pt idx="281">
                  <c:v>16.33494511891795</c:v>
                </c:pt>
                <c:pt idx="282">
                  <c:v>16.350938540913198</c:v>
                </c:pt>
                <c:pt idx="283">
                  <c:v>16.366931962908446</c:v>
                </c:pt>
                <c:pt idx="284">
                  <c:v>16.382925384903693</c:v>
                </c:pt>
                <c:pt idx="285">
                  <c:v>16.398918806898941</c:v>
                </c:pt>
                <c:pt idx="286">
                  <c:v>16.414912228894188</c:v>
                </c:pt>
                <c:pt idx="287">
                  <c:v>16.430905650889436</c:v>
                </c:pt>
                <c:pt idx="288">
                  <c:v>16.446899072884683</c:v>
                </c:pt>
                <c:pt idx="289">
                  <c:v>16.462892494879931</c:v>
                </c:pt>
                <c:pt idx="290">
                  <c:v>16.478885916875178</c:v>
                </c:pt>
                <c:pt idx="291">
                  <c:v>16.494879338870426</c:v>
                </c:pt>
                <c:pt idx="292">
                  <c:v>16.510872760865674</c:v>
                </c:pt>
                <c:pt idx="293">
                  <c:v>16.526866182860921</c:v>
                </c:pt>
                <c:pt idx="294">
                  <c:v>16.542859604856169</c:v>
                </c:pt>
                <c:pt idx="295">
                  <c:v>16.558853026851416</c:v>
                </c:pt>
                <c:pt idx="296">
                  <c:v>16.574846448846664</c:v>
                </c:pt>
                <c:pt idx="297">
                  <c:v>16.590839870841911</c:v>
                </c:pt>
                <c:pt idx="298">
                  <c:v>16.606833292837159</c:v>
                </c:pt>
                <c:pt idx="299">
                  <c:v>16.622826714832406</c:v>
                </c:pt>
                <c:pt idx="300">
                  <c:v>16.638820136827654</c:v>
                </c:pt>
                <c:pt idx="301">
                  <c:v>16.654813558822902</c:v>
                </c:pt>
                <c:pt idx="302">
                  <c:v>16.670806980818149</c:v>
                </c:pt>
                <c:pt idx="303">
                  <c:v>16.686800402813397</c:v>
                </c:pt>
                <c:pt idx="304">
                  <c:v>16.702793824808644</c:v>
                </c:pt>
                <c:pt idx="305">
                  <c:v>16.718787246803892</c:v>
                </c:pt>
                <c:pt idx="306">
                  <c:v>16.734780668799139</c:v>
                </c:pt>
                <c:pt idx="307">
                  <c:v>16.750774090794387</c:v>
                </c:pt>
                <c:pt idx="308">
                  <c:v>16.766767512789635</c:v>
                </c:pt>
                <c:pt idx="309">
                  <c:v>16.782760934784882</c:v>
                </c:pt>
                <c:pt idx="310">
                  <c:v>16.79875435678013</c:v>
                </c:pt>
                <c:pt idx="311">
                  <c:v>16.814747778775377</c:v>
                </c:pt>
                <c:pt idx="312">
                  <c:v>16.830741200770625</c:v>
                </c:pt>
                <c:pt idx="313">
                  <c:v>16.846734622765872</c:v>
                </c:pt>
                <c:pt idx="314">
                  <c:v>16.86272804476112</c:v>
                </c:pt>
                <c:pt idx="315">
                  <c:v>16.878721466756367</c:v>
                </c:pt>
                <c:pt idx="316">
                  <c:v>16.894714888751615</c:v>
                </c:pt>
                <c:pt idx="317">
                  <c:v>16.910708310746863</c:v>
                </c:pt>
                <c:pt idx="318">
                  <c:v>16.92670173274211</c:v>
                </c:pt>
                <c:pt idx="319">
                  <c:v>16.942695154737358</c:v>
                </c:pt>
                <c:pt idx="320">
                  <c:v>16.958688576732605</c:v>
                </c:pt>
                <c:pt idx="321">
                  <c:v>16.974681998727853</c:v>
                </c:pt>
                <c:pt idx="322">
                  <c:v>16.9906754207231</c:v>
                </c:pt>
                <c:pt idx="323">
                  <c:v>17.006668842718348</c:v>
                </c:pt>
                <c:pt idx="324">
                  <c:v>17.022662264713595</c:v>
                </c:pt>
                <c:pt idx="325">
                  <c:v>17.038655686708843</c:v>
                </c:pt>
                <c:pt idx="326">
                  <c:v>17.054649108704091</c:v>
                </c:pt>
                <c:pt idx="327">
                  <c:v>17.070642530699338</c:v>
                </c:pt>
                <c:pt idx="328">
                  <c:v>17.086635952694586</c:v>
                </c:pt>
                <c:pt idx="329">
                  <c:v>17.102629374689833</c:v>
                </c:pt>
                <c:pt idx="330">
                  <c:v>17.118622796685081</c:v>
                </c:pt>
                <c:pt idx="331">
                  <c:v>17.134616218680328</c:v>
                </c:pt>
              </c:numCache>
            </c:numRef>
          </c:xVal>
          <c:yVal>
            <c:numRef>
              <c:f>'Пример для УМП'!$V$39:$V$370</c:f>
              <c:numCache>
                <c:formatCode>0.000</c:formatCode>
                <c:ptCount val="332"/>
                <c:pt idx="0">
                  <c:v>72.757280249287717</c:v>
                </c:pt>
                <c:pt idx="1">
                  <c:v>72.921872009581122</c:v>
                </c:pt>
                <c:pt idx="2">
                  <c:v>73.060966234160119</c:v>
                </c:pt>
                <c:pt idx="3">
                  <c:v>73.194352779378846</c:v>
                </c:pt>
                <c:pt idx="4">
                  <c:v>73.337979953416252</c:v>
                </c:pt>
                <c:pt idx="5">
                  <c:v>73.474951343112309</c:v>
                </c:pt>
                <c:pt idx="6">
                  <c:v>73.620177839735632</c:v>
                </c:pt>
                <c:pt idx="7">
                  <c:v>73.765404336358941</c:v>
                </c:pt>
                <c:pt idx="8">
                  <c:v>73.910630832982264</c:v>
                </c:pt>
                <c:pt idx="9">
                  <c:v>74.055857329605573</c:v>
                </c:pt>
                <c:pt idx="10">
                  <c:v>74.201083826228896</c:v>
                </c:pt>
                <c:pt idx="11">
                  <c:v>74.346310322852204</c:v>
                </c:pt>
                <c:pt idx="12">
                  <c:v>74.491536819475527</c:v>
                </c:pt>
                <c:pt idx="13">
                  <c:v>74.636763316098836</c:v>
                </c:pt>
                <c:pt idx="14">
                  <c:v>74.781989812722145</c:v>
                </c:pt>
                <c:pt idx="15">
                  <c:v>74.927216309345468</c:v>
                </c:pt>
                <c:pt idx="16">
                  <c:v>75.072442805968777</c:v>
                </c:pt>
                <c:pt idx="17">
                  <c:v>75.2176693025921</c:v>
                </c:pt>
                <c:pt idx="18">
                  <c:v>75.362895799215408</c:v>
                </c:pt>
                <c:pt idx="19">
                  <c:v>75.508122295838731</c:v>
                </c:pt>
                <c:pt idx="20">
                  <c:v>75.65334879246204</c:v>
                </c:pt>
                <c:pt idx="21">
                  <c:v>75.798575289085363</c:v>
                </c:pt>
                <c:pt idx="22">
                  <c:v>75.943801785708672</c:v>
                </c:pt>
                <c:pt idx="23">
                  <c:v>76.089028282331995</c:v>
                </c:pt>
                <c:pt idx="24">
                  <c:v>76.234254778955304</c:v>
                </c:pt>
                <c:pt idx="25">
                  <c:v>76.379481275578627</c:v>
                </c:pt>
                <c:pt idx="26">
                  <c:v>76.524707772201936</c:v>
                </c:pt>
                <c:pt idx="27">
                  <c:v>76.669934268825259</c:v>
                </c:pt>
                <c:pt idx="28">
                  <c:v>76.815160765448567</c:v>
                </c:pt>
                <c:pt idx="29">
                  <c:v>76.96038726207189</c:v>
                </c:pt>
                <c:pt idx="30">
                  <c:v>77.105613758695199</c:v>
                </c:pt>
                <c:pt idx="31">
                  <c:v>77.250840255318522</c:v>
                </c:pt>
                <c:pt idx="32">
                  <c:v>77.396066751941831</c:v>
                </c:pt>
                <c:pt idx="33">
                  <c:v>77.54129324856514</c:v>
                </c:pt>
                <c:pt idx="34">
                  <c:v>77.686519745188463</c:v>
                </c:pt>
                <c:pt idx="35">
                  <c:v>77.831746241811771</c:v>
                </c:pt>
                <c:pt idx="36">
                  <c:v>77.976972738435094</c:v>
                </c:pt>
                <c:pt idx="37">
                  <c:v>78.122199235058403</c:v>
                </c:pt>
                <c:pt idx="38">
                  <c:v>78.267425731681726</c:v>
                </c:pt>
                <c:pt idx="39">
                  <c:v>78.412652228305035</c:v>
                </c:pt>
                <c:pt idx="40">
                  <c:v>78.557878724928358</c:v>
                </c:pt>
                <c:pt idx="41">
                  <c:v>78.703105221551667</c:v>
                </c:pt>
                <c:pt idx="42">
                  <c:v>78.84833171817499</c:v>
                </c:pt>
                <c:pt idx="43">
                  <c:v>78.993558214798298</c:v>
                </c:pt>
                <c:pt idx="44">
                  <c:v>79.138784711421621</c:v>
                </c:pt>
                <c:pt idx="45">
                  <c:v>79.28401120804493</c:v>
                </c:pt>
                <c:pt idx="46">
                  <c:v>79.429237704668253</c:v>
                </c:pt>
                <c:pt idx="47">
                  <c:v>79.574464201291562</c:v>
                </c:pt>
                <c:pt idx="48">
                  <c:v>79.719690697914885</c:v>
                </c:pt>
                <c:pt idx="49">
                  <c:v>79.864917194538194</c:v>
                </c:pt>
                <c:pt idx="50">
                  <c:v>80.010143691161517</c:v>
                </c:pt>
                <c:pt idx="51">
                  <c:v>80.155370187784825</c:v>
                </c:pt>
                <c:pt idx="52">
                  <c:v>80.300596684408134</c:v>
                </c:pt>
                <c:pt idx="53">
                  <c:v>80.445823181031457</c:v>
                </c:pt>
                <c:pt idx="54">
                  <c:v>80.591049677654766</c:v>
                </c:pt>
                <c:pt idx="55">
                  <c:v>80.736276174278089</c:v>
                </c:pt>
                <c:pt idx="56">
                  <c:v>80.881502670901398</c:v>
                </c:pt>
                <c:pt idx="57">
                  <c:v>81.026729167524721</c:v>
                </c:pt>
                <c:pt idx="58">
                  <c:v>81.17195566414803</c:v>
                </c:pt>
                <c:pt idx="59">
                  <c:v>81.317182160771353</c:v>
                </c:pt>
                <c:pt idx="60">
                  <c:v>81.462408657394661</c:v>
                </c:pt>
                <c:pt idx="61">
                  <c:v>81.607635154017984</c:v>
                </c:pt>
                <c:pt idx="62">
                  <c:v>81.752861650641293</c:v>
                </c:pt>
                <c:pt idx="63">
                  <c:v>81.898088147264616</c:v>
                </c:pt>
                <c:pt idx="64">
                  <c:v>82.043314643887925</c:v>
                </c:pt>
                <c:pt idx="65">
                  <c:v>82.188541140511248</c:v>
                </c:pt>
                <c:pt idx="66">
                  <c:v>82.333767637134557</c:v>
                </c:pt>
                <c:pt idx="67">
                  <c:v>82.47899413375788</c:v>
                </c:pt>
                <c:pt idx="68">
                  <c:v>82.624220630381188</c:v>
                </c:pt>
                <c:pt idx="69">
                  <c:v>82.769447127004511</c:v>
                </c:pt>
                <c:pt idx="70">
                  <c:v>82.91467362362782</c:v>
                </c:pt>
                <c:pt idx="71">
                  <c:v>83.059900120251143</c:v>
                </c:pt>
                <c:pt idx="72">
                  <c:v>83.205126616874452</c:v>
                </c:pt>
                <c:pt idx="73">
                  <c:v>83.350353113497761</c:v>
                </c:pt>
                <c:pt idx="74">
                  <c:v>83.495579610121084</c:v>
                </c:pt>
                <c:pt idx="75">
                  <c:v>83.640806106744392</c:v>
                </c:pt>
                <c:pt idx="76">
                  <c:v>83.786032603367715</c:v>
                </c:pt>
                <c:pt idx="77">
                  <c:v>83.931259099991024</c:v>
                </c:pt>
                <c:pt idx="78">
                  <c:v>84.076485596614347</c:v>
                </c:pt>
                <c:pt idx="79">
                  <c:v>84.221712093237656</c:v>
                </c:pt>
                <c:pt idx="80">
                  <c:v>84.366938589860979</c:v>
                </c:pt>
                <c:pt idx="81">
                  <c:v>84.512165086484288</c:v>
                </c:pt>
                <c:pt idx="82">
                  <c:v>84.657391583107611</c:v>
                </c:pt>
                <c:pt idx="83">
                  <c:v>84.802618079730919</c:v>
                </c:pt>
                <c:pt idx="84">
                  <c:v>84.947844576354242</c:v>
                </c:pt>
                <c:pt idx="85">
                  <c:v>85.093071072977551</c:v>
                </c:pt>
                <c:pt idx="86">
                  <c:v>85.238297569600874</c:v>
                </c:pt>
                <c:pt idx="87">
                  <c:v>85.383524066224183</c:v>
                </c:pt>
                <c:pt idx="88">
                  <c:v>85.528750562847506</c:v>
                </c:pt>
                <c:pt idx="89">
                  <c:v>85.673977059470815</c:v>
                </c:pt>
                <c:pt idx="90">
                  <c:v>85.819203556094138</c:v>
                </c:pt>
                <c:pt idx="91">
                  <c:v>85.964430052717447</c:v>
                </c:pt>
                <c:pt idx="92">
                  <c:v>86.109656549340755</c:v>
                </c:pt>
                <c:pt idx="93">
                  <c:v>86.254883045964078</c:v>
                </c:pt>
                <c:pt idx="94">
                  <c:v>86.400109542587387</c:v>
                </c:pt>
                <c:pt idx="95">
                  <c:v>86.54533603921071</c:v>
                </c:pt>
                <c:pt idx="96">
                  <c:v>86.690562535834019</c:v>
                </c:pt>
                <c:pt idx="97">
                  <c:v>86.835789032457342</c:v>
                </c:pt>
                <c:pt idx="98">
                  <c:v>86.981015529080651</c:v>
                </c:pt>
                <c:pt idx="99">
                  <c:v>87.126242025703974</c:v>
                </c:pt>
                <c:pt idx="100">
                  <c:v>87.271468522327282</c:v>
                </c:pt>
                <c:pt idx="101">
                  <c:v>87.416695018950605</c:v>
                </c:pt>
                <c:pt idx="102">
                  <c:v>87.561921515573914</c:v>
                </c:pt>
                <c:pt idx="103">
                  <c:v>87.707148012197237</c:v>
                </c:pt>
                <c:pt idx="104">
                  <c:v>87.852374508820546</c:v>
                </c:pt>
                <c:pt idx="105">
                  <c:v>87.997601005443869</c:v>
                </c:pt>
                <c:pt idx="106">
                  <c:v>88.142827502067178</c:v>
                </c:pt>
                <c:pt idx="107">
                  <c:v>88.288053998690501</c:v>
                </c:pt>
                <c:pt idx="108">
                  <c:v>88.433280495313809</c:v>
                </c:pt>
                <c:pt idx="109">
                  <c:v>88.578506991937132</c:v>
                </c:pt>
                <c:pt idx="110">
                  <c:v>88.723733488560441</c:v>
                </c:pt>
                <c:pt idx="111">
                  <c:v>88.86895998518375</c:v>
                </c:pt>
                <c:pt idx="112">
                  <c:v>89.014186481807073</c:v>
                </c:pt>
                <c:pt idx="113">
                  <c:v>89.159412978430382</c:v>
                </c:pt>
                <c:pt idx="114">
                  <c:v>89.304639475053705</c:v>
                </c:pt>
                <c:pt idx="115">
                  <c:v>89.449865971677013</c:v>
                </c:pt>
                <c:pt idx="116">
                  <c:v>89.595092468300336</c:v>
                </c:pt>
                <c:pt idx="117">
                  <c:v>89.740318964923645</c:v>
                </c:pt>
                <c:pt idx="118">
                  <c:v>89.885545461546968</c:v>
                </c:pt>
                <c:pt idx="119">
                  <c:v>90.030771958170277</c:v>
                </c:pt>
                <c:pt idx="120">
                  <c:v>90.1759984547936</c:v>
                </c:pt>
                <c:pt idx="121">
                  <c:v>90.321224951416909</c:v>
                </c:pt>
                <c:pt idx="122">
                  <c:v>90.466451448040232</c:v>
                </c:pt>
                <c:pt idx="123">
                  <c:v>90.611677944663541</c:v>
                </c:pt>
                <c:pt idx="124">
                  <c:v>90.756904441286864</c:v>
                </c:pt>
                <c:pt idx="125">
                  <c:v>90.902130937910172</c:v>
                </c:pt>
                <c:pt idx="126">
                  <c:v>91.047357434533495</c:v>
                </c:pt>
                <c:pt idx="127">
                  <c:v>91.192583931156804</c:v>
                </c:pt>
                <c:pt idx="128">
                  <c:v>91.337810427780127</c:v>
                </c:pt>
                <c:pt idx="129">
                  <c:v>91.483036924403436</c:v>
                </c:pt>
                <c:pt idx="130">
                  <c:v>91.628263421026745</c:v>
                </c:pt>
                <c:pt idx="131">
                  <c:v>91.773489917650068</c:v>
                </c:pt>
                <c:pt idx="132">
                  <c:v>91.918716414273376</c:v>
                </c:pt>
                <c:pt idx="133">
                  <c:v>92.063942910896699</c:v>
                </c:pt>
                <c:pt idx="134">
                  <c:v>92.209169407520008</c:v>
                </c:pt>
                <c:pt idx="135">
                  <c:v>92.354395904143331</c:v>
                </c:pt>
                <c:pt idx="136">
                  <c:v>92.49962240076664</c:v>
                </c:pt>
                <c:pt idx="137">
                  <c:v>92.644848897389963</c:v>
                </c:pt>
                <c:pt idx="138">
                  <c:v>92.790075394013272</c:v>
                </c:pt>
                <c:pt idx="139">
                  <c:v>92.935301890636595</c:v>
                </c:pt>
                <c:pt idx="140">
                  <c:v>93.080528387259903</c:v>
                </c:pt>
                <c:pt idx="141">
                  <c:v>93.225754883883226</c:v>
                </c:pt>
                <c:pt idx="142">
                  <c:v>93.370981380506549</c:v>
                </c:pt>
                <c:pt idx="143">
                  <c:v>93.516207877129858</c:v>
                </c:pt>
                <c:pt idx="144">
                  <c:v>93.661434373753167</c:v>
                </c:pt>
                <c:pt idx="145">
                  <c:v>93.806660870376476</c:v>
                </c:pt>
                <c:pt idx="146">
                  <c:v>93.951887366999813</c:v>
                </c:pt>
                <c:pt idx="147">
                  <c:v>94.097113863623122</c:v>
                </c:pt>
                <c:pt idx="148">
                  <c:v>94.24234036024643</c:v>
                </c:pt>
                <c:pt idx="149">
                  <c:v>94.387566856869739</c:v>
                </c:pt>
                <c:pt idx="150">
                  <c:v>94.532793353493048</c:v>
                </c:pt>
                <c:pt idx="151">
                  <c:v>94.678019850116385</c:v>
                </c:pt>
                <c:pt idx="152">
                  <c:v>94.823246346739694</c:v>
                </c:pt>
                <c:pt idx="153">
                  <c:v>94.968472843363003</c:v>
                </c:pt>
                <c:pt idx="154">
                  <c:v>95.113699339986312</c:v>
                </c:pt>
                <c:pt idx="155">
                  <c:v>95.258925836609649</c:v>
                </c:pt>
                <c:pt idx="156">
                  <c:v>95.404152333232958</c:v>
                </c:pt>
                <c:pt idx="157">
                  <c:v>95.549378829856266</c:v>
                </c:pt>
                <c:pt idx="158">
                  <c:v>95.694605326479575</c:v>
                </c:pt>
                <c:pt idx="159">
                  <c:v>95.839831823102912</c:v>
                </c:pt>
                <c:pt idx="160">
                  <c:v>95.985058319726221</c:v>
                </c:pt>
                <c:pt idx="161">
                  <c:v>96.13028481634953</c:v>
                </c:pt>
                <c:pt idx="162">
                  <c:v>96.275511312972839</c:v>
                </c:pt>
                <c:pt idx="163">
                  <c:v>96.420737809596176</c:v>
                </c:pt>
                <c:pt idx="164">
                  <c:v>96.565964306219485</c:v>
                </c:pt>
                <c:pt idx="165">
                  <c:v>96.711190802842793</c:v>
                </c:pt>
                <c:pt idx="166">
                  <c:v>96.856417299466102</c:v>
                </c:pt>
                <c:pt idx="167">
                  <c:v>97.001643796089439</c:v>
                </c:pt>
                <c:pt idx="168">
                  <c:v>97.146870292712748</c:v>
                </c:pt>
                <c:pt idx="169">
                  <c:v>97.292096789336057</c:v>
                </c:pt>
                <c:pt idx="170">
                  <c:v>97.437323285959366</c:v>
                </c:pt>
                <c:pt idx="171">
                  <c:v>97.582549782582674</c:v>
                </c:pt>
                <c:pt idx="172">
                  <c:v>97.727776279206012</c:v>
                </c:pt>
                <c:pt idx="173">
                  <c:v>97.87300277582932</c:v>
                </c:pt>
                <c:pt idx="174">
                  <c:v>98.018229272452629</c:v>
                </c:pt>
                <c:pt idx="175">
                  <c:v>98.163455769075938</c:v>
                </c:pt>
                <c:pt idx="176">
                  <c:v>98.308682265699275</c:v>
                </c:pt>
                <c:pt idx="177">
                  <c:v>98.453908762322584</c:v>
                </c:pt>
                <c:pt idx="178">
                  <c:v>98.599135258945893</c:v>
                </c:pt>
                <c:pt idx="179">
                  <c:v>98.744361755569201</c:v>
                </c:pt>
                <c:pt idx="180">
                  <c:v>98.889588252192539</c:v>
                </c:pt>
                <c:pt idx="181">
                  <c:v>99.034814748815847</c:v>
                </c:pt>
                <c:pt idx="182">
                  <c:v>99.180041245439156</c:v>
                </c:pt>
                <c:pt idx="183">
                  <c:v>99.325267742062465</c:v>
                </c:pt>
                <c:pt idx="184">
                  <c:v>99.470494238685802</c:v>
                </c:pt>
                <c:pt idx="185">
                  <c:v>99.615720735309111</c:v>
                </c:pt>
                <c:pt idx="186">
                  <c:v>99.76094723193242</c:v>
                </c:pt>
                <c:pt idx="187">
                  <c:v>99.906173728555729</c:v>
                </c:pt>
                <c:pt idx="188">
                  <c:v>100.05140022517907</c:v>
                </c:pt>
                <c:pt idx="189">
                  <c:v>100.19662672180237</c:v>
                </c:pt>
                <c:pt idx="190">
                  <c:v>100.34185321842568</c:v>
                </c:pt>
                <c:pt idx="191">
                  <c:v>100.48707971504899</c:v>
                </c:pt>
                <c:pt idx="192">
                  <c:v>100.6323062116723</c:v>
                </c:pt>
                <c:pt idx="193">
                  <c:v>100.77753270829564</c:v>
                </c:pt>
                <c:pt idx="194">
                  <c:v>100.92275920491895</c:v>
                </c:pt>
                <c:pt idx="195">
                  <c:v>101.06798570154226</c:v>
                </c:pt>
                <c:pt idx="196">
                  <c:v>101.21321219816556</c:v>
                </c:pt>
                <c:pt idx="197">
                  <c:v>101.3584386947889</c:v>
                </c:pt>
                <c:pt idx="198">
                  <c:v>101.50366519141221</c:v>
                </c:pt>
                <c:pt idx="199">
                  <c:v>101.64889168803552</c:v>
                </c:pt>
                <c:pt idx="200">
                  <c:v>101.79411818465883</c:v>
                </c:pt>
                <c:pt idx="201">
                  <c:v>101.93934468128217</c:v>
                </c:pt>
                <c:pt idx="202">
                  <c:v>102.08457117790547</c:v>
                </c:pt>
                <c:pt idx="203">
                  <c:v>102.22979767452878</c:v>
                </c:pt>
                <c:pt idx="204">
                  <c:v>102.37502417115209</c:v>
                </c:pt>
                <c:pt idx="205">
                  <c:v>102.52025066777543</c:v>
                </c:pt>
                <c:pt idx="206">
                  <c:v>102.66547716439874</c:v>
                </c:pt>
                <c:pt idx="207">
                  <c:v>102.81070366102205</c:v>
                </c:pt>
                <c:pt idx="208">
                  <c:v>102.95593015764535</c:v>
                </c:pt>
                <c:pt idx="209">
                  <c:v>103.10115665426866</c:v>
                </c:pt>
                <c:pt idx="210">
                  <c:v>103.246383150892</c:v>
                </c:pt>
                <c:pt idx="211">
                  <c:v>103.39160964751531</c:v>
                </c:pt>
                <c:pt idx="212">
                  <c:v>103.53683614413862</c:v>
                </c:pt>
                <c:pt idx="213">
                  <c:v>103.68206264076193</c:v>
                </c:pt>
                <c:pt idx="214">
                  <c:v>103.82728913738526</c:v>
                </c:pt>
                <c:pt idx="215">
                  <c:v>103.97251563400857</c:v>
                </c:pt>
                <c:pt idx="216">
                  <c:v>104.11774213063188</c:v>
                </c:pt>
                <c:pt idx="217">
                  <c:v>104.26296862725519</c:v>
                </c:pt>
                <c:pt idx="218">
                  <c:v>104.40819512387853</c:v>
                </c:pt>
                <c:pt idx="219">
                  <c:v>104.55342162050184</c:v>
                </c:pt>
                <c:pt idx="220">
                  <c:v>104.69864811712515</c:v>
                </c:pt>
                <c:pt idx="221">
                  <c:v>104.84387461374845</c:v>
                </c:pt>
                <c:pt idx="222">
                  <c:v>104.98910111037179</c:v>
                </c:pt>
                <c:pt idx="223">
                  <c:v>105.1343276069951</c:v>
                </c:pt>
                <c:pt idx="224">
                  <c:v>105.27955410361841</c:v>
                </c:pt>
                <c:pt idx="225">
                  <c:v>105.42478060024172</c:v>
                </c:pt>
                <c:pt idx="226">
                  <c:v>105.57000709686506</c:v>
                </c:pt>
                <c:pt idx="227">
                  <c:v>105.71523359348836</c:v>
                </c:pt>
                <c:pt idx="228">
                  <c:v>105.86046009011167</c:v>
                </c:pt>
                <c:pt idx="229">
                  <c:v>106.00568658673498</c:v>
                </c:pt>
                <c:pt idx="230">
                  <c:v>106.15091308335829</c:v>
                </c:pt>
                <c:pt idx="231">
                  <c:v>106.29613957998163</c:v>
                </c:pt>
                <c:pt idx="232">
                  <c:v>106.44136607660494</c:v>
                </c:pt>
                <c:pt idx="233">
                  <c:v>106.58659257322824</c:v>
                </c:pt>
                <c:pt idx="234">
                  <c:v>106.73181906985155</c:v>
                </c:pt>
                <c:pt idx="235">
                  <c:v>106.87704556647489</c:v>
                </c:pt>
                <c:pt idx="236">
                  <c:v>107.0222720630982</c:v>
                </c:pt>
                <c:pt idx="237">
                  <c:v>107.16749855972151</c:v>
                </c:pt>
                <c:pt idx="238">
                  <c:v>107.31272505634482</c:v>
                </c:pt>
                <c:pt idx="239">
                  <c:v>107.45795155296815</c:v>
                </c:pt>
                <c:pt idx="240">
                  <c:v>107.60317804959146</c:v>
                </c:pt>
                <c:pt idx="241">
                  <c:v>107.74840454621477</c:v>
                </c:pt>
                <c:pt idx="242">
                  <c:v>107.89363104283808</c:v>
                </c:pt>
                <c:pt idx="243">
                  <c:v>108.03885753946142</c:v>
                </c:pt>
                <c:pt idx="244">
                  <c:v>108.18408403608473</c:v>
                </c:pt>
                <c:pt idx="245">
                  <c:v>108.32931053270804</c:v>
                </c:pt>
                <c:pt idx="246">
                  <c:v>108.47453702933134</c:v>
                </c:pt>
                <c:pt idx="247">
                  <c:v>108.61976352595468</c:v>
                </c:pt>
                <c:pt idx="248">
                  <c:v>108.76499002257799</c:v>
                </c:pt>
                <c:pt idx="249">
                  <c:v>108.9102165192013</c:v>
                </c:pt>
                <c:pt idx="250">
                  <c:v>109.05544301582461</c:v>
                </c:pt>
                <c:pt idx="251">
                  <c:v>109.20066951244792</c:v>
                </c:pt>
                <c:pt idx="252">
                  <c:v>109.34589600907125</c:v>
                </c:pt>
                <c:pt idx="253">
                  <c:v>109.49112250569456</c:v>
                </c:pt>
                <c:pt idx="254">
                  <c:v>109.63634900231787</c:v>
                </c:pt>
                <c:pt idx="255">
                  <c:v>109.78157549894118</c:v>
                </c:pt>
                <c:pt idx="256">
                  <c:v>109.92680199556452</c:v>
                </c:pt>
                <c:pt idx="257">
                  <c:v>110.07202849218783</c:v>
                </c:pt>
                <c:pt idx="258">
                  <c:v>110.21725498881113</c:v>
                </c:pt>
                <c:pt idx="259">
                  <c:v>110.36248148543444</c:v>
                </c:pt>
                <c:pt idx="260">
                  <c:v>110.50770798205778</c:v>
                </c:pt>
                <c:pt idx="261">
                  <c:v>110.65293447868109</c:v>
                </c:pt>
                <c:pt idx="262">
                  <c:v>110.79816097530443</c:v>
                </c:pt>
                <c:pt idx="263">
                  <c:v>110.94338747192774</c:v>
                </c:pt>
                <c:pt idx="264">
                  <c:v>111.08861396855107</c:v>
                </c:pt>
                <c:pt idx="265">
                  <c:v>111.23384046517441</c:v>
                </c:pt>
                <c:pt idx="266">
                  <c:v>111.37906696179775</c:v>
                </c:pt>
                <c:pt idx="267">
                  <c:v>111.52429345842108</c:v>
                </c:pt>
                <c:pt idx="268">
                  <c:v>111.66951995504439</c:v>
                </c:pt>
                <c:pt idx="269">
                  <c:v>111.81474645166773</c:v>
                </c:pt>
                <c:pt idx="270">
                  <c:v>111.95997294829107</c:v>
                </c:pt>
                <c:pt idx="271">
                  <c:v>112.1051994449144</c:v>
                </c:pt>
                <c:pt idx="272">
                  <c:v>112.25042594153774</c:v>
                </c:pt>
                <c:pt idx="273">
                  <c:v>112.39565243816105</c:v>
                </c:pt>
                <c:pt idx="274">
                  <c:v>112.54087893478439</c:v>
                </c:pt>
                <c:pt idx="275">
                  <c:v>112.68610543140773</c:v>
                </c:pt>
                <c:pt idx="276">
                  <c:v>112.83133192803106</c:v>
                </c:pt>
                <c:pt idx="277">
                  <c:v>112.9765584246544</c:v>
                </c:pt>
                <c:pt idx="278">
                  <c:v>113.12178492127774</c:v>
                </c:pt>
                <c:pt idx="279">
                  <c:v>113.26701141790105</c:v>
                </c:pt>
                <c:pt idx="280">
                  <c:v>113.41223791452438</c:v>
                </c:pt>
                <c:pt idx="281">
                  <c:v>113.55746441114772</c:v>
                </c:pt>
                <c:pt idx="282">
                  <c:v>113.70269090777106</c:v>
                </c:pt>
                <c:pt idx="283">
                  <c:v>113.84791740439439</c:v>
                </c:pt>
                <c:pt idx="284">
                  <c:v>113.9931439010177</c:v>
                </c:pt>
                <c:pt idx="285">
                  <c:v>114.13837039764104</c:v>
                </c:pt>
                <c:pt idx="286">
                  <c:v>114.28359689426438</c:v>
                </c:pt>
                <c:pt idx="287">
                  <c:v>114.42882339088771</c:v>
                </c:pt>
                <c:pt idx="288">
                  <c:v>114.57404988751105</c:v>
                </c:pt>
                <c:pt idx="289">
                  <c:v>114.71927638413436</c:v>
                </c:pt>
                <c:pt idx="290">
                  <c:v>114.8645028807577</c:v>
                </c:pt>
                <c:pt idx="291">
                  <c:v>115.00972937738103</c:v>
                </c:pt>
                <c:pt idx="292">
                  <c:v>115.15495587400437</c:v>
                </c:pt>
                <c:pt idx="293">
                  <c:v>115.30018237062771</c:v>
                </c:pt>
                <c:pt idx="294">
                  <c:v>115.44540886725102</c:v>
                </c:pt>
                <c:pt idx="295">
                  <c:v>115.59063536387436</c:v>
                </c:pt>
                <c:pt idx="296">
                  <c:v>115.73586186049769</c:v>
                </c:pt>
                <c:pt idx="297">
                  <c:v>115.88108835712103</c:v>
                </c:pt>
                <c:pt idx="298">
                  <c:v>116.02631485374437</c:v>
                </c:pt>
                <c:pt idx="299">
                  <c:v>116.17154135036768</c:v>
                </c:pt>
                <c:pt idx="300">
                  <c:v>116.31676784699101</c:v>
                </c:pt>
                <c:pt idx="301">
                  <c:v>116.46199434361435</c:v>
                </c:pt>
                <c:pt idx="302">
                  <c:v>116.60722084023769</c:v>
                </c:pt>
                <c:pt idx="303">
                  <c:v>116.75244733686102</c:v>
                </c:pt>
                <c:pt idx="304">
                  <c:v>116.89767383348433</c:v>
                </c:pt>
                <c:pt idx="305">
                  <c:v>117.04290033010767</c:v>
                </c:pt>
                <c:pt idx="306">
                  <c:v>117.18812682673101</c:v>
                </c:pt>
                <c:pt idx="307">
                  <c:v>117.33335332335434</c:v>
                </c:pt>
                <c:pt idx="308">
                  <c:v>117.47857981997768</c:v>
                </c:pt>
                <c:pt idx="309">
                  <c:v>117.62380631660099</c:v>
                </c:pt>
                <c:pt idx="310">
                  <c:v>117.76903281322433</c:v>
                </c:pt>
                <c:pt idx="311">
                  <c:v>117.91425930984767</c:v>
                </c:pt>
                <c:pt idx="312">
                  <c:v>118.059485806471</c:v>
                </c:pt>
                <c:pt idx="313">
                  <c:v>118.20471230309434</c:v>
                </c:pt>
                <c:pt idx="314">
                  <c:v>118.34993879971765</c:v>
                </c:pt>
                <c:pt idx="315">
                  <c:v>118.49516529634099</c:v>
                </c:pt>
                <c:pt idx="316">
                  <c:v>118.64039179296432</c:v>
                </c:pt>
                <c:pt idx="317">
                  <c:v>118.78561828958766</c:v>
                </c:pt>
                <c:pt idx="318">
                  <c:v>118.930844786211</c:v>
                </c:pt>
                <c:pt idx="319">
                  <c:v>119.07607128283431</c:v>
                </c:pt>
                <c:pt idx="320">
                  <c:v>119.22129777945764</c:v>
                </c:pt>
                <c:pt idx="321">
                  <c:v>119.36652427608098</c:v>
                </c:pt>
                <c:pt idx="322">
                  <c:v>119.51175077270432</c:v>
                </c:pt>
                <c:pt idx="323">
                  <c:v>119.65697726932765</c:v>
                </c:pt>
                <c:pt idx="324">
                  <c:v>119.80220376595099</c:v>
                </c:pt>
                <c:pt idx="325">
                  <c:v>119.9474302625743</c:v>
                </c:pt>
                <c:pt idx="326">
                  <c:v>120.09265675919764</c:v>
                </c:pt>
                <c:pt idx="327">
                  <c:v>120.23788325582098</c:v>
                </c:pt>
                <c:pt idx="328">
                  <c:v>120.38310975244431</c:v>
                </c:pt>
                <c:pt idx="329">
                  <c:v>120.52833624906765</c:v>
                </c:pt>
                <c:pt idx="330">
                  <c:v>120.67356274569096</c:v>
                </c:pt>
                <c:pt idx="331">
                  <c:v>120.8187892423143</c:v>
                </c:pt>
              </c:numCache>
            </c:numRef>
          </c:yVal>
          <c:smooth val="1"/>
          <c:extLst xmlns:c16r2="http://schemas.microsoft.com/office/drawing/2015/06/chart">
            <c:ext xmlns:c16="http://schemas.microsoft.com/office/drawing/2014/chart" uri="{C3380CC4-5D6E-409C-BE32-E72D297353CC}">
              <c16:uniqueId val="{00000001-0180-BA4D-96EA-7B5045F0EECA}"/>
            </c:ext>
          </c:extLst>
        </c:ser>
        <c:dLbls>
          <c:showLegendKey val="0"/>
          <c:showVal val="0"/>
          <c:showCatName val="0"/>
          <c:showSerName val="0"/>
          <c:showPercent val="0"/>
          <c:showBubbleSize val="0"/>
        </c:dLbls>
        <c:axId val="347583328"/>
        <c:axId val="347583888"/>
      </c:scatterChart>
      <c:valAx>
        <c:axId val="347583328"/>
        <c:scaling>
          <c:orientation val="minMax"/>
        </c:scaling>
        <c:delete val="0"/>
        <c:axPos val="b"/>
        <c:title>
          <c:tx>
            <c:rich>
              <a:bodyPr/>
              <a:lstStyle/>
              <a:p>
                <a:pPr>
                  <a:defRPr/>
                </a:pPr>
                <a:r>
                  <a:rPr lang="en-US" sz="1200"/>
                  <a:t>ln(Q</a:t>
                </a:r>
                <a:r>
                  <a:rPr lang="ru-RU" sz="1200"/>
                  <a:t>ж</a:t>
                </a:r>
                <a:r>
                  <a:rPr lang="ru-RU"/>
                  <a:t>)</a:t>
                </a:r>
              </a:p>
            </c:rich>
          </c:tx>
          <c:layout>
            <c:manualLayout>
              <c:xMode val="edge"/>
              <c:yMode val="edge"/>
              <c:x val="0.49040506747680163"/>
              <c:y val="0.81445129141466011"/>
            </c:manualLayout>
          </c:layout>
          <c:overlay val="0"/>
        </c:title>
        <c:numFmt formatCode="0" sourceLinked="0"/>
        <c:majorTickMark val="out"/>
        <c:minorTickMark val="none"/>
        <c:tickLblPos val="nextTo"/>
        <c:crossAx val="347583888"/>
        <c:crosses val="autoZero"/>
        <c:crossBetween val="midCat"/>
        <c:majorUnit val="4"/>
      </c:valAx>
      <c:valAx>
        <c:axId val="347583888"/>
        <c:scaling>
          <c:orientation val="minMax"/>
        </c:scaling>
        <c:delete val="0"/>
        <c:axPos val="l"/>
        <c:majorGridlines/>
        <c:title>
          <c:tx>
            <c:rich>
              <a:bodyPr rot="-5400000" vert="horz"/>
              <a:lstStyle/>
              <a:p>
                <a:pPr>
                  <a:defRPr/>
                </a:pPr>
                <a:r>
                  <a:rPr lang="en-US" sz="1100"/>
                  <a:t>Q</a:t>
                </a:r>
                <a:r>
                  <a:rPr lang="ru-RU" sz="1100"/>
                  <a:t>н</a:t>
                </a:r>
                <a:r>
                  <a:rPr lang="en-US" sz="1100"/>
                  <a:t>,</a:t>
                </a:r>
                <a:r>
                  <a:rPr lang="en-US" sz="1100" baseline="0"/>
                  <a:t> </a:t>
                </a:r>
                <a:r>
                  <a:rPr lang="ru-RU" sz="1100" baseline="0"/>
                  <a:t>млн.м</a:t>
                </a:r>
                <a:r>
                  <a:rPr lang="en-US" sz="1100" baseline="0"/>
                  <a:t>^2</a:t>
                </a:r>
                <a:r>
                  <a:rPr lang="ru-RU" sz="1100" baseline="0"/>
                  <a:t>.</a:t>
                </a:r>
                <a:endParaRPr lang="ru-RU" sz="1100"/>
              </a:p>
            </c:rich>
          </c:tx>
          <c:overlay val="0"/>
        </c:title>
        <c:numFmt formatCode="0" sourceLinked="0"/>
        <c:majorTickMark val="out"/>
        <c:minorTickMark val="none"/>
        <c:tickLblPos val="nextTo"/>
        <c:crossAx val="347583328"/>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sz="1400"/>
              <a:t>Прогноз </a:t>
            </a:r>
            <a:r>
              <a:rPr lang="en-US" sz="1400"/>
              <a:t>Q</a:t>
            </a:r>
            <a:r>
              <a:rPr lang="ru-RU" sz="1400"/>
              <a:t>н</a:t>
            </a:r>
          </a:p>
        </c:rich>
      </c:tx>
      <c:layout>
        <c:manualLayout>
          <c:xMode val="edge"/>
          <c:yMode val="edge"/>
          <c:x val="0.66174999999999995"/>
          <c:y val="0.52777774750474526"/>
        </c:manualLayout>
      </c:layout>
      <c:overlay val="0"/>
    </c:title>
    <c:autoTitleDeleted val="0"/>
    <c:plotArea>
      <c:layout>
        <c:manualLayout>
          <c:layoutTarget val="inner"/>
          <c:xMode val="edge"/>
          <c:yMode val="edge"/>
          <c:x val="0.16172406454784952"/>
          <c:y val="5.1400554097404488E-2"/>
          <c:w val="0.7270614678374826"/>
          <c:h val="0.69033756197142027"/>
        </c:manualLayout>
      </c:layout>
      <c:scatterChart>
        <c:scatterStyle val="smoothMarker"/>
        <c:varyColors val="0"/>
        <c:ser>
          <c:idx val="0"/>
          <c:order val="0"/>
          <c:tx>
            <c:v>Накопл нефть факт.</c:v>
          </c:tx>
          <c:marker>
            <c:symbol val="diamond"/>
            <c:size val="7"/>
            <c:spPr>
              <a:ln>
                <a:noFill/>
              </a:ln>
            </c:spPr>
          </c:marker>
          <c:xVal>
            <c:numRef>
              <c:f>'Пример для УМП'!$AH$6:$AH$45</c:f>
              <c:numCache>
                <c:formatCode>0.0</c:formatCode>
                <c:ptCount val="40"/>
                <c:pt idx="0" formatCode="0.00">
                  <c:v>1.01</c:v>
                </c:pt>
                <c:pt idx="1">
                  <c:v>34.770999999999994</c:v>
                </c:pt>
                <c:pt idx="2">
                  <c:v>222.637</c:v>
                </c:pt>
                <c:pt idx="3">
                  <c:v>750.70799999999974</c:v>
                </c:pt>
                <c:pt idx="4">
                  <c:v>1410.548</c:v>
                </c:pt>
                <c:pt idx="5">
                  <c:v>2606.7080000000001</c:v>
                </c:pt>
                <c:pt idx="6">
                  <c:v>4628.1429999999991</c:v>
                </c:pt>
                <c:pt idx="7">
                  <c:v>7522.5869999999995</c:v>
                </c:pt>
                <c:pt idx="8">
                  <c:v>11584.565000000001</c:v>
                </c:pt>
                <c:pt idx="9">
                  <c:v>15884.428999999998</c:v>
                </c:pt>
                <c:pt idx="10">
                  <c:v>20775.018</c:v>
                </c:pt>
                <c:pt idx="11">
                  <c:v>26443.59</c:v>
                </c:pt>
                <c:pt idx="12">
                  <c:v>33807.58</c:v>
                </c:pt>
                <c:pt idx="13">
                  <c:v>42333.792000000001</c:v>
                </c:pt>
                <c:pt idx="14">
                  <c:v>51367.561999999998</c:v>
                </c:pt>
                <c:pt idx="15">
                  <c:v>60419.218999999997</c:v>
                </c:pt>
                <c:pt idx="16">
                  <c:v>67793.024999999994</c:v>
                </c:pt>
                <c:pt idx="17">
                  <c:v>73556.151000000013</c:v>
                </c:pt>
                <c:pt idx="18">
                  <c:v>77375.519</c:v>
                </c:pt>
                <c:pt idx="19">
                  <c:v>80632.353000000003</c:v>
                </c:pt>
                <c:pt idx="20">
                  <c:v>83350.56700000001</c:v>
                </c:pt>
                <c:pt idx="21">
                  <c:v>85658.804999999993</c:v>
                </c:pt>
                <c:pt idx="22">
                  <c:v>88037.084000000003</c:v>
                </c:pt>
                <c:pt idx="23">
                  <c:v>90389.796999999991</c:v>
                </c:pt>
                <c:pt idx="24">
                  <c:v>92573.760000000009</c:v>
                </c:pt>
                <c:pt idx="25">
                  <c:v>94312.078999999998</c:v>
                </c:pt>
                <c:pt idx="26">
                  <c:v>95830.282000000007</c:v>
                </c:pt>
                <c:pt idx="27">
                  <c:v>97514.626999999993</c:v>
                </c:pt>
                <c:pt idx="28">
                  <c:v>99537.171000000002</c:v>
                </c:pt>
                <c:pt idx="29">
                  <c:v>101491.141</c:v>
                </c:pt>
                <c:pt idx="30">
                  <c:v>103429.35699999999</c:v>
                </c:pt>
                <c:pt idx="31">
                  <c:v>105566.67599999999</c:v>
                </c:pt>
                <c:pt idx="32">
                  <c:v>107960.55499999999</c:v>
                </c:pt>
                <c:pt idx="33">
                  <c:v>110262.38999999998</c:v>
                </c:pt>
                <c:pt idx="34">
                  <c:v>112746.53599999999</c:v>
                </c:pt>
                <c:pt idx="35">
                  <c:v>114872.75199999999</c:v>
                </c:pt>
                <c:pt idx="36">
                  <c:v>116942.505</c:v>
                </c:pt>
                <c:pt idx="37">
                  <c:v>119217.50900000001</c:v>
                </c:pt>
                <c:pt idx="38">
                  <c:v>121419.22899999999</c:v>
                </c:pt>
                <c:pt idx="39">
                  <c:v>123771.52900000001</c:v>
                </c:pt>
              </c:numCache>
            </c:numRef>
          </c:xVal>
          <c:yVal>
            <c:numRef>
              <c:f>'Пример для УМП'!$AG$6:$AG$45</c:f>
              <c:numCache>
                <c:formatCode>0.0</c:formatCode>
                <c:ptCount val="40"/>
                <c:pt idx="0" formatCode="0.00">
                  <c:v>1.01</c:v>
                </c:pt>
                <c:pt idx="1">
                  <c:v>34.770999999999994</c:v>
                </c:pt>
                <c:pt idx="2">
                  <c:v>222.637</c:v>
                </c:pt>
                <c:pt idx="3">
                  <c:v>747.3839999999999</c:v>
                </c:pt>
                <c:pt idx="4">
                  <c:v>1397.3050000000001</c:v>
                </c:pt>
                <c:pt idx="5">
                  <c:v>2574.8050000000003</c:v>
                </c:pt>
                <c:pt idx="6">
                  <c:v>4556.5689999999995</c:v>
                </c:pt>
                <c:pt idx="7">
                  <c:v>7329.8769999999995</c:v>
                </c:pt>
                <c:pt idx="8">
                  <c:v>11142.01</c:v>
                </c:pt>
                <c:pt idx="9">
                  <c:v>14915.781999999999</c:v>
                </c:pt>
                <c:pt idx="10">
                  <c:v>19000.167000000001</c:v>
                </c:pt>
                <c:pt idx="11">
                  <c:v>23087.857</c:v>
                </c:pt>
                <c:pt idx="12">
                  <c:v>28035.097999999998</c:v>
                </c:pt>
                <c:pt idx="13">
                  <c:v>33051.392</c:v>
                </c:pt>
                <c:pt idx="14">
                  <c:v>36651.322999999997</c:v>
                </c:pt>
                <c:pt idx="15">
                  <c:v>38755.036</c:v>
                </c:pt>
                <c:pt idx="16">
                  <c:v>39909.548999999992</c:v>
                </c:pt>
                <c:pt idx="17">
                  <c:v>40523.902000000002</c:v>
                </c:pt>
                <c:pt idx="18">
                  <c:v>40950.590999999993</c:v>
                </c:pt>
                <c:pt idx="19">
                  <c:v>41327.851999999999</c:v>
                </c:pt>
                <c:pt idx="20">
                  <c:v>41633.358</c:v>
                </c:pt>
                <c:pt idx="21">
                  <c:v>41989.298999999999</c:v>
                </c:pt>
                <c:pt idx="22">
                  <c:v>42391.58</c:v>
                </c:pt>
                <c:pt idx="23">
                  <c:v>42759.036999999997</c:v>
                </c:pt>
                <c:pt idx="24">
                  <c:v>43000.601000000002</c:v>
                </c:pt>
                <c:pt idx="25">
                  <c:v>43193.519</c:v>
                </c:pt>
                <c:pt idx="26">
                  <c:v>43342.034999999996</c:v>
                </c:pt>
                <c:pt idx="27">
                  <c:v>43477.935999999994</c:v>
                </c:pt>
                <c:pt idx="28">
                  <c:v>43613.913</c:v>
                </c:pt>
                <c:pt idx="29">
                  <c:v>43738.050999999999</c:v>
                </c:pt>
                <c:pt idx="30">
                  <c:v>43840.555999999997</c:v>
                </c:pt>
                <c:pt idx="31">
                  <c:v>43935.700999999994</c:v>
                </c:pt>
                <c:pt idx="32">
                  <c:v>44025.643000000004</c:v>
                </c:pt>
                <c:pt idx="33">
                  <c:v>44103.99</c:v>
                </c:pt>
                <c:pt idx="34">
                  <c:v>44191.79</c:v>
                </c:pt>
                <c:pt idx="35">
                  <c:v>44280.305999999997</c:v>
                </c:pt>
                <c:pt idx="36">
                  <c:v>44366.528000000006</c:v>
                </c:pt>
                <c:pt idx="37">
                  <c:v>44442.198000000004</c:v>
                </c:pt>
                <c:pt idx="38">
                  <c:v>44518.005999999994</c:v>
                </c:pt>
                <c:pt idx="39">
                  <c:v>44628.373000000007</c:v>
                </c:pt>
              </c:numCache>
            </c:numRef>
          </c:yVal>
          <c:smooth val="1"/>
          <c:extLst xmlns:c16r2="http://schemas.microsoft.com/office/drawing/2015/06/chart">
            <c:ext xmlns:c16="http://schemas.microsoft.com/office/drawing/2014/chart" uri="{C3380CC4-5D6E-409C-BE32-E72D297353CC}">
              <c16:uniqueId val="{00000000-F6DF-894F-8FB3-7C63462E15E5}"/>
            </c:ext>
          </c:extLst>
        </c:ser>
        <c:ser>
          <c:idx val="1"/>
          <c:order val="1"/>
          <c:tx>
            <c:v>Прогноз</c:v>
          </c:tx>
          <c:spPr>
            <a:ln>
              <a:prstDash val="sysDash"/>
            </a:ln>
          </c:spPr>
          <c:marker>
            <c:symbol val="none"/>
          </c:marker>
          <c:xVal>
            <c:numRef>
              <c:f>'Пример для УМП'!$AH$46:$AH$96</c:f>
              <c:numCache>
                <c:formatCode>0</c:formatCode>
                <c:ptCount val="51"/>
                <c:pt idx="0">
                  <c:v>126183.99167476461</c:v>
                </c:pt>
                <c:pt idx="1">
                  <c:v>128629.61054564758</c:v>
                </c:pt>
                <c:pt idx="2">
                  <c:v>131115.58003397504</c:v>
                </c:pt>
                <c:pt idx="3">
                  <c:v>133642.55067245505</c:v>
                </c:pt>
                <c:pt idx="4">
                  <c:v>136211.1834816848</c:v>
                </c:pt>
                <c:pt idx="5">
                  <c:v>138822.15013923656</c:v>
                </c:pt>
                <c:pt idx="6">
                  <c:v>141476.13315146917</c:v>
                </c:pt>
                <c:pt idx="7">
                  <c:v>144173.82602810999</c:v>
                </c:pt>
                <c:pt idx="8">
                  <c:v>146915.93345965107</c:v>
                </c:pt>
                <c:pt idx="9">
                  <c:v>149703.17149760548</c:v>
                </c:pt>
                <c:pt idx="10">
                  <c:v>152536.26773766987</c:v>
                </c:pt>
                <c:pt idx="11">
                  <c:v>155415.96150583954</c:v>
                </c:pt>
                <c:pt idx="12">
                  <c:v>158343.00404752453</c:v>
                </c:pt>
                <c:pt idx="13">
                  <c:v>161318.15871971438</c:v>
                </c:pt>
                <c:pt idx="14">
                  <c:v>164342.201186241</c:v>
                </c:pt>
                <c:pt idx="15">
                  <c:v>167415.91961618967</c:v>
                </c:pt>
                <c:pt idx="16">
                  <c:v>170540.11488550866</c:v>
                </c:pt>
                <c:pt idx="17">
                  <c:v>173715.60078186938</c:v>
                </c:pt>
                <c:pt idx="18">
                  <c:v>176943.20421282918</c:v>
                </c:pt>
                <c:pt idx="19">
                  <c:v>180223.76541735005</c:v>
                </c:pt>
                <c:pt idx="20">
                  <c:v>183558.13818072778</c:v>
                </c:pt>
                <c:pt idx="21">
                  <c:v>186947.19005298574</c:v>
                </c:pt>
                <c:pt idx="22">
                  <c:v>190391.80257078994</c:v>
                </c:pt>
                <c:pt idx="23">
                  <c:v>193892.87148294173</c:v>
                </c:pt>
                <c:pt idx="24">
                  <c:v>197451.30697950575</c:v>
                </c:pt>
                <c:pt idx="25">
                  <c:v>201068.03392463212</c:v>
                </c:pt>
                <c:pt idx="26">
                  <c:v>204743.99209313208</c:v>
                </c:pt>
                <c:pt idx="27">
                  <c:v>208480.1364108675</c:v>
                </c:pt>
                <c:pt idx="28">
                  <c:v>212277.43719901636</c:v>
                </c:pt>
                <c:pt idx="29">
                  <c:v>216136.88042227598</c:v>
                </c:pt>
                <c:pt idx="30">
                  <c:v>220059.46794106768</c:v>
                </c:pt>
                <c:pt idx="31">
                  <c:v>224046.21776780798</c:v>
                </c:pt>
                <c:pt idx="32">
                  <c:v>228098.16432731089</c:v>
                </c:pt>
                <c:pt idx="33">
                  <c:v>232216.35872138865</c:v>
                </c:pt>
                <c:pt idx="34">
                  <c:v>236401.86899771824</c:v>
                </c:pt>
                <c:pt idx="35">
                  <c:v>240655.78042304286</c:v>
                </c:pt>
                <c:pt idx="36">
                  <c:v>244979.19576077748</c:v>
                </c:pt>
                <c:pt idx="37">
                  <c:v>249373.2355530902</c:v>
                </c:pt>
                <c:pt idx="38">
                  <c:v>253839.03840753177</c:v>
                </c:pt>
                <c:pt idx="39">
                  <c:v>258377.76128828505</c:v>
                </c:pt>
                <c:pt idx="40">
                  <c:v>262990.57981211116</c:v>
                </c:pt>
                <c:pt idx="41">
                  <c:v>267678.6885490662</c:v>
                </c:pt>
                <c:pt idx="42">
                  <c:v>272443.30132806627</c:v>
                </c:pt>
                <c:pt idx="43">
                  <c:v>277285.6515473788</c:v>
                </c:pt>
                <c:pt idx="44">
                  <c:v>282206.99249011988</c:v>
                </c:pt>
                <c:pt idx="45">
                  <c:v>287208.59764483763</c:v>
                </c:pt>
                <c:pt idx="46">
                  <c:v>292291.76103126415</c:v>
                </c:pt>
                <c:pt idx="47">
                  <c:v>297457.79753131937</c:v>
                </c:pt>
                <c:pt idx="48">
                  <c:v>302708.04322545131</c:v>
                </c:pt>
                <c:pt idx="49">
                  <c:v>308043.85573439888</c:v>
                </c:pt>
                <c:pt idx="50">
                  <c:v>313466.61456646415</c:v>
                </c:pt>
              </c:numCache>
            </c:numRef>
          </c:xVal>
          <c:yVal>
            <c:numRef>
              <c:f>'Пример для УМП'!$AG$46:$AG$96</c:f>
              <c:numCache>
                <c:formatCode>0</c:formatCode>
                <c:ptCount val="51"/>
                <c:pt idx="0">
                  <c:v>44706.30565839936</c:v>
                </c:pt>
                <c:pt idx="1">
                  <c:v>44794.321716958948</c:v>
                </c:pt>
                <c:pt idx="2">
                  <c:v>44882.337775518528</c:v>
                </c:pt>
                <c:pt idx="3">
                  <c:v>44970.353834078116</c:v>
                </c:pt>
                <c:pt idx="4">
                  <c:v>45058.369892637704</c:v>
                </c:pt>
                <c:pt idx="5">
                  <c:v>45146.385951197291</c:v>
                </c:pt>
                <c:pt idx="6">
                  <c:v>45234.402009756872</c:v>
                </c:pt>
                <c:pt idx="7">
                  <c:v>45322.418068316452</c:v>
                </c:pt>
                <c:pt idx="8">
                  <c:v>45410.434126876047</c:v>
                </c:pt>
                <c:pt idx="9">
                  <c:v>45498.450185435628</c:v>
                </c:pt>
                <c:pt idx="10">
                  <c:v>45586.466243995215</c:v>
                </c:pt>
                <c:pt idx="11">
                  <c:v>45674.482302554788</c:v>
                </c:pt>
                <c:pt idx="12">
                  <c:v>45762.498361114391</c:v>
                </c:pt>
                <c:pt idx="13">
                  <c:v>45850.514419673964</c:v>
                </c:pt>
                <c:pt idx="14">
                  <c:v>45938.530478233552</c:v>
                </c:pt>
                <c:pt idx="15">
                  <c:v>46026.546536793132</c:v>
                </c:pt>
                <c:pt idx="16">
                  <c:v>46114.562595352727</c:v>
                </c:pt>
                <c:pt idx="17">
                  <c:v>46202.578653912307</c:v>
                </c:pt>
                <c:pt idx="18">
                  <c:v>46290.594712471895</c:v>
                </c:pt>
                <c:pt idx="19">
                  <c:v>46378.610771031475</c:v>
                </c:pt>
                <c:pt idx="20">
                  <c:v>46466.62682959107</c:v>
                </c:pt>
                <c:pt idx="21">
                  <c:v>46554.642888150651</c:v>
                </c:pt>
                <c:pt idx="22">
                  <c:v>46642.658946710239</c:v>
                </c:pt>
                <c:pt idx="23">
                  <c:v>46730.675005269819</c:v>
                </c:pt>
                <c:pt idx="24">
                  <c:v>46818.691063829407</c:v>
                </c:pt>
                <c:pt idx="25">
                  <c:v>46906.707122388994</c:v>
                </c:pt>
                <c:pt idx="26">
                  <c:v>46994.723180948575</c:v>
                </c:pt>
                <c:pt idx="27">
                  <c:v>47082.739239508162</c:v>
                </c:pt>
                <c:pt idx="28">
                  <c:v>47170.755298067736</c:v>
                </c:pt>
                <c:pt idx="29">
                  <c:v>47258.771356627338</c:v>
                </c:pt>
                <c:pt idx="30">
                  <c:v>47346.787415186911</c:v>
                </c:pt>
                <c:pt idx="31">
                  <c:v>47434.803473746499</c:v>
                </c:pt>
                <c:pt idx="32">
                  <c:v>47522.819532306079</c:v>
                </c:pt>
                <c:pt idx="33">
                  <c:v>47610.835590865674</c:v>
                </c:pt>
                <c:pt idx="34">
                  <c:v>47698.851649425254</c:v>
                </c:pt>
                <c:pt idx="35">
                  <c:v>47786.867707984842</c:v>
                </c:pt>
                <c:pt idx="36">
                  <c:v>47874.883766544423</c:v>
                </c:pt>
                <c:pt idx="37">
                  <c:v>47962.899825104018</c:v>
                </c:pt>
                <c:pt idx="38">
                  <c:v>48050.915883663598</c:v>
                </c:pt>
                <c:pt idx="39">
                  <c:v>48138.931942223186</c:v>
                </c:pt>
                <c:pt idx="40">
                  <c:v>48226.948000782766</c:v>
                </c:pt>
                <c:pt idx="41">
                  <c:v>48314.964059342361</c:v>
                </c:pt>
                <c:pt idx="42">
                  <c:v>48402.980117901941</c:v>
                </c:pt>
                <c:pt idx="43">
                  <c:v>48490.996176461529</c:v>
                </c:pt>
                <c:pt idx="44">
                  <c:v>48579.01223502111</c:v>
                </c:pt>
                <c:pt idx="45">
                  <c:v>48667.028293580697</c:v>
                </c:pt>
                <c:pt idx="46">
                  <c:v>48755.044352140285</c:v>
                </c:pt>
                <c:pt idx="47">
                  <c:v>48843.060410699858</c:v>
                </c:pt>
                <c:pt idx="48">
                  <c:v>48931.076469259446</c:v>
                </c:pt>
                <c:pt idx="49">
                  <c:v>49019.092527819026</c:v>
                </c:pt>
                <c:pt idx="50">
                  <c:v>49107.108586378621</c:v>
                </c:pt>
              </c:numCache>
            </c:numRef>
          </c:yVal>
          <c:smooth val="1"/>
          <c:extLst xmlns:c16r2="http://schemas.microsoft.com/office/drawing/2015/06/chart">
            <c:ext xmlns:c16="http://schemas.microsoft.com/office/drawing/2014/chart" uri="{C3380CC4-5D6E-409C-BE32-E72D297353CC}">
              <c16:uniqueId val="{00000001-F6DF-894F-8FB3-7C63462E15E5}"/>
            </c:ext>
          </c:extLst>
        </c:ser>
        <c:dLbls>
          <c:showLegendKey val="0"/>
          <c:showVal val="0"/>
          <c:showCatName val="0"/>
          <c:showSerName val="0"/>
          <c:showPercent val="0"/>
          <c:showBubbleSize val="0"/>
        </c:dLbls>
        <c:axId val="347587248"/>
        <c:axId val="347587808"/>
      </c:scatterChart>
      <c:scatterChart>
        <c:scatterStyle val="smoothMarker"/>
        <c:varyColors val="0"/>
        <c:ser>
          <c:idx val="2"/>
          <c:order val="2"/>
          <c:tx>
            <c:v>Обводненность</c:v>
          </c:tx>
          <c:marker>
            <c:symbol val="none"/>
          </c:marker>
          <c:xVal>
            <c:numRef>
              <c:f>'Пример для УМП'!$AH$6:$AH$84</c:f>
              <c:numCache>
                <c:formatCode>0.0</c:formatCode>
                <c:ptCount val="79"/>
                <c:pt idx="0" formatCode="0.00">
                  <c:v>1.01</c:v>
                </c:pt>
                <c:pt idx="1">
                  <c:v>34.770999999999994</c:v>
                </c:pt>
                <c:pt idx="2">
                  <c:v>222.637</c:v>
                </c:pt>
                <c:pt idx="3">
                  <c:v>750.70799999999974</c:v>
                </c:pt>
                <c:pt idx="4">
                  <c:v>1410.548</c:v>
                </c:pt>
                <c:pt idx="5">
                  <c:v>2606.7080000000001</c:v>
                </c:pt>
                <c:pt idx="6">
                  <c:v>4628.1429999999991</c:v>
                </c:pt>
                <c:pt idx="7">
                  <c:v>7522.5869999999995</c:v>
                </c:pt>
                <c:pt idx="8">
                  <c:v>11584.565000000001</c:v>
                </c:pt>
                <c:pt idx="9">
                  <c:v>15884.428999999998</c:v>
                </c:pt>
                <c:pt idx="10">
                  <c:v>20775.018</c:v>
                </c:pt>
                <c:pt idx="11">
                  <c:v>26443.59</c:v>
                </c:pt>
                <c:pt idx="12">
                  <c:v>33807.58</c:v>
                </c:pt>
                <c:pt idx="13">
                  <c:v>42333.792000000001</c:v>
                </c:pt>
                <c:pt idx="14">
                  <c:v>51367.561999999998</c:v>
                </c:pt>
                <c:pt idx="15">
                  <c:v>60419.218999999997</c:v>
                </c:pt>
                <c:pt idx="16">
                  <c:v>67793.024999999994</c:v>
                </c:pt>
                <c:pt idx="17">
                  <c:v>73556.151000000013</c:v>
                </c:pt>
                <c:pt idx="18">
                  <c:v>77375.519</c:v>
                </c:pt>
                <c:pt idx="19">
                  <c:v>80632.353000000003</c:v>
                </c:pt>
                <c:pt idx="20">
                  <c:v>83350.56700000001</c:v>
                </c:pt>
                <c:pt idx="21">
                  <c:v>85658.804999999993</c:v>
                </c:pt>
                <c:pt idx="22">
                  <c:v>88037.084000000003</c:v>
                </c:pt>
                <c:pt idx="23">
                  <c:v>90389.796999999991</c:v>
                </c:pt>
                <c:pt idx="24">
                  <c:v>92573.760000000009</c:v>
                </c:pt>
                <c:pt idx="25">
                  <c:v>94312.078999999998</c:v>
                </c:pt>
                <c:pt idx="26">
                  <c:v>95830.282000000007</c:v>
                </c:pt>
                <c:pt idx="27">
                  <c:v>97514.626999999993</c:v>
                </c:pt>
                <c:pt idx="28">
                  <c:v>99537.171000000002</c:v>
                </c:pt>
                <c:pt idx="29">
                  <c:v>101491.141</c:v>
                </c:pt>
                <c:pt idx="30">
                  <c:v>103429.35699999999</c:v>
                </c:pt>
                <c:pt idx="31">
                  <c:v>105566.67599999999</c:v>
                </c:pt>
                <c:pt idx="32">
                  <c:v>107960.55499999999</c:v>
                </c:pt>
                <c:pt idx="33">
                  <c:v>110262.38999999998</c:v>
                </c:pt>
                <c:pt idx="34">
                  <c:v>112746.53599999999</c:v>
                </c:pt>
                <c:pt idx="35">
                  <c:v>114872.75199999999</c:v>
                </c:pt>
                <c:pt idx="36">
                  <c:v>116942.505</c:v>
                </c:pt>
                <c:pt idx="37">
                  <c:v>119217.50900000001</c:v>
                </c:pt>
                <c:pt idx="38">
                  <c:v>121419.22899999999</c:v>
                </c:pt>
                <c:pt idx="39">
                  <c:v>123771.52900000001</c:v>
                </c:pt>
                <c:pt idx="40" formatCode="0">
                  <c:v>126183.99167476461</c:v>
                </c:pt>
                <c:pt idx="41" formatCode="0">
                  <c:v>128629.61054564758</c:v>
                </c:pt>
                <c:pt idx="42" formatCode="0">
                  <c:v>131115.58003397504</c:v>
                </c:pt>
                <c:pt idx="43" formatCode="0">
                  <c:v>133642.55067245505</c:v>
                </c:pt>
                <c:pt idx="44" formatCode="0">
                  <c:v>136211.1834816848</c:v>
                </c:pt>
                <c:pt idx="45" formatCode="0">
                  <c:v>138822.15013923656</c:v>
                </c:pt>
                <c:pt idx="46" formatCode="0">
                  <c:v>141476.13315146917</c:v>
                </c:pt>
                <c:pt idx="47" formatCode="0">
                  <c:v>144173.82602810999</c:v>
                </c:pt>
                <c:pt idx="48" formatCode="0">
                  <c:v>146915.93345965107</c:v>
                </c:pt>
                <c:pt idx="49" formatCode="0">
                  <c:v>149703.17149760548</c:v>
                </c:pt>
                <c:pt idx="50" formatCode="0">
                  <c:v>152536.26773766987</c:v>
                </c:pt>
                <c:pt idx="51" formatCode="0">
                  <c:v>155415.96150583954</c:v>
                </c:pt>
                <c:pt idx="52" formatCode="0">
                  <c:v>158343.00404752453</c:v>
                </c:pt>
                <c:pt idx="53" formatCode="0">
                  <c:v>161318.15871971438</c:v>
                </c:pt>
                <c:pt idx="54" formatCode="0">
                  <c:v>164342.201186241</c:v>
                </c:pt>
                <c:pt idx="55" formatCode="0">
                  <c:v>167415.91961618967</c:v>
                </c:pt>
                <c:pt idx="56" formatCode="0">
                  <c:v>170540.11488550866</c:v>
                </c:pt>
                <c:pt idx="57" formatCode="0">
                  <c:v>173715.60078186938</c:v>
                </c:pt>
                <c:pt idx="58" formatCode="0">
                  <c:v>176943.20421282918</c:v>
                </c:pt>
                <c:pt idx="59" formatCode="0">
                  <c:v>180223.76541735005</c:v>
                </c:pt>
                <c:pt idx="60" formatCode="0">
                  <c:v>183558.13818072778</c:v>
                </c:pt>
                <c:pt idx="61" formatCode="0">
                  <c:v>186947.19005298574</c:v>
                </c:pt>
                <c:pt idx="62" formatCode="0">
                  <c:v>190391.80257078994</c:v>
                </c:pt>
                <c:pt idx="63" formatCode="0">
                  <c:v>193892.87148294173</c:v>
                </c:pt>
                <c:pt idx="64" formatCode="0">
                  <c:v>197451.30697950575</c:v>
                </c:pt>
                <c:pt idx="65" formatCode="0">
                  <c:v>201068.03392463212</c:v>
                </c:pt>
                <c:pt idx="66" formatCode="0">
                  <c:v>204743.99209313208</c:v>
                </c:pt>
                <c:pt idx="67" formatCode="0">
                  <c:v>208480.1364108675</c:v>
                </c:pt>
                <c:pt idx="68" formatCode="0">
                  <c:v>212277.43719901636</c:v>
                </c:pt>
                <c:pt idx="69" formatCode="0">
                  <c:v>216136.88042227598</c:v>
                </c:pt>
                <c:pt idx="70" formatCode="0">
                  <c:v>220059.46794106768</c:v>
                </c:pt>
                <c:pt idx="71" formatCode="0">
                  <c:v>224046.21776780798</c:v>
                </c:pt>
                <c:pt idx="72" formatCode="0">
                  <c:v>228098.16432731089</c:v>
                </c:pt>
                <c:pt idx="73" formatCode="0">
                  <c:v>232216.35872138865</c:v>
                </c:pt>
                <c:pt idx="74" formatCode="0">
                  <c:v>236401.86899771824</c:v>
                </c:pt>
                <c:pt idx="75" formatCode="0">
                  <c:v>240655.78042304286</c:v>
                </c:pt>
                <c:pt idx="76" formatCode="0">
                  <c:v>244979.19576077748</c:v>
                </c:pt>
                <c:pt idx="77" formatCode="0">
                  <c:v>249373.2355530902</c:v>
                </c:pt>
                <c:pt idx="78" formatCode="0">
                  <c:v>253839.03840753177</c:v>
                </c:pt>
              </c:numCache>
            </c:numRef>
          </c:xVal>
          <c:yVal>
            <c:numRef>
              <c:f>'Пример для УМП'!$AJ$6:$AJ$84</c:f>
              <c:numCache>
                <c:formatCode>0.000</c:formatCode>
                <c:ptCount val="79"/>
                <c:pt idx="0">
                  <c:v>0</c:v>
                </c:pt>
                <c:pt idx="1">
                  <c:v>0</c:v>
                </c:pt>
                <c:pt idx="2">
                  <c:v>0</c:v>
                </c:pt>
                <c:pt idx="3">
                  <c:v>6.294608111408917E-3</c:v>
                </c:pt>
                <c:pt idx="4">
                  <c:v>1.5032432104752802E-2</c:v>
                </c:pt>
                <c:pt idx="5">
                  <c:v>1.5599919743178092E-2</c:v>
                </c:pt>
                <c:pt idx="6">
                  <c:v>1.9625167269786026E-2</c:v>
                </c:pt>
                <c:pt idx="7">
                  <c:v>4.1851215639342243E-2</c:v>
                </c:pt>
                <c:pt idx="8">
                  <c:v>6.1508211024284276E-2</c:v>
                </c:pt>
                <c:pt idx="9">
                  <c:v>0.12235084644537575</c:v>
                </c:pt>
                <c:pt idx="10">
                  <c:v>0.16484803773124246</c:v>
                </c:pt>
                <c:pt idx="11">
                  <c:v>0.27888540535429407</c:v>
                </c:pt>
                <c:pt idx="12">
                  <c:v>0.32818472051157088</c:v>
                </c:pt>
                <c:pt idx="13">
                  <c:v>0.41166206047890885</c:v>
                </c:pt>
                <c:pt idx="14">
                  <c:v>0.60150291627969299</c:v>
                </c:pt>
                <c:pt idx="15">
                  <c:v>0.76758807807233487</c:v>
                </c:pt>
                <c:pt idx="16">
                  <c:v>0.84343051607270492</c:v>
                </c:pt>
                <c:pt idx="17">
                  <c:v>0.89339934611875427</c:v>
                </c:pt>
                <c:pt idx="18">
                  <c:v>0.88828282584972373</c:v>
                </c:pt>
                <c:pt idx="19">
                  <c:v>0.88416327021886731</c:v>
                </c:pt>
                <c:pt idx="20">
                  <c:v>0.88760781895759477</c:v>
                </c:pt>
                <c:pt idx="21">
                  <c:v>0.84579536425619817</c:v>
                </c:pt>
                <c:pt idx="22">
                  <c:v>0.83085205730698497</c:v>
                </c:pt>
                <c:pt idx="23">
                  <c:v>0.84381562902062568</c:v>
                </c:pt>
                <c:pt idx="24">
                  <c:v>0.88939189903858085</c:v>
                </c:pt>
                <c:pt idx="25">
                  <c:v>0.88902036967898346</c:v>
                </c:pt>
                <c:pt idx="26">
                  <c:v>0.90217645466383933</c:v>
                </c:pt>
                <c:pt idx="27">
                  <c:v>0.91931522342513017</c:v>
                </c:pt>
                <c:pt idx="28">
                  <c:v>0.93276932417786429</c:v>
                </c:pt>
                <c:pt idx="29">
                  <c:v>0.93646883012533511</c:v>
                </c:pt>
                <c:pt idx="30">
                  <c:v>0.94711373758136441</c:v>
                </c:pt>
                <c:pt idx="31">
                  <c:v>0.95548394975200401</c:v>
                </c:pt>
                <c:pt idx="32">
                  <c:v>0.96242834328718785</c:v>
                </c:pt>
                <c:pt idx="33">
                  <c:v>0.96596324236967701</c:v>
                </c:pt>
                <c:pt idx="34">
                  <c:v>0.96465586161199757</c:v>
                </c:pt>
                <c:pt idx="35">
                  <c:v>0.95836923435812915</c:v>
                </c:pt>
                <c:pt idx="36">
                  <c:v>0.95834188910463791</c:v>
                </c:pt>
                <c:pt idx="37">
                  <c:v>0.96673852002018534</c:v>
                </c:pt>
                <c:pt idx="38">
                  <c:v>0.96556873716912661</c:v>
                </c:pt>
                <c:pt idx="39">
                  <c:v>0.95308123963779612</c:v>
                </c:pt>
                <c:pt idx="40">
                  <c:v>0.96769580760168328</c:v>
                </c:pt>
                <c:pt idx="41">
                  <c:v>0.96401072153658585</c:v>
                </c:pt>
                <c:pt idx="42">
                  <c:v>0.96459487577267222</c:v>
                </c:pt>
                <c:pt idx="43">
                  <c:v>0.96516933864632082</c:v>
                </c:pt>
                <c:pt idx="44">
                  <c:v>0.96573427768915676</c:v>
                </c:pt>
                <c:pt idx="45">
                  <c:v>0.96628985731969552</c:v>
                </c:pt>
                <c:pt idx="46">
                  <c:v>0.96683623890812376</c:v>
                </c:pt>
                <c:pt idx="47">
                  <c:v>0.96737358083949931</c:v>
                </c:pt>
                <c:pt idx="48">
                  <c:v>0.96790203857544366</c:v>
                </c:pt>
                <c:pt idx="49">
                  <c:v>0.96842176471437058</c:v>
                </c:pt>
                <c:pt idx="50">
                  <c:v>0.96893290905021034</c:v>
                </c:pt>
                <c:pt idx="51">
                  <c:v>0.96943561862985317</c:v>
                </c:pt>
                <c:pt idx="52">
                  <c:v>0.96993003780910725</c:v>
                </c:pt>
                <c:pt idx="53">
                  <c:v>0.97041630830749737</c:v>
                </c:pt>
                <c:pt idx="54">
                  <c:v>0.97089456926156137</c:v>
                </c:pt>
                <c:pt idx="55">
                  <c:v>0.97136495727715366</c:v>
                </c:pt>
                <c:pt idx="56">
                  <c:v>0.97182760648031441</c:v>
                </c:pt>
                <c:pt idx="57">
                  <c:v>0.9722826485671211</c:v>
                </c:pt>
                <c:pt idx="58">
                  <c:v>0.97273021285226047</c:v>
                </c:pt>
                <c:pt idx="59">
                  <c:v>0.97317042631660478</c:v>
                </c:pt>
                <c:pt idx="60">
                  <c:v>0.97360341365359693</c:v>
                </c:pt>
                <c:pt idx="61">
                  <c:v>0.97402929731466759</c:v>
                </c:pt>
                <c:pt idx="62">
                  <c:v>0.97444819755352496</c:v>
                </c:pt>
                <c:pt idx="63">
                  <c:v>0.97486023246955034</c:v>
                </c:pt>
                <c:pt idx="64">
                  <c:v>0.97526551805011641</c:v>
                </c:pt>
                <c:pt idx="65">
                  <c:v>0.97566416821203727</c:v>
                </c:pt>
                <c:pt idx="66">
                  <c:v>0.97605629484203382</c:v>
                </c:pt>
                <c:pt idx="67">
                  <c:v>0.97644200783632029</c:v>
                </c:pt>
                <c:pt idx="68">
                  <c:v>0.9768214151393364</c:v>
                </c:pt>
                <c:pt idx="69">
                  <c:v>0.97719462278155622</c:v>
                </c:pt>
                <c:pt idx="70">
                  <c:v>0.97756173491657739</c:v>
                </c:pt>
                <c:pt idx="71">
                  <c:v>0.97792285385723521</c:v>
                </c:pt>
                <c:pt idx="72">
                  <c:v>0.97827808011111128</c:v>
                </c:pt>
                <c:pt idx="73">
                  <c:v>0.97862751241510892</c:v>
                </c:pt>
                <c:pt idx="74">
                  <c:v>0.97897124776939637</c:v>
                </c:pt>
                <c:pt idx="75">
                  <c:v>0.97930938147052016</c:v>
                </c:pt>
                <c:pt idx="76">
                  <c:v>0.97964200714389404</c:v>
                </c:pt>
                <c:pt idx="77">
                  <c:v>0.97996921677551097</c:v>
                </c:pt>
                <c:pt idx="78">
                  <c:v>0.98029110074305181</c:v>
                </c:pt>
              </c:numCache>
            </c:numRef>
          </c:yVal>
          <c:smooth val="1"/>
          <c:extLst xmlns:c16r2="http://schemas.microsoft.com/office/drawing/2015/06/chart">
            <c:ext xmlns:c16="http://schemas.microsoft.com/office/drawing/2014/chart" uri="{C3380CC4-5D6E-409C-BE32-E72D297353CC}">
              <c16:uniqueId val="{00000002-F6DF-894F-8FB3-7C63462E15E5}"/>
            </c:ext>
          </c:extLst>
        </c:ser>
        <c:dLbls>
          <c:showLegendKey val="0"/>
          <c:showVal val="0"/>
          <c:showCatName val="0"/>
          <c:showSerName val="0"/>
          <c:showPercent val="0"/>
          <c:showBubbleSize val="0"/>
        </c:dLbls>
        <c:axId val="347588928"/>
        <c:axId val="347588368"/>
      </c:scatterChart>
      <c:valAx>
        <c:axId val="347587248"/>
        <c:scaling>
          <c:orientation val="minMax"/>
          <c:max val="300000"/>
        </c:scaling>
        <c:delete val="0"/>
        <c:axPos val="b"/>
        <c:title>
          <c:tx>
            <c:rich>
              <a:bodyPr/>
              <a:lstStyle/>
              <a:p>
                <a:pPr>
                  <a:defRPr/>
                </a:pPr>
                <a:r>
                  <a:rPr lang="en-US" sz="1200"/>
                  <a:t>Q</a:t>
                </a:r>
                <a:r>
                  <a:rPr lang="ru-RU" sz="1200"/>
                  <a:t>ж</a:t>
                </a:r>
                <a:r>
                  <a:rPr lang="en-US" sz="1200"/>
                  <a:t>,</a:t>
                </a:r>
                <a:r>
                  <a:rPr lang="en-US" sz="1200" baseline="0"/>
                  <a:t> </a:t>
                </a:r>
                <a:r>
                  <a:rPr lang="ru-RU" sz="1200" baseline="0"/>
                  <a:t>тыс. т.</a:t>
                </a:r>
                <a:endParaRPr lang="ru-RU"/>
              </a:p>
            </c:rich>
          </c:tx>
          <c:layout>
            <c:manualLayout>
              <c:xMode val="edge"/>
              <c:yMode val="edge"/>
              <c:x val="0.41127327944219694"/>
              <c:y val="0.82252712505425007"/>
            </c:manualLayout>
          </c:layout>
          <c:overlay val="0"/>
        </c:title>
        <c:numFmt formatCode="0" sourceLinked="0"/>
        <c:majorTickMark val="out"/>
        <c:minorTickMark val="none"/>
        <c:tickLblPos val="nextTo"/>
        <c:crossAx val="347587808"/>
        <c:crosses val="autoZero"/>
        <c:crossBetween val="midCat"/>
      </c:valAx>
      <c:valAx>
        <c:axId val="347587808"/>
        <c:scaling>
          <c:orientation val="minMax"/>
        </c:scaling>
        <c:delete val="0"/>
        <c:axPos val="l"/>
        <c:majorGridlines/>
        <c:title>
          <c:tx>
            <c:rich>
              <a:bodyPr rot="-5400000" vert="horz"/>
              <a:lstStyle/>
              <a:p>
                <a:pPr>
                  <a:defRPr/>
                </a:pPr>
                <a:r>
                  <a:rPr lang="en-US" sz="1200"/>
                  <a:t>Q</a:t>
                </a:r>
                <a:r>
                  <a:rPr lang="ru-RU" sz="1200"/>
                  <a:t>н</a:t>
                </a:r>
                <a:r>
                  <a:rPr lang="en-US" sz="1200"/>
                  <a:t>,</a:t>
                </a:r>
                <a:r>
                  <a:rPr lang="en-US" sz="1200" baseline="0"/>
                  <a:t> </a:t>
                </a:r>
                <a:r>
                  <a:rPr lang="ru-RU" sz="1200"/>
                  <a:t>тыс. т</a:t>
                </a:r>
                <a:r>
                  <a:rPr lang="ru-RU" sz="1200" baseline="0"/>
                  <a:t>.</a:t>
                </a:r>
                <a:endParaRPr lang="ru-RU" sz="1200"/>
              </a:p>
            </c:rich>
          </c:tx>
          <c:layout>
            <c:manualLayout>
              <c:xMode val="edge"/>
              <c:yMode val="edge"/>
              <c:x val="0"/>
              <c:y val="0.27782586231839129"/>
            </c:manualLayout>
          </c:layout>
          <c:overlay val="0"/>
        </c:title>
        <c:numFmt formatCode="0" sourceLinked="0"/>
        <c:majorTickMark val="out"/>
        <c:minorTickMark val="none"/>
        <c:tickLblPos val="nextTo"/>
        <c:crossAx val="347587248"/>
        <c:crosses val="autoZero"/>
        <c:crossBetween val="midCat"/>
      </c:valAx>
      <c:valAx>
        <c:axId val="347588368"/>
        <c:scaling>
          <c:orientation val="minMax"/>
          <c:max val="1"/>
          <c:min val="0"/>
        </c:scaling>
        <c:delete val="0"/>
        <c:axPos val="r"/>
        <c:title>
          <c:tx>
            <c:rich>
              <a:bodyPr rot="-5400000" vert="horz"/>
              <a:lstStyle/>
              <a:p>
                <a:pPr>
                  <a:defRPr/>
                </a:pPr>
                <a:r>
                  <a:rPr lang="ru-RU"/>
                  <a:t>Обводненность, д. ед</a:t>
                </a:r>
              </a:p>
            </c:rich>
          </c:tx>
          <c:overlay val="0"/>
        </c:title>
        <c:numFmt formatCode="0.0" sourceLinked="0"/>
        <c:majorTickMark val="out"/>
        <c:minorTickMark val="none"/>
        <c:tickLblPos val="nextTo"/>
        <c:crossAx val="347588928"/>
        <c:crosses val="max"/>
        <c:crossBetween val="midCat"/>
      </c:valAx>
      <c:valAx>
        <c:axId val="347588928"/>
        <c:scaling>
          <c:orientation val="minMax"/>
        </c:scaling>
        <c:delete val="1"/>
        <c:axPos val="b"/>
        <c:numFmt formatCode="0.00" sourceLinked="1"/>
        <c:majorTickMark val="out"/>
        <c:minorTickMark val="none"/>
        <c:tickLblPos val="nextTo"/>
        <c:crossAx val="347588368"/>
        <c:crosses val="autoZero"/>
        <c:crossBetween val="midCat"/>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0.63319</cdr:x>
      <cdr:y>0.33454</cdr:y>
    </cdr:from>
    <cdr:to>
      <cdr:x>0.95569</cdr:x>
      <cdr:y>0.5728</cdr:y>
    </cdr:to>
    <cdr:sp macro="" textlink="">
      <cdr:nvSpPr>
        <cdr:cNvPr id="2" name="Поле 1"/>
        <cdr:cNvSpPr txBox="1"/>
      </cdr:nvSpPr>
      <cdr:spPr>
        <a:xfrm xmlns:a="http://schemas.openxmlformats.org/drawingml/2006/main">
          <a:off x="3067050" y="882650"/>
          <a:ext cx="1562100" cy="628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y</a:t>
          </a:r>
          <a:r>
            <a:rPr lang="en-US" sz="1100" baseline="0"/>
            <a:t> = - 34,77 + 9,08 </a:t>
          </a:r>
          <a:r>
            <a:rPr lang="ru-RU" sz="1100" i="0">
              <a:effectLst/>
              <a:latin typeface="+mn-lt"/>
              <a:ea typeface="+mn-ea"/>
              <a:cs typeface="+mn-cs"/>
            </a:rPr>
            <a:t>∙</a:t>
          </a:r>
          <a:r>
            <a:rPr lang="en-US" sz="1100" baseline="0"/>
            <a:t> x</a:t>
          </a:r>
          <a:endParaRPr lang="ru-RU"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file>

<file path=customXml/itemProps1.xml><?xml version="1.0" encoding="utf-8"?>
<ds:datastoreItem xmlns:ds="http://schemas.openxmlformats.org/officeDocument/2006/customXml" ds:itemID="{4C66AA68-425F-4059-9FAF-7CD0A55B9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17430</Words>
  <Characters>99353</Characters>
  <Application>Microsoft Office Word</Application>
  <DocSecurity>0</DocSecurity>
  <Lines>827</Lines>
  <Paragraphs>233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c:creator>
  <cp:lastModifiedBy>Мамчистова Елена Ивановна</cp:lastModifiedBy>
  <cp:revision>3</cp:revision>
  <cp:lastPrinted>2022-03-10T09:59:00Z</cp:lastPrinted>
  <dcterms:created xsi:type="dcterms:W3CDTF">2022-03-16T11:26:00Z</dcterms:created>
  <dcterms:modified xsi:type="dcterms:W3CDTF">2022-03-29T07:09:00Z</dcterms:modified>
</cp:coreProperties>
</file>