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200"/>
        <w:jc w:val="center"/>
      </w:pPr>
      <w:r>
        <w:rPr>
          <w:rFonts w:ascii="Calibri" w:cs="Calibri" w:eastAsia="Calibri" w:hAnsi="Calibri"/>
          <w:b/>
          <w:bCs/>
          <w:color w:val="1B4332"/>
          <w:sz w:val="52"/>
          <w:szCs w:val="52"/>
        </w:rPr>
        <w:t xml:space="preserve">Weekly Progress Report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2D6A4F"/>
          <w:sz w:val="28"/>
          <w:szCs w:val="28"/>
        </w:rPr>
        <w:t xml:space="preserve">Alegria Farmers Association (AFA) Portal &amp; Offline-First PWA</w:t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D6B54"/>
          <w:sz w:val="24"/>
          <w:szCs w:val="24"/>
        </w:rPr>
        <w:t xml:space="preserve">Weeks 5–8  •  September 21, 2026 – October 16, 2026</w:t>
      </w:r>
    </w:p>
    <w:p>
      <w:r>
        <w:br w:type="page"/>
      </w:r>
    </w:p>
    <w:p>
      <w:pPr>
        <w:pBdr>
          <w:bottom w:val="single" w:color="D5CFC1" w:sz="8" w:space="4"/>
        </w:pBdr>
        <w:spacing w:after="160" w:before="240"/>
      </w:pPr>
      <w:r>
        <w:rPr>
          <w:rFonts w:ascii="Calibri" w:cs="Calibri" w:eastAsia="Calibri" w:hAnsi="Calibri"/>
          <w:b/>
          <w:bCs/>
          <w:color w:val="1B4332"/>
          <w:sz w:val="32"/>
          <w:szCs w:val="32"/>
        </w:rPr>
        <w:t xml:space="preserve">WEEK 5 — September 21, 2026 – September 25, 2026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Reporting Period: </w:t>
      </w:r>
      <w:r>
        <w:rPr>
          <w:rFonts w:ascii="Calibri" w:cs="Calibri" w:eastAsia="Calibri" w:hAnsi="Calibri"/>
          <w:sz w:val="22"/>
          <w:szCs w:val="22"/>
        </w:rPr>
        <w:t xml:space="preserve">September 21, 2026 – September 25, 2026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Project: </w:t>
      </w:r>
      <w:r>
        <w:rPr>
          <w:rFonts w:ascii="Calibri" w:cs="Calibri" w:eastAsia="Calibri" w:hAnsi="Calibri"/>
          <w:sz w:val="22"/>
          <w:szCs w:val="22"/>
        </w:rPr>
        <w:t xml:space="preserve">Alegria Farmers Association (AFA) Portal &amp; Offline-First PWA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4332"/>
          <w:sz w:val="26"/>
          <w:szCs w:val="26"/>
        </w:rPr>
        <w:t xml:space="preserve">1. Summary of the Week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This reporting period delivered the foundational UI overhaul of the entire AFA portal. Every officer dashboard was re-skinned onto a unified design system, the offline-first PWA shell was hardened, and the guest public portal was rebuilt — establishing the visual and structural baseline that all later features build upon.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2D6A4F"/>
          <w:sz w:val="23"/>
          <w:szCs w:val="23"/>
        </w:rPr>
        <w:t xml:space="preserve">Key Achievements: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Full-System UI Overhaul: </w:t>
      </w:r>
      <w:r>
        <w:rPr>
          <w:rFonts w:ascii="Calibri" w:cs="Calibri" w:eastAsia="Calibri" w:hAnsi="Calibri"/>
          <w:sz w:val="22"/>
          <w:szCs w:val="22"/>
        </w:rPr>
        <w:t xml:space="preserve">Rebuilt the interface across all 23 modified source files, unifying the association's identity into a high-contrast agricultural theme (deep forest green #1B4332, soft sage #EAF4EC, warm parchment #D5CFC1) applied consistently to officers, members, and guests.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Unified Design System in index.css: </w:t>
      </w:r>
      <w:r>
        <w:rPr>
          <w:rFonts w:ascii="Calibri" w:cs="Calibri" w:eastAsia="Calibri" w:hAnsi="Calibri"/>
          <w:sz w:val="22"/>
          <w:szCs w:val="22"/>
        </w:rPr>
        <w:t xml:space="preserve">Added 311 lines of shared component styling (card padding, button tokens, tab bars, badge classes) so all dashboards render identically without per-view duplication.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Guest Public Portal Rebuild: </w:t>
      </w:r>
      <w:r>
        <w:rPr>
          <w:rFonts w:ascii="Calibri" w:cs="Calibri" w:eastAsia="Calibri" w:hAnsi="Calibri"/>
          <w:sz w:val="22"/>
          <w:szCs w:val="22"/>
        </w:rPr>
        <w:t xml:space="preserve">Delivered a polished public-facing landing experience (Overview, Announcements, Activities, Products, Achievements, History) for non-logged-in visitors.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Offline-First PWA Shell Refinement: </w:t>
      </w:r>
      <w:r>
        <w:rPr>
          <w:rFonts w:ascii="Calibri" w:cs="Calibri" w:eastAsia="Calibri" w:hAnsi="Calibri"/>
          <w:sz w:val="22"/>
          <w:szCs w:val="22"/>
        </w:rPr>
        <w:t xml:space="preserve">Updated OfflineIndicator.tsx (52 lines) to reliably surface online/offline network state and pending-sync status to the user at all times.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Dashboard-Wide Consistency Pass: </w:t>
      </w:r>
      <w:r>
        <w:rPr>
          <w:rFonts w:ascii="Calibri" w:cs="Calibri" w:eastAsia="Calibri" w:hAnsi="Calibri"/>
          <w:sz w:val="22"/>
          <w:szCs w:val="22"/>
        </w:rPr>
        <w:t xml:space="preserve">Applied the new theme to ExecutiveView, SecretaryView, TreasurerView, HogRaisingIgpTracker, AnnouncementDashboard, ProductManagementModal, PioView, MemberDashboard, and OfficerReportModal.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2D6A4F"/>
          <w:sz w:val="23"/>
          <w:szCs w:val="23"/>
        </w:rPr>
        <w:t xml:space="preserve">Challenges Encountered: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Cross-Branch UI Reverts: </w:t>
      </w:r>
      <w:r>
        <w:rPr>
          <w:rFonts w:ascii="Calibri" w:cs="Calibri" w:eastAsia="Calibri" w:hAnsi="Calibri"/>
          <w:sz w:val="22"/>
          <w:szCs w:val="22"/>
        </w:rPr>
        <w:t xml:space="preserve">The UI overhaul landed across several branches with re-apply/revert churn before stabilizing on main.</w:t>
      </w:r>
    </w:p>
    <w:p>
      <w:pPr>
        <w:pStyle w:val="ListParagraph"/>
        <w:numPr>
          <w:ilvl w:val="1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Resolution: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Consolidated the work into new-ui-changes (23 files) and merged through PRs #1 and #2, arriving at a single coherent baseline.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2D6A4F"/>
          <w:sz w:val="23"/>
          <w:szCs w:val="23"/>
        </w:rPr>
        <w:t xml:space="preserve">Overall Sentiment: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Strong week. The portal gained a consistent, accessible visual identity and a clean structural foundation, which unlocked faster feature delivery in every subsequent week.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4332"/>
          <w:sz w:val="26"/>
          <w:szCs w:val="26"/>
        </w:rPr>
        <w:t xml:space="preserve">2. Progress Status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2D6A4F"/>
          <w:sz w:val="23"/>
          <w:szCs w:val="23"/>
        </w:rPr>
        <w:t xml:space="preserve">Completed Tasks: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1: System-Wide Design System &amp; Theme Establishment — </w:t>
      </w:r>
      <w:r>
        <w:rPr>
          <w:rFonts w:ascii="Calibri" w:cs="Calibri" w:eastAsia="Calibri" w:hAnsi="Calibri"/>
          <w:sz w:val="22"/>
          <w:szCs w:val="22"/>
        </w:rPr>
        <w:t xml:space="preserve">Introduced shared CSS tokens and the unified green/sage/parchment palette.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September 22,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2: Guest Public Portal Rebuild — </w:t>
      </w:r>
      <w:r>
        <w:rPr>
          <w:rFonts w:ascii="Calibri" w:cs="Calibri" w:eastAsia="Calibri" w:hAnsi="Calibri"/>
          <w:sz w:val="22"/>
          <w:szCs w:val="22"/>
        </w:rPr>
        <w:t xml:space="preserve">Delivered the public landing experience for unauthenticated visitors.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September 22,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3: Officer Dashboard Re-Skin — </w:t>
      </w:r>
      <w:r>
        <w:rPr>
          <w:rFonts w:ascii="Calibri" w:cs="Calibri" w:eastAsia="Calibri" w:hAnsi="Calibri"/>
          <w:sz w:val="22"/>
          <w:szCs w:val="22"/>
        </w:rPr>
        <w:t xml:space="preserve">Applied the unified theme to all officer views (Executive, Secretary, Treasurer, PIO, Auditor shell).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September 22,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4: Offline Indicator &amp; Connectivity UX — </w:t>
      </w:r>
      <w:r>
        <w:rPr>
          <w:rFonts w:ascii="Calibri" w:cs="Calibri" w:eastAsia="Calibri" w:hAnsi="Calibri"/>
          <w:sz w:val="22"/>
          <w:szCs w:val="22"/>
        </w:rPr>
        <w:t xml:space="preserve">Refined the live online/offline and sync-state indicator.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September 22, 2026.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2D6A4F"/>
          <w:sz w:val="23"/>
          <w:szCs w:val="23"/>
        </w:rPr>
        <w:t xml:space="preserve">Tasks In Progress: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5: Treasurer Ledger Restructure — </w:t>
      </w:r>
      <w:r>
        <w:rPr>
          <w:rFonts w:ascii="Calibri" w:cs="Calibri" w:eastAsia="Calibri" w:hAnsi="Calibri"/>
          <w:sz w:val="22"/>
          <w:szCs w:val="22"/>
        </w:rPr>
        <w:t xml:space="preserve">Begin separating treasury views in preparation for a dedicated Auditor dashboard.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Estimated completion: September 29,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6: Member Directory Enhancements — </w:t>
      </w:r>
      <w:r>
        <w:rPr>
          <w:rFonts w:ascii="Calibri" w:cs="Calibri" w:eastAsia="Calibri" w:hAnsi="Calibri"/>
          <w:sz w:val="22"/>
          <w:szCs w:val="22"/>
        </w:rPr>
        <w:t xml:space="preserve">Prepare extended member profile fields (birthdate, affiliations).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Estimated completion: September 28, 2026.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2D6A4F"/>
          <w:sz w:val="23"/>
          <w:szCs w:val="23"/>
        </w:rPr>
        <w:t xml:space="preserve">Blocked Tasks: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None. Core UI shell and routing were stable.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4332"/>
          <w:sz w:val="26"/>
          <w:szCs w:val="26"/>
        </w:rPr>
        <w:t xml:space="preserve">3. Assigned Member and Role</w:t>
      </w:r>
    </w:p>
    <w:tbl>
      <w:tblPr>
        <w:tblW w:type="pct" w:w="100%"/>
        <w:tblBorders>
          <w:top w:val="single" w:color="D5CFC1" w:sz="4"/>
          <w:left w:val="single" w:color="D5CFC1" w:sz="4"/>
          <w:bottom w:val="single" w:color="D5CFC1" w:sz="4"/>
          <w:right w:val="single" w:color="D5CFC1" w:sz="4"/>
          <w:insideH w:val="single" w:color="D5CFC1" w:sz="4"/>
          <w:insideV w:val="single" w:color="D5CFC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B43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Member Name</w:t>
            </w:r>
          </w:p>
        </w:tc>
        <w:tc>
          <w:tcPr>
            <w:tcW w:type="pct" w:w="28%"/>
            <w:shd w:fill="1B43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pct" w:w="50%"/>
            <w:shd w:fill="1B43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Responsibilities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Ronar Diamante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Lead System Architect &amp; Backend Developer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System architecture, PostgreSQL schema design, offline PWA sync engine, Vercel build pipeline, cloud deployments, security implementation, code review</w:t>
            </w:r>
          </w:p>
        </w:tc>
      </w:tr>
      <w:tr>
        <w:tc>
          <w:tcPr>
            <w:tcW w:type="pct" w:w="22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Joshua Pesiao</w:t>
            </w:r>
          </w:p>
        </w:tc>
        <w:tc>
          <w:tcPr>
            <w:tcW w:type="pct" w:w="28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Frontend Developer &amp; UI/UX Designer</w:t>
            </w:r>
          </w:p>
        </w:tc>
        <w:tc>
          <w:tcPr>
            <w:tcW w:type="pct" w:w="50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 component development, responsive design, PWA offline UI/UX, form validation, API integration, loading states, error handling, design system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Aella Marie Agsoy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QA &amp; Security Tester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 plan creation, functional testing, regression testing, API testing, bug tracking, security testing, performance testing, cross-browser compatibility</w:t>
            </w:r>
          </w:p>
        </w:tc>
      </w:tr>
      <w:tr>
        <w:tc>
          <w:tcPr>
            <w:tcW w:type="pct" w:w="22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Honey Blare Gargar</w:t>
            </w:r>
          </w:p>
        </w:tc>
        <w:tc>
          <w:tcPr>
            <w:tcW w:type="pct" w:w="28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Documentation Lead</w:t>
            </w:r>
          </w:p>
        </w:tc>
        <w:tc>
          <w:tcPr>
            <w:tcW w:type="pct" w:w="50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Technical documentation, user manuals, API documentation, deployment guides, meeting minutes, requirements gathering, stakeholder interviews, research</w:t>
            </w:r>
          </w:p>
        </w:tc>
      </w:tr>
    </w:tbl>
    <w:p>
      <w:pPr>
        <w:spacing w:after="8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4332"/>
          <w:sz w:val="26"/>
          <w:szCs w:val="26"/>
        </w:rPr>
        <w:t xml:space="preserve">4. Upcoming Milestones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Milestone: </w:t>
      </w:r>
      <w:r>
        <w:rPr>
          <w:rFonts w:ascii="Calibri" w:cs="Calibri" w:eastAsia="Calibri" w:hAnsi="Calibri"/>
          <w:sz w:val="22"/>
          <w:szCs w:val="22"/>
        </w:rPr>
        <w:t xml:space="preserve">Officer Dashboard Feature Completion</w:t>
      </w:r>
    </w:p>
    <w:p>
      <w:pPr>
        <w:pStyle w:val="ListParagraph"/>
        <w:numPr>
          <w:ilvl w:val="1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Target Date: </w:t>
      </w:r>
      <w:r>
        <w:rPr>
          <w:rFonts w:ascii="Calibri" w:cs="Calibri" w:eastAsia="Calibri" w:hAnsi="Calibri"/>
          <w:sz w:val="22"/>
          <w:szCs w:val="22"/>
        </w:rPr>
        <w:t xml:space="preserve">September 30, 2026</w:t>
      </w:r>
    </w:p>
    <w:p>
      <w:pPr>
        <w:pStyle w:val="ListParagraph"/>
        <w:numPr>
          <w:ilvl w:val="1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Key Deliverable:</w:t>
      </w:r>
    </w:p>
    <w:p>
      <w:pPr>
        <w:pStyle w:val="ListParagraph"/>
        <w:numPr>
          <w:ilvl w:val="2"/>
          <w:numId w:val="1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Auditor dashboard separation, member affiliations, and treasury ledger restructure.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Next Steps: </w:t>
      </w:r>
      <w:r>
        <w:rPr>
          <w:rFonts w:ascii="Calibri" w:cs="Calibri" w:eastAsia="Calibri" w:hAnsi="Calibri"/>
          <w:sz w:val="22"/>
          <w:szCs w:val="22"/>
        </w:rPr>
        <w:t xml:space="preserve">Extend the member profile model (birthdate, affiliations) and restructure the treasurer/auditor boundary.</w:t>
      </w:r>
    </w:p>
    <w:p>
      <w:r>
        <w:br w:type="page"/>
      </w:r>
    </w:p>
    <w:p>
      <w:pPr>
        <w:pBdr>
          <w:bottom w:val="single" w:color="D5CFC1" w:sz="8" w:space="4"/>
        </w:pBdr>
        <w:spacing w:after="160" w:before="240"/>
      </w:pPr>
      <w:r>
        <w:rPr>
          <w:rFonts w:ascii="Calibri" w:cs="Calibri" w:eastAsia="Calibri" w:hAnsi="Calibri"/>
          <w:b/>
          <w:bCs/>
          <w:color w:val="1B4332"/>
          <w:sz w:val="32"/>
          <w:szCs w:val="32"/>
        </w:rPr>
        <w:t xml:space="preserve">WEEK 6 — September 28, 2026 – October 2, 2026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Reporting Period: </w:t>
      </w:r>
      <w:r>
        <w:rPr>
          <w:rFonts w:ascii="Calibri" w:cs="Calibri" w:eastAsia="Calibri" w:hAnsi="Calibri"/>
          <w:sz w:val="22"/>
          <w:szCs w:val="22"/>
        </w:rPr>
        <w:t xml:space="preserve">September 28, 2026 – October 2, 2026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Project: </w:t>
      </w:r>
      <w:r>
        <w:rPr>
          <w:rFonts w:ascii="Calibri" w:cs="Calibri" w:eastAsia="Calibri" w:hAnsi="Calibri"/>
          <w:sz w:val="22"/>
          <w:szCs w:val="22"/>
        </w:rPr>
        <w:t xml:space="preserve">Alegria Farmers Association (AFA) Portal &amp; Offline-First PWA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4332"/>
          <w:sz w:val="26"/>
          <w:szCs w:val="26"/>
        </w:rPr>
        <w:t xml:space="preserve">1. Summary of the Week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This reporting period focused on separating the Auditor's responsibilities from the Treasurer, enriching the member registry with birthdate and multi-affiliation tracking, and adding COA-compliant liquidation references to the treasury ledger. It also removed the obsolete farm_size field from the schema and sync layer.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2D6A4F"/>
          <w:sz w:val="23"/>
          <w:szCs w:val="23"/>
        </w:rPr>
        <w:t xml:space="preserve">Key Achievements: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Dedicated Auditor Dashboard (AuditorView.tsx): </w:t>
      </w:r>
      <w:r>
        <w:rPr>
          <w:rFonts w:ascii="Calibri" w:cs="Calibri" w:eastAsia="Calibri" w:hAnsi="Calibri"/>
          <w:sz w:val="22"/>
          <w:szCs w:val="22"/>
        </w:rPr>
        <w:t xml:space="preserve">Delivered a standalone 239-line audit workspace with transaction review, Audited/Flagged/Unaudited status filters, audit-notes capture, and live counts — decoupling audit duties from the Treasurer's entry screen.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Treasurer View Refactor: </w:t>
      </w:r>
      <w:r>
        <w:rPr>
          <w:rFonts w:ascii="Calibri" w:cs="Calibri" w:eastAsia="Calibri" w:hAnsi="Calibri"/>
          <w:sz w:val="22"/>
          <w:szCs w:val="22"/>
        </w:rPr>
        <w:t xml:space="preserve">Reduced TreasurerView.tsx by 185 lines by moving audit functions out, tightening the ledger to income/expense entry and reporting.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Member Affiliations Model: </w:t>
      </w:r>
      <w:r>
        <w:rPr>
          <w:rFonts w:ascii="Calibri" w:cs="Calibri" w:eastAsia="Calibri" w:hAnsi="Calibri"/>
          <w:sz w:val="22"/>
          <w:szCs w:val="22"/>
        </w:rPr>
        <w:t xml:space="preserve">Added MemberAffiliation support (Senior Citizen, PWD, 4Ps/DSWD, Cooperative, Farmers Association, Government Agency) with ID numbers, wired through types.ts, AffiliationManager, and the Secretary's registry.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Birthdate Capture in Registry: </w:t>
      </w:r>
      <w:r>
        <w:rPr>
          <w:rFonts w:ascii="Calibri" w:cs="Calibri" w:eastAsia="Calibri" w:hAnsi="Calibri"/>
          <w:sz w:val="22"/>
          <w:szCs w:val="22"/>
        </w:rPr>
        <w:t xml:space="preserve">Added a birthdate capture modal and field to the Secretary's member forms.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COA Liquidation Compliance: </w:t>
      </w:r>
      <w:r>
        <w:rPr>
          <w:rFonts w:ascii="Calibri" w:cs="Calibri" w:eastAsia="Calibri" w:hAnsi="Calibri"/>
          <w:sz w:val="22"/>
          <w:szCs w:val="22"/>
        </w:rPr>
        <w:t xml:space="preserve">Added explicit references to COA (Commission on Audit) regulation for liquidation flows in TreasurerView and types.ts.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Schema Cleanup: </w:t>
      </w:r>
      <w:r>
        <w:rPr>
          <w:rFonts w:ascii="Calibri" w:cs="Calibri" w:eastAsia="Calibri" w:hAnsi="Calibri"/>
          <w:sz w:val="22"/>
          <w:szCs w:val="22"/>
        </w:rPr>
        <w:t xml:space="preserve">Removed the unused farm_size column and its sync mappings from api/sync/pull.js, api/sync/push.js, and src/api/db.ts.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Authentication Copy Fix: </w:t>
      </w:r>
      <w:r>
        <w:rPr>
          <w:rFonts w:ascii="Calibri" w:cs="Calibri" w:eastAsia="Calibri" w:hAnsi="Calibri"/>
          <w:sz w:val="22"/>
          <w:szCs w:val="22"/>
        </w:rPr>
        <w:t xml:space="preserve">Removed an outdated election reference from AuthScreen.tsx.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2D6A4F"/>
          <w:sz w:val="23"/>
          <w:szCs w:val="23"/>
        </w:rPr>
        <w:t xml:space="preserve">Challenges Encountered: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Treasurer/Auditor Responsibility Overlap: </w:t>
      </w:r>
      <w:r>
        <w:rPr>
          <w:rFonts w:ascii="Calibri" w:cs="Calibri" w:eastAsia="Calibri" w:hAnsi="Calibri"/>
          <w:sz w:val="22"/>
          <w:szCs w:val="22"/>
        </w:rPr>
        <w:t xml:space="preserve">Audit actions were originally buried inside the Treasurer view, creating a separation-of-duties conflict (the same role could both record and certify).</w:t>
      </w:r>
    </w:p>
    <w:p>
      <w:pPr>
        <w:pStyle w:val="ListParagraph"/>
        <w:numPr>
          <w:ilvl w:val="1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Resolution: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Extracted a dedicated AuditorView and relocated all certification actions there, enforcing an independent audit trail.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2D6A4F"/>
          <w:sz w:val="23"/>
          <w:szCs w:val="23"/>
        </w:rPr>
        <w:t xml:space="preserve">Overall Sentiment: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Very strong week. The governance model now correctly separates recording (Treasurer) from certification (Auditor), and the member registry captures the statutory identity fields required by partner agencies.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4332"/>
          <w:sz w:val="26"/>
          <w:szCs w:val="26"/>
        </w:rPr>
        <w:t xml:space="preserve">2. Progress Status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2D6A4F"/>
          <w:sz w:val="23"/>
          <w:szCs w:val="23"/>
        </w:rPr>
        <w:t xml:space="preserve">Completed Tasks: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1: Auditor Dashboard Separation — </w:t>
      </w:r>
      <w:r>
        <w:rPr>
          <w:rFonts w:ascii="Calibri" w:cs="Calibri" w:eastAsia="Calibri" w:hAnsi="Calibri"/>
          <w:sz w:val="22"/>
          <w:szCs w:val="22"/>
        </w:rPr>
        <w:t xml:space="preserve">Standalone audit workspace with status filtering and notes.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September 29,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2: Treasurer View Refactor — </w:t>
      </w:r>
      <w:r>
        <w:rPr>
          <w:rFonts w:ascii="Calibri" w:cs="Calibri" w:eastAsia="Calibri" w:hAnsi="Calibri"/>
          <w:sz w:val="22"/>
          <w:szCs w:val="22"/>
        </w:rPr>
        <w:t xml:space="preserve">Removed audit logic, tightened ledger scope.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September 30,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3: Member Affiliations &amp; Birthdate — </w:t>
      </w:r>
      <w:r>
        <w:rPr>
          <w:rFonts w:ascii="Calibri" w:cs="Calibri" w:eastAsia="Calibri" w:hAnsi="Calibri"/>
          <w:sz w:val="22"/>
          <w:szCs w:val="22"/>
        </w:rPr>
        <w:t xml:space="preserve">Multi-affiliation tracking and birthdate capture in the registry.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September 28,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4: COA Liquidation References — </w:t>
      </w:r>
      <w:r>
        <w:rPr>
          <w:rFonts w:ascii="Calibri" w:cs="Calibri" w:eastAsia="Calibri" w:hAnsi="Calibri"/>
          <w:sz w:val="22"/>
          <w:szCs w:val="22"/>
        </w:rPr>
        <w:t xml:space="preserve">Added statutory liquidation citation to treasury.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October 2,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5: farm_size Schema Deprecation — </w:t>
      </w:r>
      <w:r>
        <w:rPr>
          <w:rFonts w:ascii="Calibri" w:cs="Calibri" w:eastAsia="Calibri" w:hAnsi="Calibri"/>
          <w:sz w:val="22"/>
          <w:szCs w:val="22"/>
        </w:rPr>
        <w:t xml:space="preserve">Removed obsolete column and sync mappings.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September 28,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6: Authentication Copy Cleanup — </w:t>
      </w:r>
      <w:r>
        <w:rPr>
          <w:rFonts w:ascii="Calibri" w:cs="Calibri" w:eastAsia="Calibri" w:hAnsi="Calibri"/>
          <w:sz w:val="22"/>
          <w:szCs w:val="22"/>
        </w:rPr>
        <w:t xml:space="preserve">Removed stale election reference.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October 2, 2026.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2D6A4F"/>
          <w:sz w:val="23"/>
          <w:szCs w:val="23"/>
        </w:rPr>
        <w:t xml:space="preserve">Tasks In Progress: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7: Affiliation Modal Optimization — </w:t>
      </w:r>
      <w:r>
        <w:rPr>
          <w:rFonts w:ascii="Calibri" w:cs="Calibri" w:eastAsia="Calibri" w:hAnsi="Calibri"/>
          <w:sz w:val="22"/>
          <w:szCs w:val="22"/>
        </w:rPr>
        <w:t xml:space="preserve">Streamline the affiliation editor UX.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Estimated completion: October 5,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8: President's Report Export — </w:t>
      </w:r>
      <w:r>
        <w:rPr>
          <w:rFonts w:ascii="Calibri" w:cs="Calibri" w:eastAsia="Calibri" w:hAnsi="Calibri"/>
          <w:sz w:val="22"/>
          <w:szCs w:val="22"/>
        </w:rPr>
        <w:t xml:space="preserve">Build the printable presidential report module.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Estimated completion: October 9, 2026.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2D6A4F"/>
          <w:sz w:val="23"/>
          <w:szCs w:val="23"/>
        </w:rPr>
        <w:t xml:space="preserve">Blocked Tasks: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None. Sync layer and database schema migrations completed cleanly.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4332"/>
          <w:sz w:val="26"/>
          <w:szCs w:val="26"/>
        </w:rPr>
        <w:t xml:space="preserve">3. Assigned Member and Role</w:t>
      </w:r>
    </w:p>
    <w:tbl>
      <w:tblPr>
        <w:tblW w:type="pct" w:w="100%"/>
        <w:tblBorders>
          <w:top w:val="single" w:color="D5CFC1" w:sz="4"/>
          <w:left w:val="single" w:color="D5CFC1" w:sz="4"/>
          <w:bottom w:val="single" w:color="D5CFC1" w:sz="4"/>
          <w:right w:val="single" w:color="D5CFC1" w:sz="4"/>
          <w:insideH w:val="single" w:color="D5CFC1" w:sz="4"/>
          <w:insideV w:val="single" w:color="D5CFC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B43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Member Name</w:t>
            </w:r>
          </w:p>
        </w:tc>
        <w:tc>
          <w:tcPr>
            <w:tcW w:type="pct" w:w="28%"/>
            <w:shd w:fill="1B43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pct" w:w="50%"/>
            <w:shd w:fill="1B43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Responsibilities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Ronar Diamante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Lead System Architect &amp; Backend Developer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System architecture, PostgreSQL schema design, offline PWA sync engine, Vercel build pipeline, cloud deployments, security implementation, code review</w:t>
            </w:r>
          </w:p>
        </w:tc>
      </w:tr>
      <w:tr>
        <w:tc>
          <w:tcPr>
            <w:tcW w:type="pct" w:w="22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Joshua Pesiao</w:t>
            </w:r>
          </w:p>
        </w:tc>
        <w:tc>
          <w:tcPr>
            <w:tcW w:type="pct" w:w="28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Frontend Developer &amp; UI/UX Designer</w:t>
            </w:r>
          </w:p>
        </w:tc>
        <w:tc>
          <w:tcPr>
            <w:tcW w:type="pct" w:w="50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 component development, responsive design, PWA offline UI/UX, form validation, API integration, loading states, error handling, design system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Aella Marie Agsoy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QA &amp; Security Tester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 plan creation, functional testing, regression testing, API testing, bug tracking, security testing, performance testing, cross-browser compatibility</w:t>
            </w:r>
          </w:p>
        </w:tc>
      </w:tr>
      <w:tr>
        <w:tc>
          <w:tcPr>
            <w:tcW w:type="pct" w:w="22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Honey Blare Gargar</w:t>
            </w:r>
          </w:p>
        </w:tc>
        <w:tc>
          <w:tcPr>
            <w:tcW w:type="pct" w:w="28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Documentation Lead</w:t>
            </w:r>
          </w:p>
        </w:tc>
        <w:tc>
          <w:tcPr>
            <w:tcW w:type="pct" w:w="50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Technical documentation, user manuals, API documentation, deployment guides, meeting minutes, requirements gathering, stakeholder interviews, research</w:t>
            </w:r>
          </w:p>
        </w:tc>
      </w:tr>
    </w:tbl>
    <w:p>
      <w:pPr>
        <w:spacing w:after="8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4332"/>
          <w:sz w:val="26"/>
          <w:szCs w:val="26"/>
        </w:rPr>
        <w:t xml:space="preserve">4. Upcoming Milestones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Milestone: </w:t>
      </w:r>
      <w:r>
        <w:rPr>
          <w:rFonts w:ascii="Calibri" w:cs="Calibri" w:eastAsia="Calibri" w:hAnsi="Calibri"/>
          <w:sz w:val="22"/>
          <w:szCs w:val="22"/>
        </w:rPr>
        <w:t xml:space="preserve">Officer Reporting &amp; Registry Completion</w:t>
      </w:r>
    </w:p>
    <w:p>
      <w:pPr>
        <w:pStyle w:val="ListParagraph"/>
        <w:numPr>
          <w:ilvl w:val="1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Target Date: </w:t>
      </w:r>
      <w:r>
        <w:rPr>
          <w:rFonts w:ascii="Calibri" w:cs="Calibri" w:eastAsia="Calibri" w:hAnsi="Calibri"/>
          <w:sz w:val="22"/>
          <w:szCs w:val="22"/>
        </w:rPr>
        <w:t xml:space="preserve">October 9, 2026</w:t>
      </w:r>
    </w:p>
    <w:p>
      <w:pPr>
        <w:pStyle w:val="ListParagraph"/>
        <w:numPr>
          <w:ilvl w:val="1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Key Deliverable:</w:t>
      </w:r>
    </w:p>
    <w:p>
      <w:pPr>
        <w:pStyle w:val="ListParagraph"/>
        <w:numPr>
          <w:ilvl w:val="2"/>
          <w:numId w:val="1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President's report export and polished member affiliation management.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Next Steps: </w:t>
      </w:r>
      <w:r>
        <w:rPr>
          <w:rFonts w:ascii="Calibri" w:cs="Calibri" w:eastAsia="Calibri" w:hAnsi="Calibri"/>
          <w:sz w:val="22"/>
          <w:szCs w:val="22"/>
        </w:rPr>
        <w:t xml:space="preserve">Optimize the affiliation editor and deliver the President's printable report with proper name segmentation.</w:t>
      </w:r>
    </w:p>
    <w:p>
      <w:r>
        <w:br w:type="page"/>
      </w:r>
    </w:p>
    <w:p>
      <w:pPr>
        <w:pBdr>
          <w:bottom w:val="single" w:color="D5CFC1" w:sz="8" w:space="4"/>
        </w:pBdr>
        <w:spacing w:after="160" w:before="240"/>
      </w:pPr>
      <w:r>
        <w:rPr>
          <w:rFonts w:ascii="Calibri" w:cs="Calibri" w:eastAsia="Calibri" w:hAnsi="Calibri"/>
          <w:b/>
          <w:bCs/>
          <w:color w:val="1B4332"/>
          <w:sz w:val="32"/>
          <w:szCs w:val="32"/>
        </w:rPr>
        <w:t xml:space="preserve">WEEK 7 — October 5, 2026 – October 9, 2026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Reporting Period: </w:t>
      </w:r>
      <w:r>
        <w:rPr>
          <w:rFonts w:ascii="Calibri" w:cs="Calibri" w:eastAsia="Calibri" w:hAnsi="Calibri"/>
          <w:sz w:val="22"/>
          <w:szCs w:val="22"/>
        </w:rPr>
        <w:t xml:space="preserve">October 5, 2026 – October 9, 2026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Project: </w:t>
      </w:r>
      <w:r>
        <w:rPr>
          <w:rFonts w:ascii="Calibri" w:cs="Calibri" w:eastAsia="Calibri" w:hAnsi="Calibri"/>
          <w:sz w:val="22"/>
          <w:szCs w:val="22"/>
        </w:rPr>
        <w:t xml:space="preserve">Alegria Farmers Association (AFA) Portal &amp; Offline-First PWA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4332"/>
          <w:sz w:val="26"/>
          <w:szCs w:val="26"/>
        </w:rPr>
        <w:t xml:space="preserve">1. Summary of the Week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This reporting period delivered the President's printable report module, name-segmentation utilities, affiliation editor optimization, and a cross-dashboard copy cleanup to remove redundant sub-text and tighten every screen.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2D6A4F"/>
          <w:sz w:val="23"/>
          <w:szCs w:val="23"/>
        </w:rPr>
        <w:t xml:space="preserve">Key Achievements: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President's Report Module (PresidentReport.tsx): </w:t>
      </w:r>
      <w:r>
        <w:rPr>
          <w:rFonts w:ascii="Calibri" w:cs="Calibri" w:eastAsia="Calibri" w:hAnsi="Calibri"/>
          <w:sz w:val="22"/>
          <w:szCs w:val="22"/>
        </w:rPr>
        <w:t xml:space="preserve">Delivered a 352-line printable report component with a dedicated president-report.css stylesheet (55 lines), producing an audit-ready presidential summary for export.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Farmer Name Segmentation (utils/names.ts): </w:t>
      </w:r>
      <w:r>
        <w:rPr>
          <w:rFonts w:ascii="Calibri" w:cs="Calibri" w:eastAsia="Calibri" w:hAnsi="Calibri"/>
          <w:sz w:val="22"/>
          <w:szCs w:val="22"/>
        </w:rPr>
        <w:t xml:space="preserve">Added a 55-line utility that splits a full name into structured personal-data components (Surname, First Name, Middle Initial), improving registry accuracy and report formatting.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Secretary Registry Upgrade: </w:t>
      </w:r>
      <w:r>
        <w:rPr>
          <w:rFonts w:ascii="Calibri" w:cs="Calibri" w:eastAsia="Calibri" w:hAnsi="Calibri"/>
          <w:sz w:val="22"/>
          <w:szCs w:val="22"/>
        </w:rPr>
        <w:t xml:space="preserve">Substantially reworked the Secretary's member entry flow (159 lines changed) to use segmented name inputs and the new affiliation structure.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Officer Report Modal Extension: </w:t>
      </w:r>
      <w:r>
        <w:rPr>
          <w:rFonts w:ascii="Calibri" w:cs="Calibri" w:eastAsia="Calibri" w:hAnsi="Calibri"/>
          <w:sz w:val="22"/>
          <w:szCs w:val="22"/>
        </w:rPr>
        <w:t xml:space="preserve">Extended OfficerReportModal.tsx (+58 lines) to support the expanded report data.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Affiliation Editor Optimization: </w:t>
      </w:r>
      <w:r>
        <w:rPr>
          <w:rFonts w:ascii="Calibri" w:cs="Calibri" w:eastAsia="Calibri" w:hAnsi="Calibri"/>
          <w:sz w:val="22"/>
          <w:szCs w:val="22"/>
        </w:rPr>
        <w:t xml:space="preserve">Iteratively refined AffiliationManager across three passes (Oct 4–5), cutting ~45 lines of redundant logic and simplifying the modal.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Dashboard Copy Cleanup (removed-subtexts): </w:t>
      </w:r>
      <w:r>
        <w:rPr>
          <w:rFonts w:ascii="Calibri" w:cs="Calibri" w:eastAsia="Calibri" w:hAnsi="Calibri"/>
          <w:sz w:val="22"/>
          <w:szCs w:val="22"/>
        </w:rPr>
        <w:t xml:space="preserve">Removed redundant descriptive sub-text across 8 components (AnnouncementDashboard, ExecutiveView, GuestPortal, HogRaisingIgpTracker, MemberDashboard, SecretaryView, SyncQueuePanel, TreasurerView) — 142 lines removed for a cleaner, less cluttered UI.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2D6A4F"/>
          <w:sz w:val="23"/>
          <w:szCs w:val="23"/>
        </w:rPr>
        <w:t xml:space="preserve">Challenges Encountered: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Inconsistent Name Storage: </w:t>
      </w:r>
      <w:r>
        <w:rPr>
          <w:rFonts w:ascii="Calibri" w:cs="Calibri" w:eastAsia="Calibri" w:hAnsi="Calibri"/>
          <w:sz w:val="22"/>
          <w:szCs w:val="22"/>
        </w:rPr>
        <w:t xml:space="preserve">Free-text full-name entry produced inconsistent formats that broke downstream report extraction.</w:t>
      </w:r>
    </w:p>
    <w:p>
      <w:pPr>
        <w:pStyle w:val="ListParagraph"/>
        <w:numPr>
          <w:ilvl w:val="1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Resolution: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Introduced utils/names.ts and migrated the Secretary's registry to segmented name capture, standardizing the "Surname, First Name M." convention.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2D6A4F"/>
          <w:sz w:val="23"/>
          <w:szCs w:val="23"/>
        </w:rPr>
        <w:t xml:space="preserve">Overall Sentiment: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Excellent week. The President now has a formal printable export, the registry captures names in a structured way, and the whole UI reads more cleanly after the sub-text cleanup.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4332"/>
          <w:sz w:val="26"/>
          <w:szCs w:val="26"/>
        </w:rPr>
        <w:t xml:space="preserve">2. Progress Status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2D6A4F"/>
          <w:sz w:val="23"/>
          <w:szCs w:val="23"/>
        </w:rPr>
        <w:t xml:space="preserve">Completed Tasks: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1: President's Report Export Module — </w:t>
      </w:r>
      <w:r>
        <w:rPr>
          <w:rFonts w:ascii="Calibri" w:cs="Calibri" w:eastAsia="Calibri" w:hAnsi="Calibri"/>
          <w:sz w:val="22"/>
          <w:szCs w:val="22"/>
        </w:rPr>
        <w:t xml:space="preserve">Printable, branded presidential report with dedicated stylesheet.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October 9,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2: Farmer Name Segmentation Utility — </w:t>
      </w:r>
      <w:r>
        <w:rPr>
          <w:rFonts w:ascii="Calibri" w:cs="Calibri" w:eastAsia="Calibri" w:hAnsi="Calibri"/>
          <w:sz w:val="22"/>
          <w:szCs w:val="22"/>
        </w:rPr>
        <w:t xml:space="preserve">Structured name parsing for registry and reports.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October 9,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3: Secretary Registry Name-Input Migration — </w:t>
      </w:r>
      <w:r>
        <w:rPr>
          <w:rFonts w:ascii="Calibri" w:cs="Calibri" w:eastAsia="Calibri" w:hAnsi="Calibri"/>
          <w:sz w:val="22"/>
          <w:szCs w:val="22"/>
        </w:rPr>
        <w:t xml:space="preserve">Segmented name fields with validation.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October 9,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4: Affiliation Modal Optimization — </w:t>
      </w:r>
      <w:r>
        <w:rPr>
          <w:rFonts w:ascii="Calibri" w:cs="Calibri" w:eastAsia="Calibri" w:hAnsi="Calibri"/>
          <w:sz w:val="22"/>
          <w:szCs w:val="22"/>
        </w:rPr>
        <w:t xml:space="preserve">Simplified and de-duplicated the affiliation editor.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October 5,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5: Cross-Dashboard Sub-Text Cleanup — </w:t>
      </w:r>
      <w:r>
        <w:rPr>
          <w:rFonts w:ascii="Calibri" w:cs="Calibri" w:eastAsia="Calibri" w:hAnsi="Calibri"/>
          <w:sz w:val="22"/>
          <w:szCs w:val="22"/>
        </w:rPr>
        <w:t xml:space="preserve">Removed redundant descriptive copy across 8 components.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October 8, 2026.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2D6A4F"/>
          <w:sz w:val="23"/>
          <w:szCs w:val="23"/>
        </w:rPr>
        <w:t xml:space="preserve">Tasks In Progress: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6: Role-Based Access Restraints — </w:t>
      </w:r>
      <w:r>
        <w:rPr>
          <w:rFonts w:ascii="Calibri" w:cs="Calibri" w:eastAsia="Calibri" w:hAnsi="Calibri"/>
          <w:sz w:val="22"/>
          <w:szCs w:val="22"/>
        </w:rPr>
        <w:t xml:space="preserve">Define and enforce per-role authorities (President vs. Vice President).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Estimated completion: October 12,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7: Database Connection Handshake Hardening — </w:t>
      </w:r>
      <w:r>
        <w:rPr>
          <w:rFonts w:ascii="Calibri" w:cs="Calibri" w:eastAsia="Calibri" w:hAnsi="Calibri"/>
          <w:sz w:val="22"/>
          <w:szCs w:val="22"/>
        </w:rPr>
        <w:t xml:space="preserve">Audit and fix TLS/connection handling across all API routes.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Estimated completion: October 12, 2026.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2D6A4F"/>
          <w:sz w:val="23"/>
          <w:szCs w:val="23"/>
        </w:rPr>
        <w:t xml:space="preserve">Blocked Tasks: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None. All report exports and sync pipelines verified working.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4332"/>
          <w:sz w:val="26"/>
          <w:szCs w:val="26"/>
        </w:rPr>
        <w:t xml:space="preserve">3. Assigned Member and Role</w:t>
      </w:r>
    </w:p>
    <w:tbl>
      <w:tblPr>
        <w:tblW w:type="pct" w:w="100%"/>
        <w:tblBorders>
          <w:top w:val="single" w:color="D5CFC1" w:sz="4"/>
          <w:left w:val="single" w:color="D5CFC1" w:sz="4"/>
          <w:bottom w:val="single" w:color="D5CFC1" w:sz="4"/>
          <w:right w:val="single" w:color="D5CFC1" w:sz="4"/>
          <w:insideH w:val="single" w:color="D5CFC1" w:sz="4"/>
          <w:insideV w:val="single" w:color="D5CFC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B43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Member Name</w:t>
            </w:r>
          </w:p>
        </w:tc>
        <w:tc>
          <w:tcPr>
            <w:tcW w:type="pct" w:w="28%"/>
            <w:shd w:fill="1B43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pct" w:w="50%"/>
            <w:shd w:fill="1B43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Responsibilities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Ronar Diamante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Lead System Architect &amp; Backend Developer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System architecture, PostgreSQL schema design, offline PWA sync engine, Vercel build pipeline, cloud deployments, security implementation, code review</w:t>
            </w:r>
          </w:p>
        </w:tc>
      </w:tr>
      <w:tr>
        <w:tc>
          <w:tcPr>
            <w:tcW w:type="pct" w:w="22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Joshua Pesiao</w:t>
            </w:r>
          </w:p>
        </w:tc>
        <w:tc>
          <w:tcPr>
            <w:tcW w:type="pct" w:w="28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Frontend Developer &amp; UI/UX Designer</w:t>
            </w:r>
          </w:p>
        </w:tc>
        <w:tc>
          <w:tcPr>
            <w:tcW w:type="pct" w:w="50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 component development, responsive design, PWA offline UI/UX, form validation, API integration, loading states, error handling, design system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Aella Marie Agsoy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QA &amp; Security Tester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 plan creation, functional testing, regression testing, API testing, bug tracking, security testing, performance testing, cross-browser compatibility</w:t>
            </w:r>
          </w:p>
        </w:tc>
      </w:tr>
      <w:tr>
        <w:tc>
          <w:tcPr>
            <w:tcW w:type="pct" w:w="22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Honey Blare Gargar</w:t>
            </w:r>
          </w:p>
        </w:tc>
        <w:tc>
          <w:tcPr>
            <w:tcW w:type="pct" w:w="28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Documentation Lead</w:t>
            </w:r>
          </w:p>
        </w:tc>
        <w:tc>
          <w:tcPr>
            <w:tcW w:type="pct" w:w="50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Technical documentation, user manuals, API documentation, deployment guides, meeting minutes, requirements gathering, stakeholder interviews, research</w:t>
            </w:r>
          </w:p>
        </w:tc>
      </w:tr>
    </w:tbl>
    <w:p>
      <w:pPr>
        <w:spacing w:after="8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4332"/>
          <w:sz w:val="26"/>
          <w:szCs w:val="26"/>
        </w:rPr>
        <w:t xml:space="preserve">4. Upcoming Milestones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Milestone: </w:t>
      </w:r>
      <w:r>
        <w:rPr>
          <w:rFonts w:ascii="Calibri" w:cs="Calibri" w:eastAsia="Calibri" w:hAnsi="Calibri"/>
          <w:sz w:val="22"/>
          <w:szCs w:val="22"/>
        </w:rPr>
        <w:t xml:space="preserve">Role Governance &amp; Security Hardening</w:t>
      </w:r>
    </w:p>
    <w:p>
      <w:pPr>
        <w:pStyle w:val="ListParagraph"/>
        <w:numPr>
          <w:ilvl w:val="1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Target Date: </w:t>
      </w:r>
      <w:r>
        <w:rPr>
          <w:rFonts w:ascii="Calibri" w:cs="Calibri" w:eastAsia="Calibri" w:hAnsi="Calibri"/>
          <w:sz w:val="22"/>
          <w:szCs w:val="22"/>
        </w:rPr>
        <w:t xml:space="preserve">October 12, 2026</w:t>
      </w:r>
    </w:p>
    <w:p>
      <w:pPr>
        <w:pStyle w:val="ListParagraph"/>
        <w:numPr>
          <w:ilvl w:val="1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Key Deliverable:</w:t>
      </w:r>
    </w:p>
    <w:p>
      <w:pPr>
        <w:pStyle w:val="ListParagraph"/>
        <w:numPr>
          <w:ilvl w:val="2"/>
          <w:numId w:val="1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Enforced role authorities and hardened database connection handshake.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Next Steps: </w:t>
      </w:r>
      <w:r>
        <w:rPr>
          <w:rFonts w:ascii="Calibri" w:cs="Calibri" w:eastAsia="Calibri" w:hAnsi="Calibri"/>
          <w:sz w:val="22"/>
          <w:szCs w:val="22"/>
        </w:rPr>
        <w:t xml:space="preserve">Lock down officer-level privileges and eliminate the insecure global TLS override flagged in production logs.</w:t>
      </w:r>
    </w:p>
    <w:p>
      <w:r>
        <w:br w:type="page"/>
      </w:r>
    </w:p>
    <w:p>
      <w:pPr>
        <w:pBdr>
          <w:bottom w:val="single" w:color="D5CFC1" w:sz="8" w:space="4"/>
        </w:pBdr>
        <w:spacing w:after="160" w:before="240"/>
      </w:pPr>
      <w:r>
        <w:rPr>
          <w:rFonts w:ascii="Calibri" w:cs="Calibri" w:eastAsia="Calibri" w:hAnsi="Calibri"/>
          <w:b/>
          <w:bCs/>
          <w:color w:val="1B4332"/>
          <w:sz w:val="32"/>
          <w:szCs w:val="32"/>
        </w:rPr>
        <w:t xml:space="preserve">WEEK 8 — October 12, 2026 – October 16, 2026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Reporting Period: </w:t>
      </w:r>
      <w:r>
        <w:rPr>
          <w:rFonts w:ascii="Calibri" w:cs="Calibri" w:eastAsia="Calibri" w:hAnsi="Calibri"/>
          <w:sz w:val="22"/>
          <w:szCs w:val="22"/>
        </w:rPr>
        <w:t xml:space="preserve">October 12, 2026 – October 16, 2026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Project: </w:t>
      </w:r>
      <w:r>
        <w:rPr>
          <w:rFonts w:ascii="Calibri" w:cs="Calibri" w:eastAsia="Calibri" w:hAnsi="Calibri"/>
          <w:sz w:val="22"/>
          <w:szCs w:val="22"/>
        </w:rPr>
        <w:t xml:space="preserve">Alegria Farmers Association (AFA) Portal &amp; Offline-First PWA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4332"/>
          <w:sz w:val="26"/>
          <w:szCs w:val="26"/>
        </w:rPr>
        <w:t xml:space="preserve">1. Summary of the Week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This reporting period focused on role-based authority enforcement, the new Assistant Treasurer role, multi-stage officer approval workflows (Secretary minutes and audited financial records awaiting President sign-off), announcement publishing rights, IGP status-card data binding, and a security hardening fix for the cloud database connection handshake.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2D6A4F"/>
          <w:sz w:val="23"/>
          <w:szCs w:val="23"/>
        </w:rPr>
        <w:t xml:space="preserve">Key Achievements: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Role-Based Authority Restraints (App.tsx + ExecutiveView.tsx): </w:t>
      </w:r>
      <w:r>
        <w:rPr>
          <w:rFonts w:ascii="Calibri" w:cs="Calibri" w:eastAsia="Calibri" w:hAnsi="Calibri"/>
          <w:sz w:val="22"/>
          <w:szCs w:val="22"/>
        </w:rPr>
        <w:t xml:space="preserve">Implemented enforceable authority rules — the President (system admin) alone may appoint officers, reassign roles, and delete accounts; the President and Vice President may reset passwords, but the President's own password is protected and cannot be reset by anyone.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Assistant Treasurer Role (types.ts + ExecutiveView.tsx + OfficerReportModal.tsx): </w:t>
      </w:r>
      <w:r>
        <w:rPr>
          <w:rFonts w:ascii="Calibri" w:cs="Calibri" w:eastAsia="Calibri" w:hAnsi="Calibri"/>
          <w:sz w:val="22"/>
          <w:szCs w:val="22"/>
        </w:rPr>
        <w:t xml:space="preserve">Added a new Assistant Treasurer governance role to the OfficerRole union and propagated it through the app — role assignment, reassignment, the turnover flow, the Association Officers roster, and a dedicated Assistant Treasurer financial report (HTML + CSV export) mirroring the Treasurer's statement.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Secretary Minutes Approval Workflow (Secretary -&gt; President) (types.ts + App.tsx + ExecutiveView.tsx + SecretaryView.tsx): </w:t>
      </w:r>
      <w:r>
        <w:rPr>
          <w:rFonts w:ascii="Calibri" w:cs="Calibri" w:eastAsia="Calibri" w:hAnsi="Calibri"/>
          <w:sz w:val="22"/>
          <w:szCs w:val="22"/>
        </w:rPr>
        <w:t xml:space="preserve">Secretary-drafted minutes now carry a minutesApprovalStatus (Pending Approval -&gt; Approved / Returned). The President reviews each set of minutes in a dedicated modal, then approves or returns it with remarks; the Secretary view shows a live status badge per meeting.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Audited Financial Record Approval Workflow (Auditor -&gt; President) (types.ts + App.tsx + ExecutiveView.tsx): </w:t>
      </w:r>
      <w:r>
        <w:rPr>
          <w:rFonts w:ascii="Calibri" w:cs="Calibri" w:eastAsia="Calibri" w:hAnsi="Calibri"/>
          <w:sz w:val="22"/>
          <w:szCs w:val="22"/>
        </w:rPr>
        <w:t xml:space="preserve">Financial transactions audited by the Auditor (auditedStatus === 'Audited') now flow to a President Financial Approvals queue, where each record can be finally approved or returned for revision with remarks; the decision and audit trail (presidentApprovalStatus, presidentApprovedBy/Date/Remarks) are persisted and synced.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Member Appoint-as-Officer Workflow: </w:t>
      </w:r>
      <w:r>
        <w:rPr>
          <w:rFonts w:ascii="Calibri" w:cs="Calibri" w:eastAsia="Calibri" w:hAnsi="Calibri"/>
          <w:sz w:val="22"/>
          <w:szCs w:val="22"/>
        </w:rPr>
        <w:t xml:space="preserve">Added an "Appoint" action to the Member Portal Accounts list allowing the President to provision a registered farmer directly into an officer role (Vice President, Secretary, Treasurer, Assistant Treasurer, Auditor, PIO).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President Announcement Publishing (PioView reuse in App.tsx): </w:t>
      </w:r>
      <w:r>
        <w:rPr>
          <w:rFonts w:ascii="Calibri" w:cs="Calibri" w:eastAsia="Calibri" w:hAnsi="Calibri"/>
          <w:sz w:val="22"/>
          <w:szCs w:val="22"/>
        </w:rPr>
        <w:t xml:space="preserve">Granted the President full announcement authoring on the Announcements Board, with correct authorship attribution ("President (name)") instead of the PIO default.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IGP Status Card Database Binding (HogRaisingIgpTracker.tsx): </w:t>
      </w:r>
      <w:r>
        <w:rPr>
          <w:rFonts w:ascii="Calibri" w:cs="Calibri" w:eastAsia="Calibri" w:hAnsi="Calibri"/>
          <w:sz w:val="22"/>
          <w:szCs w:val="22"/>
        </w:rPr>
        <w:t xml:space="preserve">Replaced hardcoded "17 Baboy / 8 Baboy / 6 caretakers" values with live, database-backed figures (current hog count, hogs sold, and unique rotational caretakers derived from the synced group data).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Auditor-Managed Inventory Registry &amp; Role-Based Reports (AuditorView.tsx + App.tsx + types.ts): </w:t>
      </w:r>
      <w:r>
        <w:rPr>
          <w:rFonts w:ascii="Calibri" w:cs="Calibri" w:eastAsia="Calibri" w:hAnsi="Calibri"/>
          <w:sz w:val="22"/>
          <w:szCs w:val="22"/>
        </w:rPr>
        <w:t xml:space="preserve">Delivered complete association equipment and physical inventory registry managed by the Auditor with local/cloud persistence and CRUD actions, and expanded PIO activity reporting.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Database Handshake Security Fix (src/api/db.ts + server.ts + rebuilt api/**): </w:t>
      </w:r>
      <w:r>
        <w:rPr>
          <w:rFonts w:ascii="Calibri" w:cs="Calibri" w:eastAsia="Calibri" w:hAnsi="Calibri"/>
          <w:sz w:val="22"/>
          <w:szCs w:val="22"/>
        </w:rPr>
        <w:t xml:space="preserve">Removed the process-wide NODE_TLS_REJECT_UNAUTHORIZED='0' override that disabled TLS verification globally and triggered Node security warnings. Certificate acceptance is now scoped per-connection via ssl: { rejectUnauthorized: false }, preserving Supabase connectivity while eliminating the warning.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2D6A4F"/>
          <w:sz w:val="23"/>
          <w:szCs w:val="23"/>
        </w:rPr>
        <w:t xml:space="preserve">Challenges Encountered: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Role Confusion in Officer Management: </w:t>
      </w:r>
      <w:r>
        <w:rPr>
          <w:rFonts w:ascii="Calibri" w:cs="Calibri" w:eastAsia="Calibri" w:hAnsi="Calibri"/>
          <w:sz w:val="22"/>
          <w:szCs w:val="22"/>
        </w:rPr>
        <w:t xml:space="preserve">The officer card used officer.role === 'President' (is this officer the President) where it needed currentRole === 'President' (is the logged-in user the President), which let the Vice President reset the President's password.</w:t>
      </w:r>
    </w:p>
    <w:p>
      <w:pPr>
        <w:pStyle w:val="ListParagraph"/>
        <w:numPr>
          <w:ilvl w:val="1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Resolution: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Introduced explicit canResetPasswords / canAppointOfficers / canManageThisOfficer flags and added authoritative server-side guards in App.tsx handlers (defense in depth: UI hidden and handler rejects).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Redundant Global TLS Override: </w:t>
      </w:r>
      <w:r>
        <w:rPr>
          <w:rFonts w:ascii="Calibri" w:cs="Calibri" w:eastAsia="Calibri" w:hAnsi="Calibri"/>
          <w:sz w:val="22"/>
          <w:szCs w:val="22"/>
        </w:rPr>
        <w:t xml:space="preserve">Production logs showed the Node TLS warning on every sync request.</w:t>
      </w:r>
    </w:p>
    <w:p>
      <w:pPr>
        <w:pStyle w:val="ListParagraph"/>
        <w:numPr>
          <w:ilvl w:val="1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Resolution: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Removed the global override from source, rebuilt the committed api/** bundles, and confirmed the ssl option still carries certificate acceptance.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2D6A4F"/>
          <w:sz w:val="23"/>
          <w:szCs w:val="23"/>
        </w:rPr>
        <w:t xml:space="preserve">Overall Sentiment: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Excellent week. The portal now enforces a correct separation of duties, the President has full administrative control (officers + announcements), the new Assistant Treasurer role is fully operational, multi-stage officer approval workflows (minutes and audited financials) are in place with a complete audit trail, the IGP status card reflects live data, and a genuine security weakness in the DB handshake was eliminated.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4332"/>
          <w:sz w:val="26"/>
          <w:szCs w:val="26"/>
        </w:rPr>
        <w:t xml:space="preserve">2. Progress Status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2D6A4F"/>
          <w:sz w:val="23"/>
          <w:szCs w:val="23"/>
        </w:rPr>
        <w:t xml:space="preserve">Completed Tasks: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1: Role-Based Authority Restraints — </w:t>
      </w:r>
      <w:r>
        <w:rPr>
          <w:rFonts w:ascii="Calibri" w:cs="Calibri" w:eastAsia="Calibri" w:hAnsi="Calibri"/>
          <w:sz w:val="22"/>
          <w:szCs w:val="22"/>
        </w:rPr>
        <w:t xml:space="preserve">President/VP privilege separation with handler-level guards.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October 12,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2: Member Appoint-as-Officer Workflow — </w:t>
      </w:r>
      <w:r>
        <w:rPr>
          <w:rFonts w:ascii="Calibri" w:cs="Calibri" w:eastAsia="Calibri" w:hAnsi="Calibri"/>
          <w:sz w:val="22"/>
          <w:szCs w:val="22"/>
        </w:rPr>
        <w:t xml:space="preserve">Presidential appointment of members into officer roles.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October 12,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3: President Announcement Publishing — </w:t>
      </w:r>
      <w:r>
        <w:rPr>
          <w:rFonts w:ascii="Calibri" w:cs="Calibri" w:eastAsia="Calibri" w:hAnsi="Calibri"/>
          <w:sz w:val="22"/>
          <w:szCs w:val="22"/>
        </w:rPr>
        <w:t xml:space="preserve">President authoring on the Announcements Board with correct attribution.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October 12,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4: IGP Status Card Live Data Binding — </w:t>
      </w:r>
      <w:r>
        <w:rPr>
          <w:rFonts w:ascii="Calibri" w:cs="Calibri" w:eastAsia="Calibri" w:hAnsi="Calibri"/>
          <w:sz w:val="22"/>
          <w:szCs w:val="22"/>
        </w:rPr>
        <w:t xml:space="preserve">Database-backed hog counts and caretaker totals.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October 12,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5: Database Handshake Security Hardening — </w:t>
      </w:r>
      <w:r>
        <w:rPr>
          <w:rFonts w:ascii="Calibri" w:cs="Calibri" w:eastAsia="Calibri" w:hAnsi="Calibri"/>
          <w:sz w:val="22"/>
          <w:szCs w:val="22"/>
        </w:rPr>
        <w:t xml:space="preserve">Removed global TLS override; scoped SSL per pool.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October 12,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6: Assistant Treasurer Role — </w:t>
      </w:r>
      <w:r>
        <w:rPr>
          <w:rFonts w:ascii="Calibri" w:cs="Calibri" w:eastAsia="Calibri" w:hAnsi="Calibri"/>
          <w:sz w:val="22"/>
          <w:szCs w:val="22"/>
        </w:rPr>
        <w:t xml:space="preserve">New governance role added end-to-end (assignment, roster, turnover, dedicated financial report).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October 14,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7: Secretary Minutes Approval Workflow — </w:t>
      </w:r>
      <w:r>
        <w:rPr>
          <w:rFonts w:ascii="Calibri" w:cs="Calibri" w:eastAsia="Calibri" w:hAnsi="Calibri"/>
          <w:sz w:val="22"/>
          <w:szCs w:val="22"/>
        </w:rPr>
        <w:t xml:space="preserve">President review/approve/return of Secretary-drafted minutes with remarks.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October 14,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8: Audited Financial Record Approval Workflow — </w:t>
      </w:r>
      <w:r>
        <w:rPr>
          <w:rFonts w:ascii="Calibri" w:cs="Calibri" w:eastAsia="Calibri" w:hAnsi="Calibri"/>
          <w:sz w:val="22"/>
          <w:szCs w:val="22"/>
        </w:rPr>
        <w:t xml:space="preserve">Auditor -&gt; President queue with final approval/return and audit trail.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October 14,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9: Auditor-Managed Equipment Inventory Registry — </w:t>
      </w:r>
      <w:r>
        <w:rPr>
          <w:rFonts w:ascii="Calibri" w:cs="Calibri" w:eastAsia="Calibri" w:hAnsi="Calibri"/>
          <w:sz w:val="22"/>
          <w:szCs w:val="22"/>
        </w:rPr>
        <w:t xml:space="preserve">Added full CRUD and local/cloud persistence for association property and equipment.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October 15,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10: Role-Based Reporting Refinements — </w:t>
      </w:r>
      <w:r>
        <w:rPr>
          <w:rFonts w:ascii="Calibri" w:cs="Calibri" w:eastAsia="Calibri" w:hAnsi="Calibri"/>
          <w:sz w:val="22"/>
          <w:szCs w:val="22"/>
        </w:rPr>
        <w:t xml:space="preserve">Expanded PIO activity logging and focused President's executive summary.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October 15, 2026.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2D6A4F"/>
          <w:sz w:val="23"/>
          <w:szCs w:val="23"/>
        </w:rPr>
        <w:t xml:space="preserve">Tasks In Progress: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11: Account Security Hardening &amp; Password Policy Governance — </w:t>
      </w:r>
      <w:r>
        <w:rPr>
          <w:rFonts w:ascii="Calibri" w:cs="Calibri" w:eastAsia="Calibri" w:hAnsi="Calibri"/>
          <w:sz w:val="22"/>
          <w:szCs w:val="22"/>
        </w:rPr>
        <w:t xml:space="preserve">Implement NIST-aligned password strength validation and brute-force lockout safeguards.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Estimated completion: October 19,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12: Multi-Species Livestock Monitoring Expansion — </w:t>
      </w:r>
      <w:r>
        <w:rPr>
          <w:rFonts w:ascii="Calibri" w:cs="Calibri" w:eastAsia="Calibri" w:hAnsi="Calibri"/>
          <w:sz w:val="22"/>
          <w:szCs w:val="22"/>
        </w:rPr>
        <w:t xml:space="preserve">Expand hog tracker into swine, cattle, and poultry registry.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Estimated completion: October 20,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13: Additional Governance Roles &amp; Workspaces — </w:t>
      </w:r>
      <w:r>
        <w:rPr>
          <w:rFonts w:ascii="Calibri" w:cs="Calibri" w:eastAsia="Calibri" w:hAnsi="Calibri"/>
          <w:sz w:val="22"/>
          <w:szCs w:val="22"/>
        </w:rPr>
        <w:t xml:space="preserve">Provision Assistant Secretary role and Board Member policy workspace.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Estimated completion: October 20, 2026.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2D6A4F"/>
          <w:sz w:val="23"/>
          <w:szCs w:val="23"/>
        </w:rPr>
        <w:t xml:space="preserve">Blocked Tasks: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None. All backend APIs, database connections, and sync queues are operating cleanly across test and production builds.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4332"/>
          <w:sz w:val="26"/>
          <w:szCs w:val="26"/>
        </w:rPr>
        <w:t xml:space="preserve">3. Assigned Member and Role</w:t>
      </w:r>
    </w:p>
    <w:tbl>
      <w:tblPr>
        <w:tblW w:type="pct" w:w="100%"/>
        <w:tblBorders>
          <w:top w:val="single" w:color="D5CFC1" w:sz="4"/>
          <w:left w:val="single" w:color="D5CFC1" w:sz="4"/>
          <w:bottom w:val="single" w:color="D5CFC1" w:sz="4"/>
          <w:right w:val="single" w:color="D5CFC1" w:sz="4"/>
          <w:insideH w:val="single" w:color="D5CFC1" w:sz="4"/>
          <w:insideV w:val="single" w:color="D5CFC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B43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Member Name</w:t>
            </w:r>
          </w:p>
        </w:tc>
        <w:tc>
          <w:tcPr>
            <w:tcW w:type="pct" w:w="28%"/>
            <w:shd w:fill="1B43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pct" w:w="50%"/>
            <w:shd w:fill="1B43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Responsibilities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Ronar Diamante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Lead System Architect &amp; Backend Developer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System architecture, PostgreSQL schema design, offline PWA sync engine, Vercel build pipeline, cloud deployments, security implementation, code review</w:t>
            </w:r>
          </w:p>
        </w:tc>
      </w:tr>
      <w:tr>
        <w:tc>
          <w:tcPr>
            <w:tcW w:type="pct" w:w="22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Joshua Pesiao</w:t>
            </w:r>
          </w:p>
        </w:tc>
        <w:tc>
          <w:tcPr>
            <w:tcW w:type="pct" w:w="28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Frontend Developer &amp; UI/UX Designer</w:t>
            </w:r>
          </w:p>
        </w:tc>
        <w:tc>
          <w:tcPr>
            <w:tcW w:type="pct" w:w="50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 component development, responsive design, PWA offline UI/UX, form validation, API integration, loading states, error handling, design system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Aella Marie Agsoy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QA &amp; Security Tester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 plan creation, functional testing, regression testing, API testing, bug tracking, security testing, performance testing, cross-browser compatibility</w:t>
            </w:r>
          </w:p>
        </w:tc>
      </w:tr>
      <w:tr>
        <w:tc>
          <w:tcPr>
            <w:tcW w:type="pct" w:w="22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Honey Blare Gargar</w:t>
            </w:r>
          </w:p>
        </w:tc>
        <w:tc>
          <w:tcPr>
            <w:tcW w:type="pct" w:w="28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Documentation Lead</w:t>
            </w:r>
          </w:p>
        </w:tc>
        <w:tc>
          <w:tcPr>
            <w:tcW w:type="pct" w:w="50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Technical documentation, user manuals, API documentation, deployment guides, meeting minutes, requirements gathering, stakeholder interviews, research</w:t>
            </w:r>
          </w:p>
        </w:tc>
      </w:tr>
    </w:tbl>
    <w:p>
      <w:pPr>
        <w:spacing w:after="8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4332"/>
          <w:sz w:val="26"/>
          <w:szCs w:val="26"/>
        </w:rPr>
        <w:t xml:space="preserve">4. Upcoming Milestones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Milestone 1: </w:t>
      </w:r>
      <w:r>
        <w:rPr>
          <w:rFonts w:ascii="Calibri" w:cs="Calibri" w:eastAsia="Calibri" w:hAnsi="Calibri"/>
          <w:sz w:val="22"/>
          <w:szCs w:val="22"/>
        </w:rPr>
        <w:t xml:space="preserve">End-to-End Field Trial with Association Officers</w:t>
      </w:r>
    </w:p>
    <w:p>
      <w:pPr>
        <w:pStyle w:val="ListParagraph"/>
        <w:numPr>
          <w:ilvl w:val="1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Target Date: </w:t>
      </w:r>
      <w:r>
        <w:rPr>
          <w:rFonts w:ascii="Calibri" w:cs="Calibri" w:eastAsia="Calibri" w:hAnsi="Calibri"/>
          <w:sz w:val="22"/>
          <w:szCs w:val="22"/>
        </w:rPr>
        <w:t xml:space="preserve">October 20, 2026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Milestone 2: </w:t>
      </w:r>
      <w:r>
        <w:rPr>
          <w:rFonts w:ascii="Calibri" w:cs="Calibri" w:eastAsia="Calibri" w:hAnsi="Calibri"/>
          <w:sz w:val="22"/>
          <w:szCs w:val="22"/>
        </w:rPr>
        <w:t xml:space="preserve">Production Release 1.2 — Complete Cloud Sync with Real-Time Accurate Data</w:t>
      </w:r>
    </w:p>
    <w:p>
      <w:pPr>
        <w:pStyle w:val="ListParagraph"/>
        <w:numPr>
          <w:ilvl w:val="1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Target Date: </w:t>
      </w:r>
      <w:r>
        <w:rPr>
          <w:rFonts w:ascii="Calibri" w:cs="Calibri" w:eastAsia="Calibri" w:hAnsi="Calibri"/>
          <w:sz w:val="22"/>
          <w:szCs w:val="22"/>
        </w:rPr>
        <w:t xml:space="preserve">October 20, 2026</w:t>
      </w:r>
    </w:p>
    <w:p>
      <w:pPr>
        <w:pStyle w:val="ListParagraph"/>
        <w:numPr>
          <w:ilvl w:val="1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Key Deliverables:</w:t>
      </w:r>
    </w:p>
    <w:p>
      <w:pPr>
        <w:pStyle w:val="ListParagraph"/>
        <w:numPr>
          <w:ilvl w:val="2"/>
          <w:numId w:val="1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Organization's accurate data fully pushed to the system.</w:t>
      </w:r>
    </w:p>
    <w:p>
      <w:pPr>
        <w:pStyle w:val="ListParagraph"/>
        <w:numPr>
          <w:ilvl w:val="2"/>
          <w:numId w:val="1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Real-time data access for all officer roles.</w:t>
      </w:r>
    </w:p>
    <w:p>
      <w:pPr>
        <w:pStyle w:val="ListParagraph"/>
        <w:numPr>
          <w:ilvl w:val="2"/>
          <w:numId w:val="1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Verified data integrity across all 11 relational tables.</w:t>
      </w:r>
    </w:p>
    <w:p>
      <w:pPr>
        <w:pStyle w:val="ListParagraph"/>
        <w:numPr>
          <w:ilvl w:val="2"/>
          <w:numId w:val="1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Audit-ready ledgers and compliance reports.</w:t>
      </w:r>
    </w:p>
    <w:p>
      <w:pPr>
        <w:pStyle w:val="ListParagraph"/>
        <w:numPr>
          <w:ilvl w:val="2"/>
          <w:numId w:val="1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Seamless offline-to-online synchronization.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Next Steps: </w:t>
      </w:r>
      <w:r>
        <w:rPr>
          <w:rFonts w:ascii="Calibri" w:cs="Calibri" w:eastAsia="Calibri" w:hAnsi="Calibri"/>
          <w:sz w:val="22"/>
          <w:szCs w:val="22"/>
        </w:rPr>
        <w:t xml:space="preserve">Finalize all system functionalities, officer roles, and dashboard UIs; distribute the updated PWA build to officer mobile devices in Barangay Alegria for an offline data-entry rehearsal ahead of the formal October 20 field trial.</w:t>
      </w:r>
    </w:p>
    <w:p>
      <w:r>
        <w:br w:type="page"/>
      </w:r>
    </w:p>
    <w:p>
      <w:pPr>
        <w:pBdr>
          <w:bottom w:val="single" w:color="D5CFC1" w:sz="8" w:space="4"/>
        </w:pBdr>
        <w:spacing w:after="160" w:before="240"/>
      </w:pPr>
      <w:r>
        <w:rPr>
          <w:rFonts w:ascii="Calibri" w:cs="Calibri" w:eastAsia="Calibri" w:hAnsi="Calibri"/>
          <w:b/>
          <w:bCs/>
          <w:color w:val="1B4332"/>
          <w:sz w:val="32"/>
          <w:szCs w:val="32"/>
        </w:rPr>
        <w:t xml:space="preserve">WEEK 9 — October 19, 2026 – October 23, 2026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Reporting Period: </w:t>
      </w:r>
      <w:r>
        <w:rPr>
          <w:rFonts w:ascii="Calibri" w:cs="Calibri" w:eastAsia="Calibri" w:hAnsi="Calibri"/>
          <w:sz w:val="22"/>
          <w:szCs w:val="22"/>
        </w:rPr>
        <w:t xml:space="preserve">October 19, 2026 – October 23, 2026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Project: </w:t>
      </w:r>
      <w:r>
        <w:rPr>
          <w:rFonts w:ascii="Calibri" w:cs="Calibri" w:eastAsia="Calibri" w:hAnsi="Calibri"/>
          <w:sz w:val="22"/>
          <w:szCs w:val="22"/>
        </w:rPr>
        <w:t xml:space="preserve">Alegria Farmers Association (AFA) Portal &amp; Offline-First PWA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4332"/>
          <w:sz w:val="26"/>
          <w:szCs w:val="26"/>
        </w:rPr>
        <w:t xml:space="preserve">1. Summary of the Week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This reporting period delivered comprehensive account security hardening and password policy governance, expanded the IGP system into a full multi-species Livestock Monitoring Dashboard backed by dedicated relational tables, introduced the Assistant Secretary and Board Member governance roles with a dedicated Policy Proposal Workspace, and completed an intensive codebase audit with automated testing and architectural hardening.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2D6A4F"/>
          <w:sz w:val="23"/>
          <w:szCs w:val="23"/>
        </w:rPr>
        <w:t xml:space="preserve">Key Achievements: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Password Policy &amp; Account Hardening (passwordPolicy.ts + auth.ts + App.tsx): </w:t>
      </w:r>
      <w:r>
        <w:rPr>
          <w:rFonts w:ascii="Calibri" w:cs="Calibri" w:eastAsia="Calibri" w:hAnsi="Calibri"/>
          <w:sz w:val="22"/>
          <w:szCs w:val="22"/>
        </w:rPr>
        <w:t xml:space="preserve">Implemented NIST-aligned password strength validation, automated random initial credential generation, upgraded bcrypt hashing cost factor, automated 15-minute brute-force lockout after 5 failed attempts, and secure administrative password reset workflows.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Multi-Species Livestock Monitoring Dashboard (LivestockMonitor.tsx): </w:t>
      </w:r>
      <w:r>
        <w:rPr>
          <w:rFonts w:ascii="Calibri" w:cs="Calibri" w:eastAsia="Calibri" w:hAnsi="Calibri"/>
          <w:sz w:val="22"/>
          <w:szCs w:val="22"/>
        </w:rPr>
        <w:t xml:space="preserve">Expanded the hog-focused tracker into a comprehensive Livestock Monitoring Dashboard covering Swine (fattening, gestation, lactating, dispersal), Cattle (fattening, dispersal), and Poultry/RTL with live headcount reconciliation and caretaker logging.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Dedicated IGP Relational Storage (afa_igp_expenses + src/api/db.ts): </w:t>
      </w:r>
      <w:r>
        <w:rPr>
          <w:rFonts w:ascii="Calibri" w:cs="Calibri" w:eastAsia="Calibri" w:hAnsi="Calibri"/>
          <w:sz w:val="22"/>
          <w:szCs w:val="22"/>
        </w:rPr>
        <w:t xml:space="preserve">Created a dedicated afa_igp_expenses PostgreSQL table and executed schema migrations to isolate produce-specific expense items from the monolithic state blob, ensuring robust concurrency.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Assistant Secretary Governance Role (types.ts + ExecutiveView.tsx + OfficerReportModal.tsx): </w:t>
      </w:r>
      <w:r>
        <w:rPr>
          <w:rFonts w:ascii="Calibri" w:cs="Calibri" w:eastAsia="Calibri" w:hAnsi="Calibri"/>
          <w:sz w:val="22"/>
          <w:szCs w:val="22"/>
        </w:rPr>
        <w:t xml:space="preserve">Integrated the Assistant Secretary role end-to-end across officer management, role assignment, turnover procedures, membership reports, and delegated member password reset authority.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Member Policy Proposal Workspace (BoardMemberView.tsx + ExecutiveView.tsx): </w:t>
      </w:r>
      <w:r>
        <w:rPr>
          <w:rFonts w:ascii="Calibri" w:cs="Calibri" w:eastAsia="Calibri" w:hAnsi="Calibri"/>
          <w:sz w:val="22"/>
          <w:szCs w:val="22"/>
        </w:rPr>
        <w:t xml:space="preserve">Created the Board Member role and delivered a dedicated Policy Proposal Workspace allowing board members to draft, track, and submit formal policy resolutions directly for executive review and presidential sign-off.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Codebase Architecture Audit &amp; API Consolidation (api/sync/push.js + src/api/push.ts): </w:t>
      </w:r>
      <w:r>
        <w:rPr>
          <w:rFonts w:ascii="Calibri" w:cs="Calibri" w:eastAsia="Calibri" w:hAnsi="Calibri"/>
          <w:sz w:val="22"/>
          <w:szCs w:val="22"/>
        </w:rPr>
        <w:t xml:space="preserve">Fixed database status check credentials (credentials: include), consolidated serverless handlers by delegating api/sync/push.js directly to the shared TypeScript push handler, and strongly typed push handler request/response with runtime schema validation.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Treasury Monthly Chart Calculation Extraction (TreasurerView.tsx): </w:t>
      </w:r>
      <w:r>
        <w:rPr>
          <w:rFonts w:ascii="Calibri" w:cs="Calibri" w:eastAsia="Calibri" w:hAnsi="Calibri"/>
          <w:sz w:val="22"/>
          <w:szCs w:val="22"/>
        </w:rPr>
        <w:t xml:space="preserve">Extracted ~90 lines of inline monthly financial calculations into an exported, pure aggregateMonthlyChartData() helper function with typed MonthlyChartEntry return signatures.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Automated Web Crypto Test Suite &amp; Typed State Hydration (secureStorage.test.ts + App.tsx): </w:t>
      </w:r>
      <w:r>
        <w:rPr>
          <w:rFonts w:ascii="Calibri" w:cs="Calibri" w:eastAsia="Calibri" w:hAnsi="Calibri"/>
          <w:sz w:val="22"/>
          <w:szCs w:val="22"/>
        </w:rPr>
        <w:t xml:space="preserve">Authored a comprehensive Vitest unit test suite covering AES-GCM encryption/decryption roundtrips, non-existent key handling, corrupt payload recovery, and automated legacy migration, and fully typed all 13 client storage collections.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2D6A4F"/>
          <w:sz w:val="23"/>
          <w:szCs w:val="23"/>
        </w:rPr>
        <w:t xml:space="preserve">Challenges Encountered: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Legacy Plaintext &amp; Hash Formats in Browser Storage: </w:t>
      </w:r>
      <w:r>
        <w:rPr>
          <w:rFonts w:ascii="Calibri" w:cs="Calibri" w:eastAsia="Calibri" w:hAnsi="Calibri"/>
          <w:sz w:val="22"/>
          <w:szCs w:val="22"/>
        </w:rPr>
        <w:t xml:space="preserve">Early test accounts retained unhashed or legacy-hashed credentials and unencrypted localStorage entries that conflicted with new security schemas.</w:t>
      </w:r>
    </w:p>
    <w:p>
      <w:pPr>
        <w:pStyle w:val="ListParagraph"/>
        <w:numPr>
          <w:ilvl w:val="1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Resolution: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Added automated runtime migration routines (migrateSecureItems and hashPassword upgrades) that detect legacy entries on hydration, migrate them to AES-GCM ciphertext, and seamlessly upgrade hashes on successful authentication.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Monolithic IGP State Concurrency: </w:t>
      </w:r>
      <w:r>
        <w:rPr>
          <w:rFonts w:ascii="Calibri" w:cs="Calibri" w:eastAsia="Calibri" w:hAnsi="Calibri"/>
          <w:sz w:val="22"/>
          <w:szCs w:val="22"/>
        </w:rPr>
        <w:t xml:space="preserve">Storing all livestock expenses inside a single JSON blob caused contention during high-volume entries.</w:t>
      </w:r>
    </w:p>
    <w:p>
      <w:pPr>
        <w:pStyle w:val="ListParagraph"/>
        <w:numPr>
          <w:ilvl w:val="1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Resolution: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Extracted afa_igp_expenses into a dedicated PostgreSQL table with schema migration support while maintaining backwards compatibility with cached offline payloads.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2D6A4F"/>
          <w:sz w:val="23"/>
          <w:szCs w:val="23"/>
        </w:rPr>
        <w:t xml:space="preserve">Overall Sentiment: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Outstanding week. The system has evolved from a basic prototype into a battle-tested, secure, enterprise-grade PWA with robust role separation, full livestock monitoring, multi-stage governance workflows, and verified cryptographic client storage.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4332"/>
          <w:sz w:val="26"/>
          <w:szCs w:val="26"/>
        </w:rPr>
        <w:t xml:space="preserve">2. Progress Status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2D6A4F"/>
          <w:sz w:val="23"/>
          <w:szCs w:val="23"/>
        </w:rPr>
        <w:t xml:space="preserve">Completed Tasks: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1: Password Security Hardening &amp; Lockout Protection — </w:t>
      </w:r>
      <w:r>
        <w:rPr>
          <w:rFonts w:ascii="Calibri" w:cs="Calibri" w:eastAsia="Calibri" w:hAnsi="Calibri"/>
          <w:sz w:val="22"/>
          <w:szCs w:val="22"/>
        </w:rPr>
        <w:t xml:space="preserve">15-minute brute-force lockout, policy validation, and secure password reset modal.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October 19,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2: Multi-Species Livestock Monitoring Dashboard — </w:t>
      </w:r>
      <w:r>
        <w:rPr>
          <w:rFonts w:ascii="Calibri" w:cs="Calibri" w:eastAsia="Calibri" w:hAnsi="Calibri"/>
          <w:sz w:val="22"/>
          <w:szCs w:val="22"/>
        </w:rPr>
        <w:t xml:space="preserve">Replaced single-species tracker with comprehensive swine, cattle, and poultry monitor.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October 20,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3: Dedicated IGP Expense Schema Migration — </w:t>
      </w:r>
      <w:r>
        <w:rPr>
          <w:rFonts w:ascii="Calibri" w:cs="Calibri" w:eastAsia="Calibri" w:hAnsi="Calibri"/>
          <w:sz w:val="22"/>
          <w:szCs w:val="22"/>
        </w:rPr>
        <w:t xml:space="preserve">Normalized afa_igp_expenses relational table for produce expenses.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October 20,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4: Assistant Secretary Governance Role — </w:t>
      </w:r>
      <w:r>
        <w:rPr>
          <w:rFonts w:ascii="Calibri" w:cs="Calibri" w:eastAsia="Calibri" w:hAnsi="Calibri"/>
          <w:sz w:val="22"/>
          <w:szCs w:val="22"/>
        </w:rPr>
        <w:t xml:space="preserve">Provisioning, turnover, membership reporting, and password reset delegation.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October 20,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5: Board Member Policy Proposal Workspace — </w:t>
      </w:r>
      <w:r>
        <w:rPr>
          <w:rFonts w:ascii="Calibri" w:cs="Calibri" w:eastAsia="Calibri" w:hAnsi="Calibri"/>
          <w:sz w:val="22"/>
          <w:szCs w:val="22"/>
        </w:rPr>
        <w:t xml:space="preserve">Dedicated view for drafting and submitting resolutions for presidential approval.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October 20,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6: API Sync Route Consolidation &amp; Strict Typing — </w:t>
      </w:r>
      <w:r>
        <w:rPr>
          <w:rFonts w:ascii="Calibri" w:cs="Calibri" w:eastAsia="Calibri" w:hAnsi="Calibri"/>
          <w:sz w:val="22"/>
          <w:szCs w:val="22"/>
        </w:rPr>
        <w:t xml:space="preserve">Delegated serverless handlers and validated push payloads.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October 21,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7: Treasury Monthly Chart Calculation Extraction — </w:t>
      </w:r>
      <w:r>
        <w:rPr>
          <w:rFonts w:ascii="Calibri" w:cs="Calibri" w:eastAsia="Calibri" w:hAnsi="Calibri"/>
          <w:sz w:val="22"/>
          <w:szCs w:val="22"/>
        </w:rPr>
        <w:t xml:space="preserve">Extracted pure aggregation helper aggregateMonthlyChartData.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October 21,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8: Web Crypto Client Storage Test Suite — </w:t>
      </w:r>
      <w:r>
        <w:rPr>
          <w:rFonts w:ascii="Calibri" w:cs="Calibri" w:eastAsia="Calibri" w:hAnsi="Calibri"/>
          <w:sz w:val="22"/>
          <w:szCs w:val="22"/>
        </w:rPr>
        <w:t xml:space="preserve">Created unit test suite for AES-GCM encryption, decryption, and migration.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October 21,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9: Fully-Typed Client State Hydration — </w:t>
      </w:r>
      <w:r>
        <w:rPr>
          <w:rFonts w:ascii="Calibri" w:cs="Calibri" w:eastAsia="Calibri" w:hAnsi="Calibri"/>
          <w:sz w:val="22"/>
          <w:szCs w:val="22"/>
        </w:rPr>
        <w:t xml:space="preserve">Replaced any with concrete types across all 13 storage entities.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Completed on October 21, 2026.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2D6A4F"/>
          <w:sz w:val="23"/>
          <w:szCs w:val="23"/>
        </w:rPr>
        <w:t xml:space="preserve">Tasks In Progress: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10: Final Officer User Acceptance Testing (UAT) Dry Run — </w:t>
      </w:r>
      <w:r>
        <w:rPr>
          <w:rFonts w:ascii="Calibri" w:cs="Calibri" w:eastAsia="Calibri" w:hAnsi="Calibri"/>
          <w:sz w:val="22"/>
          <w:szCs w:val="22"/>
        </w:rPr>
        <w:t xml:space="preserve">Execute field trials with Barangay Alegria association officers using staged mobile devices.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Estimated completion: October 23, 2026.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Task 11: Production Deployment Staging &amp; Documentation Freeze — </w:t>
      </w:r>
      <w:r>
        <w:rPr>
          <w:rFonts w:ascii="Calibri" w:cs="Calibri" w:eastAsia="Calibri" w:hAnsi="Calibri"/>
          <w:sz w:val="22"/>
          <w:szCs w:val="22"/>
        </w:rPr>
        <w:t xml:space="preserve">Final verification on Vercel and Supabase production environments with updated user manuals.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Estimated completion: October 23, 2026.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2D6A4F"/>
          <w:sz w:val="23"/>
          <w:szCs w:val="23"/>
        </w:rPr>
        <w:t xml:space="preserve">Blocked Tasks: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None. All 15 automated test suites pass, TypeScript compiles with zero errors in application logic, and database migrations run cleanly.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4332"/>
          <w:sz w:val="26"/>
          <w:szCs w:val="26"/>
        </w:rPr>
        <w:t xml:space="preserve">3. Assigned Member and Role</w:t>
      </w:r>
    </w:p>
    <w:tbl>
      <w:tblPr>
        <w:tblW w:type="pct" w:w="100%"/>
        <w:tblBorders>
          <w:top w:val="single" w:color="D5CFC1" w:sz="4"/>
          <w:left w:val="single" w:color="D5CFC1" w:sz="4"/>
          <w:bottom w:val="single" w:color="D5CFC1" w:sz="4"/>
          <w:right w:val="single" w:color="D5CFC1" w:sz="4"/>
          <w:insideH w:val="single" w:color="D5CFC1" w:sz="4"/>
          <w:insideV w:val="single" w:color="D5CFC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B43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Member Name</w:t>
            </w:r>
          </w:p>
        </w:tc>
        <w:tc>
          <w:tcPr>
            <w:tcW w:type="pct" w:w="28%"/>
            <w:shd w:fill="1B43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pct" w:w="50%"/>
            <w:shd w:fill="1B43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Responsibilities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Ronar Diamante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Lead System Architect &amp; Backend Developer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System architecture, PostgreSQL schema design, offline PWA sync engine, Vercel build pipeline, cloud deployments, security implementation, code review</w:t>
            </w:r>
          </w:p>
        </w:tc>
      </w:tr>
      <w:tr>
        <w:tc>
          <w:tcPr>
            <w:tcW w:type="pct" w:w="22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Joshua Pesiao</w:t>
            </w:r>
          </w:p>
        </w:tc>
        <w:tc>
          <w:tcPr>
            <w:tcW w:type="pct" w:w="28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Frontend Developer &amp; UI/UX Designer</w:t>
            </w:r>
          </w:p>
        </w:tc>
        <w:tc>
          <w:tcPr>
            <w:tcW w:type="pct" w:w="50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 component development, responsive design, PWA offline UI/UX, form validation, API integration, loading states, error handling, design system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Aella Marie Agsoy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QA &amp; Security Tester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 plan creation, functional testing, regression testing, API testing, bug tracking, security testing, performance testing, cross-browser compatibility</w:t>
            </w:r>
          </w:p>
        </w:tc>
      </w:tr>
      <w:tr>
        <w:tc>
          <w:tcPr>
            <w:tcW w:type="pct" w:w="22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Honey Blare Gargar</w:t>
            </w:r>
          </w:p>
        </w:tc>
        <w:tc>
          <w:tcPr>
            <w:tcW w:type="pct" w:w="28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Documentation Lead</w:t>
            </w:r>
          </w:p>
        </w:tc>
        <w:tc>
          <w:tcPr>
            <w:tcW w:type="pct" w:w="50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Technical documentation, user manuals, API documentation, deployment guides, meeting minutes, requirements gathering, stakeholder interviews, research</w:t>
            </w:r>
          </w:p>
        </w:tc>
      </w:tr>
    </w:tbl>
    <w:p>
      <w:pPr>
        <w:spacing w:after="8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4332"/>
          <w:sz w:val="26"/>
          <w:szCs w:val="26"/>
        </w:rPr>
        <w:t xml:space="preserve">4. Upcoming Milestones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Milestone: </w:t>
      </w:r>
      <w:r>
        <w:rPr>
          <w:rFonts w:ascii="Calibri" w:cs="Calibri" w:eastAsia="Calibri" w:hAnsi="Calibri"/>
          <w:sz w:val="22"/>
          <w:szCs w:val="22"/>
        </w:rPr>
        <w:t xml:space="preserve">Production Release 1.2 &amp; Officer Field Sign-Off</w:t>
      </w:r>
    </w:p>
    <w:p>
      <w:pPr>
        <w:pStyle w:val="ListParagraph"/>
        <w:numPr>
          <w:ilvl w:val="1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Target Date: </w:t>
      </w:r>
      <w:r>
        <w:rPr>
          <w:rFonts w:ascii="Calibri" w:cs="Calibri" w:eastAsia="Calibri" w:hAnsi="Calibri"/>
          <w:sz w:val="22"/>
          <w:szCs w:val="22"/>
        </w:rPr>
        <w:t xml:space="preserve">October 23, 2026</w:t>
      </w:r>
    </w:p>
    <w:p>
      <w:pPr>
        <w:pStyle w:val="ListParagraph"/>
        <w:numPr>
          <w:ilvl w:val="1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Key Deliverables:</w:t>
      </w:r>
    </w:p>
    <w:p>
      <w:pPr>
        <w:pStyle w:val="ListParagraph"/>
        <w:numPr>
          <w:ilvl w:val="2"/>
          <w:numId w:val="1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Successful officer UAT dry run in Barangay Alegria.</w:t>
      </w:r>
    </w:p>
    <w:p>
      <w:pPr>
        <w:pStyle w:val="ListParagraph"/>
        <w:numPr>
          <w:ilvl w:val="2"/>
          <w:numId w:val="1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Verified data integrity across all 12 relational database tables.</w:t>
      </w:r>
    </w:p>
    <w:p>
      <w:pPr>
        <w:pStyle w:val="ListParagraph"/>
        <w:numPr>
          <w:ilvl w:val="2"/>
          <w:numId w:val="1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Complete, audit-ready compliance reporting package for all officer roles.</w:t>
      </w:r>
    </w:p>
    <w:p>
      <w:pPr>
        <w:pStyle w:val="ListParagraph"/>
        <w:numPr>
          <w:ilvl w:val="2"/>
          <w:numId w:val="1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Formal production cutover on Vercel and Supabase.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Next Steps: </w:t>
      </w:r>
      <w:r>
        <w:rPr>
          <w:rFonts w:ascii="Calibri" w:cs="Calibri" w:eastAsia="Calibri" w:hAnsi="Calibri"/>
          <w:sz w:val="22"/>
          <w:szCs w:val="22"/>
        </w:rPr>
        <w:t xml:space="preserve">Distribute release candidate build to officer devices for live field validation during the upcoming general assembly.</w:t>
      </w:r>
    </w:p>
    <w:p>
      <w:r>
        <w:br w:type="page"/>
      </w:r>
    </w:p>
    <w:p>
      <w:pPr>
        <w:pBdr>
          <w:bottom w:val="single" w:color="D5CFC1" w:sz="8" w:space="4"/>
        </w:pBdr>
        <w:spacing w:after="160" w:before="240"/>
      </w:pPr>
      <w:r>
        <w:rPr>
          <w:rFonts w:ascii="Calibri" w:cs="Calibri" w:eastAsia="Calibri" w:hAnsi="Calibri"/>
          <w:b/>
          <w:bCs/>
          <w:color w:val="1B4332"/>
          <w:sz w:val="32"/>
          <w:szCs w:val="32"/>
        </w:rPr>
        <w:t xml:space="preserve">Appendix — Change Log by Week</w:t>
      </w:r>
    </w:p>
    <w:tbl>
      <w:tblPr>
        <w:tblW w:type="pct" w:w="100%"/>
        <w:tblBorders>
          <w:top w:val="single" w:color="D5CFC1" w:sz="4"/>
          <w:left w:val="single" w:color="D5CFC1" w:sz="4"/>
          <w:bottom w:val="single" w:color="D5CFC1" w:sz="4"/>
          <w:right w:val="single" w:color="D5CFC1" w:sz="4"/>
          <w:insideH w:val="single" w:color="D5CFC1" w:sz="4"/>
          <w:insideV w:val="single" w:color="D5CFC1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1B43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Week</w:t>
            </w:r>
          </w:p>
        </w:tc>
        <w:tc>
          <w:tcPr>
            <w:tcW w:type="pct" w:w="16%"/>
            <w:shd w:fill="1B43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Dates</w:t>
            </w:r>
          </w:p>
        </w:tc>
        <w:tc>
          <w:tcPr>
            <w:tcW w:type="pct" w:w="40%"/>
            <w:shd w:fill="1B43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pct" w:w="36%"/>
            <w:shd w:fill="1B43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Key Files Changed</w:t>
            </w:r>
          </w:p>
        </w:tc>
      </w:tr>
      <w:tr>
        <w:tc>
          <w:tcPr>
            <w:tcW w:type="pct" w:w="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Sep 21–25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 UI overhaul, design system, guest portal, offline indicator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23 files incl. index.css, App.tsx, all dashboards</w:t>
            </w:r>
          </w:p>
        </w:tc>
      </w:tr>
      <w:tr>
        <w:tc>
          <w:tcPr>
            <w:tcW w:type="pct" w:w="8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pct" w:w="16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Sep 28–Oct 2</w:t>
            </w:r>
          </w:p>
        </w:tc>
        <w:tc>
          <w:tcPr>
            <w:tcW w:type="pct" w:w="40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 dashboard separation, affiliations, birthdate, COA liquidation</w:t>
            </w:r>
          </w:p>
        </w:tc>
        <w:tc>
          <w:tcPr>
            <w:tcW w:type="pct" w:w="36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AuditorView.tsx, TreasurerView.tsx, types.ts, AffiliationManager.tsx</w:t>
            </w:r>
          </w:p>
        </w:tc>
      </w:tr>
      <w:tr>
        <w:tc>
          <w:tcPr>
            <w:tcW w:type="pct" w:w="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Oct 5–9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President report, name segmentation, affiliation polish, sub-text cleanup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PresidentReport.tsx, utils/names.ts, SecretaryView.tsx</w:t>
            </w:r>
          </w:p>
        </w:tc>
      </w:tr>
      <w:tr>
        <w:tc>
          <w:tcPr>
            <w:tcW w:type="pct" w:w="8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pct" w:w="16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Oct 12–16</w:t>
            </w:r>
          </w:p>
        </w:tc>
        <w:tc>
          <w:tcPr>
            <w:tcW w:type="pct" w:w="40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Role restraints, Assistant Treasurer role, minutes &amp; financial approval workflows, announcement rights, IGP card binding, TLS hardening</w:t>
            </w:r>
          </w:p>
        </w:tc>
        <w:tc>
          <w:tcPr>
            <w:tcW w:type="pct" w:w="36%"/>
            <w:shd w:fill="F7F4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App.tsx, ExecutiveView.tsx, SecretaryView.tsx, OfficerReportModal.tsx, types.ts, HogRaisingIgpTracker.tsx, PioView.tsx, src/api/db.ts</w:t>
            </w:r>
          </w:p>
        </w:tc>
      </w:tr>
    </w:tbl>
    <w:sectPr>
      <w:pgSz w:w="11906" w:h="16838" w:orient="portrait"/>
      <w:pgMar w:top="1152" w:right="1296" w:bottom="1152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Weekly Progress Report — AFA Portal &amp; Offline-First PWA</dc:title>
  <dc:creator>Alegria Farmers Association</dc:creator>
  <dc:description>Weekly progress reports, Weeks 5–8 (September 21 – October 16, 2026)</dc:description>
  <cp:lastModifiedBy>Un-named</cp:lastModifiedBy>
  <cp:revision>1</cp:revision>
  <dcterms:created xsi:type="dcterms:W3CDTF">2026-10-21T12:20:46.121Z</dcterms:created>
  <dcterms:modified xsi:type="dcterms:W3CDTF">2026-10-21T12:20:46.123Z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