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30DD2" w14:textId="77777777" w:rsidR="00ED11D1" w:rsidRDefault="00ED11D1"/>
    <w:tbl>
      <w:tblPr>
        <w:tblStyle w:val="TableGrid"/>
        <w:tblW w:w="950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959"/>
      </w:tblGrid>
      <w:tr w:rsidR="00534E72" w:rsidRPr="00451508" w14:paraId="3D9F8768" w14:textId="77777777" w:rsidTr="00451508">
        <w:trPr>
          <w:trHeight w:val="1408"/>
        </w:trPr>
        <w:tc>
          <w:tcPr>
            <w:tcW w:w="3544" w:type="dxa"/>
          </w:tcPr>
          <w:p w14:paraId="01C3E9BD" w14:textId="77777777" w:rsidR="00534E72" w:rsidRPr="00451508" w:rsidRDefault="00534E72" w:rsidP="00D31ED4">
            <w:pPr>
              <w:pStyle w:val="Title"/>
              <w:spacing w:line="360" w:lineRule="auto"/>
              <w:rPr>
                <w:rFonts w:ascii="Times New Roman" w:hAnsi="Times New Roman"/>
                <w:sz w:val="26"/>
                <w:szCs w:val="26"/>
              </w:rPr>
            </w:pPr>
            <w:r w:rsidRPr="00451508">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2C1A7F91" wp14:editId="0F9CAEE7">
                      <wp:simplePos x="0" y="0"/>
                      <wp:positionH relativeFrom="column">
                        <wp:posOffset>596265</wp:posOffset>
                      </wp:positionH>
                      <wp:positionV relativeFrom="paragraph">
                        <wp:posOffset>230505</wp:posOffset>
                      </wp:positionV>
                      <wp:extent cx="838200" cy="0"/>
                      <wp:effectExtent l="11430" t="7620" r="7620" b="11430"/>
                      <wp:wrapNone/>
                      <wp:docPr id="25272723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70D0FD" id="_x0000_t32" coordsize="21600,21600" o:spt="32" o:oned="t" path="m,l21600,21600e" filled="f">
                      <v:path arrowok="t" fillok="f" o:connecttype="none"/>
                      <o:lock v:ext="edit" shapetype="t"/>
                    </v:shapetype>
                    <v:shape id="Straight Arrow Connector 2" o:spid="_x0000_s1026" type="#_x0000_t32" style="position:absolute;margin-left:46.95pt;margin-top:18.15pt;width:6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"/>
                  </w:pict>
                </mc:Fallback>
              </mc:AlternateContent>
            </w:r>
            <w:r w:rsidRPr="00451508">
              <w:rPr>
                <w:rFonts w:ascii="Times New Roman" w:hAnsi="Times New Roman"/>
                <w:sz w:val="26"/>
                <w:szCs w:val="26"/>
              </w:rPr>
              <w:t>CÔNG TY TNHH GLOBITS</w:t>
            </w:r>
          </w:p>
          <w:p w14:paraId="53EAB327" w14:textId="77777777" w:rsidR="00534E72" w:rsidRPr="00451508" w:rsidRDefault="00534E72" w:rsidP="00D31ED4">
            <w:pPr>
              <w:pStyle w:val="Title"/>
              <w:spacing w:line="360" w:lineRule="auto"/>
              <w:rPr>
                <w:rFonts w:ascii="Times New Roman" w:hAnsi="Times New Roman"/>
                <w:sz w:val="26"/>
                <w:szCs w:val="26"/>
              </w:rPr>
            </w:pPr>
          </w:p>
          <w:p w14:paraId="6DE7C18C" w14:textId="15FFB7E9" w:rsidR="00534E72" w:rsidRPr="00451508" w:rsidRDefault="0021103F" w:rsidP="00D31ED4">
            <w:pPr>
              <w:pStyle w:val="Title"/>
              <w:spacing w:line="360" w:lineRule="auto"/>
              <w:rPr>
                <w:rFonts w:ascii="Times New Roman" w:hAnsi="Times New Roman"/>
                <w:b w:val="0"/>
                <w:bCs w:val="0"/>
                <w:sz w:val="26"/>
                <w:szCs w:val="26"/>
              </w:rPr>
            </w:pPr>
            <w:r w:rsidRPr="00451508">
              <w:rPr>
                <w:rFonts w:ascii="Times New Roman" w:hAnsi="Times New Roman"/>
                <w:b w:val="0"/>
                <w:bCs w:val="0"/>
                <w:sz w:val="26"/>
                <w:szCs w:val="26"/>
              </w:rPr>
              <w:t xml:space="preserve">Số: </w:t>
            </w:r>
            <w:r>
              <w:rPr>
                <w:rFonts w:ascii="Times New Roman" w:hAnsi="Times New Roman"/>
                <w:b w:val="0"/>
                <w:bCs w:val="0"/>
                <w:sz w:val="26"/>
                <w:szCs w:val="26"/>
              </w:rPr>
              <w:t>{{num}}</w:t>
            </w:r>
          </w:p>
        </w:tc>
        <w:tc>
          <w:tcPr>
            <w:tcW w:w="5959" w:type="dxa"/>
          </w:tcPr>
          <w:p w14:paraId="6EF91BA8" w14:textId="77777777" w:rsidR="00534E72" w:rsidRPr="00451508" w:rsidRDefault="00534E72" w:rsidP="00D31ED4">
            <w:pPr>
              <w:pStyle w:val="Title"/>
              <w:spacing w:line="360" w:lineRule="auto"/>
              <w:rPr>
                <w:rFonts w:ascii="Times New Roman" w:hAnsi="Times New Roman"/>
                <w:sz w:val="26"/>
                <w:szCs w:val="26"/>
              </w:rPr>
            </w:pPr>
            <w:r w:rsidRPr="00451508">
              <w:rPr>
                <w:rFonts w:ascii="Times New Roman" w:hAnsi="Times New Roman"/>
                <w:sz w:val="26"/>
                <w:szCs w:val="26"/>
              </w:rPr>
              <w:t>CỘNG HÒA XÃ HỘI CHỦ NGHĨA VIỆT NAM</w:t>
            </w:r>
          </w:p>
          <w:p w14:paraId="65A6E95A" w14:textId="77777777" w:rsidR="00534E72" w:rsidRPr="00451508" w:rsidRDefault="00534E72" w:rsidP="00D31ED4">
            <w:pPr>
              <w:pStyle w:val="Title"/>
              <w:spacing w:line="360" w:lineRule="auto"/>
              <w:rPr>
                <w:rFonts w:ascii="Times New Roman" w:hAnsi="Times New Roman"/>
                <w:sz w:val="26"/>
                <w:szCs w:val="26"/>
              </w:rPr>
            </w:pPr>
            <w:r w:rsidRPr="00451508">
              <w:rPr>
                <w:rFonts w:ascii="Times New Roman" w:hAnsi="Times New Roman"/>
                <w:noProof/>
                <w:sz w:val="26"/>
                <w:szCs w:val="26"/>
              </w:rPr>
              <mc:AlternateContent>
                <mc:Choice Requires="wps">
                  <w:drawing>
                    <wp:anchor distT="0" distB="0" distL="114300" distR="114300" simplePos="0" relativeHeight="251660288" behindDoc="0" locked="0" layoutInCell="1" allowOverlap="1" wp14:anchorId="08EE8380" wp14:editId="77030A30">
                      <wp:simplePos x="0" y="0"/>
                      <wp:positionH relativeFrom="column">
                        <wp:posOffset>1255172</wp:posOffset>
                      </wp:positionH>
                      <wp:positionV relativeFrom="paragraph">
                        <wp:posOffset>250825</wp:posOffset>
                      </wp:positionV>
                      <wp:extent cx="1074420" cy="0"/>
                      <wp:effectExtent l="6985" t="7620" r="13970" b="11430"/>
                      <wp:wrapNone/>
                      <wp:docPr id="50930599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44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7AC4D6" id="_x0000_t32" coordsize="21600,21600" o:spt="32" o:oned="t" path="m,l21600,21600e" filled="f">
                      <v:path arrowok="t" fillok="f" o:connecttype="none"/>
                      <o:lock v:ext="edit" shapetype="t"/>
                    </v:shapetype>
                    <v:shape id="Straight Arrow Connector 1" o:spid="_x0000_s1026" type="#_x0000_t32" style="position:absolute;margin-left:98.85pt;margin-top:19.75pt;width:84.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"/>
                  </w:pict>
                </mc:Fallback>
              </mc:AlternateContent>
            </w:r>
            <w:r w:rsidRPr="00451508">
              <w:rPr>
                <w:rFonts w:ascii="Times New Roman" w:hAnsi="Times New Roman"/>
                <w:sz w:val="26"/>
                <w:szCs w:val="26"/>
              </w:rPr>
              <w:t>Độc lập – Tự do – Hạnh phúc</w:t>
            </w:r>
          </w:p>
          <w:p w14:paraId="4F52FC22" w14:textId="378DCCFE" w:rsidR="00534E72" w:rsidRPr="00451508" w:rsidRDefault="00534E72" w:rsidP="00D31ED4">
            <w:pPr>
              <w:pStyle w:val="Title"/>
              <w:spacing w:line="360" w:lineRule="auto"/>
              <w:jc w:val="right"/>
              <w:rPr>
                <w:rFonts w:ascii="Times New Roman" w:hAnsi="Times New Roman"/>
                <w:b w:val="0"/>
                <w:bCs w:val="0"/>
                <w:i/>
                <w:iCs/>
                <w:sz w:val="26"/>
                <w:szCs w:val="26"/>
              </w:rPr>
            </w:pPr>
            <w:r w:rsidRPr="00451508">
              <w:rPr>
                <w:rFonts w:ascii="Times New Roman" w:hAnsi="Times New Roman"/>
                <w:b w:val="0"/>
                <w:bCs w:val="0"/>
                <w:i/>
                <w:iCs/>
                <w:sz w:val="26"/>
                <w:szCs w:val="26"/>
              </w:rPr>
              <w:t xml:space="preserve">Hà Nội, ngày </w:t>
            </w:r>
            <w:r w:rsidR="0021103F">
              <w:rPr>
                <w:rFonts w:ascii="Times New Roman" w:hAnsi="Times New Roman"/>
                <w:b w:val="0"/>
                <w:bCs w:val="0"/>
                <w:i/>
                <w:iCs/>
                <w:sz w:val="26"/>
                <w:szCs w:val="26"/>
              </w:rPr>
              <w:t>{{today}}</w:t>
            </w:r>
          </w:p>
        </w:tc>
      </w:tr>
    </w:tbl>
    <w:p w14:paraId="389330CD" w14:textId="77777777" w:rsidR="00534E72" w:rsidRPr="00451508" w:rsidRDefault="00534E72" w:rsidP="00162D5A">
      <w:pPr>
        <w:pStyle w:val="Heading2"/>
        <w:spacing w:beforeLines="50" w:before="120" w:afterLines="50" w:after="120"/>
        <w:jc w:val="center"/>
        <w:rPr>
          <w:rFonts w:ascii="Times New Roman" w:hAnsi="Times New Roman" w:cs="Times New Roman"/>
          <w:i w:val="0"/>
          <w:iCs w:val="0"/>
          <w:sz w:val="26"/>
          <w:szCs w:val="26"/>
        </w:rPr>
      </w:pPr>
    </w:p>
    <w:p w14:paraId="1EC9F825" w14:textId="77777777" w:rsidR="00162D5A" w:rsidRPr="00451508" w:rsidRDefault="00162D5A" w:rsidP="00162D5A">
      <w:pPr>
        <w:spacing w:beforeLines="50" w:before="120" w:afterLines="50" w:after="120"/>
        <w:jc w:val="center"/>
        <w:rPr>
          <w:b/>
          <w:bCs/>
          <w:sz w:val="36"/>
          <w:szCs w:val="36"/>
        </w:rPr>
      </w:pPr>
      <w:r w:rsidRPr="00451508">
        <w:rPr>
          <w:b/>
          <w:bCs/>
          <w:sz w:val="36"/>
          <w:szCs w:val="36"/>
        </w:rPr>
        <w:t>HỢP ĐỒNG LAO ĐỘNG</w:t>
      </w:r>
    </w:p>
    <w:p w14:paraId="4541635B" w14:textId="77777777" w:rsidR="00162D5A" w:rsidRPr="00451508" w:rsidRDefault="00162D5A" w:rsidP="00162D5A">
      <w:pPr>
        <w:spacing w:beforeLines="50" w:before="120" w:afterLines="50" w:after="120"/>
        <w:jc w:val="center"/>
        <w:rPr>
          <w:sz w:val="26"/>
          <w:szCs w:val="26"/>
        </w:rPr>
      </w:pPr>
    </w:p>
    <w:p w14:paraId="208EA0D1" w14:textId="77777777" w:rsidR="00534E72" w:rsidRPr="00451508" w:rsidRDefault="00534E72" w:rsidP="00451508">
      <w:pPr>
        <w:spacing w:line="336" w:lineRule="auto"/>
        <w:rPr>
          <w:b/>
          <w:sz w:val="26"/>
          <w:szCs w:val="26"/>
        </w:rPr>
      </w:pPr>
      <w:r w:rsidRPr="00451508">
        <w:rPr>
          <w:b/>
          <w:sz w:val="26"/>
          <w:szCs w:val="26"/>
        </w:rPr>
        <w:t>BÊN A (NGƯỜI SỬ DỤNG LAO ĐỘNG)</w:t>
      </w:r>
    </w:p>
    <w:p w14:paraId="1ABC29C0" w14:textId="77777777" w:rsidR="00534E72" w:rsidRPr="00451508" w:rsidRDefault="00534E72" w:rsidP="00451508">
      <w:pPr>
        <w:spacing w:line="336" w:lineRule="auto"/>
        <w:rPr>
          <w:sz w:val="26"/>
          <w:szCs w:val="26"/>
          <w:lang w:val="nl-NL"/>
        </w:rPr>
      </w:pPr>
      <w:r w:rsidRPr="00451508">
        <w:rPr>
          <w:bCs/>
          <w:sz w:val="26"/>
          <w:szCs w:val="26"/>
        </w:rPr>
        <w:t>Họ và tên:</w:t>
      </w:r>
      <w:r w:rsidRPr="00451508">
        <w:rPr>
          <w:b/>
          <w:sz w:val="26"/>
          <w:szCs w:val="26"/>
        </w:rPr>
        <w:t xml:space="preserve"> HOÀNG QUỐC DŨNG</w:t>
      </w:r>
      <w:r w:rsidRPr="00451508">
        <w:rPr>
          <w:sz w:val="26"/>
          <w:szCs w:val="26"/>
        </w:rPr>
        <w:t xml:space="preserve">                    </w:t>
      </w:r>
      <w:r w:rsidRPr="00451508">
        <w:rPr>
          <w:sz w:val="26"/>
          <w:szCs w:val="26"/>
        </w:rPr>
        <w:tab/>
      </w:r>
      <w:r w:rsidRPr="00451508">
        <w:rPr>
          <w:sz w:val="26"/>
          <w:szCs w:val="26"/>
          <w:lang w:val="nl-NL"/>
        </w:rPr>
        <w:t>Giới tính: Nam</w:t>
      </w:r>
    </w:p>
    <w:p w14:paraId="3F9A6A97" w14:textId="77777777" w:rsidR="00534E72" w:rsidRPr="00451508" w:rsidRDefault="00534E72" w:rsidP="00451508">
      <w:pPr>
        <w:spacing w:line="336" w:lineRule="auto"/>
        <w:rPr>
          <w:sz w:val="26"/>
          <w:szCs w:val="26"/>
          <w:lang w:val="nl-NL"/>
        </w:rPr>
      </w:pPr>
      <w:r w:rsidRPr="00451508">
        <w:rPr>
          <w:sz w:val="26"/>
          <w:szCs w:val="26"/>
          <w:lang w:val="nl-NL"/>
        </w:rPr>
        <w:t xml:space="preserve">Dân tộc: Kinh </w:t>
      </w:r>
      <w:r w:rsidRPr="00451508">
        <w:rPr>
          <w:sz w:val="26"/>
          <w:szCs w:val="26"/>
          <w:lang w:val="nl-NL"/>
        </w:rPr>
        <w:tab/>
        <w:t xml:space="preserve">      Chức vụ: Giám đốc</w:t>
      </w:r>
      <w:r w:rsidRPr="00451508">
        <w:rPr>
          <w:sz w:val="26"/>
          <w:szCs w:val="26"/>
          <w:lang w:val="nl-NL"/>
        </w:rPr>
        <w:tab/>
      </w:r>
      <w:r w:rsidRPr="00451508">
        <w:rPr>
          <w:sz w:val="26"/>
          <w:szCs w:val="26"/>
          <w:lang w:val="nl-NL"/>
        </w:rPr>
        <w:tab/>
        <w:t xml:space="preserve">Quốc tịch: Việt Nam                      </w:t>
      </w:r>
    </w:p>
    <w:p w14:paraId="21F7F368" w14:textId="77777777" w:rsidR="00534E72" w:rsidRPr="00451508" w:rsidRDefault="00534E72" w:rsidP="00451508">
      <w:pPr>
        <w:tabs>
          <w:tab w:val="left" w:leader="dot" w:pos="9360"/>
        </w:tabs>
        <w:spacing w:line="336" w:lineRule="auto"/>
        <w:rPr>
          <w:sz w:val="26"/>
          <w:szCs w:val="26"/>
          <w:lang w:val="nl-NL"/>
        </w:rPr>
      </w:pPr>
      <w:r w:rsidRPr="00451508">
        <w:rPr>
          <w:sz w:val="26"/>
          <w:szCs w:val="26"/>
          <w:lang w:val="nl-NL"/>
        </w:rPr>
        <w:t>Địa chỉ: Số 77, Ngách 41, Ngõ Thịnh Quang, Phố Tây Sơn, Phường Thịnh Quang, Quận Đống Đa, Thành Phố Hà Nội, Việt Nam</w:t>
      </w:r>
    </w:p>
    <w:p w14:paraId="40419A5F" w14:textId="77777777" w:rsidR="00534E72" w:rsidRPr="00451508" w:rsidRDefault="00534E72" w:rsidP="00451508">
      <w:pPr>
        <w:tabs>
          <w:tab w:val="left" w:leader="dot" w:pos="9360"/>
        </w:tabs>
        <w:spacing w:line="336" w:lineRule="auto"/>
        <w:rPr>
          <w:sz w:val="26"/>
          <w:szCs w:val="26"/>
          <w:lang w:val="nl-NL"/>
        </w:rPr>
      </w:pPr>
      <w:r w:rsidRPr="00451508">
        <w:rPr>
          <w:sz w:val="26"/>
          <w:szCs w:val="26"/>
          <w:lang w:val="nl-NL"/>
        </w:rPr>
        <w:t xml:space="preserve">Điện thoại: </w:t>
      </w:r>
      <w:bookmarkStart w:id="0" w:name="_Hlk152583962"/>
      <w:r w:rsidRPr="00451508">
        <w:rPr>
          <w:sz w:val="26"/>
          <w:szCs w:val="26"/>
          <w:lang w:val="nl-NL"/>
        </w:rPr>
        <w:t>0983.349.929</w:t>
      </w:r>
      <w:bookmarkEnd w:id="0"/>
    </w:p>
    <w:p w14:paraId="2FCC1431" w14:textId="77777777" w:rsidR="00534E72" w:rsidRPr="00451508" w:rsidRDefault="00534E72" w:rsidP="00451508">
      <w:pPr>
        <w:shd w:val="clear" w:color="auto" w:fill="FFFFFF"/>
        <w:spacing w:line="336" w:lineRule="auto"/>
        <w:rPr>
          <w:sz w:val="26"/>
          <w:szCs w:val="26"/>
          <w:lang w:val="nl-NL"/>
        </w:rPr>
      </w:pPr>
      <w:r w:rsidRPr="00451508">
        <w:rPr>
          <w:sz w:val="26"/>
          <w:szCs w:val="26"/>
          <w:lang w:val="nl-NL"/>
        </w:rPr>
        <w:t>Mã số thuế: 0106749039</w:t>
      </w:r>
    </w:p>
    <w:p w14:paraId="432F61EF" w14:textId="77777777" w:rsidR="00534E72" w:rsidRPr="00451508" w:rsidRDefault="00534E72" w:rsidP="00451508">
      <w:pPr>
        <w:shd w:val="clear" w:color="auto" w:fill="FFFFFF"/>
        <w:tabs>
          <w:tab w:val="left" w:pos="1530"/>
        </w:tabs>
        <w:spacing w:line="336" w:lineRule="auto"/>
        <w:rPr>
          <w:sz w:val="26"/>
          <w:szCs w:val="26"/>
          <w:lang w:val="nl-NL"/>
        </w:rPr>
      </w:pPr>
      <w:r w:rsidRPr="00451508">
        <w:rPr>
          <w:sz w:val="26"/>
          <w:szCs w:val="26"/>
          <w:lang w:val="nl-NL"/>
        </w:rPr>
        <w:t>Số tài khoản: 0011004222941, Ngân hàng Vietcombank</w:t>
      </w:r>
    </w:p>
    <w:p w14:paraId="0BCCE844" w14:textId="77777777" w:rsidR="00534E72" w:rsidRPr="00451508" w:rsidRDefault="00534E72" w:rsidP="00451508">
      <w:pPr>
        <w:shd w:val="clear" w:color="auto" w:fill="FFFFFF"/>
        <w:tabs>
          <w:tab w:val="left" w:pos="1530"/>
        </w:tabs>
        <w:spacing w:line="336" w:lineRule="auto"/>
        <w:rPr>
          <w:sz w:val="26"/>
          <w:szCs w:val="26"/>
          <w:lang w:val="nl-NL"/>
        </w:rPr>
      </w:pPr>
      <w:r w:rsidRPr="00451508">
        <w:rPr>
          <w:sz w:val="26"/>
          <w:szCs w:val="26"/>
          <w:lang w:val="nl-NL"/>
        </w:rPr>
        <w:t xml:space="preserve">Chủ tài khoản: Công ty TNHH Globits </w:t>
      </w:r>
    </w:p>
    <w:p w14:paraId="4EF73565" w14:textId="77777777" w:rsidR="00534E72" w:rsidRDefault="00534E72" w:rsidP="00451508">
      <w:pPr>
        <w:spacing w:line="336" w:lineRule="auto"/>
        <w:jc w:val="both"/>
        <w:rPr>
          <w:sz w:val="26"/>
          <w:szCs w:val="26"/>
          <w:lang w:val="fr-FR"/>
        </w:rPr>
      </w:pPr>
      <w:r w:rsidRPr="00451508">
        <w:rPr>
          <w:b/>
          <w:sz w:val="26"/>
          <w:szCs w:val="26"/>
          <w:lang w:val="fr-FR"/>
        </w:rPr>
        <w:t>BÊN B (NGƯỜI LAO ĐỘNG)</w:t>
      </w:r>
      <w:r w:rsidRPr="00451508">
        <w:rPr>
          <w:sz w:val="26"/>
          <w:szCs w:val="26"/>
          <w:lang w:val="fr-F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AD73FF" w14:paraId="086A1E0E" w14:textId="77777777" w:rsidTr="00D877AC">
        <w:tc>
          <w:tcPr>
            <w:tcW w:w="4532" w:type="dxa"/>
          </w:tcPr>
          <w:p w14:paraId="06C2C575" w14:textId="7FD015AB" w:rsidR="00AD73FF" w:rsidRDefault="00AD73FF" w:rsidP="00451508">
            <w:pPr>
              <w:spacing w:line="336" w:lineRule="auto"/>
              <w:rPr>
                <w:sz w:val="26"/>
                <w:szCs w:val="26"/>
                <w:lang w:val="fr-FR"/>
              </w:rPr>
            </w:pPr>
            <w:r w:rsidRPr="001A002D">
              <w:rPr>
                <w:bCs/>
                <w:sz w:val="26"/>
                <w:szCs w:val="26"/>
                <w:lang w:val="fr-FR"/>
              </w:rPr>
              <w:t>Họ và tên</w:t>
            </w:r>
            <w:r>
              <w:rPr>
                <w:bCs/>
                <w:sz w:val="26"/>
                <w:szCs w:val="26"/>
                <w:lang w:val="fr-FR"/>
              </w:rPr>
              <w:t xml:space="preserve"> </w:t>
            </w:r>
            <w:r w:rsidRPr="001A002D">
              <w:rPr>
                <w:bCs/>
                <w:sz w:val="26"/>
                <w:szCs w:val="26"/>
                <w:lang w:val="fr-FR"/>
              </w:rPr>
              <w:t>:</w:t>
            </w:r>
            <w:r>
              <w:rPr>
                <w:bCs/>
                <w:sz w:val="26"/>
                <w:szCs w:val="26"/>
                <w:lang w:val="fr-FR"/>
              </w:rPr>
              <w:t xml:space="preserve"> </w:t>
            </w:r>
            <w:r w:rsidRPr="004769C3">
              <w:rPr>
                <w:b/>
                <w:sz w:val="26"/>
                <w:szCs w:val="26"/>
              </w:rPr>
              <w:t>{{hoTen}}</w:t>
            </w:r>
            <w:r>
              <w:rPr>
                <w:b/>
                <w:sz w:val="26"/>
                <w:szCs w:val="26"/>
                <w:lang w:val="fr-FR"/>
              </w:rPr>
              <w:tab/>
            </w:r>
          </w:p>
        </w:tc>
        <w:tc>
          <w:tcPr>
            <w:tcW w:w="4533" w:type="dxa"/>
          </w:tcPr>
          <w:p w14:paraId="791DD465" w14:textId="35F4054C" w:rsidR="00AD73FF" w:rsidRPr="00AD73FF" w:rsidRDefault="00AD73FF" w:rsidP="00451508">
            <w:pPr>
              <w:spacing w:line="336" w:lineRule="auto"/>
              <w:rPr>
                <w:sz w:val="26"/>
                <w:szCs w:val="26"/>
                <w:lang w:val="nl-NL"/>
              </w:rPr>
            </w:pPr>
            <w:r w:rsidRPr="001A002D">
              <w:rPr>
                <w:sz w:val="26"/>
                <w:szCs w:val="26"/>
                <w:lang w:val="nl-NL"/>
              </w:rPr>
              <w:t>Giới tính</w:t>
            </w:r>
            <w:r>
              <w:rPr>
                <w:sz w:val="26"/>
                <w:szCs w:val="26"/>
                <w:lang w:val="nl-NL"/>
              </w:rPr>
              <w:t xml:space="preserve"> </w:t>
            </w:r>
            <w:r w:rsidRPr="001A002D">
              <w:rPr>
                <w:sz w:val="26"/>
                <w:szCs w:val="26"/>
                <w:lang w:val="nl-NL"/>
              </w:rPr>
              <w:t xml:space="preserve">: </w:t>
            </w:r>
            <w:r w:rsidRPr="004769C3">
              <w:rPr>
                <w:sz w:val="26"/>
                <w:szCs w:val="26"/>
              </w:rPr>
              <w:t>{{gioiTinh}}</w:t>
            </w:r>
          </w:p>
        </w:tc>
      </w:tr>
      <w:tr w:rsidR="00AD73FF" w14:paraId="227B580A" w14:textId="77777777" w:rsidTr="00D877AC">
        <w:tc>
          <w:tcPr>
            <w:tcW w:w="4532" w:type="dxa"/>
          </w:tcPr>
          <w:p w14:paraId="6A0FC032" w14:textId="44D63050" w:rsidR="00AD73FF" w:rsidRDefault="00AD73FF" w:rsidP="00451508">
            <w:pPr>
              <w:spacing w:line="336" w:lineRule="auto"/>
              <w:rPr>
                <w:sz w:val="26"/>
                <w:szCs w:val="26"/>
                <w:lang w:val="fr-FR"/>
              </w:rPr>
            </w:pPr>
            <w:r w:rsidRPr="001A002D">
              <w:rPr>
                <w:sz w:val="26"/>
                <w:szCs w:val="26"/>
                <w:lang w:val="fr-FR"/>
              </w:rPr>
              <w:t>Sinh ngày</w:t>
            </w:r>
            <w:r>
              <w:rPr>
                <w:sz w:val="26"/>
                <w:szCs w:val="26"/>
                <w:lang w:val="fr-FR"/>
              </w:rPr>
              <w:t xml:space="preserve"> </w:t>
            </w:r>
            <w:r w:rsidRPr="001A002D">
              <w:rPr>
                <w:sz w:val="26"/>
                <w:szCs w:val="26"/>
                <w:lang w:val="fr-FR"/>
              </w:rPr>
              <w:t>:</w:t>
            </w:r>
            <w:r>
              <w:rPr>
                <w:sz w:val="26"/>
                <w:szCs w:val="26"/>
                <w:lang w:val="fr-FR"/>
              </w:rPr>
              <w:t xml:space="preserve"> </w:t>
            </w:r>
            <w:r w:rsidRPr="001274E7">
              <w:rPr>
                <w:sz w:val="26"/>
                <w:szCs w:val="26"/>
              </w:rPr>
              <w:t>{{ngaySinh}}</w:t>
            </w:r>
            <w:r>
              <w:rPr>
                <w:sz w:val="26"/>
                <w:szCs w:val="26"/>
                <w:lang w:val="fr-FR"/>
              </w:rPr>
              <w:tab/>
            </w:r>
          </w:p>
        </w:tc>
        <w:tc>
          <w:tcPr>
            <w:tcW w:w="4533" w:type="dxa"/>
          </w:tcPr>
          <w:p w14:paraId="794D3872" w14:textId="48EBCDED" w:rsidR="00AD73FF" w:rsidRDefault="00AD73FF" w:rsidP="00451508">
            <w:pPr>
              <w:spacing w:line="336" w:lineRule="auto"/>
              <w:rPr>
                <w:sz w:val="26"/>
                <w:szCs w:val="26"/>
                <w:lang w:val="fr-FR"/>
              </w:rPr>
            </w:pPr>
            <w:r w:rsidRPr="001A002D">
              <w:rPr>
                <w:sz w:val="26"/>
                <w:szCs w:val="26"/>
                <w:lang w:val="nl-NL"/>
              </w:rPr>
              <w:t>Quốc tịch</w:t>
            </w:r>
            <w:r>
              <w:rPr>
                <w:sz w:val="26"/>
                <w:szCs w:val="26"/>
                <w:lang w:val="nl-NL"/>
              </w:rPr>
              <w:t xml:space="preserve"> </w:t>
            </w:r>
            <w:r w:rsidRPr="001A002D">
              <w:rPr>
                <w:sz w:val="26"/>
                <w:szCs w:val="26"/>
                <w:lang w:val="nl-NL"/>
              </w:rPr>
              <w:t xml:space="preserve">: Việt Nam    </w:t>
            </w:r>
          </w:p>
        </w:tc>
      </w:tr>
      <w:tr w:rsidR="00AD73FF" w14:paraId="69DFFF54" w14:textId="77777777" w:rsidTr="00D877AC">
        <w:tc>
          <w:tcPr>
            <w:tcW w:w="4532" w:type="dxa"/>
          </w:tcPr>
          <w:p w14:paraId="70ED3D63" w14:textId="3F7C86B4" w:rsidR="00AD73FF" w:rsidRDefault="00AD73FF" w:rsidP="00451508">
            <w:pPr>
              <w:spacing w:line="336" w:lineRule="auto"/>
              <w:rPr>
                <w:sz w:val="26"/>
                <w:szCs w:val="26"/>
                <w:lang w:val="fr-FR"/>
              </w:rPr>
            </w:pPr>
            <w:r w:rsidRPr="00503E50">
              <w:rPr>
                <w:sz w:val="26"/>
                <w:szCs w:val="26"/>
                <w:lang w:val="fr-FR"/>
              </w:rPr>
              <w:t xml:space="preserve">Số CCCD/CMND: </w:t>
            </w:r>
            <w:r w:rsidRPr="003524F3">
              <w:rPr>
                <w:sz w:val="26"/>
                <w:szCs w:val="26"/>
              </w:rPr>
              <w:t>{{soCCCD}}</w:t>
            </w:r>
          </w:p>
        </w:tc>
        <w:tc>
          <w:tcPr>
            <w:tcW w:w="4533" w:type="dxa"/>
          </w:tcPr>
          <w:p w14:paraId="58590349" w14:textId="4C4D9E99" w:rsidR="00AD73FF" w:rsidRDefault="00AD73FF" w:rsidP="00D877AC">
            <w:pPr>
              <w:tabs>
                <w:tab w:val="left" w:leader="dot" w:pos="3261"/>
              </w:tabs>
              <w:spacing w:line="360" w:lineRule="auto"/>
              <w:rPr>
                <w:sz w:val="26"/>
                <w:szCs w:val="26"/>
                <w:lang w:val="fr-FR"/>
              </w:rPr>
            </w:pPr>
            <w:r w:rsidRPr="00503E50">
              <w:rPr>
                <w:sz w:val="26"/>
                <w:szCs w:val="26"/>
                <w:lang w:val="fr-FR"/>
              </w:rPr>
              <w:t xml:space="preserve">Cấp ngày: </w:t>
            </w:r>
            <w:r w:rsidRPr="003524F3">
              <w:rPr>
                <w:sz w:val="26"/>
                <w:szCs w:val="26"/>
              </w:rPr>
              <w:t>{{ngayCap}}</w:t>
            </w:r>
            <w:r w:rsidRPr="00503E50">
              <w:rPr>
                <w:sz w:val="26"/>
                <w:szCs w:val="26"/>
                <w:lang w:val="fr-FR"/>
              </w:rPr>
              <w:t xml:space="preserve">  </w:t>
            </w:r>
          </w:p>
        </w:tc>
      </w:tr>
    </w:tbl>
    <w:p w14:paraId="6732C5C5" w14:textId="77777777" w:rsidR="006E2FDE" w:rsidRDefault="006E2FDE" w:rsidP="006E2FDE">
      <w:pPr>
        <w:spacing w:line="336" w:lineRule="auto"/>
        <w:rPr>
          <w:sz w:val="26"/>
          <w:szCs w:val="26"/>
        </w:rPr>
      </w:pPr>
      <w:bookmarkStart w:id="1" w:name="_Hlk153010212"/>
      <w:r w:rsidRPr="00271254">
        <w:rPr>
          <w:sz w:val="26"/>
          <w:szCs w:val="26"/>
          <w:lang w:val="fr-FR"/>
        </w:rPr>
        <w:t>Số điện thoại</w:t>
      </w:r>
      <w:r>
        <w:rPr>
          <w:sz w:val="26"/>
          <w:szCs w:val="26"/>
          <w:lang w:val="fr-FR"/>
        </w:rPr>
        <w:t xml:space="preserve"> </w:t>
      </w:r>
      <w:r w:rsidRPr="00271254">
        <w:rPr>
          <w:sz w:val="26"/>
          <w:szCs w:val="26"/>
          <w:lang w:val="fr-FR"/>
        </w:rPr>
        <w:t xml:space="preserve">: </w:t>
      </w:r>
      <w:r w:rsidRPr="003524F3">
        <w:rPr>
          <w:sz w:val="26"/>
          <w:szCs w:val="26"/>
        </w:rPr>
        <w:t>{{soDienThoai}}</w:t>
      </w:r>
    </w:p>
    <w:p w14:paraId="4155D28A" w14:textId="0D7C8BCD" w:rsidR="006E2FDE" w:rsidRPr="00503E50" w:rsidRDefault="006E2FDE" w:rsidP="00AD73FF">
      <w:pPr>
        <w:spacing w:line="336" w:lineRule="auto"/>
        <w:rPr>
          <w:sz w:val="26"/>
          <w:szCs w:val="26"/>
          <w:lang w:val="fr-FR"/>
        </w:rPr>
      </w:pPr>
      <w:r w:rsidRPr="00271254">
        <w:rPr>
          <w:sz w:val="26"/>
          <w:szCs w:val="26"/>
          <w:lang w:val="fr-FR"/>
        </w:rPr>
        <w:t>Địa chỉ thường trú</w:t>
      </w:r>
      <w:r>
        <w:rPr>
          <w:sz w:val="26"/>
          <w:szCs w:val="26"/>
          <w:lang w:val="fr-FR"/>
        </w:rPr>
        <w:t xml:space="preserve"> </w:t>
      </w:r>
      <w:r w:rsidRPr="00271254">
        <w:rPr>
          <w:sz w:val="26"/>
          <w:szCs w:val="26"/>
          <w:lang w:val="fr-FR"/>
        </w:rPr>
        <w:t xml:space="preserve">: </w:t>
      </w:r>
      <w:r w:rsidRPr="003524F3">
        <w:rPr>
          <w:noProof/>
          <w:sz w:val="26"/>
          <w:szCs w:val="26"/>
        </w:rPr>
        <w:t>{{diaChi}}</w:t>
      </w:r>
      <w:bookmarkEnd w:id="1"/>
      <w:r w:rsidRPr="00503E50">
        <w:rPr>
          <w:sz w:val="26"/>
          <w:szCs w:val="26"/>
          <w:lang w:val="fr-FR"/>
        </w:rPr>
        <w:tab/>
        <w:t xml:space="preserve"> </w:t>
      </w:r>
    </w:p>
    <w:p w14:paraId="74E5F2C0" w14:textId="77777777" w:rsidR="00993562" w:rsidRPr="00271254" w:rsidRDefault="00993562" w:rsidP="00993562">
      <w:pPr>
        <w:spacing w:line="336" w:lineRule="auto"/>
        <w:jc w:val="both"/>
        <w:rPr>
          <w:sz w:val="26"/>
          <w:szCs w:val="26"/>
          <w:lang w:val="fr-FR"/>
        </w:rPr>
      </w:pPr>
      <w:r w:rsidRPr="00271254">
        <w:rPr>
          <w:sz w:val="26"/>
          <w:szCs w:val="26"/>
          <w:lang w:val="fr-FR"/>
        </w:rPr>
        <w:t xml:space="preserve">Tại: </w:t>
      </w:r>
      <w:r>
        <w:rPr>
          <w:noProof/>
          <w:sz w:val="26"/>
          <w:szCs w:val="26"/>
          <w:lang w:val="fr-FR"/>
        </w:rPr>
        <w:t>Cục trưởng cục cảnh sát quản lý hành chính về trật tự xã hội</w:t>
      </w:r>
    </w:p>
    <w:p w14:paraId="5F54A6EA" w14:textId="5DB7ABD0" w:rsidR="00162D5A" w:rsidRPr="00451508" w:rsidRDefault="00162D5A" w:rsidP="00451508">
      <w:pPr>
        <w:spacing w:line="336" w:lineRule="auto"/>
        <w:rPr>
          <w:sz w:val="26"/>
          <w:szCs w:val="26"/>
          <w:lang w:val="fr-FR"/>
        </w:rPr>
      </w:pPr>
      <w:r w:rsidRPr="00451508">
        <w:rPr>
          <w:sz w:val="26"/>
          <w:szCs w:val="26"/>
          <w:lang w:val="fr-FR"/>
        </w:rPr>
        <w:t>Thỏa thuận ký kết hợp đồng lao động và cam kết làm đúng những điều khoản sau đây :</w:t>
      </w:r>
    </w:p>
    <w:p w14:paraId="4D9445BC" w14:textId="30CCD729" w:rsidR="00162D5A" w:rsidRPr="00451508" w:rsidRDefault="00162D5A" w:rsidP="00451508">
      <w:pPr>
        <w:spacing w:line="336" w:lineRule="auto"/>
        <w:rPr>
          <w:sz w:val="26"/>
          <w:szCs w:val="26"/>
          <w:lang w:val="fr-FR"/>
        </w:rPr>
      </w:pPr>
      <w:r w:rsidRPr="00451508">
        <w:rPr>
          <w:b/>
          <w:bCs/>
          <w:sz w:val="26"/>
          <w:szCs w:val="26"/>
          <w:lang w:val="fr-FR"/>
        </w:rPr>
        <w:t>Điều 1 :</w:t>
      </w:r>
      <w:r w:rsidRPr="00451508">
        <w:rPr>
          <w:sz w:val="26"/>
          <w:szCs w:val="26"/>
          <w:lang w:val="fr-FR"/>
        </w:rPr>
        <w:t xml:space="preserve"> </w:t>
      </w:r>
      <w:r w:rsidRPr="00451508">
        <w:rPr>
          <w:b/>
          <w:sz w:val="26"/>
          <w:szCs w:val="26"/>
          <w:lang w:val="fr-FR"/>
        </w:rPr>
        <w:t>Thời hạn và công việc hợp đồng</w:t>
      </w:r>
    </w:p>
    <w:p w14:paraId="4C441842" w14:textId="5F08EC68" w:rsidR="00162D5A" w:rsidRPr="00451508" w:rsidRDefault="00162D5A" w:rsidP="00451508">
      <w:pPr>
        <w:numPr>
          <w:ilvl w:val="0"/>
          <w:numId w:val="1"/>
        </w:numPr>
        <w:tabs>
          <w:tab w:val="left" w:pos="420"/>
          <w:tab w:val="left" w:leader="dot" w:pos="9360"/>
        </w:tabs>
        <w:spacing w:line="336" w:lineRule="auto"/>
        <w:rPr>
          <w:sz w:val="26"/>
          <w:szCs w:val="26"/>
          <w:lang w:val="fr-FR"/>
        </w:rPr>
      </w:pPr>
      <w:r w:rsidRPr="00451508">
        <w:rPr>
          <w:sz w:val="26"/>
          <w:szCs w:val="26"/>
          <w:lang w:val="fr-FR"/>
        </w:rPr>
        <w:t xml:space="preserve">Loai hợp đồng lao động : </w:t>
      </w:r>
      <w:r w:rsidR="003D01AA">
        <w:rPr>
          <w:sz w:val="26"/>
          <w:szCs w:val="26"/>
          <w:lang w:val="fr-FR"/>
        </w:rPr>
        <w:t>12</w:t>
      </w:r>
      <w:r w:rsidR="00993562">
        <w:rPr>
          <w:sz w:val="26"/>
          <w:szCs w:val="26"/>
          <w:lang w:val="fr-FR"/>
        </w:rPr>
        <w:t xml:space="preserve"> </w:t>
      </w:r>
      <w:r w:rsidRPr="00451508">
        <w:rPr>
          <w:sz w:val="26"/>
          <w:szCs w:val="26"/>
          <w:lang w:val="fr-FR"/>
        </w:rPr>
        <w:t>tháng</w:t>
      </w:r>
    </w:p>
    <w:p w14:paraId="6B638972" w14:textId="40CA3DA2" w:rsidR="00162D5A" w:rsidRPr="006A293E" w:rsidRDefault="00162D5A" w:rsidP="006A293E">
      <w:pPr>
        <w:numPr>
          <w:ilvl w:val="0"/>
          <w:numId w:val="1"/>
        </w:numPr>
        <w:tabs>
          <w:tab w:val="left" w:pos="420"/>
          <w:tab w:val="left" w:leader="dot" w:pos="9360"/>
        </w:tabs>
        <w:spacing w:line="336" w:lineRule="auto"/>
        <w:rPr>
          <w:sz w:val="26"/>
          <w:szCs w:val="26"/>
          <w:lang w:val="fr-FR"/>
        </w:rPr>
      </w:pPr>
      <w:r w:rsidRPr="00451508">
        <w:rPr>
          <w:sz w:val="26"/>
          <w:szCs w:val="26"/>
          <w:lang w:val="fr-FR"/>
        </w:rPr>
        <w:t xml:space="preserve">Từ </w:t>
      </w:r>
      <w:r w:rsidR="00DE1B8E">
        <w:rPr>
          <w:sz w:val="26"/>
          <w:szCs w:val="26"/>
          <w:lang w:val="fr-FR"/>
        </w:rPr>
        <w:t>n</w:t>
      </w:r>
      <w:r w:rsidRPr="00451508">
        <w:rPr>
          <w:noProof/>
          <w:sz w:val="26"/>
          <w:szCs w:val="26"/>
          <w:lang w:val="fr-FR"/>
        </w:rPr>
        <w:t xml:space="preserve">gày </w:t>
      </w:r>
      <w:r w:rsidR="006A293E" w:rsidRPr="001665E0">
        <w:rPr>
          <w:sz w:val="26"/>
          <w:szCs w:val="26"/>
        </w:rPr>
        <w:t>{{ngayBatDau}}</w:t>
      </w:r>
      <w:r w:rsidRPr="006A293E">
        <w:rPr>
          <w:noProof/>
          <w:sz w:val="26"/>
          <w:szCs w:val="26"/>
          <w:lang w:val="fr-FR"/>
        </w:rPr>
        <w:t xml:space="preserve"> đến</w:t>
      </w:r>
      <w:r w:rsidR="00451508" w:rsidRPr="006A293E">
        <w:rPr>
          <w:noProof/>
          <w:sz w:val="26"/>
          <w:szCs w:val="26"/>
          <w:lang w:val="fr-FR"/>
        </w:rPr>
        <w:t xml:space="preserve"> n</w:t>
      </w:r>
      <w:r w:rsidRPr="006A293E">
        <w:rPr>
          <w:noProof/>
          <w:sz w:val="26"/>
          <w:szCs w:val="26"/>
          <w:lang w:val="fr-FR"/>
        </w:rPr>
        <w:t>gày</w:t>
      </w:r>
      <w:r w:rsidR="00C33746" w:rsidRPr="006A293E">
        <w:rPr>
          <w:noProof/>
          <w:sz w:val="26"/>
          <w:szCs w:val="26"/>
          <w:lang w:val="fr-FR"/>
        </w:rPr>
        <w:t xml:space="preserve"> </w:t>
      </w:r>
      <w:r w:rsidR="006A293E" w:rsidRPr="001665E0">
        <w:rPr>
          <w:sz w:val="26"/>
          <w:szCs w:val="26"/>
        </w:rPr>
        <w:t>{{</w:t>
      </w:r>
      <w:r w:rsidR="000E0114" w:rsidRPr="000E0114">
        <w:rPr>
          <w:sz w:val="26"/>
          <w:szCs w:val="26"/>
        </w:rPr>
        <w:t>ngayKetThuc</w:t>
      </w:r>
      <w:r w:rsidR="006A293E" w:rsidRPr="001665E0">
        <w:rPr>
          <w:sz w:val="26"/>
          <w:szCs w:val="26"/>
        </w:rPr>
        <w:t>}}</w:t>
      </w:r>
    </w:p>
    <w:p w14:paraId="649CC2B6" w14:textId="66FCD317" w:rsidR="00162D5A" w:rsidRPr="00451508" w:rsidRDefault="00162D5A" w:rsidP="00451508">
      <w:pPr>
        <w:numPr>
          <w:ilvl w:val="0"/>
          <w:numId w:val="1"/>
        </w:numPr>
        <w:tabs>
          <w:tab w:val="left" w:pos="420"/>
          <w:tab w:val="left" w:leader="dot" w:pos="9360"/>
        </w:tabs>
        <w:spacing w:line="336" w:lineRule="auto"/>
        <w:rPr>
          <w:sz w:val="26"/>
          <w:szCs w:val="26"/>
          <w:lang w:val="fr-FR"/>
        </w:rPr>
      </w:pPr>
      <w:r w:rsidRPr="00451508">
        <w:rPr>
          <w:sz w:val="26"/>
          <w:szCs w:val="26"/>
          <w:lang w:val="fr-FR"/>
        </w:rPr>
        <w:t>Địa điểm làm việc : Tại văn phòng công ty TNHH Globits</w:t>
      </w:r>
    </w:p>
    <w:p w14:paraId="53340941" w14:textId="0D8A7DEE" w:rsidR="00ED11D1" w:rsidRDefault="00162D5A" w:rsidP="00ED11D1">
      <w:pPr>
        <w:numPr>
          <w:ilvl w:val="0"/>
          <w:numId w:val="3"/>
        </w:numPr>
        <w:tabs>
          <w:tab w:val="left" w:pos="420"/>
          <w:tab w:val="left" w:leader="dot" w:pos="9360"/>
        </w:tabs>
        <w:spacing w:line="336" w:lineRule="auto"/>
        <w:rPr>
          <w:sz w:val="26"/>
          <w:szCs w:val="26"/>
          <w:lang w:val="fr-FR"/>
        </w:rPr>
      </w:pPr>
      <w:r w:rsidRPr="00451508">
        <w:rPr>
          <w:sz w:val="26"/>
          <w:szCs w:val="26"/>
          <w:lang w:val="fr-FR"/>
        </w:rPr>
        <w:t xml:space="preserve">Chức danh chuyên môn : </w:t>
      </w:r>
      <w:r w:rsidR="009D541F">
        <w:rPr>
          <w:sz w:val="26"/>
          <w:szCs w:val="26"/>
          <w:lang w:val="fr-FR"/>
        </w:rPr>
        <w:t>Lập trình viên</w:t>
      </w:r>
    </w:p>
    <w:p w14:paraId="6CE6BA53" w14:textId="0E53F52F" w:rsidR="00162D5A" w:rsidRPr="00451508" w:rsidRDefault="00162D5A" w:rsidP="00451508">
      <w:pPr>
        <w:numPr>
          <w:ilvl w:val="0"/>
          <w:numId w:val="1"/>
        </w:numPr>
        <w:tabs>
          <w:tab w:val="left" w:pos="420"/>
          <w:tab w:val="left" w:leader="dot" w:pos="9360"/>
        </w:tabs>
        <w:spacing w:line="336" w:lineRule="auto"/>
        <w:rPr>
          <w:sz w:val="26"/>
          <w:szCs w:val="26"/>
          <w:lang w:val="fr-FR"/>
        </w:rPr>
      </w:pPr>
      <w:r w:rsidRPr="00451508">
        <w:rPr>
          <w:sz w:val="26"/>
          <w:szCs w:val="26"/>
          <w:lang w:val="fr-FR"/>
        </w:rPr>
        <w:t>Chức vụ (nếu có)</w:t>
      </w:r>
      <w:r w:rsidR="00451508">
        <w:rPr>
          <w:sz w:val="26"/>
          <w:szCs w:val="26"/>
          <w:lang w:val="fr-FR"/>
        </w:rPr>
        <w:t xml:space="preserve"> </w:t>
      </w:r>
      <w:r w:rsidRPr="00451508">
        <w:rPr>
          <w:sz w:val="26"/>
          <w:szCs w:val="26"/>
          <w:lang w:val="fr-FR"/>
        </w:rPr>
        <w:t>: nhân viên</w:t>
      </w:r>
    </w:p>
    <w:p w14:paraId="542B0027" w14:textId="4AB8E223" w:rsidR="00162D5A" w:rsidRPr="00451508" w:rsidRDefault="00162D5A" w:rsidP="00451508">
      <w:pPr>
        <w:numPr>
          <w:ilvl w:val="0"/>
          <w:numId w:val="1"/>
        </w:numPr>
        <w:tabs>
          <w:tab w:val="left" w:pos="420"/>
          <w:tab w:val="left" w:leader="dot" w:pos="9360"/>
        </w:tabs>
        <w:spacing w:line="336" w:lineRule="auto"/>
        <w:rPr>
          <w:color w:val="000000"/>
          <w:sz w:val="26"/>
          <w:szCs w:val="26"/>
          <w:lang w:val="fr-FR"/>
        </w:rPr>
      </w:pPr>
      <w:r w:rsidRPr="00451508">
        <w:rPr>
          <w:sz w:val="26"/>
          <w:szCs w:val="26"/>
          <w:lang w:val="fr-FR"/>
        </w:rPr>
        <w:t>Công việc phải làm : theo sự phân công của Ban giám đốc</w:t>
      </w:r>
    </w:p>
    <w:p w14:paraId="10B1BCBA" w14:textId="7AF6DA05" w:rsidR="00162D5A" w:rsidRPr="00451508" w:rsidRDefault="00162D5A" w:rsidP="00451508">
      <w:pPr>
        <w:tabs>
          <w:tab w:val="left" w:pos="-720"/>
        </w:tabs>
        <w:spacing w:line="336" w:lineRule="auto"/>
        <w:rPr>
          <w:b/>
          <w:color w:val="000000"/>
          <w:sz w:val="26"/>
          <w:szCs w:val="26"/>
          <w:lang w:val="fr-FR"/>
        </w:rPr>
      </w:pPr>
      <w:r w:rsidRPr="00451508">
        <w:rPr>
          <w:b/>
          <w:color w:val="000000"/>
          <w:spacing w:val="24"/>
          <w:sz w:val="26"/>
          <w:szCs w:val="26"/>
          <w:lang w:val="fr-FR"/>
        </w:rPr>
        <w:t>Điều 2</w:t>
      </w:r>
      <w:r w:rsidR="00451508">
        <w:rPr>
          <w:b/>
          <w:color w:val="000000"/>
          <w:spacing w:val="24"/>
          <w:sz w:val="26"/>
          <w:szCs w:val="26"/>
          <w:lang w:val="fr-FR"/>
        </w:rPr>
        <w:t xml:space="preserve"> </w:t>
      </w:r>
      <w:r w:rsidRPr="00451508">
        <w:rPr>
          <w:b/>
          <w:color w:val="000000"/>
          <w:spacing w:val="24"/>
          <w:sz w:val="26"/>
          <w:szCs w:val="26"/>
          <w:lang w:val="fr-FR"/>
        </w:rPr>
        <w:t>:</w:t>
      </w:r>
      <w:r w:rsidRPr="00451508">
        <w:rPr>
          <w:b/>
          <w:color w:val="000000"/>
          <w:sz w:val="26"/>
          <w:szCs w:val="26"/>
          <w:lang w:val="fr-FR"/>
        </w:rPr>
        <w:t xml:space="preserve"> Chế độ làm việc</w:t>
      </w:r>
    </w:p>
    <w:p w14:paraId="1497F0D0" w14:textId="497DCF81" w:rsidR="00162D5A" w:rsidRDefault="00162D5A" w:rsidP="00451508">
      <w:pPr>
        <w:numPr>
          <w:ilvl w:val="0"/>
          <w:numId w:val="1"/>
        </w:numPr>
        <w:tabs>
          <w:tab w:val="left" w:pos="420"/>
          <w:tab w:val="left" w:leader="dot" w:pos="9360"/>
        </w:tabs>
        <w:spacing w:line="336" w:lineRule="auto"/>
        <w:rPr>
          <w:color w:val="000000"/>
          <w:sz w:val="26"/>
          <w:szCs w:val="26"/>
          <w:lang w:val="fr-FR"/>
        </w:rPr>
      </w:pPr>
      <w:r w:rsidRPr="00451508">
        <w:rPr>
          <w:color w:val="000000"/>
          <w:sz w:val="26"/>
          <w:szCs w:val="26"/>
          <w:lang w:val="fr-FR"/>
        </w:rPr>
        <w:t>Thời giờ làm việc</w:t>
      </w:r>
      <w:r w:rsidR="00451508">
        <w:rPr>
          <w:color w:val="000000"/>
          <w:sz w:val="26"/>
          <w:szCs w:val="26"/>
          <w:lang w:val="fr-FR"/>
        </w:rPr>
        <w:t xml:space="preserve"> </w:t>
      </w:r>
      <w:r w:rsidRPr="00451508">
        <w:rPr>
          <w:color w:val="000000"/>
          <w:sz w:val="26"/>
          <w:szCs w:val="26"/>
          <w:lang w:val="fr-FR"/>
        </w:rPr>
        <w:t>: 8h/ ngày từ thứ 2 đến thứ 7, nghỉ chủ nhật</w:t>
      </w:r>
    </w:p>
    <w:p w14:paraId="452225B5" w14:textId="77777777" w:rsidR="00ED11D1" w:rsidRDefault="00ED11D1" w:rsidP="00ED11D1">
      <w:pPr>
        <w:tabs>
          <w:tab w:val="left" w:leader="dot" w:pos="9360"/>
        </w:tabs>
        <w:spacing w:line="336" w:lineRule="auto"/>
        <w:rPr>
          <w:color w:val="000000"/>
          <w:sz w:val="26"/>
          <w:szCs w:val="26"/>
          <w:lang w:val="fr-FR"/>
        </w:rPr>
      </w:pPr>
    </w:p>
    <w:p w14:paraId="7F5D5F49" w14:textId="77777777" w:rsidR="00ED11D1" w:rsidRPr="00451508" w:rsidRDefault="00ED11D1" w:rsidP="00ED11D1">
      <w:pPr>
        <w:tabs>
          <w:tab w:val="left" w:leader="dot" w:pos="9360"/>
        </w:tabs>
        <w:spacing w:line="336" w:lineRule="auto"/>
        <w:rPr>
          <w:color w:val="000000"/>
          <w:sz w:val="26"/>
          <w:szCs w:val="26"/>
          <w:lang w:val="fr-FR"/>
        </w:rPr>
      </w:pPr>
    </w:p>
    <w:p w14:paraId="23FE12A3" w14:textId="6B16E042" w:rsidR="00162D5A" w:rsidRPr="00451508" w:rsidRDefault="00162D5A" w:rsidP="00451508">
      <w:pPr>
        <w:tabs>
          <w:tab w:val="left" w:pos="-720"/>
        </w:tabs>
        <w:spacing w:line="336" w:lineRule="auto"/>
        <w:rPr>
          <w:b/>
          <w:color w:val="000000"/>
          <w:sz w:val="26"/>
          <w:szCs w:val="26"/>
          <w:lang w:val="fr-FR"/>
        </w:rPr>
      </w:pPr>
      <w:r w:rsidRPr="00451508">
        <w:rPr>
          <w:b/>
          <w:color w:val="000000"/>
          <w:spacing w:val="24"/>
          <w:sz w:val="26"/>
          <w:szCs w:val="26"/>
          <w:lang w:val="fr-FR"/>
        </w:rPr>
        <w:t>Điều 3</w:t>
      </w:r>
      <w:r w:rsidR="00451508">
        <w:rPr>
          <w:b/>
          <w:color w:val="000000"/>
          <w:spacing w:val="24"/>
          <w:sz w:val="26"/>
          <w:szCs w:val="26"/>
          <w:lang w:val="fr-FR"/>
        </w:rPr>
        <w:t xml:space="preserve"> </w:t>
      </w:r>
      <w:r w:rsidRPr="00451508">
        <w:rPr>
          <w:b/>
          <w:color w:val="000000"/>
          <w:spacing w:val="24"/>
          <w:sz w:val="26"/>
          <w:szCs w:val="26"/>
          <w:lang w:val="fr-FR"/>
        </w:rPr>
        <w:t>:</w:t>
      </w:r>
      <w:r w:rsidRPr="00451508">
        <w:rPr>
          <w:b/>
          <w:color w:val="000000"/>
          <w:sz w:val="26"/>
          <w:szCs w:val="26"/>
          <w:lang w:val="fr-FR"/>
        </w:rPr>
        <w:t xml:space="preserve"> Nghĩa vụ và quyền lợi của người lao động</w:t>
      </w:r>
    </w:p>
    <w:p w14:paraId="651DBE18" w14:textId="77777777" w:rsidR="00162D5A" w:rsidRPr="00451508" w:rsidRDefault="00162D5A" w:rsidP="00451508">
      <w:pPr>
        <w:tabs>
          <w:tab w:val="left" w:pos="-720"/>
        </w:tabs>
        <w:suppressAutoHyphens/>
        <w:spacing w:line="336" w:lineRule="auto"/>
        <w:jc w:val="both"/>
        <w:rPr>
          <w:b/>
          <w:color w:val="000000"/>
          <w:sz w:val="26"/>
          <w:szCs w:val="26"/>
        </w:rPr>
      </w:pPr>
      <w:r w:rsidRPr="00451508">
        <w:rPr>
          <w:b/>
          <w:color w:val="000000"/>
          <w:sz w:val="26"/>
          <w:szCs w:val="26"/>
        </w:rPr>
        <w:t>1. Quyền lợi:</w:t>
      </w:r>
    </w:p>
    <w:p w14:paraId="4112987A" w14:textId="3DEAB45A"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Phương tiện đi lại làm việc: Tự túc</w:t>
      </w:r>
    </w:p>
    <w:p w14:paraId="01706088" w14:textId="2FF80CCA"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 xml:space="preserve">Được hưởng mức lương chính hoặc tiền công: </w:t>
      </w:r>
      <w:r w:rsidR="001216BF">
        <w:rPr>
          <w:noProof/>
          <w:color w:val="000000"/>
          <w:sz w:val="26"/>
          <w:szCs w:val="26"/>
        </w:rPr>
        <w:t>{{luong}}</w:t>
      </w:r>
      <w:r w:rsidR="001216BF" w:rsidRPr="00451508">
        <w:rPr>
          <w:color w:val="000000"/>
          <w:sz w:val="26"/>
          <w:szCs w:val="26"/>
        </w:rPr>
        <w:t xml:space="preserve"> </w:t>
      </w:r>
      <w:r w:rsidRPr="00451508">
        <w:rPr>
          <w:color w:val="000000"/>
          <w:sz w:val="26"/>
          <w:szCs w:val="26"/>
        </w:rPr>
        <w:t>đồng</w:t>
      </w:r>
    </w:p>
    <w:p w14:paraId="4F33FD93"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Hình thức trả lương: CK /TM</w:t>
      </w:r>
    </w:p>
    <w:p w14:paraId="1893C4C7" w14:textId="1EF09CEB"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Phụ cấp gồm: Theo chính sách của công ty</w:t>
      </w:r>
    </w:p>
    <w:p w14:paraId="77F0B319"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 xml:space="preserve">Được trả lương vào các ngày:  từ 25 đến 30 hàng tháng. </w:t>
      </w:r>
    </w:p>
    <w:p w14:paraId="6813B7BF" w14:textId="0FC0A709"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Tiền thưởng: Theo chính sách của công ty gồm:</w:t>
      </w:r>
    </w:p>
    <w:p w14:paraId="577D095B" w14:textId="6CD4B891" w:rsidR="00162D5A" w:rsidRDefault="00162D5A" w:rsidP="00905E57">
      <w:pPr>
        <w:numPr>
          <w:ilvl w:val="0"/>
          <w:numId w:val="1"/>
        </w:numPr>
        <w:tabs>
          <w:tab w:val="clear" w:pos="420"/>
          <w:tab w:val="left" w:pos="-720"/>
          <w:tab w:val="num" w:pos="840"/>
        </w:tabs>
        <w:suppressAutoHyphens/>
        <w:spacing w:line="336" w:lineRule="auto"/>
        <w:ind w:left="840"/>
        <w:jc w:val="both"/>
        <w:rPr>
          <w:color w:val="000000"/>
          <w:sz w:val="26"/>
          <w:szCs w:val="26"/>
        </w:rPr>
      </w:pPr>
      <w:r w:rsidRPr="00451508">
        <w:rPr>
          <w:color w:val="000000"/>
          <w:sz w:val="26"/>
          <w:szCs w:val="26"/>
        </w:rPr>
        <w:t>Thưởng hiệu năng công việc:  Căn cứ trên hiệu quả công việc, hàng tháng hoặc quý công ty sẽ đánh giá năng suất làm việc và căn cứ trên đề nghị của cán bộ quản lý để đưa ra mức thưởng năng suất công việc.</w:t>
      </w:r>
    </w:p>
    <w:p w14:paraId="699CF8EF" w14:textId="61CF359E" w:rsidR="00905E57" w:rsidRPr="00905E57" w:rsidRDefault="00905E57" w:rsidP="00905E57">
      <w:pPr>
        <w:pStyle w:val="ListParagraph"/>
        <w:numPr>
          <w:ilvl w:val="0"/>
          <w:numId w:val="1"/>
        </w:numPr>
        <w:tabs>
          <w:tab w:val="clear" w:pos="420"/>
          <w:tab w:val="num" w:pos="840"/>
        </w:tabs>
        <w:spacing w:line="336" w:lineRule="auto"/>
        <w:ind w:left="840"/>
        <w:jc w:val="both"/>
        <w:rPr>
          <w:color w:val="000000"/>
          <w:sz w:val="26"/>
          <w:szCs w:val="26"/>
        </w:rPr>
      </w:pPr>
      <w:r w:rsidRPr="00905E57">
        <w:rPr>
          <w:color w:val="000000"/>
          <w:sz w:val="26"/>
          <w:szCs w:val="26"/>
        </w:rPr>
        <w:t>Thưởng dự án: Khi tham gia dự án, người lao động có thể được thưởng theo kết quả chung dự án và mức độ đóng góp của nhân sự vào dự án. Mức thưởng dự án sẽ căn cứ trên cán bộ quản lý dự án mà nhân sự tham gia đề xuất để công ty đưa ra mức thưởng phù hợp.</w:t>
      </w:r>
    </w:p>
    <w:p w14:paraId="1A15C595" w14:textId="30995C6F" w:rsidR="00162D5A" w:rsidRPr="00451508" w:rsidRDefault="00162D5A" w:rsidP="00451508">
      <w:pPr>
        <w:numPr>
          <w:ilvl w:val="0"/>
          <w:numId w:val="1"/>
        </w:numPr>
        <w:tabs>
          <w:tab w:val="clear" w:pos="420"/>
          <w:tab w:val="left" w:pos="-720"/>
          <w:tab w:val="num" w:pos="840"/>
        </w:tabs>
        <w:suppressAutoHyphens/>
        <w:spacing w:line="336" w:lineRule="auto"/>
        <w:ind w:left="840"/>
        <w:jc w:val="both"/>
        <w:rPr>
          <w:color w:val="000000"/>
          <w:sz w:val="26"/>
          <w:szCs w:val="26"/>
        </w:rPr>
      </w:pPr>
      <w:r w:rsidRPr="00451508">
        <w:rPr>
          <w:color w:val="000000"/>
          <w:sz w:val="26"/>
          <w:szCs w:val="26"/>
        </w:rPr>
        <w:t>Thưởng cuối năm: Cuối mỗi năm công ty sẽ thực hiện đánh giá đóng góp tổng thể của người lao động và kết quả kinh doanh của công ty cũng như các dự án mà người lao động thao gia để đưa ra mức thưởng cho người lao động.</w:t>
      </w:r>
    </w:p>
    <w:p w14:paraId="5049A9FD" w14:textId="640861B6"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Chế độ làm thêm giờ: Người lao động được hưởng chế độ làm thêm giờ theo quy định của pháp luật và chính sách công ty</w:t>
      </w:r>
    </w:p>
    <w:p w14:paraId="350B25FA"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Chế độ nâng lương: Người lao động sẽ được đánh giá hiệu quả làm việc để xem xét nâng lương mỗi năm 1 lần</w:t>
      </w:r>
    </w:p>
    <w:p w14:paraId="07BCC436"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Chế độ nghỉ ngơi (nghỉ hàng tuần, phép năm, lễ tết...): Theo quy định chung của pháp luật</w:t>
      </w:r>
    </w:p>
    <w:p w14:paraId="6FBFFDAB"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Bảo hiểm xã hội và bảo hiểm y tế: Người lao động được đóng bảo hiểm xã hội và y tế theo mức lương cơ bản theo hợp đồng.</w:t>
      </w:r>
    </w:p>
    <w:p w14:paraId="33736FD9"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Chế độ đào tạo: Theo quy chế của công ty</w:t>
      </w:r>
    </w:p>
    <w:p w14:paraId="6F16FB87" w14:textId="42080A3E" w:rsidR="00451508" w:rsidRPr="00451508" w:rsidRDefault="00162D5A" w:rsidP="00451508">
      <w:pPr>
        <w:tabs>
          <w:tab w:val="left" w:pos="-720"/>
        </w:tabs>
        <w:suppressAutoHyphens/>
        <w:spacing w:line="336" w:lineRule="auto"/>
        <w:jc w:val="both"/>
        <w:rPr>
          <w:color w:val="000000"/>
          <w:sz w:val="26"/>
          <w:szCs w:val="26"/>
        </w:rPr>
      </w:pPr>
      <w:r w:rsidRPr="00451508">
        <w:rPr>
          <w:color w:val="000000"/>
          <w:sz w:val="26"/>
          <w:szCs w:val="26"/>
        </w:rPr>
        <w:t>Những thỏa thuận khác: Trong trường hợp muốn chấm dứt hợp đồng lao động, người lao động phải báo trước ít nhất 30 ngày. Trường hợp muốn chấm dứt hợp đồng lao động trước thời hạn, công ty phải báo trước 30 ngày cho người lao động.</w:t>
      </w:r>
    </w:p>
    <w:p w14:paraId="2658E317" w14:textId="77777777" w:rsidR="00162D5A" w:rsidRPr="00451508" w:rsidRDefault="00162D5A" w:rsidP="00451508">
      <w:pPr>
        <w:tabs>
          <w:tab w:val="left" w:pos="-720"/>
        </w:tabs>
        <w:suppressAutoHyphens/>
        <w:spacing w:line="336" w:lineRule="auto"/>
        <w:jc w:val="both"/>
        <w:rPr>
          <w:b/>
          <w:color w:val="000000"/>
          <w:sz w:val="26"/>
          <w:szCs w:val="26"/>
        </w:rPr>
      </w:pPr>
      <w:r w:rsidRPr="00451508">
        <w:rPr>
          <w:b/>
          <w:color w:val="000000"/>
          <w:sz w:val="26"/>
          <w:szCs w:val="26"/>
        </w:rPr>
        <w:t>2. Nghĩa vụ:</w:t>
      </w:r>
    </w:p>
    <w:p w14:paraId="3B0CA752"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Hoàn thành những công việc đã cam kết trong hợp đồng lao động.</w:t>
      </w:r>
    </w:p>
    <w:p w14:paraId="6F7BD6F1" w14:textId="171BAD01" w:rsidR="00162D5A"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 xml:space="preserve">Chấp hành lệnh điều hành sản xuất - kinh doanh, nội quy kỷ luật lao động, an toàn lao động </w:t>
      </w:r>
      <w:r w:rsidR="00C33746" w:rsidRPr="00451508">
        <w:rPr>
          <w:color w:val="000000"/>
          <w:sz w:val="26"/>
          <w:szCs w:val="26"/>
        </w:rPr>
        <w:t>và các quy định khác của công ty</w:t>
      </w:r>
    </w:p>
    <w:p w14:paraId="4EDC69C0" w14:textId="77777777" w:rsidR="00ED11D1" w:rsidRPr="00451508" w:rsidRDefault="00ED11D1" w:rsidP="00ED11D1">
      <w:pPr>
        <w:tabs>
          <w:tab w:val="left" w:pos="-720"/>
        </w:tabs>
        <w:suppressAutoHyphens/>
        <w:spacing w:line="336" w:lineRule="auto"/>
        <w:ind w:left="420"/>
        <w:jc w:val="both"/>
        <w:rPr>
          <w:color w:val="000000"/>
          <w:sz w:val="26"/>
          <w:szCs w:val="26"/>
        </w:rPr>
      </w:pPr>
    </w:p>
    <w:p w14:paraId="653D9038" w14:textId="376F2E94"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Bồi thường vi phạm và vật chất</w:t>
      </w:r>
    </w:p>
    <w:p w14:paraId="05D2B334" w14:textId="392836B9" w:rsidR="00162D5A" w:rsidRPr="00451508" w:rsidRDefault="00162D5A" w:rsidP="00451508">
      <w:pPr>
        <w:tabs>
          <w:tab w:val="left" w:pos="-720"/>
        </w:tabs>
        <w:spacing w:line="336" w:lineRule="auto"/>
        <w:rPr>
          <w:b/>
          <w:color w:val="000000"/>
          <w:sz w:val="26"/>
          <w:szCs w:val="26"/>
        </w:rPr>
      </w:pPr>
      <w:r w:rsidRPr="00451508">
        <w:rPr>
          <w:b/>
          <w:color w:val="000000"/>
          <w:spacing w:val="24"/>
          <w:sz w:val="26"/>
          <w:szCs w:val="26"/>
        </w:rPr>
        <w:t>Điều 4:</w:t>
      </w:r>
      <w:r w:rsidRPr="00451508">
        <w:rPr>
          <w:b/>
          <w:color w:val="000000"/>
          <w:sz w:val="26"/>
          <w:szCs w:val="26"/>
        </w:rPr>
        <w:t xml:space="preserve"> Nghĩa vụ và quyền hạn của người sử dụng lao động</w:t>
      </w:r>
    </w:p>
    <w:p w14:paraId="7F3172DB" w14:textId="77777777" w:rsidR="00162D5A" w:rsidRPr="00451508" w:rsidRDefault="00162D5A" w:rsidP="00451508">
      <w:pPr>
        <w:tabs>
          <w:tab w:val="left" w:pos="-720"/>
        </w:tabs>
        <w:suppressAutoHyphens/>
        <w:spacing w:line="336" w:lineRule="auto"/>
        <w:jc w:val="both"/>
        <w:rPr>
          <w:b/>
          <w:color w:val="000000"/>
          <w:sz w:val="26"/>
          <w:szCs w:val="26"/>
        </w:rPr>
      </w:pPr>
      <w:r w:rsidRPr="00451508">
        <w:rPr>
          <w:b/>
          <w:color w:val="000000"/>
          <w:sz w:val="26"/>
          <w:szCs w:val="26"/>
        </w:rPr>
        <w:t>1. Nghĩa vụ:</w:t>
      </w:r>
    </w:p>
    <w:p w14:paraId="271038C4" w14:textId="77777777" w:rsidR="00162D5A" w:rsidRPr="00451508"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Bảo đảm việc làm và thực hiện đầy đủ những điều đã cam kết trong hợp đồng lao động.</w:t>
      </w:r>
    </w:p>
    <w:p w14:paraId="345E7EC3" w14:textId="77777777" w:rsidR="00162D5A" w:rsidRDefault="00162D5A" w:rsidP="00451508">
      <w:pPr>
        <w:numPr>
          <w:ilvl w:val="0"/>
          <w:numId w:val="1"/>
        </w:numPr>
        <w:tabs>
          <w:tab w:val="left" w:pos="-720"/>
        </w:tabs>
        <w:suppressAutoHyphens/>
        <w:spacing w:line="336" w:lineRule="auto"/>
        <w:jc w:val="both"/>
        <w:rPr>
          <w:color w:val="000000"/>
          <w:sz w:val="26"/>
          <w:szCs w:val="26"/>
        </w:rPr>
      </w:pPr>
      <w:r w:rsidRPr="00451508">
        <w:rPr>
          <w:color w:val="000000"/>
          <w:sz w:val="26"/>
          <w:szCs w:val="26"/>
        </w:rPr>
        <w:t>Thanh toán đầy đủ, đúng thời hạn các chế độ và quyền lợi cho người lao động theo hợp đồng lao động, thỏa ước lao động tập thể (nếu có).</w:t>
      </w:r>
    </w:p>
    <w:p w14:paraId="2831C43A" w14:textId="77777777" w:rsidR="00162D5A" w:rsidRPr="00451508" w:rsidRDefault="00162D5A" w:rsidP="00451508">
      <w:pPr>
        <w:tabs>
          <w:tab w:val="left" w:pos="-720"/>
        </w:tabs>
        <w:suppressAutoHyphens/>
        <w:spacing w:line="336" w:lineRule="auto"/>
        <w:jc w:val="both"/>
        <w:rPr>
          <w:b/>
          <w:color w:val="000000"/>
          <w:sz w:val="26"/>
          <w:szCs w:val="26"/>
        </w:rPr>
      </w:pPr>
      <w:r w:rsidRPr="00451508">
        <w:rPr>
          <w:b/>
          <w:color w:val="000000"/>
          <w:sz w:val="26"/>
          <w:szCs w:val="26"/>
        </w:rPr>
        <w:t xml:space="preserve">2. Quyền hạn: </w:t>
      </w:r>
    </w:p>
    <w:p w14:paraId="1841A031" w14:textId="77777777"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 xml:space="preserve">Điều hành người lao động hoàn thành công việc theo hợp đồng </w:t>
      </w:r>
    </w:p>
    <w:p w14:paraId="28AB3757" w14:textId="77777777"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 xml:space="preserve">Tạm hoãn, chấm dứt hợp đồng lao động, kỷ luật người lao động theo quy định của pháp luật, thỏa ước lao động tập thể (nếu có) và nội quy lao động của doanh nghiệp. </w:t>
      </w:r>
    </w:p>
    <w:p w14:paraId="4B76DFA5" w14:textId="77777777" w:rsidR="00162D5A" w:rsidRPr="00451508" w:rsidRDefault="00162D5A" w:rsidP="00451508">
      <w:pPr>
        <w:tabs>
          <w:tab w:val="left" w:pos="-720"/>
        </w:tabs>
        <w:spacing w:line="336" w:lineRule="auto"/>
        <w:rPr>
          <w:b/>
          <w:color w:val="000000"/>
          <w:sz w:val="26"/>
          <w:szCs w:val="26"/>
        </w:rPr>
      </w:pPr>
      <w:r w:rsidRPr="00451508">
        <w:rPr>
          <w:b/>
          <w:color w:val="000000"/>
          <w:spacing w:val="24"/>
          <w:sz w:val="26"/>
          <w:szCs w:val="26"/>
        </w:rPr>
        <w:t>Điều 5:</w:t>
      </w:r>
      <w:r w:rsidRPr="00451508">
        <w:rPr>
          <w:b/>
          <w:color w:val="000000"/>
          <w:sz w:val="26"/>
          <w:szCs w:val="26"/>
        </w:rPr>
        <w:t xml:space="preserve"> Điều khoản thi hành</w:t>
      </w:r>
    </w:p>
    <w:p w14:paraId="2A6E8B05" w14:textId="77777777"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Những vấn đề về lao động không ghi trong hợp đồng lao động này thì áp dụng qui định của thỏa ước tập thể, trường hợp chưa có thỏa ước tập thể thì áp dụng quy định của pháp luật lao động.</w:t>
      </w:r>
    </w:p>
    <w:p w14:paraId="6DD7FCA1" w14:textId="6251DC1D" w:rsidR="00162D5A" w:rsidRPr="00451508" w:rsidRDefault="00162D5A" w:rsidP="00451508">
      <w:pPr>
        <w:numPr>
          <w:ilvl w:val="0"/>
          <w:numId w:val="2"/>
        </w:numPr>
        <w:tabs>
          <w:tab w:val="left" w:pos="-720"/>
        </w:tabs>
        <w:suppressAutoHyphens/>
        <w:spacing w:line="336" w:lineRule="auto"/>
        <w:jc w:val="both"/>
        <w:rPr>
          <w:color w:val="000000"/>
          <w:sz w:val="26"/>
          <w:szCs w:val="26"/>
        </w:rPr>
      </w:pPr>
      <w:r w:rsidRPr="00451508">
        <w:rPr>
          <w:color w:val="000000"/>
          <w:sz w:val="26"/>
          <w:szCs w:val="26"/>
        </w:rPr>
        <w:t xml:space="preserve">Hợp đồng lao động được làm thành 02 bản có giá trị ngang nhau, mỗi bên giữ một bản và có hiệu lực từ </w:t>
      </w:r>
      <w:r w:rsidRPr="00451508">
        <w:rPr>
          <w:noProof/>
          <w:color w:val="000000"/>
          <w:sz w:val="26"/>
          <w:szCs w:val="26"/>
        </w:rPr>
        <w:t xml:space="preserve">ngày </w:t>
      </w:r>
      <w:r w:rsidR="00681089" w:rsidRPr="00681089">
        <w:rPr>
          <w:noProof/>
          <w:color w:val="000000"/>
          <w:sz w:val="26"/>
          <w:szCs w:val="26"/>
        </w:rPr>
        <w:t>{{ngayBatDau}}</w:t>
      </w:r>
      <w:r w:rsidRPr="00451508">
        <w:rPr>
          <w:color w:val="000000"/>
          <w:sz w:val="26"/>
          <w:szCs w:val="26"/>
        </w:rPr>
        <w:t>. Khi hai bên ký kết phụ lục hợp đồng lao động thì nội dung của phụ lục hợp đồng lao động cũng có giá trị như các nội dung của bản hợp đồng lao động này.</w:t>
      </w:r>
    </w:p>
    <w:p w14:paraId="1203A713" w14:textId="2343F2DC" w:rsidR="00162D5A" w:rsidRPr="00451508" w:rsidRDefault="00162D5A" w:rsidP="00451508">
      <w:pPr>
        <w:tabs>
          <w:tab w:val="left" w:pos="-720"/>
        </w:tabs>
        <w:suppressAutoHyphens/>
        <w:spacing w:line="336" w:lineRule="auto"/>
        <w:jc w:val="both"/>
        <w:rPr>
          <w:color w:val="000000"/>
          <w:sz w:val="26"/>
          <w:szCs w:val="26"/>
        </w:rPr>
      </w:pPr>
      <w:r w:rsidRPr="00451508">
        <w:rPr>
          <w:color w:val="000000"/>
          <w:sz w:val="26"/>
          <w:szCs w:val="26"/>
        </w:rPr>
        <w:t xml:space="preserve">Hợp đồng này làm tại văn phòng công ty TNHH Globits </w:t>
      </w:r>
      <w:r w:rsidR="00CB2BC0">
        <w:rPr>
          <w:noProof/>
          <w:color w:val="000000"/>
          <w:sz w:val="26"/>
          <w:szCs w:val="26"/>
        </w:rPr>
        <w:t>n</w:t>
      </w:r>
      <w:r w:rsidR="000A2533" w:rsidRPr="00451508">
        <w:rPr>
          <w:noProof/>
          <w:color w:val="000000"/>
          <w:sz w:val="26"/>
          <w:szCs w:val="26"/>
        </w:rPr>
        <w:t xml:space="preserve">gày </w:t>
      </w:r>
      <w:r w:rsidR="00681089" w:rsidRPr="00681089">
        <w:rPr>
          <w:noProof/>
          <w:color w:val="000000"/>
          <w:sz w:val="26"/>
          <w:szCs w:val="26"/>
        </w:rPr>
        <w:t>{{ngayBatDau}}</w:t>
      </w:r>
      <w:r w:rsidR="007717EA">
        <w:rPr>
          <w:noProof/>
          <w:color w:val="000000"/>
          <w:sz w:val="26"/>
          <w:szCs w:val="26"/>
        </w:rPr>
        <w:t>.</w:t>
      </w:r>
    </w:p>
    <w:p w14:paraId="312D3DAC" w14:textId="77777777" w:rsidR="00162D5A" w:rsidRPr="00451508" w:rsidRDefault="00162D5A" w:rsidP="00451508">
      <w:pPr>
        <w:tabs>
          <w:tab w:val="left" w:pos="-720"/>
        </w:tabs>
        <w:suppressAutoHyphens/>
        <w:spacing w:line="336" w:lineRule="auto"/>
        <w:rPr>
          <w:color w:val="000000"/>
          <w:sz w:val="26"/>
          <w:szCs w:val="26"/>
        </w:rPr>
      </w:pPr>
    </w:p>
    <w:tbl>
      <w:tblPr>
        <w:tblW w:w="0" w:type="auto"/>
        <w:jc w:val="center"/>
        <w:tblLayout w:type="fixed"/>
        <w:tblLook w:val="0000" w:firstRow="0" w:lastRow="0" w:firstColumn="0" w:lastColumn="0" w:noHBand="0" w:noVBand="0"/>
      </w:tblPr>
      <w:tblGrid>
        <w:gridCol w:w="4077"/>
        <w:gridCol w:w="4395"/>
      </w:tblGrid>
      <w:tr w:rsidR="00162D5A" w:rsidRPr="00451508" w14:paraId="316164E8" w14:textId="77777777" w:rsidTr="00755E9E">
        <w:trPr>
          <w:jc w:val="center"/>
        </w:trPr>
        <w:tc>
          <w:tcPr>
            <w:tcW w:w="4077" w:type="dxa"/>
          </w:tcPr>
          <w:p w14:paraId="2FA3CB0C" w14:textId="77777777" w:rsidR="00162D5A" w:rsidRPr="00451508" w:rsidRDefault="00162D5A" w:rsidP="00451508">
            <w:pPr>
              <w:tabs>
                <w:tab w:val="left" w:pos="-720"/>
              </w:tabs>
              <w:suppressAutoHyphens/>
              <w:spacing w:line="336" w:lineRule="auto"/>
              <w:jc w:val="center"/>
              <w:rPr>
                <w:b/>
                <w:color w:val="000000"/>
                <w:sz w:val="26"/>
                <w:szCs w:val="26"/>
              </w:rPr>
            </w:pPr>
            <w:r w:rsidRPr="00451508">
              <w:rPr>
                <w:b/>
                <w:color w:val="000000"/>
                <w:sz w:val="26"/>
                <w:szCs w:val="26"/>
              </w:rPr>
              <w:t>Người lao động</w:t>
            </w:r>
          </w:p>
          <w:p w14:paraId="39B163DA" w14:textId="77777777" w:rsidR="00162D5A" w:rsidRPr="00451508" w:rsidRDefault="00162D5A" w:rsidP="00451508">
            <w:pPr>
              <w:tabs>
                <w:tab w:val="left" w:pos="-720"/>
              </w:tabs>
              <w:suppressAutoHyphens/>
              <w:spacing w:line="336" w:lineRule="auto"/>
              <w:jc w:val="center"/>
              <w:rPr>
                <w:color w:val="000000"/>
                <w:sz w:val="22"/>
                <w:szCs w:val="22"/>
              </w:rPr>
            </w:pPr>
            <w:r w:rsidRPr="00451508">
              <w:rPr>
                <w:color w:val="000000"/>
                <w:sz w:val="22"/>
                <w:szCs w:val="22"/>
              </w:rPr>
              <w:t>(Ký tên/ghi rõ họ tên)</w:t>
            </w:r>
          </w:p>
          <w:p w14:paraId="65506986" w14:textId="77777777" w:rsidR="00162D5A" w:rsidRPr="00451508" w:rsidRDefault="00162D5A" w:rsidP="00451508">
            <w:pPr>
              <w:tabs>
                <w:tab w:val="left" w:pos="-720"/>
              </w:tabs>
              <w:suppressAutoHyphens/>
              <w:spacing w:line="336" w:lineRule="auto"/>
              <w:jc w:val="center"/>
              <w:rPr>
                <w:color w:val="000000"/>
                <w:sz w:val="26"/>
                <w:szCs w:val="26"/>
              </w:rPr>
            </w:pPr>
          </w:p>
        </w:tc>
        <w:tc>
          <w:tcPr>
            <w:tcW w:w="4395" w:type="dxa"/>
          </w:tcPr>
          <w:p w14:paraId="58ED36E2" w14:textId="77777777" w:rsidR="00162D5A" w:rsidRPr="00451508" w:rsidRDefault="00162D5A" w:rsidP="00451508">
            <w:pPr>
              <w:tabs>
                <w:tab w:val="left" w:pos="-720"/>
              </w:tabs>
              <w:suppressAutoHyphens/>
              <w:spacing w:line="336" w:lineRule="auto"/>
              <w:jc w:val="center"/>
              <w:rPr>
                <w:b/>
                <w:color w:val="000000"/>
                <w:sz w:val="26"/>
                <w:szCs w:val="26"/>
              </w:rPr>
            </w:pPr>
            <w:r w:rsidRPr="00451508">
              <w:rPr>
                <w:b/>
                <w:color w:val="000000"/>
                <w:sz w:val="26"/>
                <w:szCs w:val="26"/>
              </w:rPr>
              <w:t>Người sử dụng lao động</w:t>
            </w:r>
          </w:p>
          <w:p w14:paraId="1F5F69F3" w14:textId="77777777" w:rsidR="00162D5A" w:rsidRPr="00451508" w:rsidRDefault="00162D5A" w:rsidP="00451508">
            <w:pPr>
              <w:tabs>
                <w:tab w:val="left" w:pos="-720"/>
              </w:tabs>
              <w:suppressAutoHyphens/>
              <w:spacing w:line="336" w:lineRule="auto"/>
              <w:jc w:val="center"/>
              <w:rPr>
                <w:color w:val="000000"/>
                <w:sz w:val="22"/>
                <w:szCs w:val="22"/>
              </w:rPr>
            </w:pPr>
            <w:r w:rsidRPr="00451508">
              <w:rPr>
                <w:color w:val="000000"/>
                <w:sz w:val="22"/>
                <w:szCs w:val="22"/>
              </w:rPr>
              <w:t>(Ký tên, đóng dấu)</w:t>
            </w:r>
          </w:p>
          <w:p w14:paraId="2A704DB2" w14:textId="77777777" w:rsidR="00162D5A" w:rsidRPr="00451508" w:rsidRDefault="00162D5A" w:rsidP="00451508">
            <w:pPr>
              <w:tabs>
                <w:tab w:val="left" w:pos="-720"/>
              </w:tabs>
              <w:suppressAutoHyphens/>
              <w:spacing w:line="336" w:lineRule="auto"/>
              <w:jc w:val="center"/>
              <w:rPr>
                <w:color w:val="000000"/>
                <w:sz w:val="26"/>
                <w:szCs w:val="26"/>
              </w:rPr>
            </w:pPr>
          </w:p>
        </w:tc>
      </w:tr>
    </w:tbl>
    <w:p w14:paraId="3F5F74D0" w14:textId="77777777" w:rsidR="00451508" w:rsidRPr="00451508" w:rsidRDefault="00451508" w:rsidP="00451508">
      <w:pPr>
        <w:rPr>
          <w:sz w:val="26"/>
          <w:szCs w:val="26"/>
        </w:rPr>
      </w:pPr>
    </w:p>
    <w:sectPr w:rsidR="00451508" w:rsidRPr="00451508" w:rsidSect="008F44B7">
      <w:pgSz w:w="11910" w:h="16840" w:code="9"/>
      <w:pgMar w:top="1134" w:right="1134" w:bottom="1134" w:left="1701" w:header="0" w:footer="16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FD2C6" w14:textId="77777777" w:rsidR="00FB74F1" w:rsidRDefault="00FB74F1" w:rsidP="00162D5A">
      <w:r>
        <w:separator/>
      </w:r>
    </w:p>
  </w:endnote>
  <w:endnote w:type="continuationSeparator" w:id="0">
    <w:p w14:paraId="11D2E7A8" w14:textId="77777777" w:rsidR="00FB74F1" w:rsidRDefault="00FB74F1" w:rsidP="0016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49BBC" w14:textId="77777777" w:rsidR="00FB74F1" w:rsidRDefault="00FB74F1" w:rsidP="00162D5A">
      <w:r>
        <w:separator/>
      </w:r>
    </w:p>
  </w:footnote>
  <w:footnote w:type="continuationSeparator" w:id="0">
    <w:p w14:paraId="6687B527" w14:textId="77777777" w:rsidR="00FB74F1" w:rsidRDefault="00FB74F1" w:rsidP="0016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2E860B7D"/>
    <w:multiLevelType w:val="hybridMultilevel"/>
    <w:tmpl w:val="C648469A"/>
    <w:lvl w:ilvl="0" w:tplc="552C7E02">
      <w:start w:val="1"/>
      <w:numFmt w:val="bullet"/>
      <w:lvlText w:val="-"/>
      <w:lvlJc w:val="left"/>
      <w:pPr>
        <w:tabs>
          <w:tab w:val="num" w:pos="420"/>
        </w:tabs>
        <w:ind w:left="420" w:hanging="42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552C7E02"/>
    <w:multiLevelType w:val="singleLevel"/>
    <w:tmpl w:val="552C7E02"/>
    <w:lvl w:ilvl="0">
      <w:start w:val="1"/>
      <w:numFmt w:val="bullet"/>
      <w:lvlText w:val="-"/>
      <w:lvlJc w:val="left"/>
      <w:pPr>
        <w:tabs>
          <w:tab w:val="num" w:pos="420"/>
        </w:tabs>
        <w:ind w:left="420" w:hanging="420"/>
      </w:pPr>
      <w:rPr>
        <w:rFonts w:ascii="Arial" w:hAnsi="Arial" w:cs="Arial" w:hint="default"/>
      </w:rPr>
    </w:lvl>
  </w:abstractNum>
  <w:num w:numId="1" w16cid:durableId="1548105590">
    <w:abstractNumId w:val="1"/>
  </w:num>
  <w:num w:numId="2" w16cid:durableId="530649309">
    <w:abstractNumId w:val="0"/>
  </w:num>
  <w:num w:numId="3" w16cid:durableId="127520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5A"/>
    <w:rsid w:val="00000EF5"/>
    <w:rsid w:val="000257C2"/>
    <w:rsid w:val="00042CBD"/>
    <w:rsid w:val="00084AFD"/>
    <w:rsid w:val="000A2533"/>
    <w:rsid w:val="000D3947"/>
    <w:rsid w:val="000E0114"/>
    <w:rsid w:val="001216BF"/>
    <w:rsid w:val="00162D5A"/>
    <w:rsid w:val="001E7556"/>
    <w:rsid w:val="0021103F"/>
    <w:rsid w:val="0023681B"/>
    <w:rsid w:val="002A6B1A"/>
    <w:rsid w:val="00340605"/>
    <w:rsid w:val="00387262"/>
    <w:rsid w:val="003C0A32"/>
    <w:rsid w:val="003D01AA"/>
    <w:rsid w:val="004131DA"/>
    <w:rsid w:val="00425E02"/>
    <w:rsid w:val="00435BD3"/>
    <w:rsid w:val="00451508"/>
    <w:rsid w:val="004568C2"/>
    <w:rsid w:val="00534E72"/>
    <w:rsid w:val="0054665D"/>
    <w:rsid w:val="006747C4"/>
    <w:rsid w:val="00677843"/>
    <w:rsid w:val="00681089"/>
    <w:rsid w:val="006A293E"/>
    <w:rsid w:val="006C4DB8"/>
    <w:rsid w:val="006C5E38"/>
    <w:rsid w:val="006E2AD0"/>
    <w:rsid w:val="006E2FDE"/>
    <w:rsid w:val="00745202"/>
    <w:rsid w:val="007717EA"/>
    <w:rsid w:val="00795CDD"/>
    <w:rsid w:val="007D5F05"/>
    <w:rsid w:val="008561CF"/>
    <w:rsid w:val="008F44B7"/>
    <w:rsid w:val="00905E57"/>
    <w:rsid w:val="00973CB8"/>
    <w:rsid w:val="00993562"/>
    <w:rsid w:val="009D541F"/>
    <w:rsid w:val="00A27E36"/>
    <w:rsid w:val="00A63546"/>
    <w:rsid w:val="00AD73FF"/>
    <w:rsid w:val="00AE5ED3"/>
    <w:rsid w:val="00B315F1"/>
    <w:rsid w:val="00B3774B"/>
    <w:rsid w:val="00B37C82"/>
    <w:rsid w:val="00B80E1E"/>
    <w:rsid w:val="00BA75CE"/>
    <w:rsid w:val="00C12021"/>
    <w:rsid w:val="00C33746"/>
    <w:rsid w:val="00CB2BC0"/>
    <w:rsid w:val="00D31A77"/>
    <w:rsid w:val="00D877AC"/>
    <w:rsid w:val="00DE1B8E"/>
    <w:rsid w:val="00E977A4"/>
    <w:rsid w:val="00ED11D1"/>
    <w:rsid w:val="00F2112B"/>
    <w:rsid w:val="00FA3544"/>
    <w:rsid w:val="00FB74F1"/>
    <w:rsid w:val="00FD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8E68"/>
  <w15:chartTrackingRefBased/>
  <w15:docId w15:val="{271C7346-890A-4E7A-BF1C-5991E5BF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5A"/>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next w:val="Normal"/>
    <w:link w:val="Heading2Char"/>
    <w:unhideWhenUsed/>
    <w:qFormat/>
    <w:rsid w:val="00162D5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2D5A"/>
    <w:rPr>
      <w:rFonts w:ascii="Arial" w:eastAsia="Times New Roman" w:hAnsi="Arial" w:cs="Arial"/>
      <w:b/>
      <w:bCs/>
      <w:i/>
      <w:iCs/>
      <w:kern w:val="0"/>
      <w:sz w:val="28"/>
      <w:szCs w:val="28"/>
      <w14:ligatures w14:val="none"/>
    </w:rPr>
  </w:style>
  <w:style w:type="paragraph" w:styleId="Header">
    <w:name w:val="header"/>
    <w:basedOn w:val="Normal"/>
    <w:link w:val="HeaderChar"/>
    <w:uiPriority w:val="99"/>
    <w:unhideWhenUsed/>
    <w:rsid w:val="00162D5A"/>
    <w:pPr>
      <w:tabs>
        <w:tab w:val="center" w:pos="4680"/>
        <w:tab w:val="right" w:pos="9360"/>
      </w:tabs>
    </w:pPr>
  </w:style>
  <w:style w:type="character" w:customStyle="1" w:styleId="HeaderChar">
    <w:name w:val="Header Char"/>
    <w:basedOn w:val="DefaultParagraphFont"/>
    <w:link w:val="Header"/>
    <w:uiPriority w:val="99"/>
    <w:rsid w:val="00162D5A"/>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62D5A"/>
    <w:pPr>
      <w:tabs>
        <w:tab w:val="center" w:pos="4680"/>
        <w:tab w:val="right" w:pos="9360"/>
      </w:tabs>
    </w:pPr>
  </w:style>
  <w:style w:type="character" w:customStyle="1" w:styleId="FooterChar">
    <w:name w:val="Footer Char"/>
    <w:basedOn w:val="DefaultParagraphFont"/>
    <w:link w:val="Footer"/>
    <w:uiPriority w:val="99"/>
    <w:rsid w:val="00162D5A"/>
    <w:rPr>
      <w:rFonts w:ascii="Times New Roman" w:eastAsia="Times New Roman" w:hAnsi="Times New Roman" w:cs="Times New Roman"/>
      <w:kern w:val="0"/>
      <w:sz w:val="24"/>
      <w:szCs w:val="24"/>
      <w14:ligatures w14:val="none"/>
    </w:rPr>
  </w:style>
  <w:style w:type="table" w:styleId="TableGrid">
    <w:name w:val="Table Grid"/>
    <w:basedOn w:val="TableNormal"/>
    <w:rsid w:val="00534E72"/>
    <w:pPr>
      <w:spacing w:after="0" w:line="240" w:lineRule="auto"/>
      <w:jc w:val="both"/>
    </w:pPr>
    <w:rPr>
      <w:rFonts w:ascii="Arial" w:hAnsi="Arial" w:cs="Arial"/>
      <w:color w:val="000000"/>
      <w:kern w:val="36"/>
      <w:sz w:val="24"/>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34E72"/>
    <w:pPr>
      <w:jc w:val="center"/>
    </w:pPr>
    <w:rPr>
      <w:rFonts w:ascii="VNI-Times" w:hAnsi="VNI-Times"/>
      <w:b/>
      <w:bCs/>
    </w:rPr>
  </w:style>
  <w:style w:type="character" w:customStyle="1" w:styleId="TitleChar">
    <w:name w:val="Title Char"/>
    <w:basedOn w:val="DefaultParagraphFont"/>
    <w:link w:val="Title"/>
    <w:rsid w:val="00534E72"/>
    <w:rPr>
      <w:rFonts w:ascii="VNI-Times" w:eastAsia="Times New Roman" w:hAnsi="VNI-Times" w:cs="Times New Roman"/>
      <w:b/>
      <w:bCs/>
      <w:kern w:val="0"/>
      <w:sz w:val="24"/>
      <w:szCs w:val="24"/>
      <w14:ligatures w14:val="none"/>
    </w:rPr>
  </w:style>
  <w:style w:type="paragraph" w:styleId="ListParagraph">
    <w:name w:val="List Paragraph"/>
    <w:basedOn w:val="Normal"/>
    <w:uiPriority w:val="34"/>
    <w:qFormat/>
    <w:rsid w:val="00905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32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FAE71-89BC-4E9E-B5D1-DF643CA0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Trần</dc:creator>
  <cp:keywords/>
  <dc:description/>
  <cp:lastModifiedBy>Trần Minh Quang</cp:lastModifiedBy>
  <cp:revision>14</cp:revision>
  <cp:lastPrinted>2023-12-28T03:55:00Z</cp:lastPrinted>
  <dcterms:created xsi:type="dcterms:W3CDTF">2025-02-03T08:41:00Z</dcterms:created>
  <dcterms:modified xsi:type="dcterms:W3CDTF">2025-02-11T02:55:00Z</dcterms:modified>
</cp:coreProperties>
</file>