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ppendix-a"/>
    <w:p>
      <w:pPr>
        <w:pStyle w:val="Heading1"/>
      </w:pPr>
      <w:r>
        <w:t xml:space="preserve">Appendix A</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0691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