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ppendix-a"/>
    <w:p>
      <w:pPr>
        <w:pStyle w:val="Heading1"/>
      </w:pPr>
      <w:r>
        <w:t xml:space="preserve">Appendix A</w:t>
      </w:r>
    </w:p>
    <w:bookmarkEnd w:id="21"/>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Minion Pro">
    <w:panose1 w:val="02040503050201020203"/>
    <w:charset w:val="00"/>
    <w:family w:val="auto"/>
    <w:pitch w:val="variable"/>
    <w:sig w:usb0="60000287" w:usb1="00000001" w:usb2="00000000" w:usb3="00000000" w:csb0="0000019F" w:csb1="00000000"/>
  </w:font>
  <w:font w:name="Helvetica Neue Medium">
    <w:panose1 w:val="020B0604020202020204"/>
    <w:charset w:val="00"/>
    <w:family w:val="auto"/>
    <w:pitch w:val="variable"/>
    <w:sig w:usb0="8000000F" w:usb1="10002042"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fc145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9266A"/>
    <w:rsid w:val="004E29B3"/>
    <w:rsid w:val="00544FB9"/>
    <w:rsid w:val="00590D07"/>
    <w:rsid w:val="00784D58"/>
    <w:rsid w:val="008D6863"/>
    <w:rsid w:val="00AF7EC9"/>
    <w:rsid w:val="00B86B75"/>
    <w:rsid w:val="00BC48D5"/>
    <w:rsid w:val="00C36279"/>
    <w:rsid w:val="00E315A3"/>
    <w:rsid w:val="00F02458"/>
    <w:rsid w:val="00FB677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5D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B677E"/>
    <w:rPr>
      <w:rFonts w:ascii="Minion Pro" w:hAnsi="Minion Pro"/>
    </w:rPr>
  </w:style>
  <w:style w:type="paragraph" w:styleId="Heading1">
    <w:name w:val="heading 1"/>
    <w:basedOn w:val="Normal"/>
    <w:uiPriority w:val="9"/>
    <w:qFormat/>
    <w:rsid w:val="00F02458"/>
    <w:pPr>
      <w:keepNext/>
      <w:keepLines/>
      <w:spacing w:before="480" w:after="240"/>
      <w:outlineLvl w:val="0"/>
    </w:pPr>
    <w:rPr>
      <w:rFonts w:ascii="Helvetica Neue Medium" w:eastAsiaTheme="majorEastAsia" w:hAnsi="Helvetica Neue Medium" w:cstheme="majorBidi"/>
      <w:bCs/>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Words>
  <Characters>52</Characters>
  <Application>Microsoft Macintosh Word</Application>
  <DocSecurity>0</DocSecurity>
  <Lines>1</Lines>
  <Paragraphs>1</Paragraphs>
  <ScaleCrop>false</ScaleCrop>
  <Company/>
  <LinksUpToDate>false</LinksUpToDate>
  <CharactersWithSpaces>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