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firstLine="0"/>
        <w:keepNext w:val="0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 w:val="0"/>
        </w:rPr>
        <w:t xml:space="preserve">Агентский договор № {{ dogovor_list_nomer_dogovora  }}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{{ dogovor_list_date_of_signing }} </w:t>
        <w:tab/>
        <w:t xml:space="preserve">г. Самара</w:t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left="0" w:right="0" w:firstLine="708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«Агент»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лице Директора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Дитрих Максима Николаевича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действующей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с одной стороны, 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full_name }} ({{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short_name }})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«Принципал»,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в лице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_organization_management_post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}}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_organization_management_full_name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}},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действующего(ей)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с другой стороны (в дальнейшем совместно именуемые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«Стороны»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), заключили настоящий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Договор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(далее по тексту – «Договор») о нижеследующем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Предмет Договора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1"/>
          <w:numId w:val="1"/>
        </w:numPr>
        <w:ind w:left="720" w:right="0" w:hanging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1"/>
          <w:numId w:val="1"/>
        </w:numPr>
        <w:ind w:left="720" w:right="0" w:hanging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Интернет-сайт, в отношении которого Агент оказывает услуги – «{{ </w:t>
      </w: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dogovor_list_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site }}».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firstLine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2.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Цена Договора и порядок расчетов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2.1 </w:t>
        <w:tab/>
        <w:t xml:space="preserve">Стоимость услуг Агента составляет {{ </w:t>
      </w: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dogovor_list_basic_price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}} за один рекламный период.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3. Адреса и банковские реквизиты Сторон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878"/>
        <w:tblW w:w="10632" w:type="dxa"/>
        <w:jc w:val="center"/>
        <w:tblInd w:w="-25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false"/>
          <w:trHeight w:val="2089"/>
        </w:trPr>
        <w:tc>
          <w:tcPr>
            <w:gridSpan w:val="2"/>
            <w:shd w:val="clear" w:color="auto" w:fill="auto"/>
            <w:tcBorders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Агент: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</w:t>
            </w:r>
            <w:r>
              <w:rPr>
                <w:rFonts w:ascii="Arial" w:hAnsi="Arial" w:eastAsia="Arial" w:cs="Arial"/>
                <w:b w:val="0"/>
                <w:color w:val="000000" w:themeColor="text1"/>
                <w:sz w:val="22"/>
                <w:szCs w:val="22"/>
                <w:rtl w:val="0"/>
              </w:rPr>
              <w:t xml:space="preserve">Кларити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»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9715234885, КПП 631601001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443068, Самарская область, г Самара, ул. Потапова, офис 33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Принципал: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short_name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inn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КПП 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kpp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ur_adres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2705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</w:t>
            </w:r>
            <w:r>
              <w:rPr>
                <w:b/>
                <w:color w:val="000000" w:themeColor="text1"/>
                <w:rtl w:val="0"/>
              </w:rPr>
              <w:t xml:space="preserve">dogovor_list_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date_of_signing }}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Директор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«Кларити»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</w:t>
            </w:r>
            <w:r>
              <w:rPr>
                <w:b/>
                <w:color w:val="000000" w:themeColor="text1"/>
                <w:rtl w:val="0"/>
              </w:rPr>
              <w:t xml:space="preserve">dogovor_list_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date_of_signing }}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dogovor_list</w:t>
            </w:r>
            <w:r>
              <w:rPr>
                <w:b/>
                <w:color w:val="000000" w:themeColor="text1"/>
                <w:rtl w:val="0"/>
              </w:rPr>
              <w:t xml:space="preserve">_organization_management_post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 }}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short_name }}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59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Дитрих М. Н.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i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{{ dogovor_list</w:t>
            </w:r>
            <w:r>
              <w:rPr>
                <w:b/>
                <w:i/>
                <w:color w:val="000000" w:themeColor="text1"/>
                <w:rtl w:val="0"/>
              </w:rPr>
              <w:t xml:space="preserve">_organization_management_short_name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 }}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</w:rPr>
            </w:r>
          </w:p>
        </w:tc>
      </w:tr>
    </w:tbl>
    <w:p>
      <w:pPr>
        <w:ind w:firstLine="0"/>
        <w:jc w:val="left"/>
        <w:spacing w:after="200"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w="9525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before="0"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-17.93pt;mso-position-horizontal:absolute;mso-position-vertical-relative:text;margin-top:57.00pt;mso-position-vertical:absolute;width:538.50pt;height:32.25pt;mso-wrap-distance-left:9.07pt;mso-wrap-distance-top:0.00pt;mso-wrap-distance-right:9.07pt;mso-wrap-distance-bottom:0.00pt;v-text-anchor:middle;visibility:visible;" fillcolor="#93B3D7" strokecolor="#395E89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center"/>
                        <w:spacing w:before="0"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2"/>
          <w:szCs w:val="22"/>
        </w:rPr>
      </w:r>
    </w:p>
    <w:sectPr>
      <w:footerReference w:type="default" r:id="rId9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709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tbl>
    <w:tblPr>
      <w:tblStyle w:val="879"/>
      <w:tblpPr w:horzAnchor="text" w:tblpX="1781" w:vertAnchor="text" w:tblpY="1" w:leftFromText="180" w:topFromText="0" w:rightFromText="180" w:bottomFromText="0"/>
      <w:tblW w:w="9917" w:type="dxa"/>
      <w:tblLayout w:type="fixed"/>
      <w:tblLook w:val="0000" w:firstRow="0" w:lastRow="0" w:firstColumn="0" w:lastColumn="0" w:noHBand="0" w:noVBand="0"/>
    </w:tblPr>
    <w:tblGrid>
      <w:gridCol w:w="4630"/>
      <w:gridCol w:w="5287"/>
      <w:tblGridChange w:id="1">
        <w:tblGrid>
          <w:gridCol w:w="4630"/>
          <w:gridCol w:w="5287"/>
        </w:tblGrid>
      </w:tblGridChange>
    </w:tblGrid>
    <w:tr>
      <w:trPr>
        <w:cantSplit w:val="false"/>
        <w:trHeight w:val="444"/>
      </w:trPr>
      <w:tc>
        <w:tcPr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Агент__________________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  <w:tc>
        <w:tcPr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Принципал 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</w:tr>
  </w:tbl>
  <w:p>
    <w:pPr>
      <w:ind w:left="0" w:right="0" w:firstLine="709"/>
      <w:jc w:val="both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5" w:hanging="435"/>
      </w:pPr>
    </w:lvl>
    <w:lvl w:ilvl="1">
      <w:start w:val="1"/>
      <w:numFmt w:val="decimal"/>
      <w:isLgl w:val="false"/>
      <w:suff w:val="tab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4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396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64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 w:default="1">
    <w:name w:val="Normal"/>
  </w:style>
  <w:style w:type="table" w:styleId="667" w:default="1">
    <w:name w:val="Table Normal"/>
    <w:tblPr/>
  </w:style>
  <w:style w:type="paragraph" w:styleId="668">
    <w:name w:val="Heading 1"/>
    <w:basedOn w:val="666"/>
    <w:next w:val="666"/>
    <w:pPr>
      <w:jc w:val="center"/>
      <w:keepNext/>
      <w:spacing w:after="60"/>
    </w:pPr>
    <w:rPr>
      <w:rFonts w:ascii="Arial" w:hAnsi="Arial" w:eastAsia="Arial" w:cs="Arial"/>
      <w:b/>
      <w:sz w:val="32"/>
      <w:szCs w:val="32"/>
    </w:rPr>
  </w:style>
  <w:style w:type="paragraph" w:styleId="669">
    <w:name w:val="Heading 2"/>
    <w:basedOn w:val="666"/>
    <w:next w:val="666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0">
    <w:name w:val="Heading 3"/>
    <w:basedOn w:val="666"/>
    <w:next w:val="666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72">
    <w:name w:val="Heading 5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73">
    <w:name w:val="Heading 6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74">
    <w:name w:val="Title"/>
    <w:basedOn w:val="666"/>
    <w:next w:val="666"/>
    <w:pPr>
      <w:spacing w:before="300" w:after="200"/>
    </w:pPr>
    <w:rPr>
      <w:sz w:val="48"/>
      <w:szCs w:val="48"/>
    </w:rPr>
  </w:style>
  <w:style w:type="character" w:styleId="675">
    <w:name w:val="Heading 1 Char"/>
    <w:basedOn w:val="850"/>
    <w:link w:val="849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48"/>
    <w:next w:val="848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50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5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5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5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48"/>
    <w:next w:val="848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48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48"/>
    <w:next w:val="848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0"/>
    <w:link w:val="694"/>
    <w:uiPriority w:val="10"/>
    <w:rPr>
      <w:sz w:val="48"/>
      <w:szCs w:val="48"/>
    </w:rPr>
  </w:style>
  <w:style w:type="paragraph" w:styleId="696">
    <w:name w:val="Subtitle"/>
    <w:basedOn w:val="848"/>
    <w:next w:val="848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0"/>
    <w:link w:val="696"/>
    <w:uiPriority w:val="11"/>
    <w:rPr>
      <w:sz w:val="24"/>
      <w:szCs w:val="24"/>
    </w:rPr>
  </w:style>
  <w:style w:type="paragraph" w:styleId="698">
    <w:name w:val="Quote"/>
    <w:basedOn w:val="848"/>
    <w:next w:val="848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48"/>
    <w:next w:val="848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0"/>
    <w:link w:val="868"/>
    <w:uiPriority w:val="99"/>
  </w:style>
  <w:style w:type="character" w:styleId="703">
    <w:name w:val="Footer Char"/>
    <w:basedOn w:val="850"/>
    <w:link w:val="863"/>
    <w:uiPriority w:val="99"/>
  </w:style>
  <w:style w:type="paragraph" w:styleId="704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63"/>
    <w:uiPriority w:val="99"/>
  </w:style>
  <w:style w:type="table" w:styleId="706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5d8dc2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35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36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9bba59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37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38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ae5f1" w:themeFill="accent1" w:themeFillTint="00"/>
    </w:tblPr>
    <w:tblStylePr w:type="band1Horz">
      <w:tcPr>
        <w:shd w:val="clear" w:color="ffffff" w:themeColor="accent1" w:themeTint="00" w:fill="adc5e0" w:themeFill="accent1" w:themeFillTint="00"/>
      </w:tcPr>
    </w:tblStylePr>
    <w:tblStylePr w:type="band1Vert">
      <w:tcPr>
        <w:shd w:val="clear" w:color="ffffff" w:themeColor="accent1" w:themeTint="00" w:fill="adc5e0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2dcdb" w:themeFill="accent2" w:themeFillTint="00"/>
    </w:tblPr>
    <w:tblStylePr w:type="band1Horz">
      <w:tcPr>
        <w:shd w:val="clear" w:color="ffffff" w:themeColor="accent2" w:themeTint="00" w:fill="e1adac" w:themeFill="accent2" w:themeFillTint="00"/>
      </w:tcPr>
    </w:tblStylePr>
    <w:tblStylePr w:type="band1Vert">
      <w:tcPr>
        <w:shd w:val="clear" w:color="ffffff" w:themeColor="accent2" w:themeTint="00" w:fill="e1adac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af0dd" w:themeFill="accent3" w:themeFillTint="00"/>
    </w:tblPr>
    <w:tblStylePr w:type="band1Horz">
      <w:tcPr>
        <w:shd w:val="clear" w:color="ffffff" w:themeColor="accent3" w:themeTint="00" w:fill="d1dfb2" w:themeFill="accent3" w:themeFillTint="00"/>
      </w:tcPr>
    </w:tblStylePr>
    <w:tblStylePr w:type="band1Vert">
      <w:tcPr>
        <w:shd w:val="clear" w:color="ffffff" w:themeColor="accent3" w:themeTint="00" w:fill="d1dfb2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e5dfec" w:themeFill="accent4" w:themeFillTint="00"/>
    </w:tblPr>
    <w:tblStylePr w:type="band1Horz">
      <w:tcPr>
        <w:shd w:val="clear" w:color="ffffff" w:themeColor="accent4" w:themeTint="00" w:fill="c4b7d4" w:themeFill="accent4" w:themeFillTint="00"/>
      </w:tcPr>
    </w:tblStylePr>
    <w:tblStylePr w:type="band1Vert">
      <w:tcPr>
        <w:shd w:val="clear" w:color="ffffff" w:themeColor="accent4" w:themeTint="00" w:fill="c4b7d4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aeef3" w:themeFill="accent5" w:themeFillTint="00"/>
    </w:tblPr>
    <w:tblStylePr w:type="band1Horz">
      <w:tcPr>
        <w:shd w:val="clear" w:color="ffffff" w:themeColor="accent5" w:themeTint="00" w:fill="abd9e4" w:themeFill="accent5" w:themeFillTint="00"/>
      </w:tcPr>
    </w:tblStylePr>
    <w:tblStylePr w:type="band1Vert">
      <w:tcPr>
        <w:shd w:val="clear" w:color="ffffff" w:themeColor="accent5" w:themeTint="00" w:fill="abd9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de9d8" w:themeFill="accent6" w:themeFillTint="00"/>
    </w:tblPr>
    <w:tblStylePr w:type="band1Horz">
      <w:tcPr>
        <w:shd w:val="clear" w:color="ffffff" w:themeColor="accent6" w:themeTint="00" w:fill="fbcda8" w:themeFill="accent6" w:themeFillTint="00"/>
      </w:tcPr>
    </w:tblStylePr>
    <w:tblStylePr w:type="band1Vert">
      <w:tcPr>
        <w:shd w:val="clear" w:color="ffffff" w:themeColor="accent6" w:themeTint="00" w:fill="fbcd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48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e70a3" w:themeColor="accent1" w:themeTint="00" w:themeShade="00"/>
      </w:rPr>
    </w:tblStylePr>
    <w:tblStylePr w:type="firstRow">
      <w:rPr>
        <w:b/>
        <w:color w:val="3e70a3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e70a3" w:themeColor="accent1" w:themeTint="00" w:themeShade="00"/>
      </w:rPr>
    </w:tblStylePr>
    <w:tblStylePr w:type="lastRow">
      <w:rPr>
        <w:b/>
        <w:color w:val="3e70a3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49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0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5c702f" w:themeColor="accent3" w:themeTint="00" w:themeShade="00"/>
      </w:rPr>
    </w:tblStylePr>
    <w:tblStylePr w:type="firstRow">
      <w:rPr>
        <w:b/>
        <w:color w:val="5c702f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5c702f" w:themeColor="accent3" w:themeTint="00" w:themeShade="00"/>
      </w:rPr>
    </w:tblStylePr>
    <w:tblStylePr w:type="lastRow">
      <w:rPr>
        <w:b/>
        <w:color w:val="5c702f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1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2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3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4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e70a3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3e70a3" w:themeColor="accent1" w:themeTint="00" w:themeShade="00"/>
        <w:sz w:val="22"/>
      </w:rPr>
    </w:tblStylePr>
    <w:tblStylePr w:type="firstCol">
      <w:rPr>
        <w:rFonts w:ascii="Arial" w:hAnsi="Arial"/>
        <w:i/>
        <w:color w:val="3e70a3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5c702f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5c702f" w:themeColor="accent3" w:themeTint="00" w:themeShade="00"/>
        <w:sz w:val="22"/>
      </w:rPr>
    </w:tblStylePr>
    <w:tblStylePr w:type="firstCol">
      <w:rPr>
        <w:rFonts w:ascii="Arial" w:hAnsi="Arial"/>
        <w:i/>
        <w:color w:val="5c702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66777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266777" w:themeColor="accent5" w:themeShade="00"/>
        <w:sz w:val="22"/>
      </w:rPr>
    </w:tblStylePr>
    <w:tblStylePr w:type="firstCol">
      <w:rPr>
        <w:rFonts w:ascii="Arial" w:hAnsi="Arial"/>
        <w:i/>
        <w:color w:val="266777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b05307" w:themeColor="accent6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b05307" w:themeColor="accent6" w:themeShade="00"/>
        <w:sz w:val="22"/>
      </w:rPr>
    </w:tblStylePr>
    <w:tblStylePr w:type="firstCol">
      <w:rPr>
        <w:rFonts w:ascii="Arial" w:hAnsi="Arial"/>
        <w:i/>
        <w:color w:val="b05307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75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3d69b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91cddc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f9bf90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d99694" w:themeFill="accent2" w:themeFillTint="00"/>
    </w:tblPr>
    <w:tblStylePr w:type="band1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d99694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3d69b" w:themeFill="accent3" w:themeFillTint="00"/>
    </w:tblPr>
    <w:tblStylePr w:type="band1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3d69b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3d69b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b2a1c6" w:themeFill="accent4" w:themeFillTint="00"/>
    </w:tblPr>
    <w:tblStylePr w:type="band1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b2a1c6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91cddc" w:themeFill="accent5" w:themeFillTint="00"/>
    </w:tblPr>
    <w:tblStylePr w:type="band1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91cddc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91cddc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f9bf90" w:themeFill="accent6" w:themeFillTint="00"/>
    </w:tblPr>
    <w:tblStylePr w:type="band1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f9bf90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f9bf90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97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a4b71" w:themeColor="accent1" w:themeShade="00"/>
      </w:rPr>
    </w:tblStylePr>
    <w:tblStylePr w:type="firstRow">
      <w:rPr>
        <w:b/>
        <w:color w:val="2a4b71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00"/>
      </w:rPr>
    </w:tblStylePr>
    <w:tblStylePr w:type="lastRow">
      <w:rPr>
        <w:b/>
        <w:color w:val="2a4b71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99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c983f" w:themeColor="accent3" w:themeTint="00" w:themeShade="00"/>
      </w:rPr>
    </w:tblStylePr>
    <w:tblStylePr w:type="firstRow">
      <w:rPr>
        <w:b/>
        <w:color w:val="7c983f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c983f" w:themeColor="accent3" w:themeTint="00" w:themeShade="00"/>
      </w:rPr>
    </w:tblStylePr>
    <w:tblStylePr w:type="lastRow">
      <w:rPr>
        <w:b/>
        <w:color w:val="7c983f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0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1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8aa0" w:themeColor="accent5" w:themeTint="00" w:themeShade="00"/>
      </w:rPr>
    </w:tblStylePr>
    <w:tblStylePr w:type="firstRow">
      <w:rPr>
        <w:b/>
        <w:color w:val="338aa0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8aa0" w:themeColor="accent5" w:themeTint="00" w:themeShade="00"/>
      </w:rPr>
    </w:tblStylePr>
    <w:tblStylePr w:type="lastRow">
      <w:rPr>
        <w:b/>
        <w:color w:val="338aa0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2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d9680c" w:themeColor="accent6" w:themeTint="00" w:themeShade="00"/>
      </w:rPr>
    </w:tblStylePr>
    <w:tblStylePr w:type="firstRow">
      <w:rPr>
        <w:b/>
        <w:color w:val="d9680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d9680c" w:themeColor="accent6" w:themeTint="00" w:themeShade="00"/>
      </w:rPr>
    </w:tblStylePr>
    <w:tblStylePr w:type="lastRow">
      <w:rPr>
        <w:b/>
        <w:color w:val="d9680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3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04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2a4b71" w:themeColor="accent1" w:themeShade="00"/>
        <w:sz w:val="22"/>
      </w:rPr>
    </w:tblStylePr>
    <w:tblStylePr w:type="firstCol">
      <w:rPr>
        <w:rFonts w:ascii="Arial" w:hAnsi="Arial"/>
        <w:i/>
        <w:color w:val="2a4b71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00"/>
        <w:sz w:val="22"/>
      </w:rPr>
    </w:tblStylePr>
  </w:style>
  <w:style w:type="table" w:styleId="805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00" w:themeShade="00"/>
        <w:sz w:val="22"/>
      </w:rPr>
    </w:tblStylePr>
  </w:style>
  <w:style w:type="table" w:styleId="806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c983f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7c983f" w:themeColor="accent3" w:themeTint="00" w:themeShade="00"/>
        <w:sz w:val="22"/>
      </w:rPr>
    </w:tblStylePr>
    <w:tblStylePr w:type="firstCol">
      <w:rPr>
        <w:rFonts w:ascii="Arial" w:hAnsi="Arial"/>
        <w:i/>
        <w:color w:val="7c983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00" w:themeShade="00"/>
        <w:sz w:val="22"/>
      </w:rPr>
    </w:tblStylePr>
  </w:style>
  <w:style w:type="table" w:styleId="807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00" w:themeShade="00"/>
        <w:sz w:val="22"/>
      </w:rPr>
    </w:tblStylePr>
  </w:style>
  <w:style w:type="table" w:styleId="808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8aa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338aa0" w:themeColor="accent5" w:themeTint="00" w:themeShade="00"/>
        <w:sz w:val="22"/>
      </w:rPr>
    </w:tblStylePr>
    <w:tblStylePr w:type="firstCol">
      <w:rPr>
        <w:rFonts w:ascii="Arial" w:hAnsi="Arial"/>
        <w:i/>
        <w:color w:val="338aa0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00" w:themeShade="00"/>
        <w:sz w:val="22"/>
      </w:rPr>
    </w:tblStylePr>
  </w:style>
  <w:style w:type="table" w:styleId="809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d9680c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d9680c" w:themeColor="accent6" w:themeTint="00" w:themeShade="00"/>
        <w:sz w:val="22"/>
      </w:rPr>
    </w:tblStylePr>
    <w:tblStylePr w:type="firstCol">
      <w:rPr>
        <w:rFonts w:ascii="Arial" w:hAnsi="Arial"/>
        <w:i/>
        <w:color w:val="d9680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00" w:themeShade="00"/>
        <w:sz w:val="22"/>
      </w:rPr>
    </w:tblStylePr>
  </w:style>
  <w:style w:type="table" w:styleId="810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1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2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13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14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15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8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9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20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21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22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25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27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28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29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0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50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50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9">
    <w:name w:val="Heading 1"/>
    <w:basedOn w:val="848"/>
    <w:next w:val="848"/>
    <w:link w:val="853"/>
    <w:qFormat/>
    <w:pPr>
      <w:jc w:val="center"/>
      <w:keepNext/>
      <w:spacing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850" w:default="1">
    <w:name w:val="Default Paragraph Font"/>
    <w:uiPriority w:val="1"/>
    <w:semiHidden/>
    <w:unhideWhenUsed/>
  </w:style>
  <w:style w:type="table" w:styleId="85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character" w:styleId="853" w:customStyle="1">
    <w:name w:val="Заголовок 1 Знак"/>
    <w:basedOn w:val="850"/>
    <w:link w:val="849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54">
    <w:name w:val="Hyperlink"/>
    <w:basedOn w:val="850"/>
    <w:unhideWhenUsed/>
    <w:rPr>
      <w:color w:val="0000ff"/>
      <w:u w:val="single"/>
    </w:rPr>
  </w:style>
  <w:style w:type="paragraph" w:styleId="855">
    <w:name w:val="Body Text"/>
    <w:basedOn w:val="848"/>
    <w:link w:val="856"/>
    <w:uiPriority w:val="99"/>
    <w:unhideWhenUsed/>
  </w:style>
  <w:style w:type="character" w:styleId="856" w:customStyle="1">
    <w:name w:val="Основной текст Знак"/>
    <w:basedOn w:val="850"/>
    <w:link w:val="85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7">
    <w:name w:val="Body Text Indent"/>
    <w:basedOn w:val="848"/>
    <w:link w:val="858"/>
    <w:uiPriority w:val="99"/>
    <w:unhideWhenUsed/>
    <w:pPr>
      <w:ind w:left="360"/>
    </w:pPr>
    <w:rPr>
      <w:szCs w:val="20"/>
    </w:rPr>
  </w:style>
  <w:style w:type="character" w:styleId="858" w:customStyle="1">
    <w:name w:val="Основной текст с отступом Знак"/>
    <w:basedOn w:val="850"/>
    <w:link w:val="857"/>
    <w:uiPriority w:val="9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59">
    <w:name w:val="Body Text 3"/>
    <w:basedOn w:val="848"/>
    <w:link w:val="860"/>
    <w:unhideWhenUsed/>
    <w:pPr>
      <w:ind w:firstLine="0"/>
      <w:tabs>
        <w:tab w:val="left" w:pos="1418" w:leader="none"/>
        <w:tab w:val="left" w:pos="3686" w:leader="none"/>
      </w:tabs>
    </w:pPr>
    <w:rPr>
      <w:szCs w:val="20"/>
    </w:rPr>
  </w:style>
  <w:style w:type="character" w:styleId="860" w:customStyle="1">
    <w:name w:val="Основной текст 3 Знак"/>
    <w:basedOn w:val="850"/>
    <w:link w:val="85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61">
    <w:name w:val="Body Text Indent 2"/>
    <w:basedOn w:val="848"/>
    <w:link w:val="862"/>
    <w:uiPriority w:val="99"/>
    <w:unhideWhenUsed/>
  </w:style>
  <w:style w:type="character" w:styleId="862" w:customStyle="1">
    <w:name w:val="Основной текст с отступом 2 Знак"/>
    <w:basedOn w:val="850"/>
    <w:link w:val="86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3">
    <w:name w:val="Footer"/>
    <w:basedOn w:val="848"/>
    <w:link w:val="86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50"/>
    <w:link w:val="86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5">
    <w:name w:val="Balloon Text"/>
    <w:basedOn w:val="848"/>
    <w:link w:val="866"/>
    <w:uiPriority w:val="99"/>
    <w:semiHidden/>
    <w:unhideWhenUsed/>
    <w:rPr>
      <w:rFonts w:ascii="Tahoma" w:hAnsi="Tahoma" w:cs="Tahoma"/>
      <w:sz w:val="16"/>
      <w:szCs w:val="16"/>
    </w:rPr>
  </w:style>
  <w:style w:type="character" w:styleId="866" w:customStyle="1">
    <w:name w:val="Текст выноски Знак"/>
    <w:basedOn w:val="850"/>
    <w:link w:val="865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character" w:styleId="867">
    <w:name w:val="FollowedHyperlink"/>
    <w:basedOn w:val="850"/>
    <w:uiPriority w:val="99"/>
    <w:semiHidden/>
    <w:unhideWhenUsed/>
    <w:rPr>
      <w:color w:val="800080" w:themeColor="followedHyperlink"/>
      <w:u w:val="single"/>
    </w:rPr>
  </w:style>
  <w:style w:type="paragraph" w:styleId="868">
    <w:name w:val="Header"/>
    <w:basedOn w:val="848"/>
    <w:link w:val="869"/>
    <w:uiPriority w:val="99"/>
    <w:semiHidden/>
    <w:unhideWhenUsed/>
    <w:pPr>
      <w:tabs>
        <w:tab w:val="center" w:pos="4677" w:leader="none"/>
        <w:tab w:val="right" w:pos="9355" w:leader="none"/>
      </w:tabs>
    </w:pPr>
  </w:style>
  <w:style w:type="character" w:styleId="869" w:customStyle="1">
    <w:name w:val="Верхний колонтитул Знак"/>
    <w:basedOn w:val="850"/>
    <w:link w:val="868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70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2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3" w:customStyle="1">
    <w:name w:val="TableStyle0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4" w:customStyle="1">
    <w:name w:val="TableStyle1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5" w:customStyle="1">
    <w:name w:val="TableStyle2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6" w:customStyle="1">
    <w:name w:val="TableStyle3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7">
    <w:name w:val="Subtitle"/>
    <w:basedOn w:val="666"/>
    <w:next w:val="666"/>
    <w:pPr>
      <w:spacing w:before="200" w:after="200"/>
    </w:pPr>
    <w:rPr>
      <w:sz w:val="24"/>
      <w:szCs w:val="24"/>
    </w:rPr>
  </w:style>
  <w:style w:type="table" w:styleId="878">
    <w:name w:val="StGen0"/>
    <w:basedOn w:val="667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28" w:type="dxa"/>
        <w:top w:w="0" w:type="dxa"/>
        <w:right w:w="28" w:type="dxa"/>
        <w:bottom w:w="0" w:type="dxa"/>
      </w:tblCellMar>
    </w:tblPr>
    <w:tcPr>
      <w:shd w:val="clear" w:color="auto" w:fill="fac090"/>
    </w:tcPr>
  </w:style>
  <w:style w:type="table" w:styleId="879">
    <w:name w:val="StGen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Дитрих</cp:lastModifiedBy>
  <cp:revision>1</cp:revision>
  <dcterms:created xsi:type="dcterms:W3CDTF">2017-08-02T14:29:00Z</dcterms:created>
  <dcterms:modified xsi:type="dcterms:W3CDTF">2024-05-25T09:20:19Z</dcterms:modified>
</cp:coreProperties>
</file>