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25DA6" w14:textId="3C6BDDFF" w:rsidR="00357480" w:rsidRPr="004C1096" w:rsidRDefault="00706CFE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7AF">
        <w:rPr>
          <w:rFonts w:ascii="Times New Roman" w:hAnsi="Times New Roman" w:cs="Times New Roman"/>
          <w:b/>
          <w:bCs/>
          <w:sz w:val="28"/>
          <w:szCs w:val="28"/>
        </w:rPr>
        <w:t>Интеллектуальная система</w:t>
      </w:r>
      <w:r w:rsidRPr="004C1096">
        <w:rPr>
          <w:rFonts w:ascii="Times New Roman" w:hAnsi="Times New Roman" w:cs="Times New Roman"/>
          <w:sz w:val="28"/>
          <w:szCs w:val="28"/>
        </w:rPr>
        <w:t xml:space="preserve"> – «(в узком смысле)</w:t>
      </w:r>
      <w:r w:rsidR="00D23480" w:rsidRPr="004C1096">
        <w:rPr>
          <w:rFonts w:ascii="Times New Roman" w:hAnsi="Times New Roman" w:cs="Times New Roman"/>
          <w:sz w:val="28"/>
          <w:szCs w:val="28"/>
        </w:rPr>
        <w:t xml:space="preserve"> компьютерная программа». Это система, которая решает задачи</w:t>
      </w:r>
      <w:r w:rsidR="00E170C7" w:rsidRPr="004C1096">
        <w:rPr>
          <w:rFonts w:ascii="Times New Roman" w:hAnsi="Times New Roman" w:cs="Times New Roman"/>
          <w:sz w:val="28"/>
          <w:szCs w:val="28"/>
        </w:rPr>
        <w:t xml:space="preserve"> (здесь задачи</w:t>
      </w:r>
      <w:r w:rsidR="00937B30" w:rsidRPr="004C1096">
        <w:rPr>
          <w:rFonts w:ascii="Times New Roman" w:hAnsi="Times New Roman" w:cs="Times New Roman"/>
          <w:sz w:val="28"/>
          <w:szCs w:val="28"/>
        </w:rPr>
        <w:t xml:space="preserve"> подразумеваются как, например, найдите ошибку, выбросите лишнее</w:t>
      </w:r>
      <w:r w:rsidR="00D4522E" w:rsidRPr="004C1096">
        <w:rPr>
          <w:rFonts w:ascii="Times New Roman" w:hAnsi="Times New Roman" w:cs="Times New Roman"/>
          <w:sz w:val="28"/>
          <w:szCs w:val="28"/>
        </w:rPr>
        <w:t xml:space="preserve">, запомнить и </w:t>
      </w:r>
      <w:proofErr w:type="spellStart"/>
      <w:r w:rsidR="00D4522E" w:rsidRPr="004C1096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BA6B93" w:rsidRPr="004C1096">
        <w:rPr>
          <w:rFonts w:ascii="Times New Roman" w:hAnsi="Times New Roman" w:cs="Times New Roman"/>
          <w:sz w:val="28"/>
          <w:szCs w:val="28"/>
        </w:rPr>
        <w:t>.</w:t>
      </w:r>
      <w:r w:rsidR="00D4522E" w:rsidRPr="004C1096">
        <w:rPr>
          <w:rFonts w:ascii="Times New Roman" w:hAnsi="Times New Roman" w:cs="Times New Roman"/>
          <w:sz w:val="28"/>
          <w:szCs w:val="28"/>
        </w:rPr>
        <w:t>)</w:t>
      </w:r>
      <w:r w:rsidR="00937B30" w:rsidRPr="004C1096">
        <w:rPr>
          <w:rFonts w:ascii="Times New Roman" w:hAnsi="Times New Roman" w:cs="Times New Roman"/>
          <w:sz w:val="28"/>
          <w:szCs w:val="28"/>
        </w:rPr>
        <w:t xml:space="preserve"> </w:t>
      </w:r>
      <w:r w:rsidR="00D23480" w:rsidRPr="004C1096">
        <w:rPr>
          <w:rFonts w:ascii="Times New Roman" w:hAnsi="Times New Roman" w:cs="Times New Roman"/>
          <w:sz w:val="28"/>
          <w:szCs w:val="28"/>
        </w:rPr>
        <w:t>в предметной области, используя</w:t>
      </w:r>
      <w:r w:rsidR="00AD64F8" w:rsidRPr="004C1096">
        <w:rPr>
          <w:rFonts w:ascii="Times New Roman" w:hAnsi="Times New Roman" w:cs="Times New Roman"/>
          <w:sz w:val="28"/>
          <w:szCs w:val="28"/>
        </w:rPr>
        <w:t xml:space="preserve"> для этого формализованное представление содержания</w:t>
      </w:r>
      <w:r w:rsidR="00BA6B93" w:rsidRPr="004C1096">
        <w:rPr>
          <w:rFonts w:ascii="Times New Roman" w:hAnsi="Times New Roman" w:cs="Times New Roman"/>
          <w:sz w:val="28"/>
          <w:szCs w:val="28"/>
        </w:rPr>
        <w:t xml:space="preserve"> этой области</w:t>
      </w:r>
      <w:r w:rsidR="00AD64F8" w:rsidRPr="004C1096">
        <w:rPr>
          <w:rFonts w:ascii="Times New Roman" w:hAnsi="Times New Roman" w:cs="Times New Roman"/>
          <w:sz w:val="28"/>
          <w:szCs w:val="28"/>
        </w:rPr>
        <w:t xml:space="preserve"> в качестве данных</w:t>
      </w:r>
      <w:r w:rsidR="00357480" w:rsidRPr="004C1096">
        <w:rPr>
          <w:rFonts w:ascii="Times New Roman" w:hAnsi="Times New Roman" w:cs="Times New Roman"/>
          <w:sz w:val="28"/>
          <w:szCs w:val="28"/>
        </w:rPr>
        <w:t xml:space="preserve"> для работы системы</w:t>
      </w:r>
      <w:r w:rsidR="00AD64F8" w:rsidRPr="004C1096">
        <w:rPr>
          <w:rFonts w:ascii="Times New Roman" w:hAnsi="Times New Roman" w:cs="Times New Roman"/>
          <w:sz w:val="28"/>
          <w:szCs w:val="28"/>
        </w:rPr>
        <w:t>.</w:t>
      </w:r>
      <w:r w:rsidR="00357480" w:rsidRPr="004C1096">
        <w:rPr>
          <w:rFonts w:ascii="Times New Roman" w:hAnsi="Times New Roman" w:cs="Times New Roman"/>
          <w:sz w:val="28"/>
          <w:szCs w:val="28"/>
        </w:rPr>
        <w:t xml:space="preserve"> </w:t>
      </w:r>
      <w:r w:rsidR="004C1096" w:rsidRPr="004C1096">
        <w:rPr>
          <w:rFonts w:ascii="Times New Roman" w:hAnsi="Times New Roman" w:cs="Times New Roman"/>
          <w:sz w:val="28"/>
          <w:szCs w:val="28"/>
        </w:rPr>
        <w:t>«</w:t>
      </w:r>
      <w:r w:rsidR="00B12B35" w:rsidRPr="004C1096">
        <w:rPr>
          <w:rFonts w:ascii="Times New Roman" w:hAnsi="Times New Roman" w:cs="Times New Roman"/>
          <w:sz w:val="28"/>
          <w:szCs w:val="28"/>
        </w:rPr>
        <w:t>ИС решает задачи предметной области</w:t>
      </w:r>
      <w:r w:rsidR="004C1096" w:rsidRPr="004C1096">
        <w:rPr>
          <w:rFonts w:ascii="Times New Roman" w:hAnsi="Times New Roman" w:cs="Times New Roman"/>
          <w:sz w:val="28"/>
          <w:szCs w:val="28"/>
        </w:rPr>
        <w:t>».</w:t>
      </w:r>
      <w:r w:rsidR="004C1096">
        <w:rPr>
          <w:rFonts w:ascii="Times New Roman" w:hAnsi="Times New Roman" w:cs="Times New Roman"/>
          <w:sz w:val="28"/>
          <w:szCs w:val="28"/>
        </w:rPr>
        <w:t xml:space="preserve"> ИС опирается на знания предметной области</w:t>
      </w:r>
      <w:r w:rsidR="00F96FDB">
        <w:rPr>
          <w:rFonts w:ascii="Times New Roman" w:hAnsi="Times New Roman" w:cs="Times New Roman"/>
          <w:sz w:val="28"/>
          <w:szCs w:val="28"/>
        </w:rPr>
        <w:t>, правила, законы, соотношения, ограничения всякие. В БД это триггеры</w:t>
      </w:r>
      <w:r w:rsidR="00297A76">
        <w:rPr>
          <w:rFonts w:ascii="Times New Roman" w:hAnsi="Times New Roman" w:cs="Times New Roman"/>
          <w:sz w:val="28"/>
          <w:szCs w:val="28"/>
        </w:rPr>
        <w:t>, формулы, замечания, проверки дополнительные.</w:t>
      </w:r>
    </w:p>
    <w:p w14:paraId="37A9C9FD" w14:textId="6AF7EF46" w:rsidR="0000629F" w:rsidRDefault="0000629F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096">
        <w:rPr>
          <w:rFonts w:ascii="Times New Roman" w:hAnsi="Times New Roman" w:cs="Times New Roman"/>
          <w:sz w:val="28"/>
          <w:szCs w:val="28"/>
        </w:rPr>
        <w:t>Для решения задач ИС применяют модели</w:t>
      </w:r>
      <w:r w:rsidR="00472632">
        <w:rPr>
          <w:rFonts w:ascii="Times New Roman" w:hAnsi="Times New Roman" w:cs="Times New Roman"/>
          <w:sz w:val="28"/>
          <w:szCs w:val="28"/>
        </w:rPr>
        <w:t>,</w:t>
      </w:r>
      <w:r w:rsidRPr="004C1096">
        <w:rPr>
          <w:rFonts w:ascii="Times New Roman" w:hAnsi="Times New Roman" w:cs="Times New Roman"/>
          <w:sz w:val="28"/>
          <w:szCs w:val="28"/>
        </w:rPr>
        <w:t xml:space="preserve"> моделирующие структуры памяти и процессы мышления.</w:t>
      </w:r>
      <w:r w:rsidR="006A69BE">
        <w:rPr>
          <w:rFonts w:ascii="Times New Roman" w:hAnsi="Times New Roman" w:cs="Times New Roman"/>
          <w:sz w:val="28"/>
          <w:szCs w:val="28"/>
        </w:rPr>
        <w:t xml:space="preserve"> </w:t>
      </w:r>
      <w:r w:rsidR="009128BF">
        <w:rPr>
          <w:rFonts w:ascii="Times New Roman" w:hAnsi="Times New Roman" w:cs="Times New Roman"/>
          <w:sz w:val="28"/>
          <w:szCs w:val="28"/>
        </w:rPr>
        <w:t>«Система ведет себя так, как ведет себя человек»</w:t>
      </w:r>
      <w:r w:rsidR="003B73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A3398E" w14:textId="3F09B404" w:rsidR="00663F52" w:rsidRDefault="00663F52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со знаниями применяются специальные фо</w:t>
      </w:r>
      <w:r w:rsidR="002B6BB3">
        <w:rPr>
          <w:rFonts w:ascii="Times New Roman" w:hAnsi="Times New Roman" w:cs="Times New Roman"/>
          <w:sz w:val="28"/>
          <w:szCs w:val="28"/>
        </w:rPr>
        <w:t>рматы представления и операции обработки знаний.</w:t>
      </w:r>
      <w:r w:rsidR="008B1D85">
        <w:rPr>
          <w:rFonts w:ascii="Times New Roman" w:hAnsi="Times New Roman" w:cs="Times New Roman"/>
          <w:sz w:val="28"/>
          <w:szCs w:val="28"/>
        </w:rPr>
        <w:t xml:space="preserve"> </w:t>
      </w:r>
      <w:r w:rsidR="0089332E">
        <w:rPr>
          <w:rFonts w:ascii="Times New Roman" w:hAnsi="Times New Roman" w:cs="Times New Roman"/>
          <w:sz w:val="28"/>
          <w:szCs w:val="28"/>
        </w:rPr>
        <w:t>Операции над знаниями, основной операцией, если мыслить</w:t>
      </w:r>
      <w:r w:rsidR="00674B80">
        <w:rPr>
          <w:rFonts w:ascii="Times New Roman" w:hAnsi="Times New Roman" w:cs="Times New Roman"/>
          <w:sz w:val="28"/>
          <w:szCs w:val="28"/>
        </w:rPr>
        <w:t>,</w:t>
      </w:r>
      <w:r w:rsidR="0089332E">
        <w:rPr>
          <w:rFonts w:ascii="Times New Roman" w:hAnsi="Times New Roman" w:cs="Times New Roman"/>
          <w:sz w:val="28"/>
          <w:szCs w:val="28"/>
        </w:rPr>
        <w:t xml:space="preserve"> как математик, это</w:t>
      </w:r>
      <w:r w:rsidR="00980BC9">
        <w:rPr>
          <w:rFonts w:ascii="Times New Roman" w:hAnsi="Times New Roman" w:cs="Times New Roman"/>
          <w:sz w:val="28"/>
          <w:szCs w:val="28"/>
        </w:rPr>
        <w:t xml:space="preserve"> </w:t>
      </w:r>
      <w:r w:rsidR="0049419D">
        <w:rPr>
          <w:rFonts w:ascii="Times New Roman" w:hAnsi="Times New Roman" w:cs="Times New Roman"/>
          <w:sz w:val="28"/>
          <w:szCs w:val="28"/>
        </w:rPr>
        <w:t>математическое рассуждение</w:t>
      </w:r>
      <w:r w:rsidR="00980BC9">
        <w:rPr>
          <w:rFonts w:ascii="Times New Roman" w:hAnsi="Times New Roman" w:cs="Times New Roman"/>
          <w:sz w:val="28"/>
          <w:szCs w:val="28"/>
        </w:rPr>
        <w:t>. В жизни с операциями сложнее, потому что могут</w:t>
      </w:r>
      <w:r w:rsidR="0049419D">
        <w:rPr>
          <w:rFonts w:ascii="Times New Roman" w:hAnsi="Times New Roman" w:cs="Times New Roman"/>
          <w:sz w:val="28"/>
          <w:szCs w:val="28"/>
        </w:rPr>
        <w:t xml:space="preserve"> быть операции понимания</w:t>
      </w:r>
      <w:r w:rsidR="00674B80">
        <w:rPr>
          <w:rFonts w:ascii="Times New Roman" w:hAnsi="Times New Roman" w:cs="Times New Roman"/>
          <w:sz w:val="28"/>
          <w:szCs w:val="28"/>
        </w:rPr>
        <w:t>, запоминания (сохранить), ассоциирования знания с ситуацией</w:t>
      </w:r>
      <w:r w:rsidR="001064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4BC2E9" w14:textId="3FA3E30A" w:rsidR="005C2E2D" w:rsidRDefault="005C2E2D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Интеллектуальная система внутрь и наружу</w:t>
      </w:r>
      <w:r w:rsidR="004A1F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AD4414" w14:textId="369096CD" w:rsidR="00F76A26" w:rsidRDefault="00F76A26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«наружу»</w:t>
      </w:r>
    </w:p>
    <w:p w14:paraId="63F60A8A" w14:textId="4B8EC957" w:rsidR="00F76A26" w:rsidRDefault="00B57066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концепции ИС осуществляется с использованием понятий и конструктов </w:t>
      </w:r>
      <w:r w:rsidR="00E479F1">
        <w:rPr>
          <w:rFonts w:ascii="Times New Roman" w:hAnsi="Times New Roman" w:cs="Times New Roman"/>
          <w:sz w:val="28"/>
          <w:szCs w:val="28"/>
        </w:rPr>
        <w:t>областей знаний, которые занимаются изучением модели</w:t>
      </w:r>
      <w:r w:rsidR="00C41D0F">
        <w:rPr>
          <w:rFonts w:ascii="Times New Roman" w:hAnsi="Times New Roman" w:cs="Times New Roman"/>
          <w:sz w:val="28"/>
          <w:szCs w:val="28"/>
        </w:rPr>
        <w:t xml:space="preserve"> мышления</w:t>
      </w:r>
      <w:r w:rsidR="00EB1E73">
        <w:rPr>
          <w:rFonts w:ascii="Times New Roman" w:hAnsi="Times New Roman" w:cs="Times New Roman"/>
          <w:sz w:val="28"/>
          <w:szCs w:val="28"/>
        </w:rPr>
        <w:t xml:space="preserve"> и организации представления знания</w:t>
      </w:r>
      <w:r w:rsidR="00E479F1">
        <w:rPr>
          <w:rFonts w:ascii="Times New Roman" w:hAnsi="Times New Roman" w:cs="Times New Roman"/>
          <w:sz w:val="28"/>
          <w:szCs w:val="28"/>
        </w:rPr>
        <w:t>.</w:t>
      </w:r>
    </w:p>
    <w:p w14:paraId="44C5E71D" w14:textId="396325C9" w:rsidR="00E479F1" w:rsidRDefault="000D716D" w:rsidP="00E274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627A8" wp14:editId="6890BA5A">
            <wp:extent cx="4668520" cy="2032416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51" cy="2056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F6033" w14:textId="77777777" w:rsidR="0020204F" w:rsidRDefault="00257FDB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философии есть два раздела: гносеология </w:t>
      </w:r>
      <w:r w:rsidR="008410E6">
        <w:rPr>
          <w:rFonts w:ascii="Times New Roman" w:hAnsi="Times New Roman" w:cs="Times New Roman"/>
          <w:sz w:val="28"/>
          <w:szCs w:val="28"/>
        </w:rPr>
        <w:t xml:space="preserve">– теория познания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8410E6">
        <w:rPr>
          <w:rFonts w:ascii="Times New Roman" w:hAnsi="Times New Roman" w:cs="Times New Roman"/>
          <w:sz w:val="28"/>
          <w:szCs w:val="28"/>
        </w:rPr>
        <w:t xml:space="preserve">теория о том, как выглядят модели – </w:t>
      </w:r>
      <w:r>
        <w:rPr>
          <w:rFonts w:ascii="Times New Roman" w:hAnsi="Times New Roman" w:cs="Times New Roman"/>
          <w:sz w:val="28"/>
          <w:szCs w:val="28"/>
        </w:rPr>
        <w:t>антология.</w:t>
      </w:r>
      <w:r w:rsidR="006B53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3582CD" w14:textId="3A37A7F9" w:rsidR="003E4880" w:rsidRDefault="006B53F5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Антология – система понятий, образую</w:t>
      </w:r>
      <w:r w:rsidR="00DF42DF">
        <w:rPr>
          <w:rFonts w:ascii="Times New Roman" w:hAnsi="Times New Roman" w:cs="Times New Roman"/>
          <w:sz w:val="28"/>
          <w:szCs w:val="28"/>
        </w:rPr>
        <w:t>щая к</w:t>
      </w:r>
      <w:r>
        <w:rPr>
          <w:rFonts w:ascii="Times New Roman" w:hAnsi="Times New Roman" w:cs="Times New Roman"/>
          <w:sz w:val="28"/>
          <w:szCs w:val="28"/>
        </w:rPr>
        <w:t>аркас</w:t>
      </w:r>
      <w:r w:rsidR="00DF42DF">
        <w:rPr>
          <w:rFonts w:ascii="Times New Roman" w:hAnsi="Times New Roman" w:cs="Times New Roman"/>
          <w:sz w:val="28"/>
          <w:szCs w:val="28"/>
        </w:rPr>
        <w:t xml:space="preserve"> элементов, из которых собирается содержание предметной области</w:t>
      </w:r>
      <w:r w:rsidR="00003352">
        <w:rPr>
          <w:rFonts w:ascii="Times New Roman" w:hAnsi="Times New Roman" w:cs="Times New Roman"/>
          <w:sz w:val="28"/>
          <w:szCs w:val="28"/>
        </w:rPr>
        <w:t>, с помощью комбинаций которых создается описание содержания.</w:t>
      </w:r>
      <w:r w:rsidR="007F5016">
        <w:rPr>
          <w:rFonts w:ascii="Times New Roman" w:hAnsi="Times New Roman" w:cs="Times New Roman"/>
          <w:sz w:val="28"/>
          <w:szCs w:val="28"/>
        </w:rPr>
        <w:t xml:space="preserve"> Антология – это то, что рассказано на естественном языке.</w:t>
      </w:r>
    </w:p>
    <w:p w14:paraId="48A3868E" w14:textId="11FA377B" w:rsidR="00E461C7" w:rsidRDefault="00E461C7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Гносеология – как познавать</w:t>
      </w:r>
      <w:r w:rsidR="00861101">
        <w:rPr>
          <w:rFonts w:ascii="Times New Roman" w:hAnsi="Times New Roman" w:cs="Times New Roman"/>
          <w:sz w:val="28"/>
          <w:szCs w:val="28"/>
        </w:rPr>
        <w:t>, это механизм. Самый общий признак.</w:t>
      </w:r>
    </w:p>
    <w:p w14:paraId="472F30F1" w14:textId="10EF5B7E" w:rsidR="0020204F" w:rsidRDefault="0020204F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Математика: множества, операции над множествами, операции над элементами множеств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460DB">
        <w:rPr>
          <w:rFonts w:ascii="Times New Roman" w:hAnsi="Times New Roman" w:cs="Times New Roman"/>
          <w:sz w:val="28"/>
          <w:szCs w:val="28"/>
        </w:rPr>
        <w:t xml:space="preserve">Математика дает средства формализации. </w:t>
      </w:r>
    </w:p>
    <w:p w14:paraId="00A50EAD" w14:textId="19E0E521" w:rsidR="004E24ED" w:rsidRDefault="009521C4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Лингвистика – нек</w:t>
      </w:r>
      <w:r w:rsidR="000662A8">
        <w:rPr>
          <w:rFonts w:ascii="Times New Roman" w:hAnsi="Times New Roman" w:cs="Times New Roman"/>
          <w:sz w:val="28"/>
          <w:szCs w:val="28"/>
        </w:rPr>
        <w:t>ая формализованная теория языка. Языка прежде всего естественного</w:t>
      </w:r>
      <w:r w:rsidR="004A78A3">
        <w:rPr>
          <w:rFonts w:ascii="Times New Roman" w:hAnsi="Times New Roman" w:cs="Times New Roman"/>
          <w:sz w:val="28"/>
          <w:szCs w:val="28"/>
        </w:rPr>
        <w:t>, разговорного. Язык выдает систему понятий, которыми апеллирует человек.</w:t>
      </w:r>
      <w:r w:rsidR="009967C8">
        <w:rPr>
          <w:rFonts w:ascii="Times New Roman" w:hAnsi="Times New Roman" w:cs="Times New Roman"/>
          <w:sz w:val="28"/>
          <w:szCs w:val="28"/>
        </w:rPr>
        <w:t xml:space="preserve"> </w:t>
      </w:r>
      <w:r w:rsidR="00BC0CC8">
        <w:rPr>
          <w:rFonts w:ascii="Times New Roman" w:hAnsi="Times New Roman" w:cs="Times New Roman"/>
          <w:sz w:val="28"/>
          <w:szCs w:val="28"/>
        </w:rPr>
        <w:t>И эти понятия уже можно каким-то образом интегрировать в какие-то структуры</w:t>
      </w:r>
      <w:r w:rsidR="008D2089">
        <w:rPr>
          <w:rFonts w:ascii="Times New Roman" w:hAnsi="Times New Roman" w:cs="Times New Roman"/>
          <w:sz w:val="28"/>
          <w:szCs w:val="28"/>
        </w:rPr>
        <w:t xml:space="preserve"> </w:t>
      </w:r>
      <w:r w:rsidR="0097033B">
        <w:rPr>
          <w:rFonts w:ascii="Times New Roman" w:hAnsi="Times New Roman" w:cs="Times New Roman"/>
          <w:sz w:val="28"/>
          <w:szCs w:val="28"/>
        </w:rPr>
        <w:t>более-менее</w:t>
      </w:r>
      <w:r w:rsidR="008D2089">
        <w:rPr>
          <w:rFonts w:ascii="Times New Roman" w:hAnsi="Times New Roman" w:cs="Times New Roman"/>
          <w:sz w:val="28"/>
          <w:szCs w:val="28"/>
        </w:rPr>
        <w:t xml:space="preserve"> формализованные, применяемые в описаниях знаний</w:t>
      </w:r>
      <w:r w:rsidR="004E24ED">
        <w:rPr>
          <w:rFonts w:ascii="Times New Roman" w:hAnsi="Times New Roman" w:cs="Times New Roman"/>
          <w:sz w:val="28"/>
          <w:szCs w:val="28"/>
        </w:rPr>
        <w:t xml:space="preserve"> и процессов обработки</w:t>
      </w:r>
      <w:r w:rsidR="009703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794F38" w14:textId="77777777" w:rsidR="004E24ED" w:rsidRDefault="0097033B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знаний – это структурные элементы</w:t>
      </w:r>
      <w:r w:rsidR="009322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95AD8A" w14:textId="7D9AFE0E" w:rsidR="009521C4" w:rsidRDefault="00932252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Процессы обработки – название операций, название действий. </w:t>
      </w:r>
    </w:p>
    <w:p w14:paraId="3E116AC1" w14:textId="06829808" w:rsidR="00AE0171" w:rsidRDefault="00AE0171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Когнитивная психология</w:t>
      </w:r>
      <w:r w:rsidR="00CB77FD">
        <w:rPr>
          <w:rFonts w:ascii="Times New Roman" w:hAnsi="Times New Roman" w:cs="Times New Roman"/>
          <w:sz w:val="28"/>
          <w:szCs w:val="28"/>
        </w:rPr>
        <w:t>: как мир познается? Когнитивная психология – психология мышления</w:t>
      </w:r>
      <w:r w:rsidR="002409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0F140A" w14:textId="6903A940" w:rsidR="001D394D" w:rsidRDefault="001D394D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Теория систем </w:t>
      </w:r>
      <w:r w:rsidR="00C66BB5">
        <w:rPr>
          <w:rFonts w:ascii="Times New Roman" w:hAnsi="Times New Roman" w:cs="Times New Roman"/>
          <w:sz w:val="28"/>
          <w:szCs w:val="28"/>
        </w:rPr>
        <w:t xml:space="preserve">занимается исследованием </w:t>
      </w:r>
      <w:r w:rsidR="00400113">
        <w:rPr>
          <w:rFonts w:ascii="Times New Roman" w:hAnsi="Times New Roman" w:cs="Times New Roman"/>
          <w:sz w:val="28"/>
          <w:szCs w:val="28"/>
        </w:rPr>
        <w:t>сложных систем, с разными моделями и свойствами поведения.</w:t>
      </w:r>
      <w:r w:rsidR="009A6581">
        <w:rPr>
          <w:rFonts w:ascii="Times New Roman" w:hAnsi="Times New Roman" w:cs="Times New Roman"/>
          <w:sz w:val="28"/>
          <w:szCs w:val="28"/>
        </w:rPr>
        <w:t xml:space="preserve"> То есть это не одна задача, которую надо решать</w:t>
      </w:r>
      <w:r w:rsidR="00F935DC">
        <w:rPr>
          <w:rFonts w:ascii="Times New Roman" w:hAnsi="Times New Roman" w:cs="Times New Roman"/>
          <w:sz w:val="28"/>
          <w:szCs w:val="28"/>
        </w:rPr>
        <w:t>, а какой-то агрегат, как сложная система. (пожар, как сложная система. Мы должны знать то, что знают пожарные,</w:t>
      </w:r>
      <w:r w:rsidR="00316D05">
        <w:rPr>
          <w:rFonts w:ascii="Times New Roman" w:hAnsi="Times New Roman" w:cs="Times New Roman"/>
          <w:sz w:val="28"/>
          <w:szCs w:val="28"/>
        </w:rPr>
        <w:t xml:space="preserve"> ДПС, страховщики, за что отвечает медицина, чиновники, электросети, гор</w:t>
      </w:r>
      <w:r w:rsidR="00BB3DE4">
        <w:rPr>
          <w:rFonts w:ascii="Times New Roman" w:hAnsi="Times New Roman" w:cs="Times New Roman"/>
          <w:sz w:val="28"/>
          <w:szCs w:val="28"/>
        </w:rPr>
        <w:t xml:space="preserve">. Газ, средства массовой информации и </w:t>
      </w:r>
      <w:proofErr w:type="spellStart"/>
      <w:r w:rsidR="00BB3DE4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BB3DE4">
        <w:rPr>
          <w:rFonts w:ascii="Times New Roman" w:hAnsi="Times New Roman" w:cs="Times New Roman"/>
          <w:sz w:val="28"/>
          <w:szCs w:val="28"/>
        </w:rPr>
        <w:t>.).</w:t>
      </w:r>
    </w:p>
    <w:p w14:paraId="2BAD62F7" w14:textId="2C4F9C8C" w:rsidR="000D716D" w:rsidRDefault="000871DB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развития концепции ИС</w:t>
      </w:r>
    </w:p>
    <w:p w14:paraId="729ED2B1" w14:textId="74A5C9C8" w:rsidR="000871DB" w:rsidRDefault="000871DB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универсальных ИС (УИС). «универсальность – значит умеет решать все». </w:t>
      </w:r>
      <w:r w:rsidR="009214F1">
        <w:rPr>
          <w:rFonts w:ascii="Times New Roman" w:hAnsi="Times New Roman" w:cs="Times New Roman"/>
          <w:sz w:val="28"/>
          <w:szCs w:val="28"/>
        </w:rPr>
        <w:t>В основе подхода лежит применение языка математики (</w:t>
      </w:r>
      <w:r w:rsidR="009954D3">
        <w:rPr>
          <w:rFonts w:ascii="Times New Roman" w:hAnsi="Times New Roman" w:cs="Times New Roman"/>
          <w:sz w:val="28"/>
          <w:szCs w:val="28"/>
        </w:rPr>
        <w:t>вычи</w:t>
      </w:r>
      <w:r w:rsidR="00745BCA">
        <w:rPr>
          <w:rFonts w:ascii="Times New Roman" w:hAnsi="Times New Roman" w:cs="Times New Roman"/>
          <w:sz w:val="28"/>
          <w:szCs w:val="28"/>
        </w:rPr>
        <w:t>сление</w:t>
      </w:r>
      <w:r w:rsidR="009954D3">
        <w:rPr>
          <w:rFonts w:ascii="Times New Roman" w:hAnsi="Times New Roman" w:cs="Times New Roman"/>
          <w:sz w:val="28"/>
          <w:szCs w:val="28"/>
        </w:rPr>
        <w:t xml:space="preserve"> </w:t>
      </w:r>
      <w:r w:rsidR="009214F1">
        <w:rPr>
          <w:rFonts w:ascii="Times New Roman" w:hAnsi="Times New Roman" w:cs="Times New Roman"/>
          <w:sz w:val="28"/>
          <w:szCs w:val="28"/>
        </w:rPr>
        <w:t>предикатов).</w:t>
      </w:r>
    </w:p>
    <w:p w14:paraId="3B3B5768" w14:textId="5841C44F" w:rsidR="009214F1" w:rsidRDefault="009214F1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решения задач – это правило вывода, применяемое в вычислениях предикатов.</w:t>
      </w:r>
    </w:p>
    <w:p w14:paraId="6E14F000" w14:textId="4D62CD0A" w:rsidR="009A3A72" w:rsidRDefault="009A3A72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Правило</w:t>
      </w:r>
      <w:r w:rsidRPr="004119DB">
        <w:rPr>
          <w:rFonts w:ascii="Times New Roman" w:hAnsi="Times New Roman" w:cs="Times New Roman"/>
          <w:sz w:val="28"/>
          <w:szCs w:val="28"/>
        </w:rPr>
        <w:t xml:space="preserve"> </w:t>
      </w:r>
      <w:r w:rsidRPr="004119DB">
        <w:rPr>
          <w:rFonts w:ascii="Times New Roman" w:hAnsi="Times New Roman" w:cs="Times New Roman"/>
          <w:sz w:val="28"/>
          <w:szCs w:val="28"/>
          <w:lang w:val="en-US"/>
        </w:rPr>
        <w:t>modus</w:t>
      </w:r>
      <w:r w:rsidRPr="004119DB">
        <w:rPr>
          <w:rFonts w:ascii="Times New Roman" w:hAnsi="Times New Roman" w:cs="Times New Roman"/>
          <w:sz w:val="28"/>
          <w:szCs w:val="28"/>
        </w:rPr>
        <w:t xml:space="preserve"> </w:t>
      </w:r>
      <w:r w:rsidRPr="004119DB">
        <w:rPr>
          <w:rFonts w:ascii="Times New Roman" w:hAnsi="Times New Roman" w:cs="Times New Roman"/>
          <w:sz w:val="28"/>
          <w:szCs w:val="28"/>
          <w:lang w:val="en-US"/>
        </w:rPr>
        <w:t>ponens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 (</w:t>
      </w:r>
      <w:r w:rsidR="004119DB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): </w:t>
      </w:r>
      <w:r w:rsidR="004119DB">
        <w:rPr>
          <w:rFonts w:ascii="Times New Roman" w:hAnsi="Times New Roman" w:cs="Times New Roman"/>
          <w:sz w:val="28"/>
          <w:szCs w:val="28"/>
        </w:rPr>
        <w:t>если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 </w:t>
      </w:r>
      <w:r w:rsidR="004119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19DB" w:rsidRPr="004119DB">
        <w:rPr>
          <w:rFonts w:ascii="Times New Roman" w:hAnsi="Times New Roman" w:cs="Times New Roman"/>
          <w:sz w:val="28"/>
          <w:szCs w:val="28"/>
        </w:rPr>
        <w:t xml:space="preserve">, </w:t>
      </w:r>
      <w:r w:rsidR="004119DB">
        <w:rPr>
          <w:rFonts w:ascii="Times New Roman" w:hAnsi="Times New Roman" w:cs="Times New Roman"/>
          <w:sz w:val="28"/>
          <w:szCs w:val="28"/>
        </w:rPr>
        <w:t xml:space="preserve">то </w:t>
      </w:r>
      <w:r w:rsidR="004119D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119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60D159" w14:textId="212EE292" w:rsidR="0018116E" w:rsidRPr="00034004" w:rsidRDefault="0018116E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Правило </w:t>
      </w:r>
      <w:r>
        <w:rPr>
          <w:rFonts w:ascii="Times New Roman" w:hAnsi="Times New Roman" w:cs="Times New Roman"/>
          <w:sz w:val="28"/>
          <w:szCs w:val="28"/>
          <w:lang w:val="en-US"/>
        </w:rPr>
        <w:t>modus</w:t>
      </w:r>
      <w:r w:rsidRPr="00181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tolles</w:t>
      </w:r>
      <w:proofErr w:type="spellEnd"/>
      <w:r w:rsidRPr="001811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MT</w:t>
      </w:r>
      <w:r w:rsidRPr="001811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от противного: </w:t>
      </w:r>
      <w:r w:rsidR="00E26FB2" w:rsidRPr="00E26FB2">
        <w:rPr>
          <w:rFonts w:ascii="Times New Roman" w:hAnsi="Times New Roman" w:cs="Times New Roman"/>
          <w:sz w:val="28"/>
          <w:szCs w:val="28"/>
        </w:rPr>
        <w:t>¬</w:t>
      </w:r>
      <w:r w:rsidR="00E26F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6FDF" w:rsidRPr="00416FDF">
        <w:rPr>
          <w:rFonts w:ascii="Times New Roman" w:hAnsi="Times New Roman" w:cs="Times New Roman"/>
          <w:sz w:val="28"/>
          <w:szCs w:val="28"/>
        </w:rPr>
        <w:t xml:space="preserve">, </w:t>
      </w:r>
      <w:r w:rsidR="00416F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6FDF">
        <w:rPr>
          <w:rFonts w:ascii="Times New Roman" w:hAnsi="Times New Roman" w:cs="Times New Roman"/>
          <w:sz w:val="28"/>
          <w:szCs w:val="28"/>
        </w:rPr>
        <w:t>←</w:t>
      </w:r>
      <w:r w:rsidR="0022247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4004" w:rsidRPr="00034004">
        <w:rPr>
          <w:rFonts w:ascii="Times New Roman" w:hAnsi="Times New Roman" w:cs="Times New Roman"/>
          <w:sz w:val="28"/>
          <w:szCs w:val="28"/>
        </w:rPr>
        <w:t xml:space="preserve">, </w:t>
      </w:r>
      <w:r w:rsidR="00034004">
        <w:rPr>
          <w:rFonts w:ascii="Times New Roman" w:hAnsi="Times New Roman" w:cs="Times New Roman"/>
          <w:sz w:val="28"/>
          <w:szCs w:val="28"/>
        </w:rPr>
        <w:t>¬</w:t>
      </w:r>
      <w:r w:rsidR="000340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4004" w:rsidRPr="000340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C53D71" w14:textId="7F3587B9" w:rsidR="009214F1" w:rsidRDefault="0048367A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этап закончился неудачей потому, что </w:t>
      </w:r>
    </w:p>
    <w:p w14:paraId="43A4BA38" w14:textId="33FC1DF4" w:rsidR="0048367A" w:rsidRDefault="00F4349E" w:rsidP="00E274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A02F3">
        <w:rPr>
          <w:rFonts w:ascii="Times New Roman" w:hAnsi="Times New Roman" w:cs="Times New Roman"/>
          <w:sz w:val="28"/>
          <w:szCs w:val="28"/>
        </w:rPr>
        <w:t>евозможно формализовать содержание больши</w:t>
      </w:r>
      <w:r w:rsidR="00DD361A">
        <w:rPr>
          <w:rFonts w:ascii="Times New Roman" w:hAnsi="Times New Roman" w:cs="Times New Roman"/>
          <w:sz w:val="28"/>
          <w:szCs w:val="28"/>
        </w:rPr>
        <w:t>х</w:t>
      </w:r>
      <w:r w:rsidR="00F129CF">
        <w:rPr>
          <w:rFonts w:ascii="Times New Roman" w:hAnsi="Times New Roman" w:cs="Times New Roman"/>
          <w:sz w:val="28"/>
          <w:szCs w:val="28"/>
        </w:rPr>
        <w:t xml:space="preserve"> областей</w:t>
      </w:r>
      <w:r w:rsidR="00EA02F3">
        <w:rPr>
          <w:rFonts w:ascii="Times New Roman" w:hAnsi="Times New Roman" w:cs="Times New Roman"/>
          <w:sz w:val="28"/>
          <w:szCs w:val="28"/>
        </w:rPr>
        <w:t xml:space="preserve"> знаний из-за большого объема неявны знаний</w:t>
      </w:r>
      <w:r w:rsidR="00F129CF">
        <w:rPr>
          <w:rFonts w:ascii="Times New Roman" w:hAnsi="Times New Roman" w:cs="Times New Roman"/>
          <w:sz w:val="28"/>
          <w:szCs w:val="28"/>
        </w:rPr>
        <w:t>;</w:t>
      </w:r>
    </w:p>
    <w:p w14:paraId="059E13DF" w14:textId="435FC7F5" w:rsidR="00EA02F3" w:rsidRDefault="00F4349E" w:rsidP="00E274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EA02F3">
        <w:rPr>
          <w:rFonts w:ascii="Times New Roman" w:hAnsi="Times New Roman" w:cs="Times New Roman"/>
          <w:sz w:val="28"/>
          <w:szCs w:val="28"/>
        </w:rPr>
        <w:t>ере</w:t>
      </w:r>
      <w:r w:rsidR="00B21B43">
        <w:rPr>
          <w:rFonts w:ascii="Times New Roman" w:hAnsi="Times New Roman" w:cs="Times New Roman"/>
          <w:sz w:val="28"/>
          <w:szCs w:val="28"/>
        </w:rPr>
        <w:t>борность</w:t>
      </w:r>
      <w:proofErr w:type="spellEnd"/>
      <w:r w:rsidR="00B21B43">
        <w:rPr>
          <w:rFonts w:ascii="Times New Roman" w:hAnsi="Times New Roman" w:cs="Times New Roman"/>
          <w:sz w:val="28"/>
          <w:szCs w:val="28"/>
        </w:rPr>
        <w:t xml:space="preserve"> общих механизмов </w:t>
      </w:r>
      <w:r w:rsidR="00D76038">
        <w:rPr>
          <w:rFonts w:ascii="Times New Roman" w:hAnsi="Times New Roman" w:cs="Times New Roman"/>
          <w:sz w:val="28"/>
          <w:szCs w:val="28"/>
        </w:rPr>
        <w:t>решения</w:t>
      </w:r>
      <w:r w:rsidR="00B21B43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4D64E13B" w14:textId="6C2713C5" w:rsidR="00B21B43" w:rsidRDefault="003A0D94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пакета </w:t>
      </w:r>
      <w:r w:rsidR="008F7848">
        <w:rPr>
          <w:rFonts w:ascii="Times New Roman" w:hAnsi="Times New Roman" w:cs="Times New Roman"/>
          <w:sz w:val="28"/>
          <w:szCs w:val="28"/>
        </w:rPr>
        <w:t xml:space="preserve">прикладных программ (ППП) – это библиотека алгоритмов решения конкретных задач в </w:t>
      </w:r>
      <w:r w:rsidR="001D276A">
        <w:rPr>
          <w:rFonts w:ascii="Times New Roman" w:hAnsi="Times New Roman" w:cs="Times New Roman"/>
          <w:sz w:val="28"/>
          <w:szCs w:val="28"/>
        </w:rPr>
        <w:t xml:space="preserve">заданной </w:t>
      </w:r>
      <w:r w:rsidR="008F7848">
        <w:rPr>
          <w:rFonts w:ascii="Times New Roman" w:hAnsi="Times New Roman" w:cs="Times New Roman"/>
          <w:sz w:val="28"/>
          <w:szCs w:val="28"/>
        </w:rPr>
        <w:t>предметной области, снабженная механизмом подбора</w:t>
      </w:r>
      <w:r w:rsidR="007C4126">
        <w:rPr>
          <w:rFonts w:ascii="Times New Roman" w:hAnsi="Times New Roman" w:cs="Times New Roman"/>
          <w:sz w:val="28"/>
          <w:szCs w:val="28"/>
        </w:rPr>
        <w:t xml:space="preserve"> нахождения </w:t>
      </w:r>
      <w:r w:rsidR="0031047D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9E54CE">
        <w:rPr>
          <w:rFonts w:ascii="Times New Roman" w:hAnsi="Times New Roman" w:cs="Times New Roman"/>
          <w:sz w:val="28"/>
          <w:szCs w:val="28"/>
        </w:rPr>
        <w:t xml:space="preserve">наилучшей </w:t>
      </w:r>
      <w:r w:rsidR="007C4126">
        <w:rPr>
          <w:rFonts w:ascii="Times New Roman" w:hAnsi="Times New Roman" w:cs="Times New Roman"/>
          <w:sz w:val="28"/>
          <w:szCs w:val="28"/>
        </w:rPr>
        <w:t>для реш</w:t>
      </w:r>
      <w:r w:rsidR="009E54CE">
        <w:rPr>
          <w:rFonts w:ascii="Times New Roman" w:hAnsi="Times New Roman" w:cs="Times New Roman"/>
          <w:sz w:val="28"/>
          <w:szCs w:val="28"/>
        </w:rPr>
        <w:t>аемой задачи</w:t>
      </w:r>
      <w:r w:rsidR="007C4126">
        <w:rPr>
          <w:rFonts w:ascii="Times New Roman" w:hAnsi="Times New Roman" w:cs="Times New Roman"/>
          <w:sz w:val="28"/>
          <w:szCs w:val="28"/>
        </w:rPr>
        <w:t>.</w:t>
      </w:r>
      <w:r w:rsidR="001D4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713B0" w14:textId="5C67F6E8" w:rsidR="007C4126" w:rsidRDefault="007C4126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</w:t>
      </w:r>
      <w:r w:rsidR="005F7876">
        <w:rPr>
          <w:rFonts w:ascii="Times New Roman" w:hAnsi="Times New Roman" w:cs="Times New Roman"/>
          <w:sz w:val="28"/>
          <w:szCs w:val="28"/>
        </w:rPr>
        <w:t xml:space="preserve">экспертных систем 1970г. </w:t>
      </w:r>
      <w:r w:rsidR="005F7876">
        <w:rPr>
          <w:rFonts w:ascii="Times New Roman" w:hAnsi="Times New Roman" w:cs="Times New Roman"/>
          <w:sz w:val="28"/>
          <w:szCs w:val="28"/>
          <w:lang w:val="en-US"/>
        </w:rPr>
        <w:t>MYCIN</w:t>
      </w:r>
      <w:r w:rsidR="005F7876" w:rsidRPr="005F7876">
        <w:rPr>
          <w:rFonts w:ascii="Times New Roman" w:hAnsi="Times New Roman" w:cs="Times New Roman"/>
          <w:sz w:val="28"/>
          <w:szCs w:val="28"/>
        </w:rPr>
        <w:t xml:space="preserve"> </w:t>
      </w:r>
      <w:r w:rsidR="005F7876">
        <w:rPr>
          <w:rFonts w:ascii="Times New Roman" w:hAnsi="Times New Roman" w:cs="Times New Roman"/>
          <w:sz w:val="28"/>
          <w:szCs w:val="28"/>
        </w:rPr>
        <w:t xml:space="preserve">– система диагностики </w:t>
      </w:r>
      <w:r w:rsidR="00C05DC5">
        <w:rPr>
          <w:rFonts w:ascii="Times New Roman" w:hAnsi="Times New Roman" w:cs="Times New Roman"/>
          <w:sz w:val="28"/>
          <w:szCs w:val="28"/>
        </w:rPr>
        <w:t xml:space="preserve">назначения лечения </w:t>
      </w:r>
      <w:r w:rsidR="005F7876">
        <w:rPr>
          <w:rFonts w:ascii="Times New Roman" w:hAnsi="Times New Roman" w:cs="Times New Roman"/>
          <w:sz w:val="28"/>
          <w:szCs w:val="28"/>
        </w:rPr>
        <w:t xml:space="preserve">вирусного заболевания крови. </w:t>
      </w:r>
      <w:r w:rsidR="00C807D2">
        <w:rPr>
          <w:rFonts w:ascii="Times New Roman" w:hAnsi="Times New Roman" w:cs="Times New Roman"/>
          <w:sz w:val="28"/>
          <w:szCs w:val="28"/>
        </w:rPr>
        <w:t>Экспертная</w:t>
      </w:r>
      <w:r w:rsidR="000C061A">
        <w:rPr>
          <w:rFonts w:ascii="Times New Roman" w:hAnsi="Times New Roman" w:cs="Times New Roman"/>
          <w:sz w:val="28"/>
          <w:szCs w:val="28"/>
        </w:rPr>
        <w:t xml:space="preserve"> система</w:t>
      </w:r>
      <w:r w:rsidR="00F06D9D">
        <w:rPr>
          <w:rFonts w:ascii="Times New Roman" w:hAnsi="Times New Roman" w:cs="Times New Roman"/>
          <w:sz w:val="28"/>
          <w:szCs w:val="28"/>
        </w:rPr>
        <w:t xml:space="preserve"> «заменяет эксперта»</w:t>
      </w:r>
      <w:r w:rsidR="00424ADC">
        <w:rPr>
          <w:rFonts w:ascii="Times New Roman" w:hAnsi="Times New Roman" w:cs="Times New Roman"/>
          <w:sz w:val="28"/>
          <w:szCs w:val="28"/>
        </w:rPr>
        <w:t>.</w:t>
      </w:r>
    </w:p>
    <w:p w14:paraId="621CDAF1" w14:textId="655676FE" w:rsidR="00F06D9D" w:rsidRDefault="0027459F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Экспертная система</w:t>
      </w:r>
      <w:r w:rsidR="002D1DFC">
        <w:rPr>
          <w:rFonts w:ascii="Times New Roman" w:hAnsi="Times New Roman" w:cs="Times New Roman"/>
          <w:sz w:val="28"/>
          <w:szCs w:val="28"/>
        </w:rPr>
        <w:t xml:space="preserve"> </w:t>
      </w:r>
      <w:r w:rsidR="00FC402E">
        <w:rPr>
          <w:rFonts w:ascii="Times New Roman" w:hAnsi="Times New Roman" w:cs="Times New Roman"/>
          <w:sz w:val="28"/>
          <w:szCs w:val="28"/>
        </w:rPr>
        <w:t xml:space="preserve">– это ИС </w:t>
      </w:r>
      <w:r w:rsidR="002D1DFC">
        <w:rPr>
          <w:rFonts w:ascii="Times New Roman" w:hAnsi="Times New Roman" w:cs="Times New Roman"/>
          <w:sz w:val="28"/>
          <w:szCs w:val="28"/>
        </w:rPr>
        <w:t>в узкой предметной области</w:t>
      </w:r>
      <w:r w:rsidR="007522DF">
        <w:rPr>
          <w:rFonts w:ascii="Times New Roman" w:hAnsi="Times New Roman" w:cs="Times New Roman"/>
          <w:sz w:val="28"/>
          <w:szCs w:val="28"/>
        </w:rPr>
        <w:t>, которая решает задачи в этой области</w:t>
      </w:r>
      <w:r w:rsidR="00FC402E">
        <w:rPr>
          <w:rFonts w:ascii="Times New Roman" w:hAnsi="Times New Roman" w:cs="Times New Roman"/>
          <w:sz w:val="28"/>
          <w:szCs w:val="28"/>
        </w:rPr>
        <w:t>,</w:t>
      </w:r>
      <w:r w:rsidR="007522DF">
        <w:rPr>
          <w:rFonts w:ascii="Times New Roman" w:hAnsi="Times New Roman" w:cs="Times New Roman"/>
          <w:sz w:val="28"/>
          <w:szCs w:val="28"/>
        </w:rPr>
        <w:t xml:space="preserve"> используя ограниченн</w:t>
      </w:r>
      <w:r w:rsidR="00B96D1F">
        <w:rPr>
          <w:rFonts w:ascii="Times New Roman" w:hAnsi="Times New Roman" w:cs="Times New Roman"/>
          <w:sz w:val="28"/>
          <w:szCs w:val="28"/>
        </w:rPr>
        <w:t>ое</w:t>
      </w:r>
      <w:r w:rsidR="007522DF">
        <w:rPr>
          <w:rFonts w:ascii="Times New Roman" w:hAnsi="Times New Roman" w:cs="Times New Roman"/>
          <w:sz w:val="28"/>
          <w:szCs w:val="28"/>
        </w:rPr>
        <w:t xml:space="preserve"> </w:t>
      </w:r>
      <w:r w:rsidR="00B96D1F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="007522DF">
        <w:rPr>
          <w:rFonts w:ascii="Times New Roman" w:hAnsi="Times New Roman" w:cs="Times New Roman"/>
          <w:sz w:val="28"/>
          <w:szCs w:val="28"/>
        </w:rPr>
        <w:t>знаний</w:t>
      </w:r>
      <w:r w:rsidR="007B41D5">
        <w:rPr>
          <w:rFonts w:ascii="Times New Roman" w:hAnsi="Times New Roman" w:cs="Times New Roman"/>
          <w:sz w:val="28"/>
          <w:szCs w:val="28"/>
        </w:rPr>
        <w:t xml:space="preserve"> и методы</w:t>
      </w:r>
      <w:r w:rsidR="00AF74A2">
        <w:rPr>
          <w:rFonts w:ascii="Times New Roman" w:hAnsi="Times New Roman" w:cs="Times New Roman"/>
          <w:sz w:val="28"/>
          <w:szCs w:val="28"/>
        </w:rPr>
        <w:t xml:space="preserve"> их обработки</w:t>
      </w:r>
      <w:r w:rsidR="007B41D5">
        <w:rPr>
          <w:rFonts w:ascii="Times New Roman" w:hAnsi="Times New Roman" w:cs="Times New Roman"/>
          <w:sz w:val="28"/>
          <w:szCs w:val="28"/>
        </w:rPr>
        <w:t>, применяемые специалистами.</w:t>
      </w:r>
    </w:p>
    <w:p w14:paraId="411FDB72" w14:textId="5F5A0431" w:rsidR="00E25284" w:rsidRDefault="00E25284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Экспертная система ничего нового не предлагает </w:t>
      </w:r>
      <w:r w:rsidR="00E7624A">
        <w:rPr>
          <w:rFonts w:ascii="Times New Roman" w:hAnsi="Times New Roman" w:cs="Times New Roman"/>
          <w:sz w:val="28"/>
          <w:szCs w:val="28"/>
        </w:rPr>
        <w:t>то</w:t>
      </w:r>
      <w:r w:rsidR="00F03199">
        <w:rPr>
          <w:rFonts w:ascii="Times New Roman" w:hAnsi="Times New Roman" w:cs="Times New Roman"/>
          <w:sz w:val="28"/>
          <w:szCs w:val="28"/>
        </w:rPr>
        <w:t>,</w:t>
      </w:r>
      <w:r w:rsidR="00E7624A">
        <w:rPr>
          <w:rFonts w:ascii="Times New Roman" w:hAnsi="Times New Roman" w:cs="Times New Roman"/>
          <w:sz w:val="28"/>
          <w:szCs w:val="28"/>
        </w:rPr>
        <w:t xml:space="preserve"> что уже известно предметной области и то</w:t>
      </w:r>
      <w:r w:rsidR="00F03199">
        <w:rPr>
          <w:rFonts w:ascii="Times New Roman" w:hAnsi="Times New Roman" w:cs="Times New Roman"/>
          <w:sz w:val="28"/>
          <w:szCs w:val="28"/>
        </w:rPr>
        <w:t>,</w:t>
      </w:r>
      <w:r w:rsidR="00E7624A">
        <w:rPr>
          <w:rFonts w:ascii="Times New Roman" w:hAnsi="Times New Roman" w:cs="Times New Roman"/>
          <w:sz w:val="28"/>
          <w:szCs w:val="28"/>
        </w:rPr>
        <w:t xml:space="preserve"> как специалист принимает решение, она берет оттуда</w:t>
      </w:r>
      <w:r w:rsidR="00893223">
        <w:rPr>
          <w:rFonts w:ascii="Times New Roman" w:hAnsi="Times New Roman" w:cs="Times New Roman"/>
          <w:sz w:val="28"/>
          <w:szCs w:val="28"/>
        </w:rPr>
        <w:t>, там все расписано. Не надо никаких универсальных механизмов обработки и общих схем.</w:t>
      </w:r>
    </w:p>
    <w:p w14:paraId="1B5FBC92" w14:textId="7A89A999" w:rsidR="00936380" w:rsidRDefault="00936380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экспертная система своя в </w:t>
      </w:r>
      <w:r w:rsidR="00A64517">
        <w:rPr>
          <w:rFonts w:ascii="Times New Roman" w:hAnsi="Times New Roman" w:cs="Times New Roman"/>
          <w:sz w:val="28"/>
          <w:szCs w:val="28"/>
        </w:rPr>
        <w:t>каждой области знаний. Нет универсальных моделей,</w:t>
      </w:r>
      <w:r w:rsidR="001C3E53">
        <w:rPr>
          <w:rFonts w:ascii="Times New Roman" w:hAnsi="Times New Roman" w:cs="Times New Roman"/>
          <w:sz w:val="28"/>
          <w:szCs w:val="28"/>
        </w:rPr>
        <w:t xml:space="preserve"> единой модели представления знаний и нет единого языка. Она должна быть маленькой.</w:t>
      </w:r>
    </w:p>
    <w:p w14:paraId="5EF5D3A1" w14:textId="2F73780A" w:rsidR="007B41D5" w:rsidRDefault="007B41D5" w:rsidP="00E274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Недостатком является сложность обобщения и сравнения систем</w:t>
      </w:r>
      <w:r w:rsidR="000646CB">
        <w:rPr>
          <w:rFonts w:ascii="Times New Roman" w:hAnsi="Times New Roman" w:cs="Times New Roman"/>
          <w:sz w:val="28"/>
          <w:szCs w:val="28"/>
        </w:rPr>
        <w:t>, которые свои</w:t>
      </w:r>
      <w:r>
        <w:rPr>
          <w:rFonts w:ascii="Times New Roman" w:hAnsi="Times New Roman" w:cs="Times New Roman"/>
          <w:sz w:val="28"/>
          <w:szCs w:val="28"/>
        </w:rPr>
        <w:t xml:space="preserve"> для каждой области знаний.</w:t>
      </w:r>
    </w:p>
    <w:p w14:paraId="2678CE51" w14:textId="058462B2" w:rsidR="00497CD3" w:rsidRPr="002629F1" w:rsidRDefault="00B333B7" w:rsidP="00E2744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9F1">
        <w:rPr>
          <w:rFonts w:ascii="Times New Roman" w:hAnsi="Times New Roman" w:cs="Times New Roman"/>
          <w:sz w:val="28"/>
          <w:szCs w:val="28"/>
        </w:rPr>
        <w:t>Э</w:t>
      </w:r>
      <w:r w:rsidR="007B41D5" w:rsidRPr="002629F1">
        <w:rPr>
          <w:rFonts w:ascii="Times New Roman" w:hAnsi="Times New Roman" w:cs="Times New Roman"/>
          <w:sz w:val="28"/>
          <w:szCs w:val="28"/>
        </w:rPr>
        <w:t>та</w:t>
      </w:r>
      <w:r w:rsidRPr="002629F1">
        <w:rPr>
          <w:rFonts w:ascii="Times New Roman" w:hAnsi="Times New Roman" w:cs="Times New Roman"/>
          <w:sz w:val="28"/>
          <w:szCs w:val="28"/>
        </w:rPr>
        <w:t>п семантических информационных систем.</w:t>
      </w:r>
      <w:r w:rsidR="00A2471E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EE1CCE" w:rsidRPr="002629F1">
        <w:rPr>
          <w:rFonts w:ascii="Times New Roman" w:hAnsi="Times New Roman" w:cs="Times New Roman"/>
          <w:sz w:val="28"/>
          <w:szCs w:val="28"/>
        </w:rPr>
        <w:t>Данный этап связан с появлением информационных ресурсов</w:t>
      </w:r>
      <w:r w:rsidR="00E026B7" w:rsidRPr="002629F1">
        <w:rPr>
          <w:rFonts w:ascii="Times New Roman" w:hAnsi="Times New Roman" w:cs="Times New Roman"/>
          <w:sz w:val="28"/>
          <w:szCs w:val="28"/>
        </w:rPr>
        <w:t xml:space="preserve"> иерархической структуры. Такие ресурсы</w:t>
      </w:r>
      <w:r w:rsidR="002629F1" w:rsidRPr="002629F1">
        <w:rPr>
          <w:rFonts w:ascii="Times New Roman" w:hAnsi="Times New Roman" w:cs="Times New Roman"/>
          <w:sz w:val="28"/>
          <w:szCs w:val="28"/>
        </w:rPr>
        <w:t xml:space="preserve"> развивают концепцию</w:t>
      </w:r>
      <w:r w:rsid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455162" w:rsidRPr="002629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A4473" w:rsidRPr="002629F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55162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CA4473" w:rsidRPr="002629F1">
        <w:rPr>
          <w:rFonts w:ascii="Times New Roman" w:hAnsi="Times New Roman" w:cs="Times New Roman"/>
          <w:sz w:val="28"/>
          <w:szCs w:val="28"/>
        </w:rPr>
        <w:t>–</w:t>
      </w:r>
      <w:r w:rsidR="00455162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CA4473" w:rsidRPr="002629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55162" w:rsidRPr="002629F1">
        <w:rPr>
          <w:rFonts w:ascii="Times New Roman" w:hAnsi="Times New Roman" w:cs="Times New Roman"/>
          <w:sz w:val="28"/>
          <w:szCs w:val="28"/>
          <w:lang w:val="en-US"/>
        </w:rPr>
        <w:t>emantic</w:t>
      </w:r>
      <w:r w:rsidR="00CA4473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CA4473" w:rsidRPr="002629F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629F1">
        <w:rPr>
          <w:rFonts w:ascii="Times New Roman" w:hAnsi="Times New Roman" w:cs="Times New Roman"/>
          <w:sz w:val="28"/>
          <w:szCs w:val="28"/>
        </w:rPr>
        <w:t>, реализованную для</w:t>
      </w:r>
      <w:r w:rsidR="00CA4473" w:rsidRPr="002629F1">
        <w:rPr>
          <w:rFonts w:ascii="Times New Roman" w:hAnsi="Times New Roman" w:cs="Times New Roman"/>
          <w:sz w:val="28"/>
          <w:szCs w:val="28"/>
        </w:rPr>
        <w:t xml:space="preserve"> решения задач навигации и поиска </w:t>
      </w:r>
      <w:r w:rsidR="00616EF5">
        <w:rPr>
          <w:rFonts w:ascii="Times New Roman" w:hAnsi="Times New Roman" w:cs="Times New Roman"/>
          <w:sz w:val="28"/>
          <w:szCs w:val="28"/>
        </w:rPr>
        <w:t>нужно наделять ресурсы наборами свойств.</w:t>
      </w:r>
      <w:r w:rsidR="00CA4473" w:rsidRPr="002629F1">
        <w:rPr>
          <w:rFonts w:ascii="Times New Roman" w:hAnsi="Times New Roman" w:cs="Times New Roman"/>
          <w:sz w:val="28"/>
          <w:szCs w:val="28"/>
        </w:rPr>
        <w:t xml:space="preserve"> В рамках этого подхода используются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 </w:t>
      </w:r>
      <w:r w:rsidR="00A46168" w:rsidRPr="002629F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 (</w:t>
      </w:r>
      <w:r w:rsidR="00A46168" w:rsidRPr="002629F1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, </w:t>
      </w:r>
      <w:r w:rsidR="00A46168" w:rsidRPr="002629F1">
        <w:rPr>
          <w:rFonts w:ascii="Times New Roman" w:hAnsi="Times New Roman" w:cs="Times New Roman"/>
          <w:sz w:val="28"/>
          <w:szCs w:val="28"/>
          <w:lang w:val="en-US"/>
        </w:rPr>
        <w:t>OWL</w:t>
      </w:r>
      <w:r w:rsidR="00A46168" w:rsidRPr="002629F1">
        <w:rPr>
          <w:rFonts w:ascii="Times New Roman" w:hAnsi="Times New Roman" w:cs="Times New Roman"/>
          <w:sz w:val="28"/>
          <w:szCs w:val="28"/>
        </w:rPr>
        <w:t xml:space="preserve">), которые позволяют </w:t>
      </w:r>
      <w:r w:rsidR="00A46168" w:rsidRPr="002629F1">
        <w:rPr>
          <w:rFonts w:ascii="Times New Roman" w:hAnsi="Times New Roman" w:cs="Times New Roman"/>
          <w:sz w:val="28"/>
          <w:szCs w:val="28"/>
        </w:rPr>
        <w:lastRenderedPageBreak/>
        <w:t xml:space="preserve">создавать иерархические </w:t>
      </w:r>
      <w:r w:rsidR="003E5C03">
        <w:rPr>
          <w:rFonts w:ascii="Times New Roman" w:hAnsi="Times New Roman" w:cs="Times New Roman"/>
          <w:sz w:val="28"/>
          <w:szCs w:val="28"/>
        </w:rPr>
        <w:t xml:space="preserve">семантические </w:t>
      </w:r>
      <w:r w:rsidR="00A46168" w:rsidRPr="002629F1">
        <w:rPr>
          <w:rFonts w:ascii="Times New Roman" w:hAnsi="Times New Roman" w:cs="Times New Roman"/>
          <w:sz w:val="28"/>
          <w:szCs w:val="28"/>
        </w:rPr>
        <w:t>структуры (деревья)</w:t>
      </w:r>
      <w:r w:rsidR="003E5C03">
        <w:rPr>
          <w:rFonts w:ascii="Times New Roman" w:hAnsi="Times New Roman" w:cs="Times New Roman"/>
          <w:sz w:val="28"/>
          <w:szCs w:val="28"/>
        </w:rPr>
        <w:t xml:space="preserve">, </w:t>
      </w:r>
      <w:r w:rsidR="00B32AC9">
        <w:rPr>
          <w:rFonts w:ascii="Times New Roman" w:hAnsi="Times New Roman" w:cs="Times New Roman"/>
          <w:sz w:val="28"/>
          <w:szCs w:val="28"/>
        </w:rPr>
        <w:t xml:space="preserve">листья которых содержат информационные объекты, а вершины </w:t>
      </w:r>
      <w:r w:rsidR="007C5747">
        <w:rPr>
          <w:rFonts w:ascii="Times New Roman" w:hAnsi="Times New Roman" w:cs="Times New Roman"/>
          <w:sz w:val="28"/>
          <w:szCs w:val="28"/>
        </w:rPr>
        <w:t>–</w:t>
      </w:r>
      <w:r w:rsidR="00B32AC9">
        <w:rPr>
          <w:rFonts w:ascii="Times New Roman" w:hAnsi="Times New Roman" w:cs="Times New Roman"/>
          <w:sz w:val="28"/>
          <w:szCs w:val="28"/>
        </w:rPr>
        <w:t xml:space="preserve"> </w:t>
      </w:r>
      <w:r w:rsidR="007C5747">
        <w:rPr>
          <w:rFonts w:ascii="Times New Roman" w:hAnsi="Times New Roman" w:cs="Times New Roman"/>
          <w:sz w:val="28"/>
          <w:szCs w:val="28"/>
        </w:rPr>
        <w:t>различные отношения и связывания</w:t>
      </w:r>
      <w:r w:rsidR="00CE12BD">
        <w:rPr>
          <w:rFonts w:ascii="Times New Roman" w:hAnsi="Times New Roman" w:cs="Times New Roman"/>
          <w:sz w:val="28"/>
          <w:szCs w:val="28"/>
        </w:rPr>
        <w:t xml:space="preserve"> между ресурсами.</w:t>
      </w:r>
    </w:p>
    <w:p w14:paraId="48986179" w14:textId="06FB6CA9" w:rsidR="00A46168" w:rsidRDefault="00A46168" w:rsidP="00E27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соответствуют иерархическим БД</w:t>
      </w:r>
      <w:r w:rsidR="000A478B">
        <w:rPr>
          <w:rFonts w:ascii="Times New Roman" w:hAnsi="Times New Roman" w:cs="Times New Roman"/>
          <w:sz w:val="28"/>
          <w:szCs w:val="28"/>
        </w:rPr>
        <w:t xml:space="preserve"> сложных семантических объектов</w:t>
      </w:r>
      <w:r>
        <w:rPr>
          <w:rFonts w:ascii="Times New Roman" w:hAnsi="Times New Roman" w:cs="Times New Roman"/>
          <w:sz w:val="28"/>
          <w:szCs w:val="28"/>
        </w:rPr>
        <w:t>, поз</w:t>
      </w:r>
      <w:r w:rsidR="008A7593">
        <w:rPr>
          <w:rFonts w:ascii="Times New Roman" w:hAnsi="Times New Roman" w:cs="Times New Roman"/>
          <w:sz w:val="28"/>
          <w:szCs w:val="28"/>
        </w:rPr>
        <w:t>воляющих моделировать знания.</w:t>
      </w:r>
    </w:p>
    <w:p w14:paraId="4D7035EA" w14:textId="68B15238" w:rsidR="00E2781A" w:rsidRDefault="008A7593" w:rsidP="00E27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Иерархический формат представления знаний является унифи</w:t>
      </w:r>
      <w:r w:rsidR="00C36F05">
        <w:rPr>
          <w:rFonts w:ascii="Times New Roman" w:hAnsi="Times New Roman" w:cs="Times New Roman"/>
          <w:sz w:val="28"/>
          <w:szCs w:val="28"/>
        </w:rPr>
        <w:t>цированным.</w:t>
      </w:r>
    </w:p>
    <w:p w14:paraId="75AC16CA" w14:textId="77777777" w:rsidR="00E2781A" w:rsidRDefault="00E27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81D7DC" w14:textId="0ACB3C2D" w:rsidR="00E2781A" w:rsidRPr="007F4249" w:rsidRDefault="00E2781A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2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Понятие задачи.</w:t>
      </w:r>
      <w:r w:rsidR="00BE7AE2" w:rsidRPr="007F4249">
        <w:rPr>
          <w:rFonts w:ascii="Times New Roman" w:hAnsi="Times New Roman" w:cs="Times New Roman"/>
          <w:b/>
          <w:bCs/>
          <w:sz w:val="28"/>
          <w:szCs w:val="28"/>
        </w:rPr>
        <w:t xml:space="preserve"> З</w:t>
      </w:r>
      <w:r w:rsidRPr="007F4249">
        <w:rPr>
          <w:rFonts w:ascii="Times New Roman" w:hAnsi="Times New Roman" w:cs="Times New Roman"/>
          <w:b/>
          <w:bCs/>
          <w:sz w:val="28"/>
          <w:szCs w:val="28"/>
        </w:rPr>
        <w:t>ада</w:t>
      </w:r>
      <w:r w:rsidR="00BE7AE2" w:rsidRPr="007F4249">
        <w:rPr>
          <w:rFonts w:ascii="Times New Roman" w:hAnsi="Times New Roman" w:cs="Times New Roman"/>
          <w:b/>
          <w:bCs/>
          <w:sz w:val="28"/>
          <w:szCs w:val="28"/>
        </w:rPr>
        <w:t>чи и этапы их решений.</w:t>
      </w:r>
    </w:p>
    <w:p w14:paraId="31D0428C" w14:textId="55529EF1" w:rsidR="00BE7AE2" w:rsidRDefault="00BE7AE2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– это </w:t>
      </w:r>
      <w:r w:rsidR="00A062E0">
        <w:rPr>
          <w:rFonts w:ascii="Times New Roman" w:hAnsi="Times New Roman" w:cs="Times New Roman"/>
          <w:sz w:val="28"/>
          <w:szCs w:val="28"/>
        </w:rPr>
        <w:t>описание ситуации с указанием целей задачи в заданной ситуации. Задача – это всегда конкретное указание на исходные данные.</w:t>
      </w:r>
    </w:p>
    <w:p w14:paraId="5DA8572B" w14:textId="37D8D8A9" w:rsidR="00A062E0" w:rsidRDefault="00A062E0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Зная </w:t>
      </w:r>
      <w:r w:rsidRPr="00A062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A062E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A062E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цели задачи</w:t>
      </w:r>
      <w:r w:rsidRPr="00A062E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FCAAC8" w14:textId="01EB6145" w:rsidR="005C59C2" w:rsidRDefault="005C59C2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– это обычно набор требований к значениям параметров. Например: возраст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20</w:t>
      </w:r>
      <w:r w:rsidR="00B876F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B876FB">
        <w:rPr>
          <w:rFonts w:ascii="Times New Roman" w:hAnsi="Times New Roman" w:cs="Times New Roman"/>
          <w:sz w:val="28"/>
          <w:szCs w:val="28"/>
        </w:rPr>
        <w:t>время: 20</w:t>
      </w:r>
      <w:r w:rsidR="00B876FB" w:rsidRPr="00B876FB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00</w:t>
      </w:r>
    </w:p>
    <w:p w14:paraId="3DFF5182" w14:textId="02D2EDCD" w:rsidR="00DB20BD" w:rsidRDefault="00DB20BD" w:rsidP="00BE7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решения задач:</w:t>
      </w:r>
    </w:p>
    <w:p w14:paraId="70F9950E" w14:textId="16BC146E" w:rsidR="00DB20BD" w:rsidRDefault="00F103E8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Идентификация области знаний</w:t>
      </w:r>
    </w:p>
    <w:p w14:paraId="48687097" w14:textId="471C1EFC" w:rsidR="00F103E8" w:rsidRDefault="00F103E8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Идентификация начальных данных в базе знаний</w:t>
      </w:r>
    </w:p>
    <w:p w14:paraId="1CDD7ED1" w14:textId="3ECF049F" w:rsidR="00F103E8" w:rsidRDefault="00F103E8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фрагмента базы знаний</w:t>
      </w:r>
    </w:p>
    <w:p w14:paraId="26F11E9B" w14:textId="7876B7B8" w:rsidR="00E543D7" w:rsidRDefault="00E543D7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последовательности применений знаний, позволяющей найти решение задачи</w:t>
      </w:r>
    </w:p>
    <w:p w14:paraId="7D7306B3" w14:textId="21AA3C94" w:rsidR="00E543D7" w:rsidRDefault="00E543D7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этой найденной последовательности в конкретных условиях</w:t>
      </w:r>
    </w:p>
    <w:p w14:paraId="1AE2CAB1" w14:textId="1B4AECF0" w:rsidR="00416255" w:rsidRDefault="00416255" w:rsidP="004D1B6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найденного решения</w:t>
      </w:r>
    </w:p>
    <w:p w14:paraId="247072CE" w14:textId="0F40CF15" w:rsidR="004D1B61" w:rsidRDefault="003F1780" w:rsidP="003F17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Программа, решающая задачи предметной области</w:t>
      </w:r>
      <w:r w:rsidR="00705F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называется ИС, если она автоматизирует выполнение первых четырех этапов решения.</w:t>
      </w:r>
    </w:p>
    <w:p w14:paraId="6D2D15D9" w14:textId="11420363" w:rsidR="00705FC9" w:rsidRDefault="00705FC9" w:rsidP="003F17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ИС.</w:t>
      </w:r>
    </w:p>
    <w:p w14:paraId="2C889820" w14:textId="3D2B08A7" w:rsidR="00705FC9" w:rsidRDefault="00705FC9" w:rsidP="00705FC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Простая архитектура ИС включает в себя:</w:t>
      </w:r>
    </w:p>
    <w:p w14:paraId="36F7BD7E" w14:textId="15360576" w:rsidR="00705FC9" w:rsidRDefault="00852DF7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(система общения) – способ общения с внешней средой</w:t>
      </w:r>
      <w:r w:rsidR="00E95306">
        <w:rPr>
          <w:rFonts w:ascii="Times New Roman" w:hAnsi="Times New Roman" w:cs="Times New Roman"/>
          <w:sz w:val="28"/>
          <w:szCs w:val="28"/>
        </w:rPr>
        <w:t>.</w:t>
      </w:r>
    </w:p>
    <w:p w14:paraId="547C439A" w14:textId="3F13564D" w:rsidR="00E95306" w:rsidRDefault="00E95306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МПЗ (механизм приобретения знаний)</w:t>
      </w:r>
    </w:p>
    <w:p w14:paraId="63E29020" w14:textId="4A4E44BC" w:rsidR="00E95306" w:rsidRDefault="00E95306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МВ (механизм вывода)</w:t>
      </w:r>
    </w:p>
    <w:p w14:paraId="37AFAC5A" w14:textId="177F42F9" w:rsidR="00E95306" w:rsidRDefault="00E95306" w:rsidP="00705FC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(база данных)</w:t>
      </w:r>
    </w:p>
    <w:p w14:paraId="54B18E6A" w14:textId="77777777" w:rsidR="00F856EB" w:rsidRDefault="00E95306" w:rsidP="00F856E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БЗ (база знаний)</w:t>
      </w:r>
    </w:p>
    <w:p w14:paraId="5A5BB970" w14:textId="61235627" w:rsidR="006D7F33" w:rsidRDefault="00F856EB" w:rsidP="00F856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6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775196" wp14:editId="60A089F4">
            <wp:extent cx="4479925" cy="1493149"/>
            <wp:effectExtent l="0" t="0" r="0" b="0"/>
            <wp:docPr id="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403" cy="149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F4BB" w14:textId="783E52AC" w:rsidR="00C64F53" w:rsidRDefault="00C64F53" w:rsidP="00C64F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многомерной ИС</w:t>
      </w:r>
    </w:p>
    <w:tbl>
      <w:tblPr>
        <w:tblpPr w:leftFromText="180" w:rightFromText="180" w:vertAnchor="text" w:horzAnchor="page" w:tblpX="6181" w:tblpY="1108"/>
        <w:tblW w:w="0" w:type="auto"/>
        <w:tblLook w:val="0000" w:firstRow="0" w:lastRow="0" w:firstColumn="0" w:lastColumn="0" w:noHBand="0" w:noVBand="0"/>
      </w:tblPr>
      <w:tblGrid>
        <w:gridCol w:w="2730"/>
      </w:tblGrid>
      <w:tr w:rsidR="00AD4E99" w14:paraId="4AD9D6AC" w14:textId="77777777" w:rsidTr="00124557">
        <w:trPr>
          <w:trHeight w:val="290"/>
        </w:trPr>
        <w:tc>
          <w:tcPr>
            <w:tcW w:w="2730" w:type="dxa"/>
          </w:tcPr>
          <w:p w14:paraId="22F923A9" w14:textId="3F63835D" w:rsidR="00AD4E99" w:rsidRDefault="00AD4E99" w:rsidP="00AD4E9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45530246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Поверхностный</w:t>
            </w:r>
            <w:r w:rsidR="001245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4557" w:rsidRPr="00A90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</w:p>
        </w:tc>
      </w:tr>
      <w:tr w:rsidR="00AD4E99" w14:paraId="75642DC5" w14:textId="77777777" w:rsidTr="00124557">
        <w:trPr>
          <w:trHeight w:val="230"/>
        </w:trPr>
        <w:tc>
          <w:tcPr>
            <w:tcW w:w="2730" w:type="dxa"/>
          </w:tcPr>
          <w:p w14:paraId="220D5AE1" w14:textId="64C2EBFF" w:rsidR="00AD4E99" w:rsidRDefault="00AD4E99" w:rsidP="00AD4E9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Алгоритмический</w:t>
            </w:r>
            <w:r w:rsidR="001245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4557" w:rsidRPr="00A90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</w:p>
        </w:tc>
      </w:tr>
      <w:tr w:rsidR="00AD4E99" w14:paraId="7CD381F7" w14:textId="77777777" w:rsidTr="00124557">
        <w:trPr>
          <w:trHeight w:val="280"/>
        </w:trPr>
        <w:tc>
          <w:tcPr>
            <w:tcW w:w="2730" w:type="dxa"/>
          </w:tcPr>
          <w:p w14:paraId="1F3CDC13" w14:textId="24E48BBA" w:rsidR="00AD4E99" w:rsidRDefault="00AD4E99" w:rsidP="00AD4E9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Когнитивный </w:t>
            </w:r>
            <w:r w:rsidR="00124557" w:rsidRPr="00A90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</w:p>
        </w:tc>
      </w:tr>
    </w:tbl>
    <w:bookmarkEnd w:id="0"/>
    <w:p w14:paraId="09F69B2E" w14:textId="61116D9C" w:rsidR="00C64F53" w:rsidRDefault="00124557" w:rsidP="00C64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6D1B6" wp14:editId="222E53EF">
                <wp:simplePos x="0" y="0"/>
                <wp:positionH relativeFrom="column">
                  <wp:posOffset>2164715</wp:posOffset>
                </wp:positionH>
                <wp:positionV relativeFrom="paragraph">
                  <wp:posOffset>810260</wp:posOffset>
                </wp:positionV>
                <wp:extent cx="692150" cy="190500"/>
                <wp:effectExtent l="0" t="0" r="317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F0502" id="Прямая соединительная линия 1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5pt,63.8pt" to="224.9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C64F53">
        <w:rPr>
          <w:rFonts w:ascii="Times New Roman" w:hAnsi="Times New Roman" w:cs="Times New Roman"/>
          <w:sz w:val="28"/>
          <w:szCs w:val="28"/>
        </w:rPr>
        <w:t>Компоненты ИС, которые нужно создавать, связаны с характеристиками знаний, обрабатываемых в этих компонентах</w:t>
      </w:r>
      <w:r w:rsidR="003F701C">
        <w:rPr>
          <w:rFonts w:ascii="Times New Roman" w:hAnsi="Times New Roman" w:cs="Times New Roman"/>
          <w:sz w:val="28"/>
          <w:szCs w:val="28"/>
        </w:rPr>
        <w:t>. Примером является</w:t>
      </w:r>
      <w:r w:rsidR="00950C46">
        <w:rPr>
          <w:rFonts w:ascii="Times New Roman" w:hAnsi="Times New Roman" w:cs="Times New Roman"/>
          <w:sz w:val="28"/>
          <w:szCs w:val="28"/>
        </w:rPr>
        <w:t xml:space="preserve"> – </w:t>
      </w:r>
      <w:r w:rsidR="003F701C">
        <w:rPr>
          <w:rFonts w:ascii="Times New Roman" w:hAnsi="Times New Roman" w:cs="Times New Roman"/>
          <w:sz w:val="28"/>
          <w:szCs w:val="28"/>
        </w:rPr>
        <w:t>измерение</w:t>
      </w:r>
      <w:r w:rsidR="00950C46">
        <w:rPr>
          <w:rFonts w:ascii="Times New Roman" w:hAnsi="Times New Roman" w:cs="Times New Roman"/>
          <w:sz w:val="28"/>
          <w:szCs w:val="28"/>
        </w:rPr>
        <w:t>:</w:t>
      </w:r>
    </w:p>
    <w:p w14:paraId="65F90842" w14:textId="00C61C9D" w:rsidR="00950C46" w:rsidRDefault="00124557" w:rsidP="00AD4E9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D0F06" wp14:editId="6EF1CBAA">
                <wp:simplePos x="0" y="0"/>
                <wp:positionH relativeFrom="column">
                  <wp:posOffset>2158365</wp:posOffset>
                </wp:positionH>
                <wp:positionV relativeFrom="paragraph">
                  <wp:posOffset>233045</wp:posOffset>
                </wp:positionV>
                <wp:extent cx="704850" cy="24765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8DA8D" id="Прямая соединительная линия 1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18.35pt" to="225.4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B46F9" wp14:editId="4B5F651E">
                <wp:simplePos x="0" y="0"/>
                <wp:positionH relativeFrom="column">
                  <wp:posOffset>2177415</wp:posOffset>
                </wp:positionH>
                <wp:positionV relativeFrom="paragraph">
                  <wp:posOffset>144145</wp:posOffset>
                </wp:positionV>
                <wp:extent cx="711200" cy="6350"/>
                <wp:effectExtent l="0" t="0" r="31750" b="317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DAD57" id="Прямая соединительная линия 1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11.35pt" to="227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AD4E99">
        <w:rPr>
          <w:rFonts w:ascii="Times New Roman" w:hAnsi="Times New Roman" w:cs="Times New Roman"/>
          <w:sz w:val="28"/>
          <w:szCs w:val="28"/>
        </w:rPr>
        <w:t>Уровня знаний</w:t>
      </w:r>
    </w:p>
    <w:p w14:paraId="74017664" w14:textId="77777777" w:rsidR="001B3397" w:rsidRPr="001B3397" w:rsidRDefault="001B3397" w:rsidP="001B3397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8807" w:tblpY="93"/>
        <w:tblW w:w="0" w:type="auto"/>
        <w:tblLook w:val="0000" w:firstRow="0" w:lastRow="0" w:firstColumn="0" w:lastColumn="0" w:noHBand="0" w:noVBand="0"/>
      </w:tblPr>
      <w:tblGrid>
        <w:gridCol w:w="3216"/>
      </w:tblGrid>
      <w:tr w:rsidR="001B3397" w:rsidRPr="001B3397" w14:paraId="3694AACF" w14:textId="77777777" w:rsidTr="00B73590">
        <w:trPr>
          <w:trHeight w:val="290"/>
        </w:trPr>
        <w:tc>
          <w:tcPr>
            <w:tcW w:w="3216" w:type="dxa"/>
          </w:tcPr>
          <w:p w14:paraId="5B6E6E91" w14:textId="3486BAF4" w:rsidR="001B3397" w:rsidRPr="001B3397" w:rsidRDefault="00CA3DE2" w:rsidP="00B7359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Неструктурированный </w:t>
            </w:r>
            <w:r w:rsidRPr="00CA3D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1B3397" w:rsidRPr="001B3397" w14:paraId="6FC10963" w14:textId="77777777" w:rsidTr="00B73590">
        <w:trPr>
          <w:trHeight w:val="230"/>
        </w:trPr>
        <w:tc>
          <w:tcPr>
            <w:tcW w:w="3216" w:type="dxa"/>
          </w:tcPr>
          <w:p w14:paraId="0069A3E4" w14:textId="2CE01C1E" w:rsidR="001B3397" w:rsidRPr="001B3397" w:rsidRDefault="00CA3DE2" w:rsidP="00B7359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Слабо структурированный </w:t>
            </w:r>
            <w:r w:rsidRPr="00CA3D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1B3397" w:rsidRPr="001B3397" w14:paraId="0E9F26F7" w14:textId="77777777" w:rsidTr="00B73590">
        <w:trPr>
          <w:trHeight w:val="280"/>
        </w:trPr>
        <w:tc>
          <w:tcPr>
            <w:tcW w:w="3216" w:type="dxa"/>
          </w:tcPr>
          <w:p w14:paraId="5B921792" w14:textId="6F955DF9" w:rsidR="001B3397" w:rsidRPr="001B3397" w:rsidRDefault="00B73590" w:rsidP="00B7359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структурированный</w:t>
            </w:r>
            <w:r w:rsidR="001B3397" w:rsidRPr="001B33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3DE2" w:rsidRPr="00CA3D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</w:tbl>
    <w:p w14:paraId="4ACFD501" w14:textId="78D31ACB" w:rsidR="001B3397" w:rsidRPr="001B3397" w:rsidRDefault="00B73590" w:rsidP="001B3397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7E524" wp14:editId="7AB6D15B">
                <wp:simplePos x="0" y="0"/>
                <wp:positionH relativeFrom="column">
                  <wp:posOffset>4380865</wp:posOffset>
                </wp:positionH>
                <wp:positionV relativeFrom="paragraph">
                  <wp:posOffset>197485</wp:posOffset>
                </wp:positionV>
                <wp:extent cx="146050" cy="215900"/>
                <wp:effectExtent l="0" t="0" r="25400" b="317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FB366" id="Прямая соединительная линия 2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5pt,15.55pt" to="356.4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14:paraId="0AD6515B" w14:textId="46E83DC7" w:rsidR="001B3397" w:rsidRPr="00950C46" w:rsidRDefault="00B73590" w:rsidP="00AD4E9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6D954" wp14:editId="0F482A02">
                <wp:simplePos x="0" y="0"/>
                <wp:positionH relativeFrom="column">
                  <wp:posOffset>4368165</wp:posOffset>
                </wp:positionH>
                <wp:positionV relativeFrom="paragraph">
                  <wp:posOffset>284480</wp:posOffset>
                </wp:positionV>
                <wp:extent cx="190500" cy="62865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47F81" id="Прямая соединительная линия 2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5pt,22.4pt" to="358.9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FB80" wp14:editId="3BE729A3">
                <wp:simplePos x="0" y="0"/>
                <wp:positionH relativeFrom="column">
                  <wp:posOffset>4361815</wp:posOffset>
                </wp:positionH>
                <wp:positionV relativeFrom="paragraph">
                  <wp:posOffset>201930</wp:posOffset>
                </wp:positionV>
                <wp:extent cx="215900" cy="107950"/>
                <wp:effectExtent l="0" t="0" r="31750" b="2540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0EA4D" id="Прямая соединительная линия 2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45pt,15.9pt" to="360.4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906D0">
        <w:rPr>
          <w:rFonts w:ascii="Times New Roman" w:hAnsi="Times New Roman" w:cs="Times New Roman"/>
          <w:sz w:val="28"/>
          <w:szCs w:val="28"/>
        </w:rPr>
        <w:t>Структурированность представле</w:t>
      </w:r>
      <w:r w:rsidR="001B3397">
        <w:rPr>
          <w:rFonts w:ascii="Times New Roman" w:hAnsi="Times New Roman" w:cs="Times New Roman"/>
          <w:sz w:val="28"/>
          <w:szCs w:val="28"/>
        </w:rPr>
        <w:t>ния знаний</w:t>
      </w:r>
    </w:p>
    <w:p w14:paraId="4B446589" w14:textId="27243A49" w:rsidR="00A906D0" w:rsidRDefault="00A906D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3DCBF96" w14:textId="36AEB8C1" w:rsidR="000E76B0" w:rsidRDefault="000E76B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7F2A717" w14:textId="63011B88" w:rsidR="000E76B0" w:rsidRDefault="000E76B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C8A2C1D" w14:textId="1BCB2A1B" w:rsidR="000E76B0" w:rsidRDefault="000E76B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5C1B11EB" w14:textId="158B427C" w:rsidR="000E76B0" w:rsidRDefault="000E76B0" w:rsidP="00B735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A8247EC" w14:textId="3CBD8BC1" w:rsidR="000E76B0" w:rsidRDefault="00DC11B2" w:rsidP="00DC11B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C11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A73DAF" wp14:editId="1930369C">
            <wp:extent cx="5940425" cy="3027045"/>
            <wp:effectExtent l="0" t="0" r="3175" b="1905"/>
            <wp:docPr id="24" name="Рисунок 24" descr="Изображение выглядит как диаграмма, План, Технический чертеж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7E37" w14:textId="0ED37FB7" w:rsidR="000E76B0" w:rsidRDefault="000E76B0" w:rsidP="000E76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компонента архитектуры ИС имеет собственную память.</w:t>
      </w:r>
      <w:r w:rsidR="00FD3D63">
        <w:rPr>
          <w:rFonts w:ascii="Times New Roman" w:hAnsi="Times New Roman" w:cs="Times New Roman"/>
          <w:sz w:val="28"/>
          <w:szCs w:val="28"/>
        </w:rPr>
        <w:t xml:space="preserve"> Обычно организованную в форме иерархии. </w:t>
      </w:r>
      <w:r>
        <w:rPr>
          <w:rFonts w:ascii="Times New Roman" w:hAnsi="Times New Roman" w:cs="Times New Roman"/>
          <w:sz w:val="28"/>
          <w:szCs w:val="28"/>
        </w:rPr>
        <w:t>В каждой компоненте имеется собственная база знаний.</w:t>
      </w:r>
      <w:r w:rsidR="00FD3D63">
        <w:rPr>
          <w:rFonts w:ascii="Times New Roman" w:hAnsi="Times New Roman" w:cs="Times New Roman"/>
          <w:sz w:val="28"/>
          <w:szCs w:val="28"/>
        </w:rPr>
        <w:t xml:space="preserve"> Знания о том, как работать со знаниями в этом формате или с этими свойствами. Это знания о том, как работать в этой компоненте.</w:t>
      </w:r>
    </w:p>
    <w:p w14:paraId="52ECE9BE" w14:textId="2CB92DBF" w:rsidR="00DC11B2" w:rsidRPr="00DC11B2" w:rsidRDefault="000E76B0" w:rsidP="00DC11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области, в которых реализуются процессы обработки знаний. Процессы обработки знаний группируются в потоки. </w:t>
      </w:r>
      <w:r w:rsidR="00A94A61">
        <w:rPr>
          <w:rFonts w:ascii="Times New Roman" w:hAnsi="Times New Roman" w:cs="Times New Roman"/>
          <w:sz w:val="28"/>
          <w:szCs w:val="28"/>
        </w:rPr>
        <w:t xml:space="preserve">Поток – это сложная структура, состоящая в перемещении знаний между компонентами, а </w:t>
      </w:r>
      <w:r w:rsidR="00A94A61">
        <w:rPr>
          <w:rFonts w:ascii="Times New Roman" w:hAnsi="Times New Roman" w:cs="Times New Roman"/>
          <w:sz w:val="28"/>
          <w:szCs w:val="28"/>
        </w:rPr>
        <w:lastRenderedPageBreak/>
        <w:t>перемещать можно между соседними по одной координате, при этом в каждой компоненте связанности в системе выполняется некоторое преобразование знаков, то есть какая-то обработка производится.</w:t>
      </w:r>
    </w:p>
    <w:p w14:paraId="2F2540D3" w14:textId="32788599" w:rsidR="000E76B0" w:rsidRDefault="000E76B0" w:rsidP="000E76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целями – это</w:t>
      </w:r>
      <w:r w:rsidR="00DC11B2">
        <w:rPr>
          <w:rFonts w:ascii="Times New Roman" w:hAnsi="Times New Roman" w:cs="Times New Roman"/>
          <w:sz w:val="28"/>
          <w:szCs w:val="28"/>
        </w:rPr>
        <w:t xml:space="preserve"> такая</w:t>
      </w:r>
      <w:r>
        <w:rPr>
          <w:rFonts w:ascii="Times New Roman" w:hAnsi="Times New Roman" w:cs="Times New Roman"/>
          <w:sz w:val="28"/>
          <w:szCs w:val="28"/>
        </w:rPr>
        <w:t xml:space="preserve"> организация управления задач, при которой вся система поддерживает нахождение в определенном состоянии</w:t>
      </w:r>
      <w:r w:rsidR="00DC11B2">
        <w:rPr>
          <w:rFonts w:ascii="Times New Roman" w:hAnsi="Times New Roman" w:cs="Times New Roman"/>
          <w:sz w:val="28"/>
          <w:szCs w:val="28"/>
        </w:rPr>
        <w:t xml:space="preserve"> «(в состоянии устойчивости)»</w:t>
      </w:r>
      <w:r>
        <w:rPr>
          <w:rFonts w:ascii="Times New Roman" w:hAnsi="Times New Roman" w:cs="Times New Roman"/>
          <w:sz w:val="28"/>
          <w:szCs w:val="28"/>
        </w:rPr>
        <w:t xml:space="preserve"> со способностью осуществления интеллектуальной деятельности. «6 компонентов обычно достаточно».</w:t>
      </w:r>
    </w:p>
    <w:p w14:paraId="49B02D55" w14:textId="6C3940C5" w:rsidR="000E76B0" w:rsidRDefault="000E76B0" w:rsidP="000E76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компонентом ИС является процессы обработки знаний компонентов. Обычно они моделируются диаграммами</w:t>
      </w:r>
      <w:r w:rsidR="00F835EC">
        <w:rPr>
          <w:rFonts w:ascii="Times New Roman" w:hAnsi="Times New Roman" w:cs="Times New Roman"/>
          <w:sz w:val="28"/>
          <w:szCs w:val="28"/>
        </w:rPr>
        <w:t xml:space="preserve"> операций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35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морфизмов</w:t>
      </w:r>
      <w:r w:rsidR="00F835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преобразования структур знаний.</w:t>
      </w:r>
    </w:p>
    <w:p w14:paraId="14735C72" w14:textId="2398BAB9" w:rsidR="007561BF" w:rsidRDefault="00F835EC" w:rsidP="007561B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835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17B124" wp14:editId="46A4CE57">
            <wp:extent cx="5940425" cy="3468370"/>
            <wp:effectExtent l="0" t="0" r="3175" b="0"/>
            <wp:docPr id="25" name="Рисунок 25" descr="Изображение выглядит как круг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092C" w14:textId="4D5182E5" w:rsidR="00F835EC" w:rsidRDefault="00F835EC" w:rsidP="00F835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 – исходные данные.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35E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анализ исходных данных на предмет, а нужно ли решать задачу, представляется ли задача актуальной для этих исходных данных. Дальше получается какое-то заключение. Попали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35E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обработали, получили. Дальше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35E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решение задачи. Установление возможности решения, проверили можем ли решать. Решаем, а дальше извлечение ответа.</w:t>
      </w:r>
    </w:p>
    <w:p w14:paraId="4B176DA6" w14:textId="15FB94F1" w:rsidR="000945A7" w:rsidRPr="00F835EC" w:rsidRDefault="000945A7" w:rsidP="00F835E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Компоненты берутся из измерений. Компоненты архитектуры определяют соседство, то есть по одному </w:t>
      </w:r>
      <w:r w:rsidR="007F4249">
        <w:rPr>
          <w:rFonts w:ascii="Times New Roman" w:hAnsi="Times New Roman" w:cs="Times New Roman"/>
          <w:sz w:val="28"/>
          <w:szCs w:val="28"/>
        </w:rPr>
        <w:t>свойству на</w:t>
      </w:r>
      <w:r>
        <w:rPr>
          <w:rFonts w:ascii="Times New Roman" w:hAnsi="Times New Roman" w:cs="Times New Roman"/>
          <w:sz w:val="28"/>
          <w:szCs w:val="28"/>
        </w:rPr>
        <w:t xml:space="preserve"> одно значение меняется. </w:t>
      </w:r>
    </w:p>
    <w:p w14:paraId="286A7075" w14:textId="1EA29541" w:rsidR="00061EBA" w:rsidRDefault="00061EBA" w:rsidP="000E76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E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Знания и их свойства</w:t>
      </w:r>
      <w:r>
        <w:rPr>
          <w:rFonts w:ascii="Times New Roman" w:hAnsi="Times New Roman" w:cs="Times New Roman"/>
          <w:b/>
          <w:bCs/>
          <w:sz w:val="28"/>
          <w:szCs w:val="28"/>
        </w:rPr>
        <w:t>. Достоинства/недостатки ИС.</w:t>
      </w:r>
    </w:p>
    <w:p w14:paraId="12D44728" w14:textId="63629918" w:rsidR="00061EBA" w:rsidRDefault="00061EBA" w:rsidP="00D8789B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Знания – это виды ресурсов, применяемых для решения задач. С помощью знаний отображается содержание предметных областей</w:t>
      </w:r>
      <w:r w:rsidR="00D8789B">
        <w:rPr>
          <w:rFonts w:ascii="Times New Roman" w:hAnsi="Times New Roman" w:cs="Times New Roman"/>
          <w:sz w:val="28"/>
          <w:szCs w:val="28"/>
        </w:rPr>
        <w:t xml:space="preserve">. </w:t>
      </w:r>
      <w:r w:rsidR="000945A7">
        <w:rPr>
          <w:rFonts w:ascii="Times New Roman" w:hAnsi="Times New Roman" w:cs="Times New Roman"/>
          <w:sz w:val="28"/>
          <w:szCs w:val="28"/>
        </w:rPr>
        <w:t xml:space="preserve">Знания – это какие-то законы, свойства, понятия, которые есть в предметной области. </w:t>
      </w:r>
      <w:r w:rsidR="00D8789B">
        <w:rPr>
          <w:rFonts w:ascii="Times New Roman" w:hAnsi="Times New Roman" w:cs="Times New Roman"/>
          <w:sz w:val="28"/>
          <w:szCs w:val="28"/>
        </w:rPr>
        <w:t>Определ</w:t>
      </w:r>
      <w:r w:rsidR="000945A7">
        <w:rPr>
          <w:rFonts w:ascii="Times New Roman" w:hAnsi="Times New Roman" w:cs="Times New Roman"/>
          <w:sz w:val="28"/>
          <w:szCs w:val="28"/>
        </w:rPr>
        <w:t>ение</w:t>
      </w:r>
      <w:r w:rsidR="00D8789B">
        <w:rPr>
          <w:rFonts w:ascii="Times New Roman" w:hAnsi="Times New Roman" w:cs="Times New Roman"/>
          <w:sz w:val="28"/>
          <w:szCs w:val="28"/>
        </w:rPr>
        <w:t xml:space="preserve"> поняти</w:t>
      </w:r>
      <w:r w:rsidR="000945A7">
        <w:rPr>
          <w:rFonts w:ascii="Times New Roman" w:hAnsi="Times New Roman" w:cs="Times New Roman"/>
          <w:sz w:val="28"/>
          <w:szCs w:val="28"/>
        </w:rPr>
        <w:t>я</w:t>
      </w:r>
      <w:r w:rsidR="00D8789B">
        <w:rPr>
          <w:rFonts w:ascii="Times New Roman" w:hAnsi="Times New Roman" w:cs="Times New Roman"/>
          <w:sz w:val="28"/>
          <w:szCs w:val="28"/>
        </w:rPr>
        <w:t xml:space="preserve"> знания можно – это системный подход.</w:t>
      </w:r>
    </w:p>
    <w:p w14:paraId="5A72A585" w14:textId="3081E1B5" w:rsidR="00D8789B" w:rsidRDefault="00D8789B" w:rsidP="00D8789B">
      <w:pPr>
        <w:tabs>
          <w:tab w:val="left" w:pos="41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перечислить свойства</w:t>
      </w:r>
      <w:r w:rsidR="000945A7">
        <w:rPr>
          <w:rFonts w:ascii="Times New Roman" w:hAnsi="Times New Roman" w:cs="Times New Roman"/>
          <w:sz w:val="28"/>
          <w:szCs w:val="28"/>
        </w:rPr>
        <w:t>:</w:t>
      </w:r>
    </w:p>
    <w:p w14:paraId="20465E1D" w14:textId="78F9BBFF" w:rsidR="00D8789B" w:rsidRDefault="00D8789B" w:rsidP="00D8789B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и форма (обычно форма соответствует содержанию</w:t>
      </w:r>
      <w:r w:rsidR="000E7F47">
        <w:rPr>
          <w:rFonts w:ascii="Times New Roman" w:hAnsi="Times New Roman" w:cs="Times New Roman"/>
          <w:sz w:val="28"/>
          <w:szCs w:val="28"/>
        </w:rPr>
        <w:t xml:space="preserve"> с точки зрения эргономичности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E321084" w14:textId="2BB11378" w:rsidR="00D8789B" w:rsidRDefault="00D8789B" w:rsidP="00D8789B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– формат представления знаний ассоциируется с понятием структуры. </w:t>
      </w:r>
    </w:p>
    <w:p w14:paraId="2C972575" w14:textId="600DD31E" w:rsidR="00D8789B" w:rsidRPr="0065777E" w:rsidRDefault="00D8789B" w:rsidP="00D8789B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Универсальные конструкции позволяют представлять знания в виде алгебраическо</w:t>
      </w:r>
      <w:r w:rsidR="000E7F47">
        <w:rPr>
          <w:rFonts w:ascii="Times New Roman" w:hAnsi="Times New Roman" w:cs="Times New Roman"/>
          <w:sz w:val="28"/>
          <w:szCs w:val="28"/>
        </w:rPr>
        <w:t>го выражения, в котором знание собирается как композиция других знаний.</w:t>
      </w:r>
    </w:p>
    <w:p w14:paraId="6CA50361" w14:textId="1E5102C3" w:rsidR="00D8789B" w:rsidRDefault="00D8789B" w:rsidP="00D8789B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○ b) </w:t>
      </w:r>
      <w:r>
        <w:rPr>
          <w:rFonts w:ascii="Times New Roman" w:hAnsi="Times New Roman" w:cs="Times New Roman"/>
          <w:sz w:val="28"/>
          <w:szCs w:val="28"/>
          <w:lang w:val="en-US"/>
        </w:rPr>
        <w:t>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(c </w:t>
      </w:r>
      <w:r>
        <w:rPr>
          <w:rFonts w:ascii="Times New Roman" w:hAnsi="Times New Roman" w:cs="Times New Roman"/>
          <w:sz w:val="28"/>
          <w:szCs w:val="28"/>
          <w:lang w:val="en-US"/>
        </w:rPr>
        <w:t>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a)) </w:t>
      </w:r>
      <w:r>
        <w:rPr>
          <w:rFonts w:ascii="Times New Roman" w:hAnsi="Times New Roman" w:cs="Times New Roman"/>
          <w:sz w:val="28"/>
          <w:szCs w:val="28"/>
          <w:lang w:val="en-US"/>
        </w:rPr>
        <w:t>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</w:p>
    <w:p w14:paraId="24E3ACFC" w14:textId="35592DAC" w:rsidR="00D8789B" w:rsidRDefault="00D8789B" w:rsidP="00D8789B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789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055930" wp14:editId="1B3B6C31">
            <wp:extent cx="4077269" cy="2657846"/>
            <wp:effectExtent l="0" t="0" r="0" b="9525"/>
            <wp:docPr id="15" name="Рисунок 15" descr="Изображение выглядит как линия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FABF" w14:textId="6166B39B" w:rsidR="00D8789B" w:rsidRDefault="00D8789B" w:rsidP="00D8789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Содержание знаний – представление о возможности его использования. В качестве представления содержания применяется предикат вложения</w:t>
      </w:r>
      <w:r w:rsidR="0065777E">
        <w:rPr>
          <w:rFonts w:ascii="Times New Roman" w:hAnsi="Times New Roman" w:cs="Times New Roman"/>
          <w:sz w:val="28"/>
          <w:szCs w:val="28"/>
        </w:rPr>
        <w:t>.</w:t>
      </w:r>
    </w:p>
    <w:p w14:paraId="5ED1A4A0" w14:textId="500B02FD" w:rsidR="000213AC" w:rsidRPr="00247015" w:rsidRDefault="00247015" w:rsidP="0024701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Отделимость и связанность. </w:t>
      </w:r>
    </w:p>
    <w:p w14:paraId="517E96ED" w14:textId="2F5D28E0" w:rsidR="00247015" w:rsidRDefault="00247015" w:rsidP="0024701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знание допускает независимое самостоятельное существование.</w:t>
      </w:r>
    </w:p>
    <w:p w14:paraId="162844F6" w14:textId="31AAB5AC" w:rsidR="00247015" w:rsidRDefault="00247015" w:rsidP="0024701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допускает связывание в системы знаний и совместную обработку</w:t>
      </w:r>
      <w:r w:rsidR="00F31890">
        <w:rPr>
          <w:rFonts w:ascii="Times New Roman" w:hAnsi="Times New Roman" w:cs="Times New Roman"/>
          <w:sz w:val="28"/>
          <w:szCs w:val="28"/>
        </w:rPr>
        <w:t xml:space="preserve"> процессов решения задач</w:t>
      </w:r>
      <w:r>
        <w:rPr>
          <w:rFonts w:ascii="Times New Roman" w:hAnsi="Times New Roman" w:cs="Times New Roman"/>
          <w:sz w:val="28"/>
          <w:szCs w:val="28"/>
        </w:rPr>
        <w:t>. Как правило получаются серии знаний</w:t>
      </w:r>
      <w:r w:rsidR="00F31890">
        <w:rPr>
          <w:rFonts w:ascii="Times New Roman" w:hAnsi="Times New Roman" w:cs="Times New Roman"/>
          <w:sz w:val="28"/>
          <w:szCs w:val="28"/>
        </w:rPr>
        <w:t>.</w:t>
      </w:r>
    </w:p>
    <w:p w14:paraId="08FE0EEE" w14:textId="7427C0CD" w:rsidR="00247015" w:rsidRDefault="00247015" w:rsidP="0024701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определения и область значений</w:t>
      </w:r>
    </w:p>
    <w:p w14:paraId="341C5BC1" w14:textId="00502217" w:rsidR="00247015" w:rsidRDefault="00247015" w:rsidP="0024701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Область определения – ситуация, в которой знание может быть применено.</w:t>
      </w:r>
    </w:p>
    <w:p w14:paraId="1D388262" w14:textId="0B13D718" w:rsidR="00247015" w:rsidRDefault="00247015" w:rsidP="00247015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значений – результат применения, который выражается в изменении</w:t>
      </w:r>
      <w:r w:rsidR="009135CB">
        <w:rPr>
          <w:rFonts w:ascii="Times New Roman" w:hAnsi="Times New Roman" w:cs="Times New Roman"/>
          <w:sz w:val="28"/>
          <w:szCs w:val="28"/>
        </w:rPr>
        <w:t xml:space="preserve"> некоторых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="009135CB">
        <w:rPr>
          <w:rFonts w:ascii="Times New Roman" w:hAnsi="Times New Roman" w:cs="Times New Roman"/>
          <w:sz w:val="28"/>
          <w:szCs w:val="28"/>
        </w:rPr>
        <w:t xml:space="preserve"> или свойств</w:t>
      </w:r>
      <w:r w:rsidR="00432D71">
        <w:rPr>
          <w:rFonts w:ascii="Times New Roman" w:hAnsi="Times New Roman" w:cs="Times New Roman"/>
          <w:sz w:val="28"/>
          <w:szCs w:val="28"/>
        </w:rPr>
        <w:t xml:space="preserve"> содержания области знаний или</w:t>
      </w:r>
      <w:r>
        <w:rPr>
          <w:rFonts w:ascii="Times New Roman" w:hAnsi="Times New Roman" w:cs="Times New Roman"/>
          <w:sz w:val="28"/>
          <w:szCs w:val="28"/>
        </w:rPr>
        <w:t xml:space="preserve"> базы знаний.</w:t>
      </w:r>
    </w:p>
    <w:p w14:paraId="61AB91F3" w14:textId="36656264" w:rsidR="00247015" w:rsidRDefault="00247015" w:rsidP="0024701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Метазнания </w:t>
      </w:r>
    </w:p>
    <w:p w14:paraId="6A7C5677" w14:textId="1FE58CCA" w:rsidR="00247015" w:rsidRDefault="00247015" w:rsidP="00247015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70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37290" wp14:editId="51328A96">
            <wp:extent cx="3489934" cy="1855174"/>
            <wp:effectExtent l="0" t="0" r="0" b="0"/>
            <wp:docPr id="16" name="Рисунок 16" descr="Изображение выглядит как диаграмма, текст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649" cy="19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EE69" w14:textId="49895918" w:rsidR="007F4249" w:rsidRPr="007F4249" w:rsidRDefault="007F4249" w:rsidP="007F424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Знания можно отнести к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структуре. Знания относятся к предметной области. Это знания о предметной области. Метазнания – это знание о мире знаний.</w:t>
      </w:r>
    </w:p>
    <w:p w14:paraId="3EFCA9C3" w14:textId="0E1DC3D3" w:rsidR="00247015" w:rsidRDefault="00247015" w:rsidP="00247015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Неточность знаний</w:t>
      </w:r>
    </w:p>
    <w:p w14:paraId="26EE205D" w14:textId="12DBBEA1" w:rsidR="00247015" w:rsidRDefault="00247015" w:rsidP="00E52660">
      <w:pPr>
        <w:pStyle w:val="a3"/>
        <w:numPr>
          <w:ilvl w:val="0"/>
          <w:numId w:val="8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660">
        <w:rPr>
          <w:rFonts w:ascii="Times New Roman" w:hAnsi="Times New Roman" w:cs="Times New Roman"/>
          <w:i/>
          <w:iCs/>
          <w:sz w:val="28"/>
          <w:szCs w:val="28"/>
        </w:rPr>
        <w:t>Недостоверность</w:t>
      </w:r>
      <w:r w:rsidR="00E52660">
        <w:rPr>
          <w:rFonts w:ascii="Times New Roman" w:hAnsi="Times New Roman" w:cs="Times New Roman"/>
          <w:sz w:val="28"/>
          <w:szCs w:val="28"/>
        </w:rPr>
        <w:t>, когда знания имеют вероятностную природу. Исходные данные недостоверные, с какой-то вероятностью это проявляется. Вероятность возникает как в исходных данных, так и в самом правиле. В исходных данных, потому что у нас есть ошибки в измерениях, а в правилах из-за того, что мы не можем перечислить все параметры, которые на закон влияют.</w:t>
      </w:r>
    </w:p>
    <w:p w14:paraId="49940A3B" w14:textId="58D11C49" w:rsidR="00247015" w:rsidRDefault="00247015" w:rsidP="00E52660">
      <w:pPr>
        <w:pStyle w:val="a3"/>
        <w:numPr>
          <w:ilvl w:val="0"/>
          <w:numId w:val="8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660">
        <w:rPr>
          <w:rFonts w:ascii="Times New Roman" w:hAnsi="Times New Roman" w:cs="Times New Roman"/>
          <w:i/>
          <w:iCs/>
          <w:sz w:val="28"/>
          <w:szCs w:val="28"/>
        </w:rPr>
        <w:t>Нечетность</w:t>
      </w:r>
      <w:r>
        <w:rPr>
          <w:rFonts w:ascii="Times New Roman" w:hAnsi="Times New Roman" w:cs="Times New Roman"/>
          <w:sz w:val="28"/>
          <w:szCs w:val="28"/>
        </w:rPr>
        <w:t xml:space="preserve"> – знания, которые оперируют нечеткими понятиями.</w:t>
      </w:r>
      <w:r w:rsidR="00E52660">
        <w:rPr>
          <w:rFonts w:ascii="Times New Roman" w:hAnsi="Times New Roman" w:cs="Times New Roman"/>
          <w:sz w:val="28"/>
          <w:szCs w:val="28"/>
        </w:rPr>
        <w:t xml:space="preserve"> Нечеткое понятие – это свойство, которое присутствует всегда. Вот вероятность – это либо есть, либо нет, то есть есть какая-то частотность, а нечетность – это свойство присутствует всегда, но в разной степени. </w:t>
      </w:r>
    </w:p>
    <w:p w14:paraId="4C7ADE51" w14:textId="306C7F98" w:rsidR="00247015" w:rsidRPr="00247015" w:rsidRDefault="007561BF" w:rsidP="00E52660">
      <w:pPr>
        <w:pStyle w:val="a3"/>
        <w:numPr>
          <w:ilvl w:val="0"/>
          <w:numId w:val="8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660">
        <w:rPr>
          <w:rFonts w:ascii="Times New Roman" w:hAnsi="Times New Roman" w:cs="Times New Roman"/>
          <w:i/>
          <w:iCs/>
          <w:sz w:val="28"/>
          <w:szCs w:val="28"/>
        </w:rPr>
        <w:t>Многозначность</w:t>
      </w:r>
      <w:r w:rsidR="00E526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52660">
        <w:rPr>
          <w:rFonts w:ascii="Times New Roman" w:hAnsi="Times New Roman" w:cs="Times New Roman"/>
          <w:sz w:val="28"/>
          <w:szCs w:val="28"/>
        </w:rPr>
        <w:t xml:space="preserve">– ситуация, когда в одних и тех же условиях применяются </w:t>
      </w:r>
      <w:r w:rsidR="007F640D">
        <w:rPr>
          <w:rFonts w:ascii="Times New Roman" w:hAnsi="Times New Roman" w:cs="Times New Roman"/>
          <w:sz w:val="28"/>
          <w:szCs w:val="28"/>
        </w:rPr>
        <w:t>разные знания,</w:t>
      </w:r>
      <w:r w:rsidR="00E52660">
        <w:rPr>
          <w:rFonts w:ascii="Times New Roman" w:hAnsi="Times New Roman" w:cs="Times New Roman"/>
          <w:sz w:val="28"/>
          <w:szCs w:val="28"/>
        </w:rPr>
        <w:t xml:space="preserve"> иногда противоречащие друг другу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47015" w:rsidRPr="00247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77C4"/>
    <w:multiLevelType w:val="hybridMultilevel"/>
    <w:tmpl w:val="10A62174"/>
    <w:lvl w:ilvl="0" w:tplc="500063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3C705E"/>
    <w:multiLevelType w:val="hybridMultilevel"/>
    <w:tmpl w:val="6AC814DA"/>
    <w:lvl w:ilvl="0" w:tplc="C4DE2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BE3866"/>
    <w:multiLevelType w:val="hybridMultilevel"/>
    <w:tmpl w:val="1D78E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881925"/>
    <w:multiLevelType w:val="hybridMultilevel"/>
    <w:tmpl w:val="BC3A7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796D94"/>
    <w:multiLevelType w:val="hybridMultilevel"/>
    <w:tmpl w:val="3A34350A"/>
    <w:lvl w:ilvl="0" w:tplc="187A7C62">
      <w:start w:val="1"/>
      <w:numFmt w:val="decimal"/>
      <w:lvlText w:val="%1."/>
      <w:lvlJc w:val="left"/>
      <w:pPr>
        <w:ind w:left="53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37" w:hanging="360"/>
      </w:pPr>
    </w:lvl>
    <w:lvl w:ilvl="2" w:tplc="0419001B" w:tentative="1">
      <w:start w:val="1"/>
      <w:numFmt w:val="lowerRoman"/>
      <w:lvlText w:val="%3."/>
      <w:lvlJc w:val="right"/>
      <w:pPr>
        <w:ind w:left="6757" w:hanging="180"/>
      </w:pPr>
    </w:lvl>
    <w:lvl w:ilvl="3" w:tplc="0419000F" w:tentative="1">
      <w:start w:val="1"/>
      <w:numFmt w:val="decimal"/>
      <w:lvlText w:val="%4."/>
      <w:lvlJc w:val="left"/>
      <w:pPr>
        <w:ind w:left="7477" w:hanging="360"/>
      </w:pPr>
    </w:lvl>
    <w:lvl w:ilvl="4" w:tplc="04190019" w:tentative="1">
      <w:start w:val="1"/>
      <w:numFmt w:val="lowerLetter"/>
      <w:lvlText w:val="%5."/>
      <w:lvlJc w:val="left"/>
      <w:pPr>
        <w:ind w:left="8197" w:hanging="360"/>
      </w:pPr>
    </w:lvl>
    <w:lvl w:ilvl="5" w:tplc="0419001B" w:tentative="1">
      <w:start w:val="1"/>
      <w:numFmt w:val="lowerRoman"/>
      <w:lvlText w:val="%6."/>
      <w:lvlJc w:val="right"/>
      <w:pPr>
        <w:ind w:left="8917" w:hanging="180"/>
      </w:pPr>
    </w:lvl>
    <w:lvl w:ilvl="6" w:tplc="0419000F" w:tentative="1">
      <w:start w:val="1"/>
      <w:numFmt w:val="decimal"/>
      <w:lvlText w:val="%7."/>
      <w:lvlJc w:val="left"/>
      <w:pPr>
        <w:ind w:left="9637" w:hanging="360"/>
      </w:pPr>
    </w:lvl>
    <w:lvl w:ilvl="7" w:tplc="04190019" w:tentative="1">
      <w:start w:val="1"/>
      <w:numFmt w:val="lowerLetter"/>
      <w:lvlText w:val="%8."/>
      <w:lvlJc w:val="left"/>
      <w:pPr>
        <w:ind w:left="10357" w:hanging="360"/>
      </w:pPr>
    </w:lvl>
    <w:lvl w:ilvl="8" w:tplc="0419001B" w:tentative="1">
      <w:start w:val="1"/>
      <w:numFmt w:val="lowerRoman"/>
      <w:lvlText w:val="%9."/>
      <w:lvlJc w:val="right"/>
      <w:pPr>
        <w:ind w:left="11077" w:hanging="180"/>
      </w:pPr>
    </w:lvl>
  </w:abstractNum>
  <w:abstractNum w:abstractNumId="5" w15:restartNumberingAfterBreak="0">
    <w:nsid w:val="709A0A00"/>
    <w:multiLevelType w:val="hybridMultilevel"/>
    <w:tmpl w:val="AFD86E4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71D664EA"/>
    <w:multiLevelType w:val="hybridMultilevel"/>
    <w:tmpl w:val="ED5EF752"/>
    <w:lvl w:ilvl="0" w:tplc="F9F26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9534A36"/>
    <w:multiLevelType w:val="hybridMultilevel"/>
    <w:tmpl w:val="8C9600C4"/>
    <w:lvl w:ilvl="0" w:tplc="438CC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99"/>
    <w:rsid w:val="00003352"/>
    <w:rsid w:val="0000629F"/>
    <w:rsid w:val="000213AC"/>
    <w:rsid w:val="00034004"/>
    <w:rsid w:val="00061EBA"/>
    <w:rsid w:val="000646CB"/>
    <w:rsid w:val="000662A8"/>
    <w:rsid w:val="000871DB"/>
    <w:rsid w:val="000945A7"/>
    <w:rsid w:val="000A478B"/>
    <w:rsid w:val="000C061A"/>
    <w:rsid w:val="000D716D"/>
    <w:rsid w:val="000E76B0"/>
    <w:rsid w:val="000E7F47"/>
    <w:rsid w:val="00106413"/>
    <w:rsid w:val="00124557"/>
    <w:rsid w:val="0018116E"/>
    <w:rsid w:val="001B3397"/>
    <w:rsid w:val="001C3E53"/>
    <w:rsid w:val="001D276A"/>
    <w:rsid w:val="001D394D"/>
    <w:rsid w:val="001D495B"/>
    <w:rsid w:val="0020204F"/>
    <w:rsid w:val="00222472"/>
    <w:rsid w:val="002409C0"/>
    <w:rsid w:val="00247015"/>
    <w:rsid w:val="002520CF"/>
    <w:rsid w:val="00257FDB"/>
    <w:rsid w:val="002629F1"/>
    <w:rsid w:val="0027459F"/>
    <w:rsid w:val="00297A76"/>
    <w:rsid w:val="002B6BB3"/>
    <w:rsid w:val="002D1DFC"/>
    <w:rsid w:val="0031047D"/>
    <w:rsid w:val="00316D05"/>
    <w:rsid w:val="003460DB"/>
    <w:rsid w:val="00357480"/>
    <w:rsid w:val="003A0D94"/>
    <w:rsid w:val="003B73B0"/>
    <w:rsid w:val="003E4880"/>
    <w:rsid w:val="003E5C03"/>
    <w:rsid w:val="003F1780"/>
    <w:rsid w:val="003F355D"/>
    <w:rsid w:val="003F701C"/>
    <w:rsid w:val="00400113"/>
    <w:rsid w:val="004119DB"/>
    <w:rsid w:val="00416255"/>
    <w:rsid w:val="00416FDF"/>
    <w:rsid w:val="00424ADC"/>
    <w:rsid w:val="00432D71"/>
    <w:rsid w:val="00455162"/>
    <w:rsid w:val="0046762A"/>
    <w:rsid w:val="00472632"/>
    <w:rsid w:val="0048367A"/>
    <w:rsid w:val="00492632"/>
    <w:rsid w:val="00492799"/>
    <w:rsid w:val="0049419D"/>
    <w:rsid w:val="004974C0"/>
    <w:rsid w:val="00497CD3"/>
    <w:rsid w:val="004A1F32"/>
    <w:rsid w:val="004A78A3"/>
    <w:rsid w:val="004C1096"/>
    <w:rsid w:val="004D1B61"/>
    <w:rsid w:val="004E24ED"/>
    <w:rsid w:val="005266F8"/>
    <w:rsid w:val="00527ED2"/>
    <w:rsid w:val="005C2E2D"/>
    <w:rsid w:val="005C59C2"/>
    <w:rsid w:val="005F7876"/>
    <w:rsid w:val="00604D92"/>
    <w:rsid w:val="00616EF5"/>
    <w:rsid w:val="00633387"/>
    <w:rsid w:val="0065777E"/>
    <w:rsid w:val="00663F52"/>
    <w:rsid w:val="00674B80"/>
    <w:rsid w:val="006A69BE"/>
    <w:rsid w:val="006B53F5"/>
    <w:rsid w:val="006D7F33"/>
    <w:rsid w:val="006E630F"/>
    <w:rsid w:val="00705FC9"/>
    <w:rsid w:val="00706CFE"/>
    <w:rsid w:val="007415D7"/>
    <w:rsid w:val="00745BCA"/>
    <w:rsid w:val="007522DF"/>
    <w:rsid w:val="007561BF"/>
    <w:rsid w:val="007B41D5"/>
    <w:rsid w:val="007C4126"/>
    <w:rsid w:val="007C5747"/>
    <w:rsid w:val="007F4249"/>
    <w:rsid w:val="007F5016"/>
    <w:rsid w:val="007F640D"/>
    <w:rsid w:val="008410E6"/>
    <w:rsid w:val="0084661B"/>
    <w:rsid w:val="00852DF7"/>
    <w:rsid w:val="008555C2"/>
    <w:rsid w:val="00861101"/>
    <w:rsid w:val="00893223"/>
    <w:rsid w:val="0089332E"/>
    <w:rsid w:val="008A7593"/>
    <w:rsid w:val="008B1D85"/>
    <w:rsid w:val="008D2089"/>
    <w:rsid w:val="008F7848"/>
    <w:rsid w:val="009128BF"/>
    <w:rsid w:val="009135CB"/>
    <w:rsid w:val="009214F1"/>
    <w:rsid w:val="00932252"/>
    <w:rsid w:val="00936380"/>
    <w:rsid w:val="00937B30"/>
    <w:rsid w:val="00950C46"/>
    <w:rsid w:val="009521C4"/>
    <w:rsid w:val="0097033B"/>
    <w:rsid w:val="00980BC9"/>
    <w:rsid w:val="009954D3"/>
    <w:rsid w:val="009967C8"/>
    <w:rsid w:val="009A3A72"/>
    <w:rsid w:val="009A6581"/>
    <w:rsid w:val="009E54CE"/>
    <w:rsid w:val="00A062E0"/>
    <w:rsid w:val="00A2471E"/>
    <w:rsid w:val="00A4481C"/>
    <w:rsid w:val="00A46168"/>
    <w:rsid w:val="00A64517"/>
    <w:rsid w:val="00A65944"/>
    <w:rsid w:val="00A906D0"/>
    <w:rsid w:val="00A94A61"/>
    <w:rsid w:val="00AA6336"/>
    <w:rsid w:val="00AD4E99"/>
    <w:rsid w:val="00AD64F8"/>
    <w:rsid w:val="00AE0171"/>
    <w:rsid w:val="00AF74A2"/>
    <w:rsid w:val="00B12B35"/>
    <w:rsid w:val="00B21B43"/>
    <w:rsid w:val="00B32AC9"/>
    <w:rsid w:val="00B333B7"/>
    <w:rsid w:val="00B57066"/>
    <w:rsid w:val="00B704B5"/>
    <w:rsid w:val="00B73590"/>
    <w:rsid w:val="00B876FB"/>
    <w:rsid w:val="00B96D1F"/>
    <w:rsid w:val="00BA6B93"/>
    <w:rsid w:val="00BB3DE4"/>
    <w:rsid w:val="00BC0CC8"/>
    <w:rsid w:val="00BE7AE2"/>
    <w:rsid w:val="00C05DC5"/>
    <w:rsid w:val="00C36F05"/>
    <w:rsid w:val="00C41D0F"/>
    <w:rsid w:val="00C64F53"/>
    <w:rsid w:val="00C66BB5"/>
    <w:rsid w:val="00C807D2"/>
    <w:rsid w:val="00CA3DE2"/>
    <w:rsid w:val="00CA4473"/>
    <w:rsid w:val="00CB77FD"/>
    <w:rsid w:val="00CE12BD"/>
    <w:rsid w:val="00CE72E8"/>
    <w:rsid w:val="00D23480"/>
    <w:rsid w:val="00D4522E"/>
    <w:rsid w:val="00D66044"/>
    <w:rsid w:val="00D76038"/>
    <w:rsid w:val="00D8789B"/>
    <w:rsid w:val="00DA5E10"/>
    <w:rsid w:val="00DB20BD"/>
    <w:rsid w:val="00DC11B2"/>
    <w:rsid w:val="00DD361A"/>
    <w:rsid w:val="00DF42DF"/>
    <w:rsid w:val="00E026B7"/>
    <w:rsid w:val="00E170C7"/>
    <w:rsid w:val="00E25284"/>
    <w:rsid w:val="00E26FB2"/>
    <w:rsid w:val="00E27449"/>
    <w:rsid w:val="00E2781A"/>
    <w:rsid w:val="00E461C7"/>
    <w:rsid w:val="00E479F1"/>
    <w:rsid w:val="00E52660"/>
    <w:rsid w:val="00E543D7"/>
    <w:rsid w:val="00E7624A"/>
    <w:rsid w:val="00E95306"/>
    <w:rsid w:val="00EA02F3"/>
    <w:rsid w:val="00EB1E73"/>
    <w:rsid w:val="00EB3E48"/>
    <w:rsid w:val="00ED27AF"/>
    <w:rsid w:val="00EE1CCE"/>
    <w:rsid w:val="00F03199"/>
    <w:rsid w:val="00F0635B"/>
    <w:rsid w:val="00F06D9D"/>
    <w:rsid w:val="00F103E8"/>
    <w:rsid w:val="00F129CF"/>
    <w:rsid w:val="00F2476D"/>
    <w:rsid w:val="00F27D7E"/>
    <w:rsid w:val="00F31890"/>
    <w:rsid w:val="00F4349E"/>
    <w:rsid w:val="00F76A26"/>
    <w:rsid w:val="00F835EC"/>
    <w:rsid w:val="00F856EB"/>
    <w:rsid w:val="00F85DA5"/>
    <w:rsid w:val="00F935DC"/>
    <w:rsid w:val="00F96FDB"/>
    <w:rsid w:val="00FC402E"/>
    <w:rsid w:val="00FD3D63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12DC"/>
  <w15:chartTrackingRefBased/>
  <w15:docId w15:val="{B5BA7D52-18CC-43FF-95A1-1617E286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3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9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Kachura</dc:creator>
  <cp:keywords/>
  <dc:description/>
  <cp:lastModifiedBy>Diana Kachura</cp:lastModifiedBy>
  <cp:revision>194</cp:revision>
  <dcterms:created xsi:type="dcterms:W3CDTF">2023-09-04T14:25:00Z</dcterms:created>
  <dcterms:modified xsi:type="dcterms:W3CDTF">2023-09-19T20:15:00Z</dcterms:modified>
</cp:coreProperties>
</file>