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ВЕБ-КАТАЛОГ ЗООМАГАЗИНА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Курсовой проект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Хоронеко Дмитрия Николаевича, обучающегося 3 курса специальности «информатика»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Научный руководитель: старший преподаватель кафедры многопроцессорных систем и сетей Кондратьева Ольга Михайловна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Минск, 2025</w:t>
      </w:r>
    </w:p>
    <w:p/>
    <w:p>
      <w:pPr>
        <w:pStyle w:val="Heading2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ОГЛАВЛЕНИЕ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Глава 1. Архитектура и технологический стек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1.1 Общая архитектура системы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1.2 Структура базы данных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1.3 Стек технологий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Глава 2. Реализация серверной части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2.1 Модели данных Django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2.2 REST API и сериализация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2.3 Система поиска и фильтрации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Глава 3. Интеграция с 1С: Предприятие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3.1 Формат отчёта «Оценка склада»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3.2 Парсер иерархического отчёта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3.3 Алгоритм расчёта розничных цен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Глава 4. Система рекомендаций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4.1 Алгоритм контентной фильтрации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4.2 Анонимные сессии и история просмотров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4.3 Персональные рекомендации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4.4 Реализация API и интеграция с frontend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Глава 5. Клиентская часть на React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5.1 Компонентная структура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5.2 Отображение цен для разных типов товаров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5.3 Интеграция рекомендаций в интерфейс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Глава 6. Развёртывание и тестирование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6.1 Контейнеризация с Docker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6.2 Результаты тестирования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6.3 Облачное развёртывание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</w:r>
    </w:p>
    <w:p/>
    <w:p>
      <w:pPr>
        <w:pStyle w:val="Heading2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Данный курсовой проект представляет собой практическую реализацию веб-каталога зоомагазина — информационной системы для просмотра товаров с функциями поиска, фильтрации и рекомендаций. Система интегрирована с учётной программой 1С: Предприятие 8.3 и работает с реальными данными действующего зоомагазина.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работы обусловлена потребностью малого бизнеса в доступных информационных ресурсах для представления ассортимента клиентам, без необходимости разработки полноценного интернет-магазина с платёжными системами и личными кабинетами.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 — разработка функционального веб-каталога с автоматической синхронизацией данных из 1С и системой рекомендаций товаров.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Задачи: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реализовать серверную часть на Django с REST API;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разработать клиентскую часть на React с адаптивным интерфейсом;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реализовать интеграцию с 1С через импорт отчётов Excel;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разработать алгоритм расчёта розничных цен для штучных и весовых товаров;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реализовать систему рекомендаций на основе контентной фильтрации и статистики просмотров.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Технологический стек: Python/Django, Django REST Framework, React 18, PostgreSQL, Docker, openpyxl.</w:t>
      </w:r>
    </w:p>
    <w:p/>
    <w:p>
      <w:pPr>
        <w:pStyle w:val="Heading2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ГЛАВА 1. АРХИТЕКТУРА И ТЕХНОЛОГИЧЕСКИЙ СТЕК</w:t>
      </w:r>
    </w:p>
    <w:p>
      <w:pPr>
        <w:pStyle w:val="Heading3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1.1 Общая архитектура системы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построена по архитектуре клиент-сервер с разделением на три уровня: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Frontend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(React SPA) — выполняется в браузере, отправляет HTTP-запросы к API, управляет состоянием интерфейса.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Backend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(Django + DRF) — предоставляет REST API, обрабатывает запросы фильтрации/поиска/рекомендаций, управляет импортом данных из 1С.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База данных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(PostgreSQL) — хранит товары, категории, производителей, статистику просмотров.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Взаимодействие: пользователь открывает страницу → React отправляет </w:t>
      </w:r>
      <w:r>
        <w:rPr>
          <w:rFonts w:ascii="Times New Roman" w:hAnsi="Times New Roman" w:eastAsia="Times New Roman"/>
          <w:b w:val="0"/>
          <w:i w:val="0"/>
          <w:sz w:val="28"/>
        </w:rPr>
        <w:t>GET /api/products/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→ Django применяет фильтры через ORM → PostgreSQL выполняет запрос → JSON-ответ → React обновляет DOM через виртуальный DOM.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Backend организован как Django-проект </w:t>
      </w:r>
      <w:r>
        <w:rPr>
          <w:rFonts w:ascii="Times New Roman" w:hAnsi="Times New Roman" w:eastAsia="Times New Roman"/>
          <w:b w:val="0"/>
          <w:i w:val="0"/>
          <w:sz w:val="28"/>
        </w:rPr>
        <w:t>zoo_catalog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 приложением </w:t>
      </w:r>
      <w:r>
        <w:rPr>
          <w:rFonts w:ascii="Times New Roman" w:hAnsi="Times New Roman" w:eastAsia="Times New Roman"/>
          <w:b w:val="0"/>
          <w:i w:val="0"/>
          <w:sz w:val="28"/>
        </w:rPr>
        <w:t>products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Frontend организован по компонентному принципу: </w:t>
      </w:r>
      <w:r>
        <w:rPr>
          <w:rFonts w:ascii="Times New Roman" w:hAnsi="Times New Roman" w:eastAsia="Times New Roman"/>
          <w:b w:val="0"/>
          <w:i w:val="0"/>
          <w:sz w:val="28"/>
        </w:rPr>
        <w:t>components/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8"/>
        </w:rPr>
        <w:t>pages/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8"/>
        </w:rPr>
        <w:t>services/</w:t>
      </w:r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pStyle w:val="Heading3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1.2 Структура базы данных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Схема включает шесть таблиц: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Таблица | Назначение | Ключевые поля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|---------|-----------|---------------|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Category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Иерархия категорий | </w:t>
      </w:r>
      <w:r>
        <w:rPr>
          <w:rFonts w:ascii="Times New Roman" w:hAnsi="Times New Roman" w:eastAsia="Times New Roman"/>
          <w:b w:val="0"/>
          <w:i w:val="0"/>
          <w:sz w:val="28"/>
        </w:rPr>
        <w:t>name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8"/>
        </w:rPr>
        <w:t>slug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8"/>
        </w:rPr>
        <w:t>parent_id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(самосвязь)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Brand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Производители | </w:t>
      </w:r>
      <w:r>
        <w:rPr>
          <w:rFonts w:ascii="Times New Roman" w:hAnsi="Times New Roman" w:eastAsia="Times New Roman"/>
          <w:b w:val="0"/>
          <w:i w:val="0"/>
          <w:sz w:val="28"/>
        </w:rPr>
        <w:t>name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8"/>
        </w:rPr>
        <w:t>country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AnimalType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Типы животных | </w:t>
      </w:r>
      <w:r>
        <w:rPr>
          <w:rFonts w:ascii="Times New Roman" w:hAnsi="Times New Roman" w:eastAsia="Times New Roman"/>
          <w:b w:val="0"/>
          <w:i w:val="0"/>
          <w:sz w:val="28"/>
        </w:rPr>
        <w:t>name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8"/>
        </w:rPr>
        <w:t>slug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Product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Товары | </w:t>
      </w:r>
      <w:r>
        <w:rPr>
          <w:rFonts w:ascii="Times New Roman" w:hAnsi="Times New Roman" w:eastAsia="Times New Roman"/>
          <w:b w:val="0"/>
          <w:i w:val="0"/>
          <w:sz w:val="28"/>
        </w:rPr>
        <w:t>name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8"/>
        </w:rPr>
        <w:t>price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8"/>
        </w:rPr>
        <w:t>weight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8"/>
        </w:rPr>
        <w:t>unit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8"/>
        </w:rPr>
        <w:t>view_count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8"/>
        </w:rPr>
        <w:t>stock_status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ProductImage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Галерея изображений | </w:t>
      </w:r>
      <w:r>
        <w:rPr>
          <w:rFonts w:ascii="Times New Roman" w:hAnsi="Times New Roman" w:eastAsia="Times New Roman"/>
          <w:b w:val="0"/>
          <w:i w:val="0"/>
          <w:sz w:val="28"/>
        </w:rPr>
        <w:t>product_id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8"/>
        </w:rPr>
        <w:t>image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8"/>
        </w:rPr>
        <w:t>order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Связи: </w:t>
      </w:r>
      <w:r>
        <w:rPr>
          <w:rFonts w:ascii="Times New Roman" w:hAnsi="Times New Roman" w:eastAsia="Times New Roman"/>
          <w:b w:val="0"/>
          <w:i w:val="0"/>
          <w:sz w:val="28"/>
        </w:rPr>
        <w:t>Product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→ </w:t>
      </w:r>
      <w:r>
        <w:rPr>
          <w:rFonts w:ascii="Times New Roman" w:hAnsi="Times New Roman" w:eastAsia="Times New Roman"/>
          <w:b w:val="0"/>
          <w:i w:val="0"/>
          <w:sz w:val="28"/>
        </w:rPr>
        <w:t>Category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(многие-к-одному), </w:t>
      </w:r>
      <w:r>
        <w:rPr>
          <w:rFonts w:ascii="Times New Roman" w:hAnsi="Times New Roman" w:eastAsia="Times New Roman"/>
          <w:b w:val="0"/>
          <w:i w:val="0"/>
          <w:sz w:val="28"/>
        </w:rPr>
        <w:t>Product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→ </w:t>
      </w:r>
      <w:r>
        <w:rPr>
          <w:rFonts w:ascii="Times New Roman" w:hAnsi="Times New Roman" w:eastAsia="Times New Roman"/>
          <w:b w:val="0"/>
          <w:i w:val="0"/>
          <w:sz w:val="28"/>
        </w:rPr>
        <w:t>Brand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(многие-к-одному), </w:t>
      </w:r>
      <w:r>
        <w:rPr>
          <w:rFonts w:ascii="Times New Roman" w:hAnsi="Times New Roman" w:eastAsia="Times New Roman"/>
          <w:b w:val="0"/>
          <w:i w:val="0"/>
          <w:sz w:val="28"/>
        </w:rPr>
        <w:t>Product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→ </w:t>
      </w:r>
      <w:r>
        <w:rPr>
          <w:rFonts w:ascii="Times New Roman" w:hAnsi="Times New Roman" w:eastAsia="Times New Roman"/>
          <w:b w:val="0"/>
          <w:i w:val="0"/>
          <w:sz w:val="28"/>
        </w:rPr>
        <w:t>AnimalType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(многие-к-одному), </w:t>
      </w:r>
      <w:r>
        <w:rPr>
          <w:rFonts w:ascii="Times New Roman" w:hAnsi="Times New Roman" w:eastAsia="Times New Roman"/>
          <w:b w:val="0"/>
          <w:i w:val="0"/>
          <w:sz w:val="28"/>
        </w:rPr>
        <w:t>ProductImage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→ </w:t>
      </w:r>
      <w:r>
        <w:rPr>
          <w:rFonts w:ascii="Times New Roman" w:hAnsi="Times New Roman" w:eastAsia="Times New Roman"/>
          <w:b w:val="0"/>
          <w:i w:val="0"/>
          <w:sz w:val="28"/>
        </w:rPr>
        <w:t>Product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(многие-к-одному).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Поле </w:t>
      </w:r>
      <w:r>
        <w:rPr>
          <w:rFonts w:ascii="Times New Roman" w:hAnsi="Times New Roman" w:eastAsia="Times New Roman"/>
          <w:b w:val="0"/>
          <w:i w:val="0"/>
          <w:sz w:val="28"/>
        </w:rPr>
        <w:t>unit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</w:t>
      </w:r>
      <w:r>
        <w:rPr>
          <w:rFonts w:ascii="Times New Roman" w:hAnsi="Times New Roman" w:eastAsia="Times New Roman"/>
          <w:b w:val="0"/>
          <w:i w:val="0"/>
          <w:sz w:val="28"/>
        </w:rPr>
        <w:t>шт</w:t>
      </w:r>
      <w:r>
        <w:rPr>
          <w:rFonts w:ascii="Times New Roman" w:hAnsi="Times New Roman" w:eastAsia="Times New Roman"/>
          <w:b w:val="0"/>
          <w:i w:val="0"/>
          <w:sz w:val="28"/>
        </w:rPr>
        <w:t>/</w:t>
      </w:r>
      <w:r>
        <w:rPr>
          <w:rFonts w:ascii="Times New Roman" w:hAnsi="Times New Roman" w:eastAsia="Times New Roman"/>
          <w:b w:val="0"/>
          <w:i w:val="0"/>
          <w:sz w:val="28"/>
        </w:rPr>
        <w:t>кг</w:t>
      </w:r>
      <w:r>
        <w:rPr>
          <w:rFonts w:ascii="Times New Roman" w:hAnsi="Times New Roman" w:eastAsia="Times New Roman"/>
          <w:b w:val="0"/>
          <w:i w:val="0"/>
          <w:sz w:val="28"/>
        </w:rPr>
        <w:t>/</w:t>
      </w:r>
      <w:r>
        <w:rPr>
          <w:rFonts w:ascii="Times New Roman" w:hAnsi="Times New Roman" w:eastAsia="Times New Roman"/>
          <w:b w:val="0"/>
          <w:i w:val="0"/>
          <w:sz w:val="28"/>
        </w:rPr>
        <w:t>г</w:t>
      </w:r>
      <w:r>
        <w:rPr>
          <w:rFonts w:ascii="Times New Roman" w:hAnsi="Times New Roman" w:eastAsia="Times New Roman"/>
          <w:b w:val="0"/>
          <w:i w:val="0"/>
          <w:sz w:val="28"/>
        </w:rPr>
        <w:t>/</w:t>
      </w:r>
      <w:r>
        <w:rPr>
          <w:rFonts w:ascii="Times New Roman" w:hAnsi="Times New Roman" w:eastAsia="Times New Roman"/>
          <w:b w:val="0"/>
          <w:i w:val="0"/>
          <w:sz w:val="28"/>
        </w:rPr>
        <w:t>л</w:t>
      </w:r>
      <w:r>
        <w:rPr>
          <w:rFonts w:ascii="Times New Roman" w:hAnsi="Times New Roman" w:eastAsia="Times New Roman"/>
          <w:b w:val="0"/>
          <w:i w:val="0"/>
          <w:sz w:val="28"/>
        </w:rPr>
        <w:t>/</w:t>
      </w:r>
      <w:r>
        <w:rPr>
          <w:rFonts w:ascii="Times New Roman" w:hAnsi="Times New Roman" w:eastAsia="Times New Roman"/>
          <w:b w:val="0"/>
          <w:i w:val="0"/>
          <w:sz w:val="28"/>
        </w:rPr>
        <w:t>мл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) определяет тип товара и алгоритм расчёта цены. Поле </w:t>
      </w:r>
      <w:r>
        <w:rPr>
          <w:rFonts w:ascii="Times New Roman" w:hAnsi="Times New Roman" w:eastAsia="Times New Roman"/>
          <w:b w:val="0"/>
          <w:i w:val="0"/>
          <w:sz w:val="28"/>
        </w:rPr>
        <w:t>view_count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накапливает статистику просмотров для системы рекомендаций.</w:t>
      </w:r>
    </w:p>
    <w:p>
      <w:pPr>
        <w:pStyle w:val="Heading3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1.3 Стек технологий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Компонент | Технология | Версия | Обоснование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|-----------|-----------|--------|-------------|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Backend | Django | 5.0 | ORM, admin-панель, миграции, management commands [1]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API | Django REST Framework | 3.14 | Сериализация, ViewSet'ы, фильтрация, пагинация [3]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Frontend | React | 18 | Компонентный подход, виртуальный DOM, SPA [2]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БД | PostgreSQL | — | Полнотекстовый поиск, ACID, индексы [7]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HTTP-клиент | Axios | — | Promise API, interceptors [9]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Маршрутизация | React Router | v6 | Декларативная навигация, URL-параметры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Импорт Excel | openpyxl | — | Чтение .xlsx без зависимости от Excel [10]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Контейнеры | Docker Compose | — | Оркестрация PostgreSQL + Django + React [16] |</w:t>
      </w:r>
    </w:p>
    <w:p/>
    <w:p>
      <w:pPr>
        <w:pStyle w:val="Heading2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ГЛАВА 2. РЕАЛИЗАЦИЯ СЕРВЕРНОЙ ЧАСТИ</w:t>
      </w:r>
    </w:p>
    <w:p>
      <w:pPr>
        <w:pStyle w:val="Heading3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2.1 Модели данных Django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Центральная модель </w:t>
      </w:r>
      <w:r>
        <w:rPr>
          <w:rFonts w:ascii="Times New Roman" w:hAnsi="Times New Roman" w:eastAsia="Times New Roman"/>
          <w:b w:val="0"/>
          <w:i w:val="0"/>
          <w:sz w:val="28"/>
        </w:rPr>
        <w:t>Product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содержит все атрибуты товара. Ключевые поля:</w:t>
      </w:r>
    </w:p>
    <w:p>
      <w:pPr>
        <w:spacing w:line="240" w:lineRule="auto"/>
        <w:ind w:left="567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class Product(models.Model):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name = models.CharField(max_length=300)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slug = models.SlugField(max_length=300, unique=True)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description = models.TextField()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composition = models.TextField(blank=True)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weight = models.DecimalField(max_digits=10, decimal_places=3)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unit = models.CharField(max_length=20, default='шт')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price = models.DecimalField(max_digits=10, decimal_places=2)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category = models.ForeignKey(Category, on_delete=models.CASCADE, related_name='products')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brand = models.ForeignKey(Brand, on_delete=models.CASCADE, related_name='products')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animal_type = models.ForeignKey(AnimalType, on_delete=models.CASCADE, related_name='products')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view_count = models.PositiveIntegerField(default=0)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stock_status = models.CharField(max_length=20, choices=STOCK_CHOICES, default='in_stock')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class Meta: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ordering = ['-created_at']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indexes = [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    models.Index(fields=['category', 'animal_type']),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    models.Index(fields=['price']),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    models.Index(fields=['-created_at']),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]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Индексы на </w:t>
      </w:r>
      <w:r>
        <w:rPr>
          <w:rFonts w:ascii="Times New Roman" w:hAnsi="Times New Roman" w:eastAsia="Times New Roman"/>
          <w:b w:val="0"/>
          <w:i w:val="0"/>
          <w:sz w:val="28"/>
        </w:rPr>
        <w:t>category + animal_type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8"/>
        </w:rPr>
        <w:t>price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 w:val="0"/>
          <w:sz w:val="28"/>
        </w:rPr>
        <w:t>created_at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ускоряют основные сценарии: фильтрацию по категории, сортировку по цене и отображение новых товаров.</w:t>
      </w:r>
    </w:p>
    <w:p>
      <w:pPr>
        <w:pStyle w:val="Heading3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2.2 REST API и сериализация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API построен на </w:t>
      </w:r>
      <w:r>
        <w:rPr>
          <w:rFonts w:ascii="Times New Roman" w:hAnsi="Times New Roman" w:eastAsia="Times New Roman"/>
          <w:b w:val="0"/>
          <w:i w:val="0"/>
          <w:sz w:val="28"/>
        </w:rPr>
        <w:t>ReadOnlyModelViewSet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 двумя сериализаторами: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ProductListSerializer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краткая информация для карточек каталога (включает </w:t>
      </w:r>
      <w:r>
        <w:rPr>
          <w:rFonts w:ascii="Times New Roman" w:hAnsi="Times New Roman" w:eastAsia="Times New Roman"/>
          <w:b w:val="0"/>
          <w:i w:val="0"/>
          <w:sz w:val="28"/>
        </w:rPr>
        <w:t>view_count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для фронтенда);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ProductDetailSerializer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полная информация с вложенными объектами бренда, категории и типа животного.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Оптимизация запросов через </w:t>
      </w:r>
      <w:r>
        <w:rPr>
          <w:rFonts w:ascii="Times New Roman" w:hAnsi="Times New Roman" w:eastAsia="Times New Roman"/>
          <w:b w:val="0"/>
          <w:i w:val="0"/>
          <w:sz w:val="28"/>
        </w:rPr>
        <w:t>select_related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 w:val="0"/>
          <w:sz w:val="28"/>
        </w:rPr>
        <w:t>prefetch_related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сокращает количество SQL-запросов с 37 до 4 при загрузке списка из 12 товаров:</w:t>
      </w:r>
    </w:p>
    <w:p>
      <w:pPr>
        <w:spacing w:line="240" w:lineRule="auto"/>
        <w:ind w:left="567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class ProductViewSet(viewsets.ReadOnlyModelViewSet):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queryset = Product.objects.select_related(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'brand', 'category', 'animal_type'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).prefetch_related('additional_images')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filter_backends = [DjangoFilterBackend, SearchFilter, OrderingFilter]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filterset_class = ProductFilter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search_fields = ['name', 'description', 'composition']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ordering_fields = ['price', 'created_at', 'name', 'view_count']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lookup_field = 'slug'</w:t>
      </w:r>
    </w:p>
    <w:p>
      <w:pPr>
        <w:pStyle w:val="Heading3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2.3 Система поиска и фильтрации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Фильтрация реализована через </w:t>
      </w:r>
      <w:r>
        <w:rPr>
          <w:rFonts w:ascii="Times New Roman" w:hAnsi="Times New Roman" w:eastAsia="Times New Roman"/>
          <w:b w:val="0"/>
          <w:i w:val="0"/>
          <w:sz w:val="28"/>
        </w:rPr>
        <w:t>django-filter</w:t>
      </w:r>
      <w:r>
        <w:rPr>
          <w:rFonts w:ascii="Times New Roman" w:hAnsi="Times New Roman" w:eastAsia="Times New Roman"/>
          <w:b w:val="0"/>
          <w:i w:val="0"/>
          <w:sz w:val="28"/>
        </w:rPr>
        <w:t>:</w:t>
      </w:r>
    </w:p>
    <w:p>
      <w:pPr>
        <w:spacing w:line="240" w:lineRule="auto"/>
        <w:ind w:left="567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class ProductFilter(django_filters.FilterSet):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price_min = django_filters.NumberFilter(field_name='price', lookup_expr='gte')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price_max = django_filters.NumberFilter(field_name='price', lookup_expr='lte')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brand = django_filters.NumberFilter(field_name='brand__id')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category = django_filters.NumberFilter(field_name='category__id')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animal_type = django_filters.NumberFilter(field_name='animal_type__id')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is_hypoallergenic = django_filters.BooleanFilter()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is_grain_free = django_filters.BooleanFilter()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Полнотекстовый поиск через </w:t>
      </w:r>
      <w:r>
        <w:rPr>
          <w:rFonts w:ascii="Times New Roman" w:hAnsi="Times New Roman" w:eastAsia="Times New Roman"/>
          <w:b w:val="0"/>
          <w:i w:val="0"/>
          <w:sz w:val="28"/>
        </w:rPr>
        <w:t>SearchFilter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ищет по полям </w:t>
      </w:r>
      <w:r>
        <w:rPr>
          <w:rFonts w:ascii="Times New Roman" w:hAnsi="Times New Roman" w:eastAsia="Times New Roman"/>
          <w:b w:val="0"/>
          <w:i w:val="0"/>
          <w:sz w:val="28"/>
        </w:rPr>
        <w:t>name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8"/>
        </w:rPr>
        <w:t>description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8"/>
        </w:rPr>
        <w:t>composition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Django генерирует SQL с оператором </w:t>
      </w:r>
      <w:r>
        <w:rPr>
          <w:rFonts w:ascii="Times New Roman" w:hAnsi="Times New Roman" w:eastAsia="Times New Roman"/>
          <w:b w:val="0"/>
          <w:i w:val="0"/>
          <w:sz w:val="28"/>
        </w:rPr>
        <w:t>ILIKE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для регистронезависимого поиска.</w:t>
      </w:r>
    </w:p>
    <w:p/>
    <w:p>
      <w:pPr>
        <w:pStyle w:val="Heading2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ГЛАВА 3. ИНТЕГРАЦИЯ С 1С: ПРЕДПРИЯТИЕ</w:t>
      </w:r>
    </w:p>
    <w:p>
      <w:pPr>
        <w:pStyle w:val="Heading3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3.1 Формат отчёта «Оценка склада»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Источником данных для каталога служит отчёт «Оценка склада (по категориям в розничных ценах)» из 1С: Предприятие 8.3. Отчёт имеет иерархическую структуру в одной колонке Excel-файла, где уровень вложенности определяется количеством пробелов в начале строки: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Отступ | Уровень | Пример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|--------|---------|--------|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0 пробелов | Склад или бренд | </w:t>
      </w:r>
      <w:r>
        <w:rPr>
          <w:rFonts w:ascii="Times New Roman" w:hAnsi="Times New Roman" w:eastAsia="Times New Roman"/>
          <w:b w:val="0"/>
          <w:i w:val="0"/>
          <w:sz w:val="28"/>
        </w:rPr>
        <w:t>Зоомагазин, Карпова, 12 ЧУП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или </w:t>
      </w:r>
      <w:r>
        <w:rPr>
          <w:rFonts w:ascii="Times New Roman" w:hAnsi="Times New Roman" w:eastAsia="Times New Roman"/>
          <w:b w:val="0"/>
          <w:i w:val="0"/>
          <w:sz w:val="28"/>
        </w:rPr>
        <w:t>ACANA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1+ пробелов | Товар |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Корм BRIT Premium 15кг., , кг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Числовые колонки: </w:t>
      </w:r>
      <w:r>
        <w:rPr>
          <w:rFonts w:ascii="Times New Roman" w:hAnsi="Times New Roman" w:eastAsia="Times New Roman"/>
          <w:b/>
          <w:i w:val="0"/>
          <w:sz w:val="28"/>
        </w:rPr>
        <w:t>Остаток на складе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(F), </w:t>
      </w:r>
      <w:r>
        <w:rPr>
          <w:rFonts w:ascii="Times New Roman" w:hAnsi="Times New Roman" w:eastAsia="Times New Roman"/>
          <w:b/>
          <w:i w:val="0"/>
          <w:sz w:val="28"/>
        </w:rPr>
        <w:t>Себестоимость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(G), </w:t>
      </w:r>
      <w:r>
        <w:rPr>
          <w:rFonts w:ascii="Times New Roman" w:hAnsi="Times New Roman" w:eastAsia="Times New Roman"/>
          <w:b/>
          <w:i w:val="0"/>
          <w:sz w:val="28"/>
        </w:rPr>
        <w:t>Стоимость в розничных ценах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(H).</w:t>
      </w:r>
    </w:p>
    <w:p>
      <w:pPr>
        <w:pStyle w:val="Heading3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3.2 Парсер иерархического отчёта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Реализована Django management-команда </w:t>
      </w:r>
      <w:r>
        <w:rPr>
          <w:rFonts w:ascii="Times New Roman" w:hAnsi="Times New Roman" w:eastAsia="Times New Roman"/>
          <w:b w:val="0"/>
          <w:i w:val="0"/>
          <w:sz w:val="28"/>
        </w:rPr>
        <w:t>sync_stock_prices</w:t>
      </w:r>
      <w:r>
        <w:rPr>
          <w:rFonts w:ascii="Times New Roman" w:hAnsi="Times New Roman" w:eastAsia="Times New Roman"/>
          <w:b w:val="0"/>
          <w:i w:val="0"/>
          <w:sz w:val="28"/>
        </w:rPr>
        <w:t>, которая: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Автоматически определяет позиции колонок, сканируя заголовки в первых 20 строках.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Классифицирует каждую строку по типу на основе отступа и содержимого:</w:t>
      </w:r>
    </w:p>
    <w:p>
      <w:pPr>
        <w:spacing w:line="240" w:lineRule="auto"/>
        <w:ind w:left="567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def _detect_row_type(self, row, cfg):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raw_str = str(row[cfg['text_col']])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text = raw_str.strip()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if 'итого' in text.lower():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return 'total'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indent = len(raw_str) - len(raw_str.lstrip())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if indent &gt; 0: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return 'product'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# indent == 0: склад, бренд или товар без отступа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if any(k in text.lower() for k in ('магазин', 'чуп', 'ооо')):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return 'warehouse'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if text.startswith('&lt;'):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return 'brand'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if re.search(r',\s*,?\s*(шт|кг|г|л|мл)\s*$', text):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return 'product'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if re.search(r'\d+[,.]?\d*\s*(кг|г|мл|л|таб)', text, re.IGNORECASE):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return 'product'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return 'brand'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При чтении запоминает текущий бренд и ассоциирует все последующие товары с ним.</w:t>
      </w:r>
    </w:p>
    <w:p>
      <w:pPr>
        <w:pStyle w:val="Heading3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3.3 Алгоритм расчёта розничных цен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Колонка «Стоимость (в розничных ценах)» содержит </w:t>
      </w:r>
      <w:r>
        <w:rPr>
          <w:rFonts w:ascii="Times New Roman" w:hAnsi="Times New Roman" w:eastAsia="Times New Roman"/>
          <w:b/>
          <w:i w:val="0"/>
          <w:sz w:val="28"/>
        </w:rPr>
        <w:t>суммарную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стоимость всего остатка, а не цену за единицу. Алгоритм расчёта зависит от единицы измерения: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Штучные товары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</w:t>
      </w:r>
      <w:r>
        <w:rPr>
          <w:rFonts w:ascii="Times New Roman" w:hAnsi="Times New Roman" w:eastAsia="Times New Roman"/>
          <w:b w:val="0"/>
          <w:i w:val="0"/>
          <w:sz w:val="28"/>
        </w:rPr>
        <w:t>шт</w:t>
      </w:r>
      <w:r>
        <w:rPr>
          <w:rFonts w:ascii="Times New Roman" w:hAnsi="Times New Roman" w:eastAsia="Times New Roman"/>
          <w:b w:val="0"/>
          <w:i w:val="0"/>
          <w:sz w:val="28"/>
        </w:rPr>
        <w:t>):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$$P_\text{шт} = \frac{C_\text{розн}}{Q}$$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Весовые товары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</w:t>
      </w:r>
      <w:r>
        <w:rPr>
          <w:rFonts w:ascii="Times New Roman" w:hAnsi="Times New Roman" w:eastAsia="Times New Roman"/>
          <w:b w:val="0"/>
          <w:i w:val="0"/>
          <w:sz w:val="28"/>
        </w:rPr>
        <w:t>кг</w:t>
      </w:r>
      <w:r>
        <w:rPr>
          <w:rFonts w:ascii="Times New Roman" w:hAnsi="Times New Roman" w:eastAsia="Times New Roman"/>
          <w:b w:val="0"/>
          <w:i w:val="0"/>
          <w:sz w:val="28"/>
        </w:rPr>
        <w:t>) — корма и лакомства: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$$P_\text{уп} = \frac{C_\text{розн}}{Q_\text{кг}} \times W_\text{уп}$$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где $W_\text{уп}$ — вес упаковки, извлекаемый из названия товара регулярным выражением:</w:t>
      </w:r>
    </w:p>
    <w:p>
      <w:pPr>
        <w:spacing w:line="240" w:lineRule="auto"/>
        <w:ind w:left="567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def _extract_package_weight(self, raw):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kg = re.search(r'(\d+[,.]?\d*)\s*кг', raw)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if kg: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return float(kg.group(1).replace(',', '.'))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g = re.search(r'(\d+[,.]?\d*)\s*г[.,\s]', raw)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if g: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return float(g.group(1).replace(',', '.')) / 1000.0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return 1.0  # по умолчанию — цена за 1 кг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Пример расчёта: товар «Корм BRIT Premium, 15кг.» с остатком 42,757 кг и розничной стоимостью 690,95 BYN: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$$P_\text{кг} = 690{,}95 / 42{,}757 = 16{,}16 \text{ BYN/кг}$$ $$P_\text{уп} = 16{,}16 \times 15 = 242{,}39 \text{ BYN за мешок}$$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финансовых расчётов используется </w:t>
      </w:r>
      <w:r>
        <w:rPr>
          <w:rFonts w:ascii="Times New Roman" w:hAnsi="Times New Roman" w:eastAsia="Times New Roman"/>
          <w:b w:val="0"/>
          <w:i w:val="0"/>
          <w:sz w:val="28"/>
        </w:rPr>
        <w:t>Decimal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 банковским округлением </w:t>
      </w:r>
      <w:r>
        <w:rPr>
          <w:rFonts w:ascii="Times New Roman" w:hAnsi="Times New Roman" w:eastAsia="Times New Roman"/>
          <w:b w:val="0"/>
          <w:i w:val="0"/>
          <w:sz w:val="28"/>
        </w:rPr>
        <w:t>ROUND_HALF_UP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[4].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Результаты синхронизации на реальных данных (2056 строк):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Показатель | Значение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|-----------|---------|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Обновлено товаров | 946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Не найдено в базе | 200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Пропущено (бренды, склад, итого) | 900 |</w:t>
      </w:r>
    </w:p>
    <w:p/>
    <w:p>
      <w:pPr>
        <w:pStyle w:val="Heading2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ГЛАВА 4. СИСТЕМА РЕКОМЕНДАЦИЙ</w:t>
      </w:r>
    </w:p>
    <w:p>
      <w:pPr>
        <w:pStyle w:val="Heading3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4.1 Алгоритм контентной фильтрации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рекомендации похожих товаров реализован алгоритм взвешенной контентной фильтрации (content-based filtering) [18]. Для каждого товара-кандидата рассчитывается оценка релевантности (score) на основе совпадения атрибутов с текущим товаром: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Критерий | Вес | Обоснование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|----------|-----|-------------|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Совпадение категории | +3 | Наиболее значимый фактор: товары одной категории взаимозаменяемы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Совпадение типа животного | +2 | Товары для одного животного релевантны владельцу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Совпадение бренда | +1 | Лояльность к бренду — распространённый паттерн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Цена в диапазоне ±50% | +1 | Товары аналогичного ценового сегмента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Оба гипоаллергенные | +2 | Владельцы аллергичных животных ищут специализированные товары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Оба беззерновые | +2 | Аналогично — диетические предпочтения устойчивы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Максимальный score = 11 баллов. Критерии </w:t>
      </w:r>
      <w:r>
        <w:rPr>
          <w:rFonts w:ascii="Times New Roman" w:hAnsi="Times New Roman" w:eastAsia="Times New Roman"/>
          <w:b w:val="0"/>
          <w:i w:val="0"/>
          <w:sz w:val="28"/>
        </w:rPr>
        <w:t>is_hypoallergenic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 w:val="0"/>
          <w:sz w:val="28"/>
        </w:rPr>
        <w:t>is_grain_free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добавляются к score динамически — только если текущий товар сам обладает соответствующим признаком. Это предотвращает нерелевантное повышение score для обычных товаров:</w:t>
      </w:r>
    </w:p>
    <w:p>
      <w:pPr>
        <w:spacing w:line="240" w:lineRule="auto"/>
        <w:ind w:left="567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annotations = (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Value(0, output_field=IntegerField())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+ Case(When(category=product.category, then=Value(3)),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   default=Value(0), output_field=IntegerField())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+ Case(When(animal_type=product.animal_type, then=Value(2)),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   default=Value(0), output_field=IntegerField())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+ Case(When(brand=product.brand, then=Value(1)),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   default=Value(0), output_field=IntegerField())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+ Case(When(price__gte=price_lo, price__lte=price_hi, then=Value(1)),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   default=Value(0), output_field=IntegerField())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)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if product.is_hypoallergenic: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annotations = annotations + Case(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When(is_hypoallergenic=True, then=Value(2)),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default=Value(0), output_field=IntegerField())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if product.is_grain_free: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annotations = annotations + Case(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When(is_grain_free=True, then=Value(2)),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default=Value(0), output_field=IntegerField())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Вычисление score выполняется </w:t>
      </w:r>
      <w:r>
        <w:rPr>
          <w:rFonts w:ascii="Times New Roman" w:hAnsi="Times New Roman" w:eastAsia="Times New Roman"/>
          <w:b/>
          <w:i w:val="0"/>
          <w:sz w:val="28"/>
        </w:rPr>
        <w:t>на уровне SQL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через </w:t>
      </w:r>
      <w:r>
        <w:rPr>
          <w:rFonts w:ascii="Times New Roman" w:hAnsi="Times New Roman" w:eastAsia="Times New Roman"/>
          <w:b w:val="0"/>
          <w:i w:val="0"/>
          <w:sz w:val="28"/>
        </w:rPr>
        <w:t>Case/When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аннотации Django ORM. PostgreSQL оптимизирует запрос с использованием индексов, что эффективнее загрузки всех товаров в Python [7].</w:t>
      </w:r>
    </w:p>
    <w:p>
      <w:pPr>
        <w:pStyle w:val="Heading3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4.2 Анонимные сессии и история просмотров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персонализации без регистрации реализована система анонимных сессий. При первом посещении сайта фронтенд генерирует уникальный идентификатор (UUID v4) и сохраняет его в </w:t>
      </w:r>
      <w:r>
        <w:rPr>
          <w:rFonts w:ascii="Times New Roman" w:hAnsi="Times New Roman" w:eastAsia="Times New Roman"/>
          <w:b w:val="0"/>
          <w:i w:val="0"/>
          <w:sz w:val="28"/>
        </w:rPr>
        <w:t>localStorage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браузера:</w:t>
      </w:r>
    </w:p>
    <w:p>
      <w:pPr>
        <w:spacing w:line="240" w:lineRule="auto"/>
        <w:ind w:left="567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function getSessionId() {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let sid = localStorage.getItem('zoo_session_id');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if (!sid) {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sid = crypto.randomUUID();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localStorage.setItem('zoo_session_id', sid);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}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return sid;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}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Идентификатор передаётся с каждым запросом к API через HTTP-заголовок </w:t>
      </w:r>
      <w:r>
        <w:rPr>
          <w:rFonts w:ascii="Times New Roman" w:hAnsi="Times New Roman" w:eastAsia="Times New Roman"/>
          <w:b w:val="0"/>
          <w:i w:val="0"/>
          <w:sz w:val="28"/>
        </w:rPr>
        <w:t>X-Session-ID</w:t>
      </w:r>
      <w:r>
        <w:rPr>
          <w:rFonts w:ascii="Times New Roman" w:hAnsi="Times New Roman" w:eastAsia="Times New Roman"/>
          <w:b w:val="0"/>
          <w:i w:val="0"/>
          <w:sz w:val="28"/>
        </w:rPr>
        <w:t>, настроенный через Axios interceptor:</w:t>
      </w:r>
    </w:p>
    <w:p>
      <w:pPr>
        <w:spacing w:line="240" w:lineRule="auto"/>
        <w:ind w:left="567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api.interceptors.request.use(config =&gt; {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config.headers['X-Session-ID'] = getSessionId();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return config;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});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На бэкенде создана модель </w:t>
      </w:r>
      <w:r>
        <w:rPr>
          <w:rFonts w:ascii="Times New Roman" w:hAnsi="Times New Roman" w:eastAsia="Times New Roman"/>
          <w:b w:val="0"/>
          <w:i w:val="0"/>
          <w:sz w:val="28"/>
        </w:rPr>
        <w:t>ProductView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для хранения истории просмотров:</w:t>
      </w:r>
    </w:p>
    <w:p>
      <w:pPr>
        <w:spacing w:line="240" w:lineRule="auto"/>
        <w:ind w:left="567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class ProductView(models.Model):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session_id = models.CharField(max_length=64, db_index=True)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product = models.ForeignKey(Product, on_delete=models.CASCADE, related_name='views')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viewed_at = models.DateTimeField(auto_now_add=True)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class Meta: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indexes = [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    models.Index(fields=['session_id', '-viewed_at']),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]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Составной индекс на </w:t>
      </w:r>
      <w:r>
        <w:rPr>
          <w:rFonts w:ascii="Times New Roman" w:hAnsi="Times New Roman" w:eastAsia="Times New Roman"/>
          <w:b w:val="0"/>
          <w:i w:val="0"/>
          <w:sz w:val="28"/>
        </w:rPr>
        <w:t>(session_id, viewed_at)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обеспечивает быструю выборку последних просмотров конкретного пользователя. При каждом открытии страницы товара эндпоинт </w:t>
      </w:r>
      <w:r>
        <w:rPr>
          <w:rFonts w:ascii="Times New Roman" w:hAnsi="Times New Roman" w:eastAsia="Times New Roman"/>
          <w:b w:val="0"/>
          <w:i w:val="0"/>
          <w:sz w:val="28"/>
        </w:rPr>
        <w:t>track-view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атомарно инкрементирует глобальный счётчик и записывает просмотр в историю сессии:</w:t>
      </w:r>
    </w:p>
    <w:p>
      <w:pPr>
        <w:spacing w:line="240" w:lineRule="auto"/>
        <w:ind w:left="567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@action(detail=True, methods=['post'], url_path='track-view')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def track_view(self, request, slug=None):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product = self.get_object()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Product.objects.filter(pk=product.pk).update(view_count=F('view_count') + 1)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sid = request.headers.get('X-Session-ID', '')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if sid: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ProductView.objects.create(session_id=sid, product=product)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return Response({'status': 'ok'})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Использование </w:t>
      </w:r>
      <w:r>
        <w:rPr>
          <w:rFonts w:ascii="Times New Roman" w:hAnsi="Times New Roman" w:eastAsia="Times New Roman"/>
          <w:b w:val="0"/>
          <w:i w:val="0"/>
          <w:sz w:val="28"/>
        </w:rPr>
        <w:t>F('view_count') + 1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обеспечивает атомарность — корректный инкремент при конкурентных запросах без race condition [1].</w:t>
      </w:r>
    </w:p>
    <w:p>
      <w:pPr>
        <w:pStyle w:val="Heading3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4.3 Персональные рекомендации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На основе истории просмотров реализован эндпоинт </w:t>
      </w:r>
      <w:r>
        <w:rPr>
          <w:rFonts w:ascii="Times New Roman" w:hAnsi="Times New Roman" w:eastAsia="Times New Roman"/>
          <w:b w:val="0"/>
          <w:i w:val="0"/>
          <w:sz w:val="28"/>
        </w:rPr>
        <w:t>GET /api/products/recommended/</w:t>
      </w:r>
      <w:r>
        <w:rPr>
          <w:rFonts w:ascii="Times New Roman" w:hAnsi="Times New Roman" w:eastAsia="Times New Roman"/>
          <w:b w:val="0"/>
          <w:i w:val="0"/>
          <w:sz w:val="28"/>
        </w:rPr>
        <w:t>, который строит профиль предпочтений пользователя и подбирает товары. Алгоритм: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Извлечение истории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последние 30 просмотров сессии.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Построение профиля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подсчёт частоты встречаемости категорий, типов животных и брендов среди просмотренных товаров; определение интереса к гипоаллергенным и беззерновым товарам.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Скоринг кандидатов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score рассчитывается аналогично </w:t>
      </w:r>
      <w:r>
        <w:rPr>
          <w:rFonts w:ascii="Times New Roman" w:hAnsi="Times New Roman" w:eastAsia="Times New Roman"/>
          <w:b w:val="0"/>
          <w:i w:val="0"/>
          <w:sz w:val="28"/>
        </w:rPr>
        <w:t>similar</w:t>
      </w:r>
      <w:r>
        <w:rPr>
          <w:rFonts w:ascii="Times New Roman" w:hAnsi="Times New Roman" w:eastAsia="Times New Roman"/>
          <w:b w:val="0"/>
          <w:i w:val="0"/>
          <w:sz w:val="28"/>
        </w:rPr>
        <w:t>, но на основе агрегированного профиля: топ-3 категории, топ-2 типа животных, топ-3 бренда.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Исключение просмотренных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уже просмотренные товары не рекомендуются повторно.</w:t>
      </w:r>
    </w:p>
    <w:p>
      <w:pPr>
        <w:spacing w:line="240" w:lineRule="auto"/>
        <w:ind w:left="567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@action(detail=False, methods=['get'], url_path='recommended')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def recommended(self, request):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sid = request.headers.get('X-Session-ID', '')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if not sid: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return Response([])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recent_views = ProductView.objects.filter(session_id=sid) \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.select_related('product').order_by('-viewed_at')[:30]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# Строим профиль предпочтений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viewed_ids, cat_counts, animal_counts, brand_counts = set(), {}, {}, {}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has_hypo, has_gf = False, False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for pv in recent_views: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p = pv.product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viewed_ids.add(p.pk)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cat_counts[p.category_id] = cat_counts.get(p.category_id, 0) + 1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animal_counts[p.animal_type_id] = animal_counts.get(p.animal_type_id, 0) + 1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brand_counts[p.brand_id] = brand_counts.get(p.brand_id, 0) + 1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if p.is_hypoallergenic: has_hypo = True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if p.is_grain_free: has_gf = True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top_cats = sorted(cat_counts, key=cat_counts.get, reverse=True)[:3]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top_animals = sorted(animal_counts, key=animal_counts.get, reverse=True)[:2]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top_brands = sorted(brand_counts, key=brand_counts.get, reverse=True)[:3]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# Скоринг кандидатов по профилю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annotations = (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Value(0, output_field=IntegerField())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+ Case(When(category_id__in=top_cats, then=Value(3)), ...)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+ Case(When(animal_type_id__in=top_animals, then=Value(2)), ...)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+ Case(When(brand_id__in=top_brands, then=Value(1)), ...)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if has_hypo: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annotations += Case(When(is_hypoallergenic=True, then=Value(2)), ...)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if has_gf: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annotations += Case(When(is_grain_free=True, then=Value(2)), ...)</w:t>
      </w:r>
      <w:r>
        <w:br/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qs = Product.objects.exclude(pk__in=viewed_ids) \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.filter(stock_status='in_stock') \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.annotate(score=annotations).filter(score__gt=0) \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.order_by('-score', '-view_count')[:8]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Таким образом, пользователь, который просматривал беззерновые корма для собак бренда ACANA, увидит на главной странице рекомендации: другие беззерновые корма для собак ACANA (score 8), беззерновые корма других брендов для собак (score 7), обычные корма для собак (score 5) и т.д. — без регистрации и авторизации.</w:t>
      </w:r>
    </w:p>
    <w:p>
      <w:pPr>
        <w:pStyle w:val="Heading3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4.4 Реализация API и интеграция с frontend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Четыре эндпоинта зарегистрированы как </w:t>
      </w:r>
      <w:r>
        <w:rPr>
          <w:rFonts w:ascii="Times New Roman" w:hAnsi="Times New Roman" w:eastAsia="Times New Roman"/>
          <w:b w:val="0"/>
          <w:i w:val="0"/>
          <w:sz w:val="28"/>
        </w:rPr>
        <w:t>@action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внутри </w:t>
      </w:r>
      <w:r>
        <w:rPr>
          <w:rFonts w:ascii="Times New Roman" w:hAnsi="Times New Roman" w:eastAsia="Times New Roman"/>
          <w:b w:val="0"/>
          <w:i w:val="0"/>
          <w:sz w:val="28"/>
        </w:rPr>
        <w:t>ProductViewSet</w:t>
      </w:r>
      <w:r>
        <w:rPr>
          <w:rFonts w:ascii="Times New Roman" w:hAnsi="Times New Roman" w:eastAsia="Times New Roman"/>
          <w:b w:val="0"/>
          <w:i w:val="0"/>
          <w:sz w:val="28"/>
        </w:rPr>
        <w:t>: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Метод | URL | Описание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|-------|-----|----------|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POST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8"/>
        </w:rPr>
        <w:t>/api/products/{slug}/track-view/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Инкремент счётчика + запись в историю сессии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GET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8"/>
        </w:rPr>
        <w:t>/api/products/{slug}/similar/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8 похожих товаров (контентная фильтрация)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GET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8"/>
        </w:rPr>
        <w:t>/api/products/popular/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Топ-8 по глобальным просмотрам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GET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8"/>
        </w:rPr>
        <w:t>/api/products/recommended/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8 персональных рекомендаций по истории сессии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главной странице отображаются три секции: «Рекомендуем для вас» (персональные, появляются после первых просмотров), «Популярные товары» (глобальные), «Новые товары». На детальной странице товара — блок «Похожие товары».</w:t>
      </w:r>
    </w:p>
    <w:p/>
    <w:p>
      <w:pPr>
        <w:pStyle w:val="Heading2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ГЛАВА 5. КЛИЕНТСКАЯ ЧАСТЬ НА REACT</w:t>
      </w:r>
    </w:p>
    <w:p>
      <w:pPr>
        <w:pStyle w:val="Heading3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5.1 Компонентная структура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построено на React 18 с функциональными компонентами и хуками: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Компонент | Файл | Назначение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|-----------|------|-----------|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App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8"/>
        </w:rPr>
        <w:t>App.js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Маршрутизация через React Router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Header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8"/>
        </w:rPr>
        <w:t>Header.js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Шапка с логотипом и поиском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ProductCard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8"/>
        </w:rPr>
        <w:t>ProductCard.js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Карточка товара (переиспользуемая)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Filters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8"/>
        </w:rPr>
        <w:t>Filters.js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Панель фильтрации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CategoryMenu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8"/>
        </w:rPr>
        <w:t>CategoryMenu.js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Меню категорий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HomePage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8"/>
        </w:rPr>
        <w:t>HomePage.js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Главная: категории + популярное + новое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CatalogPage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8"/>
        </w:rPr>
        <w:t>CatalogPage.js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Каталог с фильтрами и пагинацией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ProductDetailPage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8"/>
        </w:rPr>
        <w:t>ProductDetailPage.js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Детали товара + рекомендации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Сервис </w:t>
      </w:r>
      <w:r>
        <w:rPr>
          <w:rFonts w:ascii="Times New Roman" w:hAnsi="Times New Roman" w:eastAsia="Times New Roman"/>
          <w:b w:val="0"/>
          <w:i w:val="0"/>
          <w:sz w:val="28"/>
        </w:rPr>
        <w:t>api.js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инкапсулирует все HTTP-запросы через Axios:</w:t>
      </w:r>
    </w:p>
    <w:p>
      <w:pPr>
        <w:spacing w:line="240" w:lineRule="auto"/>
        <w:ind w:left="567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export const getProducts = (params = {}) =&gt; api.get('/products/', { params });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export const getProductBySlug = (slug) =&gt; api.get(`/products/${slug}/`);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export const trackProductView = (slug) =&gt; api.post(`/products/${slug}/track-view/`);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export const getSimilarProducts = (slug) =&gt; api.get(`/products/${slug}/similar/`);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export const getPopularProducts = () =&gt; api.get('/products/popular/');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export const getRecommendedProducts = () =&gt; api.get('/products/recommended/');</w:t>
      </w:r>
    </w:p>
    <w:p>
      <w:pPr>
        <w:pStyle w:val="Heading3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5.2 Отображение цен для разных типов товаров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весовых товаров (</w:t>
      </w:r>
      <w:r>
        <w:rPr>
          <w:rFonts w:ascii="Times New Roman" w:hAnsi="Times New Roman" w:eastAsia="Times New Roman"/>
          <w:b w:val="0"/>
          <w:i w:val="0"/>
          <w:sz w:val="28"/>
        </w:rPr>
        <w:t>unit === 'кг'</w:t>
      </w:r>
      <w:r>
        <w:rPr>
          <w:rFonts w:ascii="Times New Roman" w:hAnsi="Times New Roman" w:eastAsia="Times New Roman"/>
          <w:b w:val="0"/>
          <w:i w:val="0"/>
          <w:sz w:val="28"/>
        </w:rPr>
        <w:t>) рядом с ценой отображается пояснение о весе упаковки. Условный рендеринг React:</w:t>
      </w:r>
    </w:p>
    <w:p>
      <w:pPr>
        <w:spacing w:line="240" w:lineRule="auto"/>
        <w:ind w:left="567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&lt;span className="product-price"&gt;{product.price} BYN&lt;/span&gt;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{product.unit === 'кг' &amp;&amp; product.weight &amp;&amp; (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&lt;span className="product-price-label"&gt;за {product.weight} кг&lt;/span&gt;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)}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детальной странице — расширенная версия с надписью «за упаковку»:</w:t>
      </w:r>
    </w:p>
    <w:p>
      <w:pPr>
        <w:spacing w:line="240" w:lineRule="auto"/>
        <w:ind w:left="567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&lt;div className="price"&gt;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{product.price} BYN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{product.unit === 'кг' &amp;&amp; product.weight &amp;&amp; (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&lt;span className="price-per-package"&gt;за упаковку {product.weight} кг&lt;/span&gt;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)}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&lt;/div&gt;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штучных товаров интерфейс остаётся без изменений.</w:t>
      </w:r>
    </w:p>
    <w:p>
      <w:pPr>
        <w:pStyle w:val="Heading3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5.3 Интеграция рекомендаций в интерфейс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Детальная страница товара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загружает три ресурса параллельно при монтировании:</w:t>
      </w:r>
    </w:p>
    <w:p>
      <w:pPr>
        <w:spacing w:line="240" w:lineRule="auto"/>
        <w:ind w:left="567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useEffect(() =&gt; {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getProductBySlug(slug).then(r =&gt; { setProduct(r.data); setLoading(false); });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trackProductView(slug).catch(() =&gt; {});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getSimilarProducts(slug).then(r =&gt; setSimilarProducts(r.data || []));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}, [slug]);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Блок «Похожие товары» отображается только при наличии результатов:</w:t>
      </w:r>
    </w:p>
    <w:p>
      <w:pPr>
        <w:spacing w:line="240" w:lineRule="auto"/>
        <w:ind w:left="567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{similarProducts.length &gt; 0 &amp;&amp; (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&lt;section className="similar-products-section"&gt;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&lt;h2&gt;Похожие товары&lt;/h2&gt;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&lt;div className="similar-products-grid"&gt;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{similarProducts.map(p =&gt; &lt;ProductCard key={p.id} product={p} /&gt;)}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&lt;/div&gt;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&lt;/section&gt;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)}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Главная страница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загружает популярные товары параллельно с остальными данными через </w:t>
      </w:r>
      <w:r>
        <w:rPr>
          <w:rFonts w:ascii="Times New Roman" w:hAnsi="Times New Roman" w:eastAsia="Times New Roman"/>
          <w:b w:val="0"/>
          <w:i w:val="0"/>
          <w:sz w:val="28"/>
        </w:rPr>
        <w:t>Promise.all</w:t>
      </w:r>
      <w:r>
        <w:rPr>
          <w:rFonts w:ascii="Times New Roman" w:hAnsi="Times New Roman" w:eastAsia="Times New Roman"/>
          <w:b w:val="0"/>
          <w:i w:val="0"/>
          <w:sz w:val="28"/>
        </w:rPr>
        <w:t>:</w:t>
      </w:r>
    </w:p>
    <w:p>
      <w:pPr>
        <w:spacing w:line="240" w:lineRule="auto"/>
        <w:ind w:left="567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Promise.all([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getProducts({ page_size: 8 }),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getCategories(),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getPopularProducts()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]).then(([productsRes, categoriesRes, popularRes]) =&gt; {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setLatestProducts(productsRes.data.results || []);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setCategories((categoriesRes.data.results || []).slice(0, 6));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setPopularProducts(popularRes.data || []);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});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Адаптивная сетка рекомендаций: 4 колонки на десктопе, 2 на планшете, 1 на мобильных.</w:t>
      </w:r>
    </w:p>
    <w:p/>
    <w:p>
      <w:pPr>
        <w:pStyle w:val="Heading2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ГЛАВА 6. РАЗВЁРТЫВАНИЕ И ТЕСТИРОВАНИЕ</w:t>
      </w:r>
    </w:p>
    <w:p>
      <w:pPr>
        <w:pStyle w:val="Heading3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6.1 Контейнеризация с Docker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Приложение контейнеризировано с помощью Docker Compose. Файл </w:t>
      </w:r>
      <w:r>
        <w:rPr>
          <w:rFonts w:ascii="Times New Roman" w:hAnsi="Times New Roman" w:eastAsia="Times New Roman"/>
          <w:b w:val="0"/>
          <w:i w:val="0"/>
          <w:sz w:val="28"/>
        </w:rPr>
        <w:t>docker-compose.yml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определяет три сервиса: PostgreSQL, Django (backend) и React (frontend). Запуск одной командой: </w:t>
      </w:r>
      <w:r>
        <w:rPr>
          <w:rFonts w:ascii="Times New Roman" w:hAnsi="Times New Roman" w:eastAsia="Times New Roman"/>
          <w:b w:val="0"/>
          <w:i w:val="0"/>
          <w:sz w:val="28"/>
        </w:rPr>
        <w:t>docker-compose up</w:t>
      </w:r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pStyle w:val="Heading3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6.2 Результаты тестирования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API — тестирование через browsable API Django REST Framework: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 Эндпоинт | Метод | Результат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|-----------|-------|----------|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/api/products/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GET | Список с пагинацией, 12 элементов/стр.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/api/products/{slug}/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GET | Полная информация с вложенными объектами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/api/products/?search=корм&amp;price_min=10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GET | Комбинированный поиск + фильтрация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/api/products/{slug}/similar/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GET | 0–8 похожих товаров, отсортированных по score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/api/products/{slug}/track-view/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POST | Атомарный инкремент view_count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/api/products/popular/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GET | Топ-8 по просмотрам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8"/>
        </w:rPr>
        <w:t>/api/products/recommended/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 GET | До 8 персональных рекомендаций при переданном </w:t>
      </w:r>
      <w:r>
        <w:rPr>
          <w:rFonts w:ascii="Times New Roman" w:hAnsi="Times New Roman" w:eastAsia="Times New Roman"/>
          <w:b w:val="0"/>
          <w:i w:val="0"/>
          <w:sz w:val="28"/>
        </w:rPr>
        <w:t>X-Session-ID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|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Система импорта — реальный отчёт из 1С (2056 строк):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Корректно определены 106 брендов из иерархии отчёта;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Расчёт цен для штучных товаров: 148,32 / 18 = 8,24 BYN (верно);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Расчёт цен для весовых товаров: (95,32 / 2,509) × 11,4 = 433,12 BYN за упаковку (верно);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Режим </w:t>
      </w:r>
      <w:r>
        <w:rPr>
          <w:rFonts w:ascii="Times New Roman" w:hAnsi="Times New Roman" w:eastAsia="Times New Roman"/>
          <w:b w:val="0"/>
          <w:i w:val="0"/>
          <w:sz w:val="28"/>
        </w:rPr>
        <w:t>--dry-run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позволяет проверить изменения без сохранения.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Система рекомендаций: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беззернового корма ACANA для собак рекомендуются: другие беззерновые корма ACANA для собак (score 9), беззерновые корма других брендов для собак (score 8), обычные корма для собак (score 5) — критерии </w:t>
      </w:r>
      <w:r>
        <w:rPr>
          <w:rFonts w:ascii="Times New Roman" w:hAnsi="Times New Roman" w:eastAsia="Times New Roman"/>
          <w:b w:val="0"/>
          <w:i w:val="0"/>
          <w:sz w:val="28"/>
        </w:rPr>
        <w:t>is_grain_free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 w:val="0"/>
          <w:sz w:val="28"/>
        </w:rPr>
        <w:t>is_hypoallergenic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корректно учитываются;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Персональные рекомендации: после просмотра 3–5 товаров на главной появляется блок «Рекомендуем для вас» с товарами, подобранными на основе истории просмотров;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Анонимные сессии: UUID сохраняется в </w:t>
      </w:r>
      <w:r>
        <w:rPr>
          <w:rFonts w:ascii="Times New Roman" w:hAnsi="Times New Roman" w:eastAsia="Times New Roman"/>
          <w:b w:val="0"/>
          <w:i w:val="0"/>
          <w:sz w:val="28"/>
        </w:rPr>
        <w:t>localStorage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передаётся через заголовок </w:t>
      </w:r>
      <w:r>
        <w:rPr>
          <w:rFonts w:ascii="Times New Roman" w:hAnsi="Times New Roman" w:eastAsia="Times New Roman"/>
          <w:b w:val="0"/>
          <w:i w:val="0"/>
          <w:sz w:val="28"/>
        </w:rPr>
        <w:t>X-Session-ID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история хранится в таблице </w:t>
      </w:r>
      <w:r>
        <w:rPr>
          <w:rFonts w:ascii="Times New Roman" w:hAnsi="Times New Roman" w:eastAsia="Times New Roman"/>
          <w:b w:val="0"/>
          <w:i w:val="0"/>
          <w:sz w:val="28"/>
        </w:rPr>
        <w:t>ProductView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 составным индексом;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Среднее время ответа эндпоинтов </w:t>
      </w:r>
      <w:r>
        <w:rPr>
          <w:rFonts w:ascii="Times New Roman" w:hAnsi="Times New Roman" w:eastAsia="Times New Roman"/>
          <w:b w:val="0"/>
          <w:i w:val="0"/>
          <w:sz w:val="28"/>
        </w:rPr>
        <w:t>similar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 w:val="0"/>
          <w:sz w:val="28"/>
        </w:rPr>
        <w:t>recommended</w:t>
      </w:r>
      <w:r>
        <w:rPr>
          <w:rFonts w:ascii="Times New Roman" w:hAnsi="Times New Roman" w:eastAsia="Times New Roman"/>
          <w:b w:val="0"/>
          <w:i w:val="0"/>
          <w:sz w:val="28"/>
        </w:rPr>
        <w:t>: &lt; 50 мс благодаря вычислению score на уровне SQL.</w:t>
      </w:r>
    </w:p>
    <w:p>
      <w:pPr>
        <w:pStyle w:val="Heading3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6.3 Облачное развёртывание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Помимо локального запуска через Docker Compose реализована возможность выкладки в облако: серверная часть — на платформе с поддержкой PostgreSQL и WSGI (в проекте использованы </w:t>
      </w:r>
      <w:r>
        <w:rPr>
          <w:rFonts w:ascii="Times New Roman" w:hAnsi="Times New Roman" w:eastAsia="Times New Roman"/>
          <w:b/>
          <w:i w:val="0"/>
          <w:sz w:val="28"/>
        </w:rPr>
        <w:t>Gunicorn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/>
          <w:i w:val="0"/>
          <w:sz w:val="28"/>
        </w:rPr>
        <w:t>WhiteNoise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для статики, </w:t>
      </w:r>
      <w:r>
        <w:rPr>
          <w:rFonts w:ascii="Times New Roman" w:hAnsi="Times New Roman" w:eastAsia="Times New Roman"/>
          <w:b/>
          <w:i w:val="0"/>
          <w:sz w:val="28"/>
        </w:rPr>
        <w:t>dj-database-url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для строки </w:t>
      </w:r>
      <w:r>
        <w:rPr>
          <w:rFonts w:ascii="Times New Roman" w:hAnsi="Times New Roman" w:eastAsia="Times New Roman"/>
          <w:b w:val="0"/>
          <w:i w:val="0"/>
          <w:sz w:val="28"/>
        </w:rPr>
        <w:t>DATABASE_URL</w:t>
      </w:r>
      <w:r>
        <w:rPr>
          <w:rFonts w:ascii="Times New Roman" w:hAnsi="Times New Roman" w:eastAsia="Times New Roman"/>
          <w:b w:val="0"/>
          <w:i w:val="0"/>
          <w:sz w:val="28"/>
        </w:rPr>
        <w:t>), клиентская — как статический SPA на CDN-хостинге.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Backend.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 каталоге </w:t>
      </w:r>
      <w:r>
        <w:rPr>
          <w:rFonts w:ascii="Times New Roman" w:hAnsi="Times New Roman" w:eastAsia="Times New Roman"/>
          <w:b w:val="0"/>
          <w:i w:val="0"/>
          <w:sz w:val="28"/>
        </w:rPr>
        <w:t>backend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размещён скрипт </w:t>
      </w:r>
      <w:r>
        <w:rPr>
          <w:rFonts w:ascii="Times New Roman" w:hAnsi="Times New Roman" w:eastAsia="Times New Roman"/>
          <w:b w:val="0"/>
          <w:i w:val="0"/>
          <w:sz w:val="28"/>
        </w:rPr>
        <w:t>build.sh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установка зависимостей из </w:t>
      </w:r>
      <w:r>
        <w:rPr>
          <w:rFonts w:ascii="Times New Roman" w:hAnsi="Times New Roman" w:eastAsia="Times New Roman"/>
          <w:b w:val="0"/>
          <w:i w:val="0"/>
          <w:sz w:val="28"/>
        </w:rPr>
        <w:t>requirements.txt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8"/>
        </w:rPr>
        <w:t>collectstatic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миграции; при нулевом количестве товаров в БД выполняется загрузка демонстрационных данных из </w:t>
      </w:r>
      <w:r>
        <w:rPr>
          <w:rFonts w:ascii="Times New Roman" w:hAnsi="Times New Roman" w:eastAsia="Times New Roman"/>
          <w:b w:val="0"/>
          <w:i w:val="0"/>
          <w:sz w:val="28"/>
        </w:rPr>
        <w:t>fixtures.json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Команда запуска процесса веб-сервера: </w:t>
      </w:r>
      <w:r>
        <w:rPr>
          <w:rFonts w:ascii="Times New Roman" w:hAnsi="Times New Roman" w:eastAsia="Times New Roman"/>
          <w:b w:val="0"/>
          <w:i w:val="0"/>
          <w:sz w:val="28"/>
        </w:rPr>
        <w:t>gunicorn zoo_catalog.wsgi:application --bind 0.0.0.0:$PORT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В продакшене задаются переменные окружения: </w:t>
      </w:r>
      <w:r>
        <w:rPr>
          <w:rFonts w:ascii="Times New Roman" w:hAnsi="Times New Roman" w:eastAsia="Times New Roman"/>
          <w:b w:val="0"/>
          <w:i w:val="0"/>
          <w:sz w:val="28"/>
        </w:rPr>
        <w:t>SECRET_KEY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8"/>
        </w:rPr>
        <w:t>DEBUG=False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список </w:t>
      </w:r>
      <w:r>
        <w:rPr>
          <w:rFonts w:ascii="Times New Roman" w:hAnsi="Times New Roman" w:eastAsia="Times New Roman"/>
          <w:b w:val="0"/>
          <w:i w:val="0"/>
          <w:sz w:val="28"/>
        </w:rPr>
        <w:t>ALLOWED_HOSTS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8"/>
        </w:rPr>
        <w:t>DATABASE_URL</w:t>
      </w:r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Frontend.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При сборке задаётся </w:t>
      </w:r>
      <w:r>
        <w:rPr>
          <w:rFonts w:ascii="Times New Roman" w:hAnsi="Times New Roman" w:eastAsia="Times New Roman"/>
          <w:b w:val="0"/>
          <w:i w:val="0"/>
          <w:sz w:val="28"/>
        </w:rPr>
        <w:t>REACT_APP_API_URL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базовый URL API (например, </w:t>
      </w:r>
      <w:r>
        <w:rPr>
          <w:rFonts w:ascii="Times New Roman" w:hAnsi="Times New Roman" w:eastAsia="Times New Roman"/>
          <w:b w:val="0"/>
          <w:i w:val="0"/>
          <w:sz w:val="28"/>
        </w:rPr>
        <w:t>https://&lt;домен-бэкенда&gt;/api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), чтобы запросы шли на развёрнутый Django, а не на </w:t>
      </w:r>
      <w:r>
        <w:rPr>
          <w:rFonts w:ascii="Times New Roman" w:hAnsi="Times New Roman" w:eastAsia="Times New Roman"/>
          <w:b w:val="0"/>
          <w:i w:val="0"/>
          <w:sz w:val="28"/>
        </w:rPr>
        <w:t>localhost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В репозитории для Netlify добавлен файл </w:t>
      </w:r>
      <w:r>
        <w:rPr>
          <w:rFonts w:ascii="Times New Roman" w:hAnsi="Times New Roman" w:eastAsia="Times New Roman"/>
          <w:b w:val="0"/>
          <w:i w:val="0"/>
          <w:sz w:val="28"/>
        </w:rPr>
        <w:t>frontend/public/_redirects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 правилом </w:t>
      </w:r>
      <w:r>
        <w:rPr>
          <w:rFonts w:ascii="Times New Roman" w:hAnsi="Times New Roman" w:eastAsia="Times New Roman"/>
          <w:b w:val="0"/>
          <w:i w:val="0"/>
          <w:sz w:val="28"/>
        </w:rPr>
        <w:t>/* /index.html 200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чтобы при прямом заходе по внутреннему маршруту React не возвращалась ошибка 404. На хостинг загружается </w:t>
      </w:r>
      <w:r>
        <w:rPr>
          <w:rFonts w:ascii="Times New Roman" w:hAnsi="Times New Roman" w:eastAsia="Times New Roman"/>
          <w:b/>
          <w:i w:val="0"/>
          <w:sz w:val="28"/>
        </w:rPr>
        <w:t>содержимое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каталога </w:t>
      </w:r>
      <w:r>
        <w:rPr>
          <w:rFonts w:ascii="Times New Roman" w:hAnsi="Times New Roman" w:eastAsia="Times New Roman"/>
          <w:b w:val="0"/>
          <w:i w:val="0"/>
          <w:sz w:val="28"/>
        </w:rPr>
        <w:t>frontend/build</w:t>
      </w:r>
      <w:r>
        <w:rPr>
          <w:rFonts w:ascii="Times New Roman" w:hAnsi="Times New Roman" w:eastAsia="Times New Roman"/>
          <w:b w:val="0"/>
          <w:i w:val="0"/>
          <w:sz w:val="28"/>
        </w:rPr>
        <w:t>, а не исходники монорепозитория.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Сквозная работа сессий и CORS.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Клиент передаёт заголовок </w:t>
      </w:r>
      <w:r>
        <w:rPr>
          <w:rFonts w:ascii="Times New Roman" w:hAnsi="Times New Roman" w:eastAsia="Times New Roman"/>
          <w:b w:val="0"/>
          <w:i w:val="0"/>
          <w:sz w:val="28"/>
        </w:rPr>
        <w:t>X-Session-ID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для рекомендаций; в </w:t>
      </w:r>
      <w:r>
        <w:rPr>
          <w:rFonts w:ascii="Times New Roman" w:hAnsi="Times New Roman" w:eastAsia="Times New Roman"/>
          <w:b w:val="0"/>
          <w:i w:val="0"/>
          <w:sz w:val="28"/>
        </w:rPr>
        <w:t>settings.py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он включён в </w:t>
      </w:r>
      <w:r>
        <w:rPr>
          <w:rFonts w:ascii="Times New Roman" w:hAnsi="Times New Roman" w:eastAsia="Times New Roman"/>
          <w:b w:val="0"/>
          <w:i w:val="0"/>
          <w:sz w:val="28"/>
        </w:rPr>
        <w:t>CORS_ALLOW_HEADERS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вместе со стандартными заголовками, иначе браузер блокирует preflight-запросы.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Сводные таблицы эндпоинтов, миграций, команд </w:t>
      </w:r>
      <w:r>
        <w:rPr>
          <w:rFonts w:ascii="Times New Roman" w:hAnsi="Times New Roman" w:eastAsia="Times New Roman"/>
          <w:b w:val="0"/>
          <w:i w:val="0"/>
          <w:sz w:val="28"/>
        </w:rPr>
        <w:t>manage.py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чек-лист типичных ошибок при деплое вынесены в структурированное приложение: </w:t>
      </w:r>
      <w:r>
        <w:rPr>
          <w:rFonts w:ascii="Times New Roman" w:hAnsi="Times New Roman" w:eastAsia="Times New Roman"/>
          <w:b w:val="0"/>
          <w:i w:val="0"/>
          <w:sz w:val="28"/>
        </w:rPr>
        <w:t>`doc/ОТЧЁТ_КУРСОВОЙ_СТРУКТУРИРОВАННЫЙ.md` (./ОТЧЁТ_КУРСОВОЙ_СТРУКТУРИРОВАННЫЙ.md)</w:t>
      </w:r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/>
    <w:p>
      <w:pPr>
        <w:pStyle w:val="Heading2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результате выполнения курсового проекта разработан полнофункциональный веб-каталог зоомагазина, включающий: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REST API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на Django с оптимизированными запросами, полнотекстовым поиском и гибкой фильтрацией по 8 параметрам.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Интеграцию с 1С: Предприятие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автоматический импорт данных из иерархического отчёта «Оценка склада» с дифференцированным расчётом цен для штучных и весовых товаров. Система обработала 2056 строк реального отчёта, обновив 946 товаров.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Систему рекомендаций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из двух уровней: контентная фильтрация «Похожие товары» (скоринг по категории +3, типу животного +2, бренду +1, цене +1, гипоаллергенности +2, беззерновости +2) и персональные рекомендации «Рекомендуем для вас» на основе анонимных сессий и истории просмотров. Вычисление score выполняется на уровне SQL.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Адаптивный интерфейс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на React 18 с блоками «Похожие товары» и «Популярные товары», корректным отображением цен за упаковку для весовых товаров.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Контейнеризацию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через Docker Compose для упрощения развёртывания.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Вариант облачного развёртывания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(Gunicorn, переменные окружения, статическая выкладка React) с учётом CORS и заголовка анонимной сессии для рекомендаций.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значимость подтверждается работой с реальными данными из учётной системы действующего зоомагазина.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Направления развития: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автоматическая синхронизация с 1С через веб-сервисы;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система отзывов и рейтингов;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коллаборативная фильтрация (матрица совместных просмотров);</w:t>
      </w:r>
    </w:p>
    <w:p>
      <w:pPr>
        <w:pStyle w:val="ListBullet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A/B-тестирование весов скоринга для оптимизации рекомендаций.</w:t>
      </w:r>
    </w:p>
    <w:p/>
    <w:p>
      <w:pPr>
        <w:pStyle w:val="Heading2"/>
        <w:spacing w:before="120" w:after="12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Django Documentation [Электронный ресурс]. — Режим доступа: https://docs.djangoproject.com/. — Дата доступа: 09.11.2025.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React Documentation [Электронный ресурс]. — Режим доступа: https://react.dev/. — Дата доступа: 20.11.2025.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Django REST Framework [Электронный ресурс]. — Режим доступа: https://www.django-rest-framework.org/. — Дата доступа: 20.11.2025.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Мэтиз, Э. Изучаем Python. Программирование игр, визуализация данных, веб-приложения / Э. Мэтиз. — СПб. : Питер, 2020. — 496 с.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Дронов, В. А. Django 4. Подробное руководство для разработчиков / В. А. Дронов. — СПб. : БХВ-Петербург, 2023. — 912 с.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Бэнкс, А. React и Redux: функциональная веб-разработка / А. Бэнкс, Е. Порселло. — СПб. : Питер, 2022. — 336 с.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PostgreSQL Documentation [Электронный ресурс]. — Режим доступа: https://www.postgresql.org/docs/. — Дата доступа: 09.11.2025.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MDN Web Docs: JavaScript [Электронный ресурс]. — Режим доступа: https://developer.mozilla.org/ru/docs/Web/JavaScript. — Дата доступа: 28.11.2025.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Axios Documentation [Электронный ресурс]. — Режим доступа: https://axios-http.com/docs/intro. — Дата доступа: 10.12.2025.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Openpyxl Documentation [Электронный ресурс]. — Режим доступа: https://openpyxl.readthedocs.io/. — Дата доступа: 25.03.2026.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Фримен, Э. Изучаем программирование на HTML5 / Э. Фримен, Э. Робсон. — СПб. : Питер, 2021. — 768 с.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Фримен, А. Pro React 16 / А. Фримен. — Apress, 2019. — 693 p.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Stack Overflow [Электронный ресурс]. — Режим доступа: https://stackoverflow.com/. — Дата доступа: 09.11.2025.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Web Content Accessibility Guidelines (WCAG) [Электронный ресурс]. — Режим доступа: https://www.w3.org/WAI/standards-guidelines/wcag/. — Дата доступа: 10.12.2025.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REST API Tutorial [Электронный ресурс]. — Режим доступа: https://restfulapi.net/. — Дата доступа: 10.12.2025.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Docker Documentation [Электронный ресурс]. — Режим доступа: https://docs.docker.com/. — Дата доступа: 25.03.2026.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1С:Предприятие 8.3. Руководство разработчика [Электронный ресурс]. — Режим доступа: https://its.1c.ru/. — Дата доступа: 25.03.2026.</w:t>
      </w:r>
    </w:p>
    <w:p>
      <w:pPr>
        <w:pStyle w:val="ListNumber"/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Ricci, F. Recommender Systems Handbook / F. Ricci, L. Rokach, B. Shapira. — Springer, 2022. — 1060 p.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  <w:pgBorders w:offsetFrom="page">
        <w:top w:val="single" w:sz="4" w:space="18" w:color="auto"/>
        <w:left w:val="single" w:sz="4" w:space="18" w:color="auto"/>
        <w:bottom w:val="single" w:sz="4" w:space="18" w:color="auto"/>
        <w:right w:val="single" w:sz="4" w:space="18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