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B2610" w14:textId="713A5AC2" w:rsidR="00363487" w:rsidRPr="00DC5E4C" w:rsidRDefault="00DC5E4C" w:rsidP="00DC5E4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DC5E4C">
        <w:rPr>
          <w:rFonts w:ascii="Times New Roman" w:hAnsi="Times New Roman" w:cs="Times New Roman"/>
          <w:b/>
          <w:bCs/>
          <w:sz w:val="32"/>
          <w:szCs w:val="32"/>
          <w:lang w:val="uk-UA"/>
        </w:rPr>
        <w:t>Мальований Дмитро ТК-42</w:t>
      </w:r>
    </w:p>
    <w:p w14:paraId="66B8BCF6" w14:textId="54A89127" w:rsidR="00DC5E4C" w:rsidRPr="00DC5E4C" w:rsidRDefault="00DC5E4C" w:rsidP="00DC5E4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DC5E4C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Лабораторна робота </w:t>
      </w:r>
      <w:r w:rsidRPr="00DC5E4C">
        <w:rPr>
          <w:rFonts w:ascii="Times New Roman" w:hAnsi="Times New Roman" w:cs="Times New Roman"/>
          <w:b/>
          <w:bCs/>
          <w:sz w:val="32"/>
          <w:szCs w:val="32"/>
          <w:lang w:val="en-US"/>
        </w:rPr>
        <w:t>#4</w:t>
      </w:r>
    </w:p>
    <w:p w14:paraId="2F4BEC0F" w14:textId="61D5794E" w:rsidR="00DC5E4C" w:rsidRPr="00DC5E4C" w:rsidRDefault="00DC5E4C" w:rsidP="00DC5E4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DC5E4C">
        <w:rPr>
          <w:rFonts w:ascii="Times New Roman" w:hAnsi="Times New Roman" w:cs="Times New Roman"/>
          <w:b/>
          <w:bCs/>
          <w:sz w:val="32"/>
          <w:szCs w:val="32"/>
          <w:lang w:val="uk-UA"/>
        </w:rPr>
        <w:t>Варіант 11</w:t>
      </w:r>
    </w:p>
    <w:p w14:paraId="559B9401" w14:textId="4C89CF11" w:rsidR="00DC5E4C" w:rsidRPr="00DC5E4C" w:rsidRDefault="00DC5E4C" w:rsidP="00DC5E4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DD99DCF" w14:textId="4C5865A8" w:rsidR="00DC5E4C" w:rsidRPr="00DC5E4C" w:rsidRDefault="00DC5E4C" w:rsidP="00DC5E4C">
      <w:pPr>
        <w:rPr>
          <w:rFonts w:ascii="Times New Roman" w:hAnsi="Times New Roman" w:cs="Times New Roman"/>
          <w:lang w:val="uk-UA"/>
        </w:rPr>
      </w:pPr>
    </w:p>
    <w:p w14:paraId="7640BA1D" w14:textId="79207623" w:rsidR="00DC5E4C" w:rsidRPr="00DC5E4C" w:rsidRDefault="00DC5E4C" w:rsidP="00DC5E4C">
      <w:pPr>
        <w:rPr>
          <w:rFonts w:ascii="Times New Roman" w:hAnsi="Times New Roman" w:cs="Times New Roman"/>
          <w:lang w:val="en-US"/>
        </w:rPr>
      </w:pPr>
      <w:r w:rsidRPr="00DC5E4C">
        <w:rPr>
          <w:rFonts w:ascii="Times New Roman" w:hAnsi="Times New Roman" w:cs="Times New Roman"/>
          <w:b/>
          <w:bCs/>
          <w:lang w:val="uk-UA"/>
        </w:rPr>
        <w:t>Умова</w:t>
      </w:r>
      <w:r w:rsidRPr="00DC5E4C">
        <w:rPr>
          <w:rFonts w:ascii="Times New Roman" w:hAnsi="Times New Roman" w:cs="Times New Roman"/>
          <w:lang w:val="en-US"/>
        </w:rPr>
        <w:t>:</w:t>
      </w:r>
    </w:p>
    <w:p w14:paraId="62D6B0EE" w14:textId="77777777" w:rsidR="00DC5E4C" w:rsidRPr="00DC5E4C" w:rsidRDefault="00DC5E4C" w:rsidP="00DC5E4C">
      <w:pPr>
        <w:pStyle w:val="NormalWeb"/>
        <w:rPr>
          <w:sz w:val="20"/>
          <w:szCs w:val="20"/>
        </w:rPr>
      </w:pPr>
      <w:r w:rsidRPr="00DC5E4C">
        <w:rPr>
          <w:b/>
          <w:bCs/>
          <w:sz w:val="20"/>
          <w:szCs w:val="20"/>
        </w:rPr>
        <w:t xml:space="preserve">11.1. </w:t>
      </w:r>
      <w:r w:rsidRPr="00DC5E4C">
        <w:rPr>
          <w:sz w:val="20"/>
          <w:szCs w:val="20"/>
        </w:rPr>
        <w:t>Ріст популяції описується таким рівнянням:</w:t>
      </w:r>
    </w:p>
    <w:p w14:paraId="4763E2F6" w14:textId="024D244F" w:rsidR="00DC5E4C" w:rsidRPr="00DC5E4C" w:rsidRDefault="00DC5E4C" w:rsidP="00DC5E4C">
      <w:pPr>
        <w:pStyle w:val="NormalWeb"/>
        <w:jc w:val="center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=β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-δN-p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6476ADAF" w14:textId="423F6FB4" w:rsidR="00DC5E4C" w:rsidRPr="00DC5E4C" w:rsidRDefault="00DC5E4C" w:rsidP="00DC5E4C">
      <w:pPr>
        <w:pStyle w:val="NormalWeb"/>
        <w:rPr>
          <w:i/>
          <w:sz w:val="28"/>
          <w:szCs w:val="28"/>
        </w:rPr>
      </w:pPr>
      <w:r w:rsidRPr="00DC5E4C">
        <w:rPr>
          <w:i/>
          <w:sz w:val="28"/>
          <w:szCs w:val="28"/>
        </w:rPr>
        <w:tab/>
      </w:r>
      <w:r w:rsidRPr="00DC5E4C">
        <w:rPr>
          <w:i/>
          <w:sz w:val="28"/>
          <w:szCs w:val="28"/>
        </w:rPr>
        <w:tab/>
      </w:r>
      <w:r w:rsidRPr="00DC5E4C">
        <w:rPr>
          <w:i/>
          <w:sz w:val="28"/>
          <w:szCs w:val="28"/>
        </w:rPr>
        <w:tab/>
      </w:r>
      <w:r w:rsidRPr="00DC5E4C">
        <w:rPr>
          <w:i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β=</m:t>
        </m:r>
        <m:r>
          <w:rPr>
            <w:rFonts w:ascii="Cambria Math" w:hAnsi="Cambria Math"/>
            <w:sz w:val="28"/>
            <w:szCs w:val="28"/>
            <w:lang w:val="en-US"/>
          </w:rPr>
          <m:t xml:space="preserve">267.3 </m:t>
        </m:r>
        <m:r>
          <w:rPr>
            <w:rFonts w:ascii="Cambria Math" w:hAnsi="Cambria Math"/>
            <w:sz w:val="28"/>
            <w:szCs w:val="28"/>
            <w:lang w:val="en-US"/>
          </w:rPr>
          <m:t>,δ=</m:t>
        </m:r>
        <m:r>
          <w:rPr>
            <w:rFonts w:ascii="Cambria Math" w:hAnsi="Cambria Math"/>
            <w:sz w:val="28"/>
            <w:szCs w:val="28"/>
            <w:lang w:val="en-US"/>
          </w:rPr>
          <m:t xml:space="preserve">240 </m:t>
        </m:r>
        <m:r>
          <w:rPr>
            <w:rFonts w:ascii="Cambria Math" w:hAnsi="Cambria Math"/>
            <w:sz w:val="28"/>
            <w:szCs w:val="28"/>
            <w:lang w:val="en-US"/>
          </w:rPr>
          <m:t>,p=</m:t>
        </m:r>
        <m:r>
          <w:rPr>
            <w:rFonts w:ascii="Cambria Math" w:hAnsi="Cambria Math"/>
            <w:sz w:val="28"/>
            <w:szCs w:val="28"/>
            <w:lang w:val="en-US"/>
          </w:rPr>
          <m:t>0.3</m:t>
        </m:r>
      </m:oMath>
    </w:p>
    <w:p w14:paraId="0E85CA82" w14:textId="77777777" w:rsidR="00DC5E4C" w:rsidRPr="00DC5E4C" w:rsidRDefault="00DC5E4C" w:rsidP="00DC5E4C">
      <w:pPr>
        <w:pStyle w:val="NormalWeb"/>
      </w:pPr>
      <w:r w:rsidRPr="00DC5E4C">
        <w:rPr>
          <w:sz w:val="20"/>
          <w:szCs w:val="20"/>
        </w:rPr>
        <w:t xml:space="preserve">Визначити величини верхньої та нижньої межі чисельності, якщо відомо, що коефіцієнт народжуваності дорівнює </w:t>
      </w:r>
      <w:r w:rsidRPr="00DC5E4C">
        <w:rPr>
          <w:b/>
          <w:bCs/>
          <w:sz w:val="20"/>
          <w:szCs w:val="20"/>
        </w:rPr>
        <w:t>267.3</w:t>
      </w:r>
      <w:r w:rsidRPr="00DC5E4C">
        <w:rPr>
          <w:sz w:val="20"/>
          <w:szCs w:val="20"/>
        </w:rPr>
        <w:t xml:space="preserve">, смертності – </w:t>
      </w:r>
      <w:r w:rsidRPr="00DC5E4C">
        <w:rPr>
          <w:b/>
          <w:bCs/>
          <w:sz w:val="20"/>
          <w:szCs w:val="20"/>
        </w:rPr>
        <w:t>240</w:t>
      </w:r>
      <w:r w:rsidRPr="00DC5E4C">
        <w:rPr>
          <w:sz w:val="20"/>
          <w:szCs w:val="20"/>
        </w:rPr>
        <w:t xml:space="preserve">, а внутрішньовидової конкуренції – </w:t>
      </w:r>
      <w:r w:rsidRPr="00DC5E4C">
        <w:rPr>
          <w:b/>
          <w:bCs/>
          <w:sz w:val="20"/>
          <w:szCs w:val="20"/>
        </w:rPr>
        <w:t>0.3</w:t>
      </w:r>
      <w:r w:rsidRPr="00DC5E4C">
        <w:rPr>
          <w:sz w:val="20"/>
          <w:szCs w:val="20"/>
        </w:rPr>
        <w:t xml:space="preserve">. Побудувати графіки та зробити висновки щодо динаміки чисельності популяцій для початкових значень, які: </w:t>
      </w:r>
    </w:p>
    <w:p w14:paraId="3DB6986C" w14:textId="77777777" w:rsidR="00DC5E4C" w:rsidRPr="00DC5E4C" w:rsidRDefault="00DC5E4C" w:rsidP="00DC5E4C">
      <w:pPr>
        <w:pStyle w:val="NormalWeb"/>
      </w:pPr>
      <w:r w:rsidRPr="00DC5E4C">
        <w:rPr>
          <w:sz w:val="20"/>
          <w:szCs w:val="20"/>
        </w:rPr>
        <w:t>а) менші за половину нижньої критичної межі;</w:t>
      </w:r>
      <w:r w:rsidRPr="00DC5E4C">
        <w:rPr>
          <w:sz w:val="20"/>
          <w:szCs w:val="20"/>
        </w:rPr>
        <w:br/>
        <w:t>б) більші за половину нижньої критичної межі;</w:t>
      </w:r>
      <w:r w:rsidRPr="00DC5E4C">
        <w:rPr>
          <w:sz w:val="20"/>
          <w:szCs w:val="20"/>
        </w:rPr>
        <w:br/>
        <w:t>в) відповідають нижній критичній межі;</w:t>
      </w:r>
      <w:r w:rsidRPr="00DC5E4C">
        <w:rPr>
          <w:sz w:val="20"/>
          <w:szCs w:val="20"/>
        </w:rPr>
        <w:br/>
        <w:t xml:space="preserve">г) лежать в межах між нижньою та верхньою межею (менше та більше від половини різниці); д) відповідають верхній критичній межі; </w:t>
      </w:r>
    </w:p>
    <w:p w14:paraId="21022DBE" w14:textId="77777777" w:rsidR="00DC5E4C" w:rsidRPr="00DC5E4C" w:rsidRDefault="00DC5E4C" w:rsidP="00DC5E4C">
      <w:pPr>
        <w:pStyle w:val="NormalWeb"/>
      </w:pPr>
      <w:r w:rsidRPr="00DC5E4C">
        <w:rPr>
          <w:sz w:val="20"/>
          <w:szCs w:val="20"/>
        </w:rPr>
        <w:t>е) перевищують верхню межу.</w:t>
      </w:r>
    </w:p>
    <w:p w14:paraId="281709AA" w14:textId="77777777" w:rsidR="00DC5E4C" w:rsidRPr="00DC5E4C" w:rsidRDefault="00DC5E4C" w:rsidP="00DC5E4C">
      <w:pPr>
        <w:pStyle w:val="NormalWeb"/>
      </w:pPr>
      <w:r w:rsidRPr="00DC5E4C">
        <w:rPr>
          <w:b/>
          <w:bCs/>
          <w:sz w:val="20"/>
          <w:szCs w:val="20"/>
        </w:rPr>
        <w:t xml:space="preserve">11.2. </w:t>
      </w:r>
      <w:r w:rsidRPr="00DC5E4C">
        <w:rPr>
          <w:sz w:val="20"/>
          <w:szCs w:val="20"/>
        </w:rPr>
        <w:t xml:space="preserve">Припустимо, що кількість алігаторів </w:t>
      </w:r>
      <w:r w:rsidRPr="00DC5E4C">
        <w:rPr>
          <w:i/>
          <w:iCs/>
          <w:sz w:val="20"/>
          <w:szCs w:val="20"/>
          <w:lang w:val="en-US"/>
        </w:rPr>
        <w:t>N(t)</w:t>
      </w:r>
      <w:r w:rsidRPr="00DC5E4C">
        <w:rPr>
          <w:sz w:val="20"/>
          <w:szCs w:val="20"/>
        </w:rPr>
        <w:t xml:space="preserve"> (</w:t>
      </w:r>
      <w:r w:rsidRPr="00DC5E4C">
        <w:rPr>
          <w:rFonts w:ascii="Cambria Math" w:hAnsi="Cambria Math" w:cs="Cambria Math"/>
          <w:sz w:val="20"/>
          <w:szCs w:val="20"/>
        </w:rPr>
        <w:t>𝑡</w:t>
      </w:r>
      <w:r w:rsidRPr="00DC5E4C">
        <w:rPr>
          <w:sz w:val="20"/>
          <w:szCs w:val="20"/>
        </w:rPr>
        <w:t xml:space="preserve"> виражається в місяцях) у болоті задовольняє диференціальне рівняння </w:t>
      </w:r>
    </w:p>
    <w:p w14:paraId="5B4DD50E" w14:textId="0F7D3CDE" w:rsidR="00DC5E4C" w:rsidRPr="00DC5E4C" w:rsidRDefault="00DC5E4C" w:rsidP="00DC5E4C">
      <w:pPr>
        <w:pStyle w:val="NormalWeb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=0.6N-0.005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FCEC4DF" w14:textId="16DA99E0" w:rsidR="00DC5E4C" w:rsidRPr="00DC5E4C" w:rsidRDefault="00DC5E4C" w:rsidP="00DC5E4C">
      <w:pPr>
        <w:pStyle w:val="NormalWeb"/>
      </w:pPr>
      <w:r w:rsidRPr="00DC5E4C">
        <w:rPr>
          <w:sz w:val="20"/>
          <w:szCs w:val="20"/>
        </w:rPr>
        <w:t xml:space="preserve">Нехай спочатку в болоті нараховується </w:t>
      </w:r>
      <w:r w:rsidRPr="00DC5E4C">
        <w:rPr>
          <w:b/>
          <w:bCs/>
          <w:sz w:val="20"/>
          <w:szCs w:val="20"/>
        </w:rPr>
        <w:t xml:space="preserve">15 </w:t>
      </w:r>
      <w:r w:rsidRPr="00DC5E4C">
        <w:rPr>
          <w:sz w:val="20"/>
          <w:szCs w:val="20"/>
        </w:rPr>
        <w:t xml:space="preserve">алігаторів. Розв’язати це диференціальне рівняння та визначити, що станеться з популяцією в майбутньому. Що станеться з популяцією алігаторів, якщо початкова чисельність тварин становитиме </w:t>
      </w:r>
      <w:r w:rsidRPr="00DC5E4C">
        <w:rPr>
          <w:b/>
          <w:bCs/>
          <w:sz w:val="20"/>
          <w:szCs w:val="20"/>
        </w:rPr>
        <w:t xml:space="preserve">200 </w:t>
      </w:r>
      <w:r w:rsidRPr="00DC5E4C">
        <w:rPr>
          <w:sz w:val="20"/>
          <w:szCs w:val="20"/>
        </w:rPr>
        <w:t>особин? Визначити чисельність популяції в обох випадках через два роки</w:t>
      </w:r>
      <w:r w:rsidRPr="00DC5E4C">
        <w:rPr>
          <w:b/>
          <w:bCs/>
          <w:sz w:val="20"/>
          <w:szCs w:val="20"/>
        </w:rPr>
        <w:t xml:space="preserve">. </w:t>
      </w:r>
      <w:r w:rsidRPr="00DC5E4C">
        <w:rPr>
          <w:sz w:val="20"/>
          <w:szCs w:val="20"/>
        </w:rPr>
        <w:t xml:space="preserve">Побудувати графіки чисельності популяцій для двох випадків. Визначити тип популяції. </w:t>
      </w:r>
    </w:p>
    <w:p w14:paraId="6D9110D2" w14:textId="534EF34F" w:rsidR="00DC5E4C" w:rsidRPr="00DC5E4C" w:rsidRDefault="00DC5E4C" w:rsidP="00DC5E4C">
      <w:pPr>
        <w:rPr>
          <w:rFonts w:ascii="Times New Roman" w:hAnsi="Times New Roman" w:cs="Times New Roman"/>
          <w:lang w:val="en-US"/>
        </w:rPr>
      </w:pPr>
      <w:r w:rsidRPr="00DC5E4C">
        <w:rPr>
          <w:rFonts w:ascii="Times New Roman" w:hAnsi="Times New Roman" w:cs="Times New Roman"/>
          <w:lang w:val="uk-UA"/>
        </w:rPr>
        <w:t>Розв’язок</w:t>
      </w:r>
      <w:r w:rsidRPr="00DC5E4C">
        <w:rPr>
          <w:rFonts w:ascii="Times New Roman" w:hAnsi="Times New Roman" w:cs="Times New Roman"/>
          <w:lang w:val="en-US"/>
        </w:rPr>
        <w:t>:</w:t>
      </w:r>
    </w:p>
    <w:p w14:paraId="16D90F85" w14:textId="77777777" w:rsidR="00DC5E4C" w:rsidRDefault="00DC5E4C" w:rsidP="00DC5E4C">
      <w:pPr>
        <w:rPr>
          <w:lang w:val="en-US"/>
        </w:rPr>
      </w:pPr>
    </w:p>
    <w:p w14:paraId="1BB2D6AB" w14:textId="2035116C" w:rsidR="00DC5E4C" w:rsidRDefault="00DC5E4C" w:rsidP="00DC5E4C">
      <w:pPr>
        <w:rPr>
          <w:rFonts w:ascii="Times New Roman" w:eastAsiaTheme="minorEastAsia" w:hAnsi="Times New Roman" w:cs="Times New Roman"/>
          <w:lang w:val="uk-UA"/>
        </w:rPr>
      </w:pPr>
      <w:r w:rsidRPr="00DC5E4C">
        <w:rPr>
          <w:rFonts w:ascii="Times New Roman" w:eastAsiaTheme="minorEastAsia" w:hAnsi="Times New Roman" w:cs="Times New Roman"/>
          <w:lang w:val="uk-UA"/>
        </w:rPr>
        <w:t>Знайдемо верхню та нижню межу популяції:</w:t>
      </w:r>
    </w:p>
    <w:p w14:paraId="2EEA273D" w14:textId="77777777" w:rsidR="00DC5E4C" w:rsidRPr="00DC5E4C" w:rsidRDefault="00DC5E4C" w:rsidP="00DC5E4C">
      <w:pPr>
        <w:rPr>
          <w:rFonts w:ascii="Times New Roman" w:eastAsiaTheme="minorEastAsia" w:hAnsi="Times New Roman" w:cs="Times New Roman"/>
          <w:lang w:val="uk-UA"/>
        </w:rPr>
      </w:pPr>
    </w:p>
    <w:p w14:paraId="36E221C8" w14:textId="77777777" w:rsidR="00DC5E4C" w:rsidRPr="003555F2" w:rsidRDefault="00DC5E4C" w:rsidP="00DC5E4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-δ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-δN-p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-p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N+1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1C36D052" w14:textId="77777777" w:rsidR="00DC5E4C" w:rsidRPr="00CA665E" w:rsidRDefault="00DC5E4C" w:rsidP="00DC5E4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βN-δN-δ-p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-pN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7DE2AB62" w14:textId="77777777" w:rsidR="00DC5E4C" w:rsidRPr="00D40E61" w:rsidRDefault="00DC5E4C" w:rsidP="00DC5E4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β-δ-p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N-δ=0</m:t>
          </m:r>
        </m:oMath>
      </m:oMathPara>
    </w:p>
    <w:p w14:paraId="7BD5C762" w14:textId="025C2272" w:rsidR="00DC5E4C" w:rsidRPr="00DC5E4C" w:rsidRDefault="00DC5E4C" w:rsidP="00DC5E4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β-δ-p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N+δ=0</m:t>
          </m:r>
        </m:oMath>
      </m:oMathPara>
    </w:p>
    <w:p w14:paraId="1CC58627" w14:textId="10159737" w:rsidR="00DC5E4C" w:rsidRPr="00DB2DFC" w:rsidRDefault="0000258B" w:rsidP="00DC5E4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0.3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267.3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240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N+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240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A903241" w14:textId="77506827" w:rsidR="0000258B" w:rsidRPr="00B25888" w:rsidRDefault="0000258B" w:rsidP="0000258B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80</m:t>
          </m:r>
        </m:oMath>
      </m:oMathPara>
    </w:p>
    <w:p w14:paraId="23A219D3" w14:textId="5E6CAF5C" w:rsidR="00DC5E4C" w:rsidRPr="00BE5289" w:rsidRDefault="00DC5E4C" w:rsidP="00DC5E4C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02C65E0" w14:textId="4CD89776" w:rsidR="00DC5E4C" w:rsidRDefault="0000258B" w:rsidP="00DC5E4C">
      <w:pPr>
        <w:rPr>
          <w:lang w:val="en-US"/>
        </w:rPr>
      </w:pPr>
      <w:r>
        <w:rPr>
          <w:lang w:val="uk-UA"/>
        </w:rPr>
        <w:lastRenderedPageBreak/>
        <w:t>Нижня межа</w:t>
      </w:r>
      <w:r>
        <w:rPr>
          <w:lang w:val="en-US"/>
        </w:rPr>
        <w:t>: 10</w:t>
      </w:r>
    </w:p>
    <w:p w14:paraId="2C376A3A" w14:textId="26380D81" w:rsidR="0000258B" w:rsidRDefault="0000258B" w:rsidP="00DC5E4C">
      <w:pPr>
        <w:rPr>
          <w:lang w:val="en-US"/>
        </w:rPr>
      </w:pPr>
      <w:r>
        <w:rPr>
          <w:lang w:val="uk-UA"/>
        </w:rPr>
        <w:t>Верхня межа</w:t>
      </w:r>
      <w:r>
        <w:rPr>
          <w:lang w:val="en-US"/>
        </w:rPr>
        <w:t>: 80</w:t>
      </w:r>
    </w:p>
    <w:p w14:paraId="4F6AD592" w14:textId="2529674A" w:rsidR="0000258B" w:rsidRDefault="0000258B" w:rsidP="00DC5E4C">
      <w:pPr>
        <w:rPr>
          <w:lang w:val="en-US"/>
        </w:rPr>
      </w:pPr>
    </w:p>
    <w:p w14:paraId="406C4372" w14:textId="493D3F6A" w:rsidR="0000258B" w:rsidRDefault="0000258B" w:rsidP="00DC5E4C">
      <w:pPr>
        <w:rPr>
          <w:lang w:val="en-US"/>
        </w:rPr>
      </w:pPr>
    </w:p>
    <w:p w14:paraId="4DB6AF62" w14:textId="74730F53" w:rsidR="0000258B" w:rsidRDefault="0000258B" w:rsidP="00DC5E4C">
      <w:pPr>
        <w:rPr>
          <w:lang w:val="en-US"/>
        </w:rPr>
      </w:pPr>
    </w:p>
    <w:p w14:paraId="7D1FE35A" w14:textId="4B61EBCE" w:rsidR="0000258B" w:rsidRDefault="0000258B" w:rsidP="00DC5E4C">
      <w:pPr>
        <w:rPr>
          <w:lang w:val="en-US"/>
        </w:rPr>
      </w:pPr>
    </w:p>
    <w:p w14:paraId="06A01E46" w14:textId="47B60E24" w:rsidR="0000258B" w:rsidRDefault="0000258B" w:rsidP="00DC5E4C">
      <w:pPr>
        <w:rPr>
          <w:lang w:val="en-US"/>
        </w:rPr>
      </w:pPr>
    </w:p>
    <w:p w14:paraId="4B9F6BD2" w14:textId="77777777" w:rsidR="0000258B" w:rsidRPr="007F0B60" w:rsidRDefault="0000258B" w:rsidP="0000258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Для побудови графіку розв’яжемо диференціальне рівняння:</w:t>
      </w:r>
    </w:p>
    <w:p w14:paraId="3DF84668" w14:textId="77777777" w:rsidR="0000258B" w:rsidRPr="004340D2" w:rsidRDefault="0000258B" w:rsidP="0000258B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-p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β-δ-p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-δN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N+1</m:t>
              </m:r>
            </m:den>
          </m:f>
        </m:oMath>
      </m:oMathPara>
    </w:p>
    <w:p w14:paraId="78B1EBEE" w14:textId="77777777" w:rsidR="0000258B" w:rsidRPr="00160C25" w:rsidRDefault="0000258B" w:rsidP="0000258B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-p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β-δ-p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-δN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dN=dt</m:t>
          </m:r>
        </m:oMath>
      </m:oMathPara>
    </w:p>
    <w:p w14:paraId="0EC691D7" w14:textId="082E7396" w:rsidR="0000258B" w:rsidRPr="0000258B" w:rsidRDefault="0000258B" w:rsidP="0000258B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N+1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0.3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27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240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dN=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dt</m:t>
                  </m:r>
                </m:e>
              </m:nary>
            </m:e>
          </m:nary>
        </m:oMath>
      </m:oMathPara>
    </w:p>
    <w:p w14:paraId="7915084C" w14:textId="40719079" w:rsidR="0000258B" w:rsidRDefault="0000258B" w:rsidP="0000258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Розв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язок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5FC03D55" w14:textId="6606C215" w:rsidR="0000258B" w:rsidRDefault="0000258B" w:rsidP="0000258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C509079" w14:textId="37B7BA77" w:rsidR="0000258B" w:rsidRPr="0042379A" w:rsidRDefault="0042379A" w:rsidP="0000258B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560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N-80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210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N-10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240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=t+C</m:t>
          </m:r>
        </m:oMath>
      </m:oMathPara>
    </w:p>
    <w:p w14:paraId="2E494316" w14:textId="1E793DB3" w:rsidR="0000258B" w:rsidRDefault="0000258B" w:rsidP="00DC5E4C">
      <w:pPr>
        <w:rPr>
          <w:lang w:val="en-US"/>
        </w:rPr>
      </w:pPr>
    </w:p>
    <w:p w14:paraId="0ECD77D5" w14:textId="77799250" w:rsidR="0042379A" w:rsidRDefault="0042379A" w:rsidP="0042379A">
      <w:pPr>
        <w:rPr>
          <w:lang w:val="en-US"/>
        </w:rPr>
      </w:pPr>
    </w:p>
    <w:p w14:paraId="0DEF0BC4" w14:textId="34B62486" w:rsidR="0042379A" w:rsidRPr="0042379A" w:rsidRDefault="0042379A" w:rsidP="0042379A">
      <w:pPr>
        <w:pStyle w:val="ListParagraph"/>
        <w:numPr>
          <w:ilvl w:val="0"/>
          <w:numId w:val="2"/>
        </w:numPr>
        <w:rPr>
          <w:lang w:val="uk-UA"/>
        </w:rPr>
      </w:pPr>
      <w:r w:rsidRPr="0042379A">
        <w:rPr>
          <w:lang w:val="uk-UA"/>
        </w:rPr>
        <w:t>Значення менші за половину нижньої критичної межі</w:t>
      </w:r>
    </w:p>
    <w:p w14:paraId="4AA3F6FB" w14:textId="56B66E14" w:rsidR="0042379A" w:rsidRDefault="0042379A" w:rsidP="0042379A">
      <w:pPr>
        <w:pStyle w:val="ListParagraph"/>
        <w:rPr>
          <w:lang w:val="uk-UA"/>
        </w:rPr>
      </w:pPr>
      <w:r w:rsidRPr="0042379A">
        <w:rPr>
          <w:lang w:val="uk-UA"/>
        </w:rPr>
        <w:t>L = 10</w:t>
      </w:r>
    </w:p>
    <w:p w14:paraId="2FA9D912" w14:textId="18A700FF" w:rsidR="0042379A" w:rsidRDefault="0042379A" w:rsidP="0042379A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4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&lt;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5</m:t>
        </m:r>
      </m:oMath>
      <w:r w:rsidRPr="00813E4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Тоді маємо</w:t>
      </w:r>
    </w:p>
    <w:p w14:paraId="59DDFB7F" w14:textId="1E994168" w:rsidR="0042379A" w:rsidRDefault="00A50388" w:rsidP="0042379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000DFC" wp14:editId="6D9F980E">
            <wp:extent cx="5731510" cy="27965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F10B" w14:textId="6C2F0847" w:rsidR="00A50388" w:rsidRDefault="00A50388" w:rsidP="00A50388">
      <w:pPr>
        <w:rPr>
          <w:lang w:val="uk-UA"/>
        </w:rPr>
      </w:pPr>
      <w:r>
        <w:rPr>
          <w:lang w:val="uk-UA"/>
        </w:rPr>
        <w:t xml:space="preserve">б)  </w:t>
      </w:r>
      <w:r w:rsidRPr="00A50388">
        <w:rPr>
          <w:lang w:val="uk-UA"/>
        </w:rPr>
        <w:t>Значення більші за половину нижньої критичної межі</w:t>
      </w:r>
    </w:p>
    <w:p w14:paraId="635D7D88" w14:textId="69F2C54B" w:rsidR="00A50388" w:rsidRDefault="00A50388" w:rsidP="00A50388">
      <w:pPr>
        <w:rPr>
          <w:lang w:val="en-US"/>
        </w:rPr>
      </w:pPr>
      <w:r>
        <w:rPr>
          <w:lang w:val="uk-UA"/>
        </w:rPr>
        <w:tab/>
      </w:r>
      <w:r>
        <w:rPr>
          <w:lang w:val="en-US"/>
        </w:rPr>
        <w:t>L=10</w:t>
      </w:r>
    </w:p>
    <w:p w14:paraId="6FDA3C89" w14:textId="76DD89E2" w:rsidR="00A50388" w:rsidRDefault="00A50388" w:rsidP="00A50388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6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&gt;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5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. Тоді маємо:</w:t>
      </w:r>
    </w:p>
    <w:p w14:paraId="2BFFAA59" w14:textId="39D86857" w:rsidR="00A50388" w:rsidRDefault="00A50388" w:rsidP="00A50388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noProof/>
          <w:sz w:val="28"/>
          <w:szCs w:val="28"/>
          <w:lang w:val="uk-UA"/>
        </w:rPr>
        <w:lastRenderedPageBreak/>
        <w:drawing>
          <wp:inline distT="0" distB="0" distL="0" distR="0" wp14:anchorId="3E27B4A9" wp14:editId="5B399F27">
            <wp:extent cx="5731510" cy="2725420"/>
            <wp:effectExtent l="0" t="0" r="0" b="508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965A" w14:textId="380A9A12" w:rsidR="00A50388" w:rsidRDefault="00A50388" w:rsidP="00A50388">
      <w:pPr>
        <w:rPr>
          <w:rFonts w:ascii="Times New Roman" w:eastAsiaTheme="minorEastAsia" w:hAnsi="Times New Roman" w:cs="Times New Roman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в)</w:t>
      </w:r>
      <w:r w:rsidRPr="00A50388">
        <w:rPr>
          <w:rFonts w:ascii="Times New Roman" w:eastAsiaTheme="minorEastAsia" w:hAnsi="Times New Roman" w:cs="Times New Roman"/>
          <w:lang w:val="uk-UA"/>
        </w:rPr>
        <w:t xml:space="preserve"> </w:t>
      </w:r>
      <w:r w:rsidRPr="00A50388">
        <w:rPr>
          <w:rFonts w:ascii="Times New Roman" w:eastAsiaTheme="minorEastAsia" w:hAnsi="Times New Roman" w:cs="Times New Roman"/>
          <w:lang w:val="uk-UA"/>
        </w:rPr>
        <w:t>Значення відповідають нижній критичній межі</w:t>
      </w:r>
    </w:p>
    <w:p w14:paraId="09C5788A" w14:textId="77777777" w:rsidR="00A50388" w:rsidRPr="00A50388" w:rsidRDefault="00A50388" w:rsidP="00A50388">
      <w:pPr>
        <w:rPr>
          <w:rFonts w:ascii="Times New Roman" w:eastAsiaTheme="minorEastAsia" w:hAnsi="Times New Roman" w:cs="Times New Roman"/>
          <w:lang w:val="uk-UA"/>
        </w:rPr>
      </w:pPr>
    </w:p>
    <w:p w14:paraId="31F1C2DA" w14:textId="580D37FE" w:rsidR="00A50388" w:rsidRPr="00A50388" w:rsidRDefault="00A50388" w:rsidP="00A50388">
      <w:pPr>
        <w:rPr>
          <w:rFonts w:ascii="Times New Roman" w:eastAsiaTheme="minorEastAsia" w:hAnsi="Times New Roman" w:cs="Times New Roman"/>
          <w:lang w:val="uk-UA"/>
        </w:rPr>
      </w:pPr>
      <w:r w:rsidRPr="00A50388">
        <w:rPr>
          <w:rFonts w:ascii="Times New Roman" w:eastAsiaTheme="minorEastAsia" w:hAnsi="Times New Roman" w:cs="Times New Roman"/>
          <w:lang w:val="uk-UA"/>
        </w:rPr>
        <w:t xml:space="preserve">Нижня межа: </w:t>
      </w:r>
      <m:oMath>
        <m:r>
          <w:rPr>
            <w:rFonts w:ascii="Cambria Math" w:eastAsiaTheme="minorEastAsia" w:hAnsi="Cambria Math" w:cs="Times New Roman"/>
            <w:lang w:val="uk-UA"/>
          </w:rPr>
          <m:t>L=</m:t>
        </m:r>
        <m:r>
          <w:rPr>
            <w:rFonts w:ascii="Cambria Math" w:eastAsiaTheme="minorEastAsia" w:hAnsi="Cambria Math" w:cs="Times New Roman"/>
            <w:lang w:val="uk-UA"/>
          </w:rPr>
          <m:t>10</m:t>
        </m:r>
      </m:oMath>
    </w:p>
    <w:p w14:paraId="22CCFBF7" w14:textId="0106ABDF" w:rsidR="00A50388" w:rsidRPr="00A50388" w:rsidRDefault="00A50388" w:rsidP="00A50388">
      <w:pPr>
        <w:rPr>
          <w:rFonts w:ascii="Times New Roman" w:eastAsiaTheme="minorEastAsia" w:hAnsi="Times New Roman" w:cs="Times New Roman"/>
          <w:lang w:val="ru-RU"/>
        </w:rPr>
      </w:pPr>
      <w:r w:rsidRPr="00A50388">
        <w:rPr>
          <w:rFonts w:ascii="Times New Roman" w:eastAsiaTheme="minorEastAsia" w:hAnsi="Times New Roman" w:cs="Times New Roman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lang w:val="uk-UA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lang w:val="uk-UA"/>
          </w:rPr>
          <m:t>=L=</m:t>
        </m:r>
        <m:r>
          <w:rPr>
            <w:rFonts w:ascii="Cambria Math" w:eastAsiaTheme="minorEastAsia" w:hAnsi="Cambria Math" w:cs="Times New Roman"/>
            <w:lang w:val="uk-UA"/>
          </w:rPr>
          <m:t>10</m:t>
        </m:r>
      </m:oMath>
      <w:r w:rsidRPr="00A50388">
        <w:rPr>
          <w:rFonts w:ascii="Times New Roman" w:eastAsiaTheme="minorEastAsia" w:hAnsi="Times New Roman" w:cs="Times New Roman"/>
          <w:lang w:val="ru-RU"/>
        </w:rPr>
        <w:t xml:space="preserve">. </w:t>
      </w:r>
      <w:r w:rsidRPr="00A50388">
        <w:rPr>
          <w:rFonts w:ascii="Times New Roman" w:eastAsiaTheme="minorEastAsia" w:hAnsi="Times New Roman" w:cs="Times New Roman"/>
          <w:lang w:val="uk-UA"/>
        </w:rPr>
        <w:t xml:space="preserve">Це відповідає розв’язку диференціального рівняння </w:t>
      </w:r>
      <m:oMath>
        <m:r>
          <w:rPr>
            <w:rFonts w:ascii="Cambria Math" w:eastAsiaTheme="minorEastAsia" w:hAnsi="Cambria Math" w:cs="Times New Roman"/>
            <w:lang w:val="uk-UA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lang w:val="uk-UA"/>
          </w:rPr>
          <m:t>≡</m:t>
        </m:r>
        <m:r>
          <w:rPr>
            <w:rFonts w:ascii="Cambria Math" w:eastAsiaTheme="minorEastAsia" w:hAnsi="Cambria Math" w:cs="Times New Roman"/>
            <w:lang w:val="uk-UA"/>
          </w:rPr>
          <m:t>10</m:t>
        </m:r>
      </m:oMath>
      <w:r w:rsidRPr="00A50388">
        <w:rPr>
          <w:rFonts w:ascii="Times New Roman" w:eastAsiaTheme="minorEastAsia" w:hAnsi="Times New Roman" w:cs="Times New Roman"/>
          <w:lang w:val="ru-RU"/>
        </w:rPr>
        <w:t>.</w:t>
      </w:r>
    </w:p>
    <w:p w14:paraId="2187BFEA" w14:textId="152BD151" w:rsidR="00A50388" w:rsidRDefault="00A50388" w:rsidP="00A50388">
      <w:pPr>
        <w:rPr>
          <w:lang w:val="en-US"/>
        </w:rPr>
      </w:pPr>
    </w:p>
    <w:p w14:paraId="75DC54A0" w14:textId="77777777" w:rsidR="00A50388" w:rsidRDefault="00A50388" w:rsidP="00A50388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lang w:val="uk-UA"/>
        </w:rPr>
        <w:t xml:space="preserve">г) 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Значення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 xml:space="preserve"> лежать в межах 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між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 xml:space="preserve"> 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нижньою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 xml:space="preserve"> та 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верхньою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 xml:space="preserve"> 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межею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 xml:space="preserve"> (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менше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 xml:space="preserve"> та 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більше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 xml:space="preserve"> 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від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 xml:space="preserve"> 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половини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 xml:space="preserve"> </w:t>
      </w:r>
      <w:proofErr w:type="spellStart"/>
      <w:r w:rsidRPr="00A50388">
        <w:rPr>
          <w:rFonts w:ascii="Times New Roman" w:eastAsiaTheme="minorEastAsia" w:hAnsi="Times New Roman" w:cs="Times New Roman"/>
          <w:lang w:val="ru-RU"/>
        </w:rPr>
        <w:t>різниці</w:t>
      </w:r>
      <w:proofErr w:type="spellEnd"/>
      <w:r w:rsidRPr="00A50388">
        <w:rPr>
          <w:rFonts w:ascii="Times New Roman" w:eastAsiaTheme="minorEastAsia" w:hAnsi="Times New Roman" w:cs="Times New Roman"/>
          <w:lang w:val="ru-RU"/>
        </w:rPr>
        <w:t>)</w:t>
      </w:r>
    </w:p>
    <w:p w14:paraId="20A778EF" w14:textId="20764ED5" w:rsidR="00A50388" w:rsidRPr="00A50388" w:rsidRDefault="00A50388" w:rsidP="00A50388">
      <w:pP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L+U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80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45</m:t>
          </m:r>
        </m:oMath>
      </m:oMathPara>
    </w:p>
    <w:p w14:paraId="75BB0124" w14:textId="77777777" w:rsidR="00A50388" w:rsidRPr="00A50388" w:rsidRDefault="00A50388" w:rsidP="00A50388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4A19CA39" w14:textId="08C5B88B" w:rsidR="00A50388" w:rsidRDefault="00A50388" w:rsidP="00A50388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Менше: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40</m:t>
        </m:r>
      </m:oMath>
    </w:p>
    <w:p w14:paraId="4D09BA89" w14:textId="1F8F3DB2" w:rsidR="00A50388" w:rsidRDefault="00A50388" w:rsidP="00A5038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E88297F" wp14:editId="69453856">
            <wp:extent cx="5731510" cy="2664460"/>
            <wp:effectExtent l="0" t="0" r="0" b="254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8AB" w14:textId="4C8FFB46" w:rsidR="00A50388" w:rsidRDefault="00A50388" w:rsidP="00A50388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  <w:t xml:space="preserve">Більше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50</m:t>
        </m:r>
      </m:oMath>
    </w:p>
    <w:p w14:paraId="553E9235" w14:textId="2BDE0181" w:rsidR="00A50388" w:rsidRDefault="00A50388" w:rsidP="00A50388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F2086A8" wp14:editId="3C017FC2">
            <wp:extent cx="5731510" cy="276288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78E4" w14:textId="50E6CA86" w:rsidR="00A50388" w:rsidRDefault="00A50388" w:rsidP="00A50388">
      <w:pPr>
        <w:rPr>
          <w:lang w:val="uk-UA"/>
        </w:rPr>
      </w:pPr>
    </w:p>
    <w:p w14:paraId="777CD317" w14:textId="77777777" w:rsidR="00A50388" w:rsidRDefault="00A50388" w:rsidP="00A50388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д) Значення відповідають верхній критичній межі</w:t>
      </w:r>
    </w:p>
    <w:p w14:paraId="40F44EB8" w14:textId="31EB361C" w:rsidR="00A50388" w:rsidRDefault="00A50388" w:rsidP="00A50388">
      <w:pPr>
        <w:rPr>
          <w:lang w:val="uk-UA"/>
        </w:rPr>
      </w:pPr>
    </w:p>
    <w:p w14:paraId="4066BD12" w14:textId="332DED22" w:rsidR="00A50388" w:rsidRDefault="00A50388" w:rsidP="00A50388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Верхня межа: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U=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80</m:t>
        </m:r>
      </m:oMath>
    </w:p>
    <w:p w14:paraId="4070220C" w14:textId="28DA37FC" w:rsidR="00A50388" w:rsidRDefault="00A50388" w:rsidP="00A50388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=U=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80</m:t>
        </m:r>
      </m:oMath>
      <w:r w:rsidRPr="00723B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Це відповідає розв’язку диференціального рівняння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≡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80</m:t>
        </m:r>
      </m:oMath>
      <w:r w:rsidRPr="00723BF1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56A28A60" w14:textId="6341F79D" w:rsidR="00A50388" w:rsidRDefault="00A50388" w:rsidP="00A50388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D65BD06" w14:textId="77777777" w:rsidR="00A50388" w:rsidRDefault="00A50388" w:rsidP="00A50388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е) Значення перевищують верхню межу</w:t>
      </w:r>
    </w:p>
    <w:p w14:paraId="339849BA" w14:textId="1A359F07" w:rsidR="00A50388" w:rsidRPr="00714981" w:rsidRDefault="00A50388" w:rsidP="00A50388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Верхня межа: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U=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80</m:t>
        </m:r>
      </m:oMath>
    </w:p>
    <w:p w14:paraId="74C53A98" w14:textId="72F726D7" w:rsidR="00A50388" w:rsidRDefault="00A50388" w:rsidP="00A50388">
      <w:pPr>
        <w:ind w:firstLine="720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Нехай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90</m:t>
        </m:r>
      </m:oMath>
    </w:p>
    <w:p w14:paraId="0E9A01F7" w14:textId="77777777" w:rsidR="00A50388" w:rsidRDefault="00A50388" w:rsidP="00A50388">
      <w:pPr>
        <w:ind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27878F30" w14:textId="223364BF" w:rsidR="00A50388" w:rsidRDefault="00A50388" w:rsidP="00A50388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6BD7EEF" wp14:editId="07EE805D">
            <wp:extent cx="5731510" cy="274320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C164" w14:textId="0683D02E" w:rsidR="00A50388" w:rsidRDefault="00A50388" w:rsidP="00A50388">
      <w:pPr>
        <w:rPr>
          <w:lang w:val="uk-UA"/>
        </w:rPr>
      </w:pPr>
    </w:p>
    <w:p w14:paraId="09D626B1" w14:textId="77970DB1" w:rsidR="00A50388" w:rsidRDefault="00A50388" w:rsidP="00A50388">
      <w:pPr>
        <w:rPr>
          <w:lang w:val="uk-UA"/>
        </w:rPr>
      </w:pPr>
    </w:p>
    <w:p w14:paraId="78F544BF" w14:textId="745B408E" w:rsidR="00A50388" w:rsidRDefault="00A50388" w:rsidP="00A50388">
      <w:pPr>
        <w:rPr>
          <w:lang w:val="uk-UA"/>
        </w:rPr>
      </w:pPr>
    </w:p>
    <w:p w14:paraId="6BC87A73" w14:textId="050E7927" w:rsidR="00A50388" w:rsidRDefault="00A50388" w:rsidP="00A50388">
      <w:pPr>
        <w:rPr>
          <w:lang w:val="uk-UA"/>
        </w:rPr>
      </w:pPr>
    </w:p>
    <w:p w14:paraId="174A8BE3" w14:textId="21E53837" w:rsidR="00A50388" w:rsidRDefault="00A50388" w:rsidP="00A50388">
      <w:pPr>
        <w:rPr>
          <w:lang w:val="uk-UA"/>
        </w:rPr>
      </w:pPr>
    </w:p>
    <w:p w14:paraId="71AA6B05" w14:textId="31D8A53D" w:rsidR="00A50388" w:rsidRDefault="00A50388" w:rsidP="00A50388">
      <w:pPr>
        <w:rPr>
          <w:lang w:val="uk-UA"/>
        </w:rPr>
      </w:pPr>
    </w:p>
    <w:p w14:paraId="5F47E9E7" w14:textId="64E52D77" w:rsidR="00A50388" w:rsidRDefault="00A50388" w:rsidP="00A50388">
      <w:pPr>
        <w:rPr>
          <w:lang w:val="uk-UA"/>
        </w:rPr>
      </w:pPr>
    </w:p>
    <w:p w14:paraId="470E134F" w14:textId="30E3AAF1" w:rsidR="00A50388" w:rsidRPr="00A50388" w:rsidRDefault="00A50388" w:rsidP="00A50388">
      <w:pPr>
        <w:rPr>
          <w:lang w:val="en-US"/>
        </w:rPr>
      </w:pPr>
      <w:r>
        <w:rPr>
          <w:lang w:val="uk-UA"/>
        </w:rPr>
        <w:t>Графіки</w:t>
      </w:r>
      <w:r>
        <w:rPr>
          <w:lang w:val="en-US"/>
        </w:rPr>
        <w:t>:</w:t>
      </w:r>
    </w:p>
    <w:p w14:paraId="34CA2942" w14:textId="2921ADDA" w:rsidR="00A50388" w:rsidRDefault="00A50388" w:rsidP="00A50388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3FF384B" wp14:editId="4879702C">
            <wp:extent cx="5731510" cy="2424430"/>
            <wp:effectExtent l="0" t="0" r="0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56EB" w14:textId="6B9A57F1" w:rsidR="00A50388" w:rsidRPr="00A50388" w:rsidRDefault="00A50388" w:rsidP="00A50388">
      <w:pPr>
        <w:rPr>
          <w:lang w:val="en-US"/>
        </w:rPr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маштабі</w:t>
      </w:r>
      <w:proofErr w:type="spellEnd"/>
    </w:p>
    <w:p w14:paraId="19686109" w14:textId="1B2CB037" w:rsidR="00A50388" w:rsidRDefault="00A50388" w:rsidP="00A503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EDD61" wp14:editId="565F65A9">
            <wp:extent cx="5731510" cy="310007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E49B" w14:textId="31FED1BF" w:rsidR="00A50388" w:rsidRDefault="00A50388" w:rsidP="00A50388">
      <w:pPr>
        <w:rPr>
          <w:lang w:val="en-US"/>
        </w:rPr>
      </w:pPr>
    </w:p>
    <w:p w14:paraId="17C15226" w14:textId="6E793366" w:rsidR="00A50388" w:rsidRDefault="00A50388" w:rsidP="00A50388">
      <w:pPr>
        <w:rPr>
          <w:lang w:val="en-US"/>
        </w:rPr>
      </w:pPr>
    </w:p>
    <w:p w14:paraId="3AB5C7B7" w14:textId="23AD99EE" w:rsidR="00A50388" w:rsidRDefault="00A50388" w:rsidP="00A50388">
      <w:pPr>
        <w:rPr>
          <w:lang w:val="en-US"/>
        </w:rPr>
      </w:pPr>
      <w:r>
        <w:rPr>
          <w:lang w:val="en-US"/>
        </w:rPr>
        <w:t>11.2:</w:t>
      </w:r>
    </w:p>
    <w:p w14:paraId="5E116B56" w14:textId="77777777" w:rsidR="00A50388" w:rsidRPr="00DC5E4C" w:rsidRDefault="00A50388" w:rsidP="00A50388">
      <w:pPr>
        <w:pStyle w:val="NormalWeb"/>
      </w:pPr>
      <w:r w:rsidRPr="00DC5E4C">
        <w:rPr>
          <w:sz w:val="20"/>
          <w:szCs w:val="20"/>
        </w:rPr>
        <w:t xml:space="preserve">Припустимо, що кількість алігаторів </w:t>
      </w:r>
      <w:r w:rsidRPr="00DC5E4C">
        <w:rPr>
          <w:i/>
          <w:iCs/>
          <w:sz w:val="20"/>
          <w:szCs w:val="20"/>
          <w:lang w:val="en-US"/>
        </w:rPr>
        <w:t>N(t)</w:t>
      </w:r>
      <w:r w:rsidRPr="00DC5E4C">
        <w:rPr>
          <w:sz w:val="20"/>
          <w:szCs w:val="20"/>
        </w:rPr>
        <w:t xml:space="preserve"> (</w:t>
      </w:r>
      <w:r w:rsidRPr="00DC5E4C">
        <w:rPr>
          <w:rFonts w:ascii="Cambria Math" w:hAnsi="Cambria Math" w:cs="Cambria Math"/>
          <w:sz w:val="20"/>
          <w:szCs w:val="20"/>
        </w:rPr>
        <w:t>𝑡</w:t>
      </w:r>
      <w:r w:rsidRPr="00DC5E4C">
        <w:rPr>
          <w:sz w:val="20"/>
          <w:szCs w:val="20"/>
        </w:rPr>
        <w:t xml:space="preserve"> виражається в місяцях) у болоті задовольняє диференціальне рівняння </w:t>
      </w:r>
    </w:p>
    <w:p w14:paraId="5D4FA645" w14:textId="77777777" w:rsidR="00A50388" w:rsidRPr="00DC5E4C" w:rsidRDefault="00A50388" w:rsidP="00A50388">
      <w:pPr>
        <w:pStyle w:val="NormalWeb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=0.6N-0.005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3AA91B6" w14:textId="77777777" w:rsidR="00A50388" w:rsidRPr="00DC5E4C" w:rsidRDefault="00A50388" w:rsidP="00A50388">
      <w:pPr>
        <w:pStyle w:val="NormalWeb"/>
      </w:pPr>
      <w:r w:rsidRPr="00DC5E4C">
        <w:rPr>
          <w:sz w:val="20"/>
          <w:szCs w:val="20"/>
        </w:rPr>
        <w:t xml:space="preserve">Нехай спочатку в болоті нараховується </w:t>
      </w:r>
      <w:r w:rsidRPr="00DC5E4C">
        <w:rPr>
          <w:b/>
          <w:bCs/>
          <w:sz w:val="20"/>
          <w:szCs w:val="20"/>
        </w:rPr>
        <w:t xml:space="preserve">15 </w:t>
      </w:r>
      <w:r w:rsidRPr="00DC5E4C">
        <w:rPr>
          <w:sz w:val="20"/>
          <w:szCs w:val="20"/>
        </w:rPr>
        <w:t xml:space="preserve">алігаторів. Розв’язати це диференціальне рівняння та визначити, що станеться з популяцією в майбутньому. Що станеться з популяцією алігаторів, якщо початкова чисельність тварин становитиме </w:t>
      </w:r>
      <w:r w:rsidRPr="00DC5E4C">
        <w:rPr>
          <w:b/>
          <w:bCs/>
          <w:sz w:val="20"/>
          <w:szCs w:val="20"/>
        </w:rPr>
        <w:t xml:space="preserve">200 </w:t>
      </w:r>
      <w:r w:rsidRPr="00DC5E4C">
        <w:rPr>
          <w:sz w:val="20"/>
          <w:szCs w:val="20"/>
        </w:rPr>
        <w:t>особин? Визначити чисельність популяції в обох випадках через два роки</w:t>
      </w:r>
      <w:r w:rsidRPr="00DC5E4C">
        <w:rPr>
          <w:b/>
          <w:bCs/>
          <w:sz w:val="20"/>
          <w:szCs w:val="20"/>
        </w:rPr>
        <w:t xml:space="preserve">. </w:t>
      </w:r>
      <w:r w:rsidRPr="00DC5E4C">
        <w:rPr>
          <w:sz w:val="20"/>
          <w:szCs w:val="20"/>
        </w:rPr>
        <w:t xml:space="preserve">Побудувати графіки чисельності популяцій для двох випадків. Визначити тип популяції. </w:t>
      </w:r>
    </w:p>
    <w:p w14:paraId="55F70AEA" w14:textId="12414F34" w:rsidR="00A50388" w:rsidRDefault="00A50388" w:rsidP="00A50388">
      <w:pPr>
        <w:rPr>
          <w:lang w:val="en-US"/>
        </w:rPr>
      </w:pPr>
      <w:r>
        <w:rPr>
          <w:lang w:val="uk-UA"/>
        </w:rPr>
        <w:t>Розв’язок</w:t>
      </w:r>
      <w:r>
        <w:rPr>
          <w:lang w:val="en-US"/>
        </w:rPr>
        <w:t>:</w:t>
      </w:r>
    </w:p>
    <w:p w14:paraId="69C3AB87" w14:textId="49A4F2AE" w:rsidR="00A50388" w:rsidRDefault="00A50388" w:rsidP="00A50388">
      <w:pPr>
        <w:rPr>
          <w:lang w:val="en-US"/>
        </w:rPr>
      </w:pPr>
      <w:proofErr w:type="spellStart"/>
      <w:r>
        <w:rPr>
          <w:lang w:val="uk-UA"/>
        </w:rPr>
        <w:lastRenderedPageBreak/>
        <w:t>Визначемо</w:t>
      </w:r>
      <w:proofErr w:type="spellEnd"/>
      <w:r>
        <w:rPr>
          <w:lang w:val="uk-UA"/>
        </w:rPr>
        <w:t xml:space="preserve"> критичні межі</w:t>
      </w:r>
      <w:r>
        <w:rPr>
          <w:lang w:val="en-US"/>
        </w:rPr>
        <w:t>:</w:t>
      </w:r>
    </w:p>
    <w:p w14:paraId="1AB9A626" w14:textId="3200C491" w:rsidR="00A50388" w:rsidRPr="002D0358" w:rsidRDefault="00A50388" w:rsidP="00A50388">
      <w:pPr>
        <w:pStyle w:val="NormalWeb"/>
        <w:rPr>
          <w:rFonts w:asciiTheme="minorHAnsi" w:eastAsiaTheme="minorEastAsia" w:hAnsiTheme="minorHAnsi" w:cstheme="minorBidi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>=0.6N-0.005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64351AC6" w14:textId="11D0ABA5" w:rsidR="002D0358" w:rsidRPr="002D0358" w:rsidRDefault="002D0358" w:rsidP="002D0358">
      <w:pPr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0</m:t>
          </m:r>
        </m:oMath>
      </m:oMathPara>
    </w:p>
    <w:p w14:paraId="28E6F4CA" w14:textId="77777777" w:rsidR="002D0358" w:rsidRPr="007F0B60" w:rsidRDefault="002D0358" w:rsidP="002D0358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Нижня межа: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L=0</m:t>
        </m:r>
      </m:oMath>
    </w:p>
    <w:p w14:paraId="3F49C159" w14:textId="39C508FB" w:rsidR="002D0358" w:rsidRDefault="002D0358" w:rsidP="002D0358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Верхня межа: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U=1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20</m:t>
        </m:r>
      </m:oMath>
    </w:p>
    <w:p w14:paraId="7719E5B5" w14:textId="77777777" w:rsidR="002D0358" w:rsidRPr="00BB06A0" w:rsidRDefault="002D0358" w:rsidP="002D0358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Тепер розв’яжемо рівняння за різних початкових умов.</w:t>
      </w:r>
    </w:p>
    <w:p w14:paraId="56F65F9F" w14:textId="77777777" w:rsidR="002D0358" w:rsidRDefault="002D0358" w:rsidP="002D0358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D559FFA" w14:textId="77777777" w:rsidR="002D0358" w:rsidRPr="002D0358" w:rsidRDefault="002D0358" w:rsidP="002D0358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5F896A3" w14:textId="38C3FEED" w:rsidR="002D0358" w:rsidRDefault="002D0358" w:rsidP="002D0358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1</w:t>
      </w:r>
      <w:r w:rsidRPr="00C2284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30</m:t>
        </m:r>
      </m:oMath>
      <w:r w:rsidRPr="00C2284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алігаторів</w:t>
      </w:r>
    </w:p>
    <w:p w14:paraId="0CB7CA4D" w14:textId="77777777" w:rsidR="002D0358" w:rsidRPr="00087D56" w:rsidRDefault="002D0358" w:rsidP="002D0358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1100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25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-11</m:t>
              </m:r>
            </m:den>
          </m:f>
        </m:oMath>
      </m:oMathPara>
    </w:p>
    <w:p w14:paraId="6F950400" w14:textId="0D9265CB" w:rsidR="002D0358" w:rsidRPr="002D0358" w:rsidRDefault="002D0358" w:rsidP="002D0358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Популяція в момент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2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5</m:t>
        </m:r>
      </m:oMath>
      <w:r w:rsidRPr="00A57F30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80</m:t>
        </m:r>
      </m:oMath>
    </w:p>
    <w:p w14:paraId="692AA4DA" w14:textId="77777777" w:rsidR="002D0358" w:rsidRPr="005632AE" w:rsidRDefault="002D0358" w:rsidP="002D0358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</w:p>
    <w:p w14:paraId="3F36BB2E" w14:textId="0D69BB88" w:rsidR="002D0358" w:rsidRDefault="002D0358" w:rsidP="002D0358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 w:rsidRPr="00E8103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2)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35</m:t>
        </m:r>
      </m:oMath>
      <w:r w:rsidRPr="00E81035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алігаторів</w:t>
      </w:r>
    </w:p>
    <w:p w14:paraId="31B7A2C3" w14:textId="610666AC" w:rsidR="002D0358" w:rsidRPr="002D0358" w:rsidRDefault="002D0358" w:rsidP="002D0358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1900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2t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uk-UA"/>
                        </w:rPr>
                        <m:t>25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+11</m:t>
              </m:r>
            </m:den>
          </m:f>
        </m:oMath>
      </m:oMathPara>
    </w:p>
    <w:p w14:paraId="4D9DCE18" w14:textId="77777777" w:rsidR="002D0358" w:rsidRPr="002D0358" w:rsidRDefault="002D0358" w:rsidP="002D0358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</w:p>
    <w:p w14:paraId="02FCBCAE" w14:textId="76BF592E" w:rsidR="002D0358" w:rsidRDefault="002D0358" w:rsidP="002D0358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Популяція в момент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t=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2</m:t>
        </m:r>
      </m:oMath>
      <w:r w:rsidRPr="00377BB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60</m:t>
        </m:r>
      </m:oMath>
    </w:p>
    <w:p w14:paraId="1C8B3F15" w14:textId="77777777" w:rsidR="002D0358" w:rsidRPr="00087D56" w:rsidRDefault="002D0358" w:rsidP="002D0358">
      <w:pP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</w:p>
    <w:p w14:paraId="7D241C2C" w14:textId="2A3DF89D" w:rsidR="002D0358" w:rsidRPr="00C1665C" w:rsidRDefault="002D0358" w:rsidP="002D0358">
      <w:pPr>
        <w:ind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Тип популяції: з найменшим критичним рівнем чисельності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U=1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20</m:t>
        </m:r>
      </m:oMath>
      <w:r w:rsidRPr="00C1665C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6281B375" w14:textId="2E42F36C" w:rsidR="002D0358" w:rsidRPr="002D0358" w:rsidRDefault="002D0358" w:rsidP="00A50388">
      <w:pPr>
        <w:pStyle w:val="NormalWeb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59814CB3" wp14:editId="6B818AD8">
            <wp:extent cx="5731510" cy="325374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96A" w14:textId="16470057" w:rsidR="002D0358" w:rsidRPr="002D0358" w:rsidRDefault="002D0358" w:rsidP="00A50388">
      <w:pPr>
        <w:pStyle w:val="NormalWeb"/>
        <w:rPr>
          <w:rFonts w:asciiTheme="minorHAnsi" w:eastAsiaTheme="minorEastAsia" w:hAnsiTheme="minorHAnsi" w:cstheme="minorBidi"/>
          <w:lang w:val="en-US"/>
        </w:rPr>
      </w:pPr>
    </w:p>
    <w:p w14:paraId="57FEE403" w14:textId="77777777" w:rsidR="00A50388" w:rsidRPr="00A50388" w:rsidRDefault="00A50388" w:rsidP="00A50388">
      <w:pPr>
        <w:rPr>
          <w:lang w:val="en-US"/>
        </w:rPr>
      </w:pPr>
    </w:p>
    <w:sectPr w:rsidR="00A50388" w:rsidRPr="00A503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75EE4"/>
    <w:multiLevelType w:val="hybridMultilevel"/>
    <w:tmpl w:val="BEAC7E9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A22FE"/>
    <w:multiLevelType w:val="hybridMultilevel"/>
    <w:tmpl w:val="8926EB5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964202">
    <w:abstractNumId w:val="0"/>
  </w:num>
  <w:num w:numId="2" w16cid:durableId="1841701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E4C"/>
    <w:rsid w:val="0000258B"/>
    <w:rsid w:val="0027175F"/>
    <w:rsid w:val="002D0358"/>
    <w:rsid w:val="00363487"/>
    <w:rsid w:val="0042379A"/>
    <w:rsid w:val="004E2F0F"/>
    <w:rsid w:val="00A50388"/>
    <w:rsid w:val="00DC5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3829C4"/>
  <w15:chartTrackingRefBased/>
  <w15:docId w15:val="{0E2121D8-2759-9544-8472-589A9D1D3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C5E4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DC5E4C"/>
    <w:rPr>
      <w:color w:val="808080"/>
    </w:rPr>
  </w:style>
  <w:style w:type="paragraph" w:styleId="ListParagraph">
    <w:name w:val="List Paragraph"/>
    <w:basedOn w:val="Normal"/>
    <w:uiPriority w:val="34"/>
    <w:qFormat/>
    <w:rsid w:val="004237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6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1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3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0A0AD2-89B7-5446-B7B6-418A86C06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549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Malovanuy</dc:creator>
  <cp:keywords/>
  <dc:description/>
  <cp:lastModifiedBy>Dmitry Malovanuy</cp:lastModifiedBy>
  <cp:revision>1</cp:revision>
  <dcterms:created xsi:type="dcterms:W3CDTF">2022-12-07T09:38:00Z</dcterms:created>
  <dcterms:modified xsi:type="dcterms:W3CDTF">2022-12-07T10:39:00Z</dcterms:modified>
</cp:coreProperties>
</file>